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6403" w14:textId="77777777" w:rsidR="00AC770B" w:rsidRDefault="00000000">
      <w:pPr>
        <w:pStyle w:val="Title"/>
        <w:tabs>
          <w:tab w:val="left" w:pos="9505"/>
        </w:tabs>
        <w:rPr>
          <w:u w:val="single"/>
        </w:rPr>
      </w:pPr>
      <w:r>
        <w:t xml:space="preserve">HW2 </w:t>
      </w:r>
      <w:r>
        <w:rPr>
          <w:u w:val="single"/>
        </w:rPr>
        <w:tab/>
      </w:r>
    </w:p>
    <w:p w14:paraId="751B94A9" w14:textId="1D32FEA7" w:rsidR="00C55180" w:rsidRDefault="00C55180">
      <w:pPr>
        <w:pStyle w:val="Title"/>
        <w:tabs>
          <w:tab w:val="left" w:pos="9505"/>
        </w:tabs>
      </w:pPr>
      <w:r>
        <w:rPr>
          <w:u w:val="single"/>
        </w:rPr>
        <w:t>Kevin Lopez Sepulveda</w:t>
      </w:r>
    </w:p>
    <w:p w14:paraId="5F8E6404" w14:textId="77777777" w:rsidR="00AC770B" w:rsidRDefault="00000000">
      <w:pPr>
        <w:pStyle w:val="Heading1"/>
        <w:numPr>
          <w:ilvl w:val="0"/>
          <w:numId w:val="6"/>
        </w:numPr>
        <w:tabs>
          <w:tab w:val="left" w:pos="560"/>
        </w:tabs>
        <w:spacing w:before="184"/>
        <w:ind w:hanging="360"/>
      </w:pPr>
      <w:r>
        <w:t>Submission</w:t>
      </w:r>
      <w:r>
        <w:rPr>
          <w:spacing w:val="-8"/>
        </w:rPr>
        <w:t xml:space="preserve"> </w:t>
      </w:r>
      <w:r>
        <w:t>date:</w:t>
      </w:r>
      <w:r>
        <w:rPr>
          <w:spacing w:val="-4"/>
        </w:rPr>
        <w:t xml:space="preserve"> </w:t>
      </w:r>
      <w:r>
        <w:t>07/17/2025</w:t>
      </w:r>
      <w:r>
        <w:rPr>
          <w:spacing w:val="-5"/>
        </w:rPr>
        <w:t xml:space="preserve"> </w:t>
      </w:r>
      <w:r>
        <w:t>(11:59</w:t>
      </w:r>
      <w:r>
        <w:rPr>
          <w:spacing w:val="-5"/>
        </w:rPr>
        <w:t xml:space="preserve"> PM)</w:t>
      </w:r>
    </w:p>
    <w:p w14:paraId="5F8E6405" w14:textId="77777777" w:rsidR="00AC770B" w:rsidRDefault="00000000">
      <w:pPr>
        <w:pStyle w:val="ListParagraph"/>
        <w:numPr>
          <w:ilvl w:val="0"/>
          <w:numId w:val="6"/>
        </w:numPr>
        <w:tabs>
          <w:tab w:val="left" w:pos="560"/>
        </w:tabs>
        <w:spacing w:before="21"/>
        <w:ind w:hanging="360"/>
      </w:pPr>
      <w:r>
        <w:t>Revise</w:t>
      </w:r>
      <w:r>
        <w:rPr>
          <w:spacing w:val="-6"/>
        </w:rPr>
        <w:t xml:space="preserve"> </w:t>
      </w:r>
      <w:r>
        <w:t>the</w:t>
      </w:r>
      <w:r>
        <w:rPr>
          <w:spacing w:val="-2"/>
        </w:rPr>
        <w:t xml:space="preserve"> </w:t>
      </w:r>
      <w:r>
        <w:t>material</w:t>
      </w:r>
      <w:r>
        <w:rPr>
          <w:spacing w:val="-3"/>
        </w:rPr>
        <w:t xml:space="preserve"> </w:t>
      </w:r>
      <w:r>
        <w:t>in</w:t>
      </w:r>
      <w:r>
        <w:rPr>
          <w:spacing w:val="-5"/>
        </w:rPr>
        <w:t xml:space="preserve"> </w:t>
      </w:r>
      <w:r>
        <w:t>the</w:t>
      </w:r>
      <w:r>
        <w:rPr>
          <w:spacing w:val="-4"/>
        </w:rPr>
        <w:t xml:space="preserve"> </w:t>
      </w:r>
      <w:r>
        <w:t>class</w:t>
      </w:r>
      <w:r>
        <w:rPr>
          <w:spacing w:val="-3"/>
        </w:rPr>
        <w:t xml:space="preserve"> </w:t>
      </w:r>
      <w:r>
        <w:t>notes</w:t>
      </w:r>
      <w:r>
        <w:rPr>
          <w:spacing w:val="-4"/>
        </w:rPr>
        <w:t xml:space="preserve"> </w:t>
      </w:r>
      <w:r>
        <w:rPr>
          <w:i/>
        </w:rPr>
        <w:t>thoroughly</w:t>
      </w:r>
      <w:r>
        <w:rPr>
          <w:i/>
          <w:spacing w:val="-2"/>
        </w:rPr>
        <w:t xml:space="preserve"> </w:t>
      </w:r>
      <w:r>
        <w:t>before</w:t>
      </w:r>
      <w:r>
        <w:rPr>
          <w:spacing w:val="-2"/>
        </w:rPr>
        <w:t xml:space="preserve"> </w:t>
      </w:r>
      <w:r>
        <w:t>attempting</w:t>
      </w:r>
      <w:r>
        <w:rPr>
          <w:spacing w:val="-5"/>
        </w:rPr>
        <w:t xml:space="preserve"> </w:t>
      </w:r>
      <w:r>
        <w:t>the</w:t>
      </w:r>
      <w:r>
        <w:rPr>
          <w:spacing w:val="-3"/>
        </w:rPr>
        <w:t xml:space="preserve"> </w:t>
      </w:r>
      <w:r>
        <w:rPr>
          <w:spacing w:val="-2"/>
        </w:rPr>
        <w:t>assignment.</w:t>
      </w:r>
    </w:p>
    <w:p w14:paraId="5F8E6406" w14:textId="77777777" w:rsidR="00AC770B" w:rsidRDefault="00000000">
      <w:pPr>
        <w:pStyle w:val="ListParagraph"/>
        <w:numPr>
          <w:ilvl w:val="0"/>
          <w:numId w:val="6"/>
        </w:numPr>
        <w:tabs>
          <w:tab w:val="left" w:pos="560"/>
        </w:tabs>
        <w:spacing w:before="18"/>
        <w:ind w:hanging="360"/>
      </w:pPr>
      <w:r>
        <w:t>Please</w:t>
      </w:r>
      <w:r>
        <w:rPr>
          <w:spacing w:val="-7"/>
        </w:rPr>
        <w:t xml:space="preserve"> </w:t>
      </w:r>
      <w:r>
        <w:t>submit</w:t>
      </w:r>
      <w:r>
        <w:rPr>
          <w:spacing w:val="-4"/>
        </w:rPr>
        <w:t xml:space="preserve"> </w:t>
      </w:r>
      <w:r>
        <w:rPr>
          <w:b/>
          <w:i/>
        </w:rPr>
        <w:t>well</w:t>
      </w:r>
      <w:r>
        <w:rPr>
          <w:b/>
          <w:i/>
          <w:spacing w:val="-4"/>
        </w:rPr>
        <w:t xml:space="preserve"> </w:t>
      </w:r>
      <w:r>
        <w:rPr>
          <w:b/>
          <w:i/>
        </w:rPr>
        <w:t>commented</w:t>
      </w:r>
      <w:r>
        <w:rPr>
          <w:b/>
          <w:i/>
          <w:spacing w:val="-5"/>
        </w:rPr>
        <w:t xml:space="preserve"> </w:t>
      </w:r>
      <w:r>
        <w:rPr>
          <w:spacing w:val="-2"/>
        </w:rPr>
        <w:t>code.</w:t>
      </w:r>
    </w:p>
    <w:p w14:paraId="5F8E6407" w14:textId="77777777" w:rsidR="00AC770B" w:rsidRDefault="00000000">
      <w:pPr>
        <w:pStyle w:val="ListParagraph"/>
        <w:numPr>
          <w:ilvl w:val="0"/>
          <w:numId w:val="6"/>
        </w:numPr>
        <w:tabs>
          <w:tab w:val="left" w:pos="560"/>
        </w:tabs>
        <w:spacing w:before="18"/>
        <w:ind w:hanging="360"/>
      </w:pPr>
      <w:r>
        <w:t>Submitting</w:t>
      </w:r>
      <w:r>
        <w:rPr>
          <w:spacing w:val="-5"/>
        </w:rPr>
        <w:t xml:space="preserve"> </w:t>
      </w:r>
      <w:r>
        <w:t>a</w:t>
      </w:r>
      <w:r>
        <w:rPr>
          <w:spacing w:val="-2"/>
        </w:rPr>
        <w:t xml:space="preserve"> </w:t>
      </w:r>
      <w:r>
        <w:t>PDF</w:t>
      </w:r>
      <w:r>
        <w:rPr>
          <w:spacing w:val="-3"/>
        </w:rPr>
        <w:t xml:space="preserve"> </w:t>
      </w:r>
      <w:r>
        <w:t>explaining</w:t>
      </w:r>
      <w:r>
        <w:rPr>
          <w:spacing w:val="-2"/>
        </w:rPr>
        <w:t xml:space="preserve"> </w:t>
      </w:r>
      <w:r>
        <w:t>your</w:t>
      </w:r>
      <w:r>
        <w:rPr>
          <w:spacing w:val="-3"/>
        </w:rPr>
        <w:t xml:space="preserve"> </w:t>
      </w:r>
      <w:r>
        <w:t>code</w:t>
      </w:r>
      <w:r>
        <w:rPr>
          <w:spacing w:val="-4"/>
        </w:rPr>
        <w:t xml:space="preserve"> </w:t>
      </w:r>
      <w:r>
        <w:t>is</w:t>
      </w:r>
      <w:r>
        <w:rPr>
          <w:spacing w:val="-4"/>
        </w:rPr>
        <w:t xml:space="preserve"> </w:t>
      </w:r>
      <w:r>
        <w:rPr>
          <w:i/>
        </w:rPr>
        <w:t>highly</w:t>
      </w:r>
      <w:r>
        <w:rPr>
          <w:i/>
          <w:spacing w:val="-3"/>
        </w:rPr>
        <w:t xml:space="preserve"> </w:t>
      </w:r>
      <w:r>
        <w:rPr>
          <w:spacing w:val="-2"/>
        </w:rPr>
        <w:t>encouraged.</w:t>
      </w:r>
    </w:p>
    <w:p w14:paraId="5F8E6408" w14:textId="77777777" w:rsidR="00AC770B" w:rsidRDefault="00000000">
      <w:pPr>
        <w:pStyle w:val="Heading1"/>
        <w:spacing w:line="259" w:lineRule="auto"/>
        <w:ind w:right="168" w:firstLine="0"/>
      </w:pPr>
      <w:r>
        <w:t>You</w:t>
      </w:r>
      <w:r>
        <w:rPr>
          <w:spacing w:val="-3"/>
        </w:rPr>
        <w:t xml:space="preserve"> </w:t>
      </w:r>
      <w:r>
        <w:t>may</w:t>
      </w:r>
      <w:r>
        <w:rPr>
          <w:spacing w:val="-2"/>
        </w:rPr>
        <w:t xml:space="preserve"> </w:t>
      </w:r>
      <w:r>
        <w:t>use</w:t>
      </w:r>
      <w:r>
        <w:rPr>
          <w:spacing w:val="-2"/>
        </w:rPr>
        <w:t xml:space="preserve"> </w:t>
      </w:r>
      <w:r>
        <w:t>R/SciPy</w:t>
      </w:r>
      <w:r>
        <w:rPr>
          <w:spacing w:val="-5"/>
        </w:rPr>
        <w:t xml:space="preserve"> </w:t>
      </w:r>
      <w:r>
        <w:t>to</w:t>
      </w:r>
      <w:r>
        <w:rPr>
          <w:spacing w:val="-2"/>
        </w:rPr>
        <w:t xml:space="preserve"> </w:t>
      </w:r>
      <w:r>
        <w:t>find</w:t>
      </w:r>
      <w:r>
        <w:rPr>
          <w:spacing w:val="-3"/>
        </w:rPr>
        <w:t xml:space="preserve"> </w:t>
      </w:r>
      <w:r>
        <w:t>any</w:t>
      </w:r>
      <w:r>
        <w:rPr>
          <w:spacing w:val="-2"/>
        </w:rPr>
        <w:t xml:space="preserve"> </w:t>
      </w:r>
      <w:r>
        <w:t>quantiles</w:t>
      </w:r>
      <w:r>
        <w:rPr>
          <w:spacing w:val="-4"/>
        </w:rPr>
        <w:t xml:space="preserve"> </w:t>
      </w:r>
      <w:r>
        <w:t>instead</w:t>
      </w:r>
      <w:r>
        <w:rPr>
          <w:spacing w:val="-3"/>
        </w:rPr>
        <w:t xml:space="preserve"> </w:t>
      </w:r>
      <w:r>
        <w:t>of</w:t>
      </w:r>
      <w:r>
        <w:rPr>
          <w:spacing w:val="-1"/>
        </w:rPr>
        <w:t xml:space="preserve"> </w:t>
      </w:r>
      <w:r>
        <w:t>consulting</w:t>
      </w:r>
      <w:r>
        <w:rPr>
          <w:spacing w:val="-5"/>
        </w:rPr>
        <w:t xml:space="preserve"> </w:t>
      </w:r>
      <w:r>
        <w:t>the</w:t>
      </w:r>
      <w:r>
        <w:rPr>
          <w:spacing w:val="-4"/>
        </w:rPr>
        <w:t xml:space="preserve"> </w:t>
      </w:r>
      <w:r>
        <w:t>tables.</w:t>
      </w:r>
      <w:r>
        <w:rPr>
          <w:spacing w:val="-2"/>
        </w:rPr>
        <w:t xml:space="preserve"> </w:t>
      </w:r>
      <w:r>
        <w:t>If</w:t>
      </w:r>
      <w:r>
        <w:rPr>
          <w:spacing w:val="-4"/>
        </w:rPr>
        <w:t xml:space="preserve"> </w:t>
      </w:r>
      <w:r>
        <w:t>you</w:t>
      </w:r>
      <w:r>
        <w:rPr>
          <w:spacing w:val="-3"/>
        </w:rPr>
        <w:t xml:space="preserve"> </w:t>
      </w:r>
      <w:r>
        <w:t>do,</w:t>
      </w:r>
      <w:r>
        <w:rPr>
          <w:spacing w:val="-2"/>
        </w:rPr>
        <w:t xml:space="preserve"> </w:t>
      </w:r>
      <w:r>
        <w:t>clearly mention it in your answer script.</w:t>
      </w:r>
    </w:p>
    <w:p w14:paraId="5F8E6409" w14:textId="77777777" w:rsidR="00AC770B" w:rsidRDefault="00000000">
      <w:pPr>
        <w:pStyle w:val="ListParagraph"/>
        <w:numPr>
          <w:ilvl w:val="0"/>
          <w:numId w:val="5"/>
        </w:numPr>
        <w:tabs>
          <w:tab w:val="left" w:pos="560"/>
        </w:tabs>
        <w:spacing w:before="161" w:line="259" w:lineRule="auto"/>
        <w:ind w:right="114"/>
      </w:pPr>
      <w:r>
        <w:rPr>
          <w:b/>
        </w:rPr>
        <w:t xml:space="preserve">Confidence Intervals. </w:t>
      </w:r>
      <w:r>
        <w:t xml:space="preserve">Recall the mean call duration example discussed in class. Suppose the company would like to estimate the average amount of time callers are on hold by computing a </w:t>
      </w:r>
      <w:r>
        <w:rPr>
          <w:rFonts w:ascii="Cambria Math" w:eastAsia="Cambria Math"/>
        </w:rPr>
        <w:t xml:space="preserve">95% </w:t>
      </w:r>
      <w:r>
        <w:t>confidence interval. As before,</w:t>
      </w:r>
      <w:r>
        <w:rPr>
          <w:spacing w:val="-1"/>
        </w:rPr>
        <w:t xml:space="preserve"> </w:t>
      </w:r>
      <w:r>
        <w:t>the population standard deviation of call hold</w:t>
      </w:r>
      <w:r>
        <w:rPr>
          <w:spacing w:val="-1"/>
        </w:rPr>
        <w:t xml:space="preserve"> </w:t>
      </w:r>
      <w:r>
        <w:t xml:space="preserve">times </w:t>
      </w:r>
      <w:r>
        <w:rPr>
          <w:rFonts w:ascii="Cambria Math" w:eastAsia="Cambria Math"/>
          <w:w w:val="90"/>
        </w:rPr>
        <w:t>𝜎𝜎</w:t>
      </w:r>
      <w:r>
        <w:rPr>
          <w:rFonts w:ascii="Cambria Math" w:eastAsia="Cambria Math"/>
        </w:rPr>
        <w:t xml:space="preserve"> = 15 </w:t>
      </w:r>
      <w:r>
        <w:t>minutes.</w:t>
      </w:r>
      <w:r>
        <w:rPr>
          <w:spacing w:val="-1"/>
        </w:rPr>
        <w:t xml:space="preserve"> </w:t>
      </w:r>
      <w:r>
        <w:t>The company would</w:t>
      </w:r>
      <w:r>
        <w:rPr>
          <w:spacing w:val="-1"/>
        </w:rPr>
        <w:t xml:space="preserve"> </w:t>
      </w:r>
      <w:r>
        <w:t>like</w:t>
      </w:r>
      <w:r>
        <w:rPr>
          <w:spacing w:val="-3"/>
        </w:rPr>
        <w:t xml:space="preserve"> </w:t>
      </w:r>
      <w:r>
        <w:t>the</w:t>
      </w:r>
      <w:r>
        <w:rPr>
          <w:spacing w:val="-1"/>
        </w:rPr>
        <w:t xml:space="preserve"> </w:t>
      </w:r>
      <w:r>
        <w:t>width</w:t>
      </w:r>
      <w:r>
        <w:rPr>
          <w:spacing w:val="-1"/>
        </w:rPr>
        <w:t xml:space="preserve"> </w:t>
      </w:r>
      <w:r>
        <w:t>of</w:t>
      </w:r>
      <w:r>
        <w:rPr>
          <w:spacing w:val="-3"/>
        </w:rPr>
        <w:t xml:space="preserve"> </w:t>
      </w:r>
      <w:r>
        <w:t>the</w:t>
      </w:r>
      <w:r>
        <w:rPr>
          <w:spacing w:val="-3"/>
        </w:rPr>
        <w:t xml:space="preserve"> </w:t>
      </w:r>
      <w:r>
        <w:t>interval</w:t>
      </w:r>
      <w:r>
        <w:rPr>
          <w:spacing w:val="-3"/>
        </w:rPr>
        <w:t xml:space="preserve"> </w:t>
      </w:r>
      <w:r>
        <w:t>to</w:t>
      </w:r>
      <w:r>
        <w:rPr>
          <w:spacing w:val="-1"/>
        </w:rPr>
        <w:t xml:space="preserve"> </w:t>
      </w:r>
      <w:r>
        <w:t>be</w:t>
      </w:r>
      <w:r>
        <w:rPr>
          <w:spacing w:val="-3"/>
        </w:rPr>
        <w:t xml:space="preserve"> </w:t>
      </w:r>
      <w:r>
        <w:t>at</w:t>
      </w:r>
      <w:r>
        <w:rPr>
          <w:spacing w:val="-3"/>
        </w:rPr>
        <w:t xml:space="preserve"> </w:t>
      </w:r>
      <w:r>
        <w:t>most</w:t>
      </w:r>
      <w:r>
        <w:rPr>
          <w:spacing w:val="-3"/>
        </w:rPr>
        <w:t xml:space="preserve"> </w:t>
      </w:r>
      <w:r>
        <w:rPr>
          <w:rFonts w:ascii="Cambria Math" w:eastAsia="Cambria Math"/>
        </w:rPr>
        <w:t xml:space="preserve">1.0 </w:t>
      </w:r>
      <w:r>
        <w:t>minutes</w:t>
      </w:r>
      <w:r>
        <w:rPr>
          <w:spacing w:val="-3"/>
        </w:rPr>
        <w:t xml:space="preserve"> </w:t>
      </w:r>
      <w:r>
        <w:t>(on</w:t>
      </w:r>
      <w:r>
        <w:rPr>
          <w:spacing w:val="-1"/>
        </w:rPr>
        <w:t xml:space="preserve"> </w:t>
      </w:r>
      <w:r>
        <w:t>either</w:t>
      </w:r>
      <w:r>
        <w:rPr>
          <w:spacing w:val="-3"/>
        </w:rPr>
        <w:t xml:space="preserve"> </w:t>
      </w:r>
      <w:r>
        <w:t>side</w:t>
      </w:r>
      <w:r>
        <w:rPr>
          <w:spacing w:val="-1"/>
        </w:rPr>
        <w:t xml:space="preserve"> </w:t>
      </w:r>
      <w:r>
        <w:t>of the</w:t>
      </w:r>
      <w:r>
        <w:rPr>
          <w:spacing w:val="-1"/>
        </w:rPr>
        <w:t xml:space="preserve"> </w:t>
      </w:r>
      <w:r>
        <w:t>true</w:t>
      </w:r>
      <w:r>
        <w:rPr>
          <w:spacing w:val="-1"/>
        </w:rPr>
        <w:t xml:space="preserve"> </w:t>
      </w:r>
      <w:r>
        <w:t>mean).</w:t>
      </w:r>
      <w:r>
        <w:rPr>
          <w:spacing w:val="-4"/>
        </w:rPr>
        <w:t xml:space="preserve"> </w:t>
      </w:r>
      <w:r>
        <w:t>How</w:t>
      </w:r>
      <w:r>
        <w:rPr>
          <w:spacing w:val="-2"/>
        </w:rPr>
        <w:t xml:space="preserve"> </w:t>
      </w:r>
      <w:r>
        <w:t>many callers must they sample?</w:t>
      </w:r>
    </w:p>
    <w:p w14:paraId="100BCC16" w14:textId="54335E4D" w:rsidR="00CE01CC" w:rsidRPr="00CE01CC" w:rsidRDefault="00000000" w:rsidP="00CE01CC">
      <w:pPr>
        <w:pStyle w:val="ListParagraph"/>
        <w:numPr>
          <w:ilvl w:val="1"/>
          <w:numId w:val="5"/>
        </w:numPr>
        <w:tabs>
          <w:tab w:val="left" w:pos="1639"/>
        </w:tabs>
        <w:spacing w:line="251" w:lineRule="exact"/>
        <w:ind w:left="1639" w:hanging="474"/>
        <w:rPr>
          <w:sz w:val="20"/>
        </w:rPr>
      </w:pPr>
      <w:r>
        <w:rPr>
          <w:sz w:val="20"/>
        </w:rPr>
        <w:t>How</w:t>
      </w:r>
      <w:r>
        <w:rPr>
          <w:spacing w:val="-5"/>
          <w:sz w:val="20"/>
        </w:rPr>
        <w:t xml:space="preserve"> </w:t>
      </w:r>
      <w:r>
        <w:rPr>
          <w:sz w:val="20"/>
        </w:rPr>
        <w:t>many</w:t>
      </w:r>
      <w:r>
        <w:rPr>
          <w:spacing w:val="-3"/>
          <w:sz w:val="20"/>
        </w:rPr>
        <w:t xml:space="preserve"> </w:t>
      </w:r>
      <w:r>
        <w:rPr>
          <w:sz w:val="20"/>
        </w:rPr>
        <w:t>callers</w:t>
      </w:r>
      <w:r>
        <w:rPr>
          <w:spacing w:val="-5"/>
          <w:sz w:val="20"/>
        </w:rPr>
        <w:t xml:space="preserve"> </w:t>
      </w:r>
      <w:r>
        <w:rPr>
          <w:sz w:val="20"/>
        </w:rPr>
        <w:t>if</w:t>
      </w:r>
      <w:r>
        <w:rPr>
          <w:spacing w:val="-3"/>
          <w:sz w:val="20"/>
        </w:rPr>
        <w:t xml:space="preserve"> </w:t>
      </w:r>
      <w:r>
        <w:rPr>
          <w:sz w:val="20"/>
        </w:rPr>
        <w:t>an</w:t>
      </w:r>
      <w:r>
        <w:rPr>
          <w:spacing w:val="-5"/>
          <w:sz w:val="20"/>
        </w:rPr>
        <w:t xml:space="preserve"> </w:t>
      </w:r>
      <w:r>
        <w:rPr>
          <w:sz w:val="20"/>
        </w:rPr>
        <w:t>interval</w:t>
      </w:r>
      <w:r>
        <w:rPr>
          <w:spacing w:val="-4"/>
          <w:sz w:val="20"/>
        </w:rPr>
        <w:t xml:space="preserve"> </w:t>
      </w:r>
      <w:r>
        <w:rPr>
          <w:sz w:val="20"/>
        </w:rPr>
        <w:t>width</w:t>
      </w:r>
      <w:r>
        <w:rPr>
          <w:spacing w:val="-3"/>
          <w:sz w:val="20"/>
        </w:rPr>
        <w:t xml:space="preserve"> </w:t>
      </w:r>
      <w:r>
        <w:rPr>
          <w:sz w:val="20"/>
        </w:rPr>
        <w:t>of</w:t>
      </w:r>
      <w:r>
        <w:rPr>
          <w:spacing w:val="-6"/>
          <w:sz w:val="20"/>
        </w:rPr>
        <w:t xml:space="preserve"> </w:t>
      </w:r>
      <w:r>
        <w:rPr>
          <w:rFonts w:ascii="Cambria Math"/>
          <w:sz w:val="20"/>
        </w:rPr>
        <w:t>1.25</w:t>
      </w:r>
      <w:r>
        <w:rPr>
          <w:rFonts w:ascii="Cambria Math"/>
          <w:spacing w:val="3"/>
          <w:sz w:val="20"/>
        </w:rPr>
        <w:t xml:space="preserve"> </w:t>
      </w:r>
      <w:r>
        <w:rPr>
          <w:sz w:val="20"/>
        </w:rPr>
        <w:t>minutes</w:t>
      </w:r>
      <w:r>
        <w:rPr>
          <w:spacing w:val="-5"/>
          <w:sz w:val="20"/>
        </w:rPr>
        <w:t xml:space="preserve"> </w:t>
      </w:r>
      <w:r>
        <w:rPr>
          <w:sz w:val="20"/>
        </w:rPr>
        <w:t>is</w:t>
      </w:r>
      <w:r>
        <w:rPr>
          <w:spacing w:val="-5"/>
          <w:sz w:val="20"/>
        </w:rPr>
        <w:t xml:space="preserve"> </w:t>
      </w:r>
      <w:r>
        <w:rPr>
          <w:sz w:val="20"/>
        </w:rPr>
        <w:t>enough</w:t>
      </w:r>
      <w:r>
        <w:rPr>
          <w:spacing w:val="-5"/>
          <w:sz w:val="20"/>
        </w:rPr>
        <w:t xml:space="preserve"> </w:t>
      </w:r>
      <w:r>
        <w:rPr>
          <w:spacing w:val="-2"/>
          <w:sz w:val="20"/>
        </w:rPr>
        <w:t>instead?</w:t>
      </w:r>
    </w:p>
    <w:p w14:paraId="1D2ECCFC" w14:textId="2DF9D76E" w:rsidR="007B108D" w:rsidRDefault="007B108D" w:rsidP="007B108D">
      <w:pPr>
        <w:tabs>
          <w:tab w:val="left" w:pos="1639"/>
        </w:tabs>
        <w:spacing w:line="251" w:lineRule="exact"/>
        <w:rPr>
          <w:sz w:val="20"/>
        </w:rPr>
      </w:pPr>
    </w:p>
    <w:p w14:paraId="441448A1" w14:textId="2F98B367" w:rsidR="002113E1" w:rsidRDefault="002113E1" w:rsidP="007B108D">
      <w:pPr>
        <w:tabs>
          <w:tab w:val="left" w:pos="1639"/>
        </w:tabs>
        <w:spacing w:line="251" w:lineRule="exact"/>
        <w:rPr>
          <w:sz w:val="20"/>
        </w:rPr>
      </w:pPr>
    </w:p>
    <w:p w14:paraId="5F8E640B" w14:textId="41786BFF" w:rsidR="00AC770B" w:rsidRDefault="00CE01CC">
      <w:pPr>
        <w:pStyle w:val="BodyText"/>
        <w:spacing w:before="60"/>
        <w:ind w:left="0"/>
        <w:rPr>
          <w:sz w:val="20"/>
        </w:rPr>
      </w:pPr>
      <w:r w:rsidRPr="00CE01CC">
        <w:rPr>
          <w:sz w:val="20"/>
        </w:rPr>
        <w:drawing>
          <wp:inline distT="0" distB="0" distL="0" distR="0" wp14:anchorId="43D3F70B" wp14:editId="1BB2A681">
            <wp:extent cx="6362700" cy="5422900"/>
            <wp:effectExtent l="0" t="0" r="0" b="6350"/>
            <wp:docPr id="630993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93575" name=""/>
                    <pic:cNvPicPr/>
                  </pic:nvPicPr>
                  <pic:blipFill>
                    <a:blip r:embed="rId5"/>
                    <a:stretch>
                      <a:fillRect/>
                    </a:stretch>
                  </pic:blipFill>
                  <pic:spPr>
                    <a:xfrm>
                      <a:off x="0" y="0"/>
                      <a:ext cx="6362700" cy="5422900"/>
                    </a:xfrm>
                    <a:prstGeom prst="rect">
                      <a:avLst/>
                    </a:prstGeom>
                  </pic:spPr>
                </pic:pic>
              </a:graphicData>
            </a:graphic>
          </wp:inline>
        </w:drawing>
      </w:r>
    </w:p>
    <w:p w14:paraId="5F8E640C" w14:textId="77777777" w:rsidR="00AC770B" w:rsidRDefault="00000000">
      <w:pPr>
        <w:pStyle w:val="ListParagraph"/>
        <w:numPr>
          <w:ilvl w:val="0"/>
          <w:numId w:val="5"/>
        </w:numPr>
        <w:tabs>
          <w:tab w:val="left" w:pos="558"/>
          <w:tab w:val="left" w:pos="560"/>
        </w:tabs>
        <w:spacing w:line="259" w:lineRule="auto"/>
        <w:ind w:right="163" w:hanging="361"/>
      </w:pPr>
      <w:r>
        <w:rPr>
          <w:b/>
        </w:rPr>
        <w:t xml:space="preserve">More Confidence Intervals. </w:t>
      </w:r>
      <w:r>
        <w:t xml:space="preserve">The goal of this exercise is to generate random samples from an </w:t>
      </w:r>
      <w:r>
        <w:lastRenderedPageBreak/>
        <w:t>Exponential distribution (rate = 1, so true mean μ = 1 and variance σ² = 1). Using the Central Limit Theorem, construct approximate confidence intervals for the mean at three confidence levels. Evaluate empirically</w:t>
      </w:r>
      <w:r>
        <w:rPr>
          <w:spacing w:val="-2"/>
        </w:rPr>
        <w:t xml:space="preserve"> </w:t>
      </w:r>
      <w:r>
        <w:t>how</w:t>
      </w:r>
      <w:r>
        <w:rPr>
          <w:spacing w:val="-3"/>
        </w:rPr>
        <w:t xml:space="preserve"> </w:t>
      </w:r>
      <w:r>
        <w:t>well</w:t>
      </w:r>
      <w:r>
        <w:rPr>
          <w:spacing w:val="-4"/>
        </w:rPr>
        <w:t xml:space="preserve"> </w:t>
      </w:r>
      <w:r>
        <w:t>these</w:t>
      </w:r>
      <w:r>
        <w:rPr>
          <w:spacing w:val="-4"/>
        </w:rPr>
        <w:t xml:space="preserve"> </w:t>
      </w:r>
      <w:r>
        <w:t>intervals</w:t>
      </w:r>
      <w:r>
        <w:rPr>
          <w:spacing w:val="-4"/>
        </w:rPr>
        <w:t xml:space="preserve"> </w:t>
      </w:r>
      <w:r>
        <w:t>capture</w:t>
      </w:r>
      <w:r>
        <w:rPr>
          <w:spacing w:val="-2"/>
        </w:rPr>
        <w:t xml:space="preserve"> </w:t>
      </w:r>
      <w:r>
        <w:t>the</w:t>
      </w:r>
      <w:r>
        <w:rPr>
          <w:spacing w:val="-2"/>
        </w:rPr>
        <w:t xml:space="preserve"> </w:t>
      </w:r>
      <w:r>
        <w:t>true</w:t>
      </w:r>
      <w:r>
        <w:rPr>
          <w:spacing w:val="-4"/>
        </w:rPr>
        <w:t xml:space="preserve"> </w:t>
      </w:r>
      <w:r>
        <w:t>mean</w:t>
      </w:r>
      <w:r>
        <w:rPr>
          <w:spacing w:val="-2"/>
        </w:rPr>
        <w:t xml:space="preserve"> </w:t>
      </w:r>
      <w:r>
        <w:t>and</w:t>
      </w:r>
      <w:r>
        <w:rPr>
          <w:spacing w:val="-2"/>
        </w:rPr>
        <w:t xml:space="preserve"> </w:t>
      </w:r>
      <w:r>
        <w:t>illustrate</w:t>
      </w:r>
      <w:r>
        <w:rPr>
          <w:spacing w:val="-2"/>
        </w:rPr>
        <w:t xml:space="preserve"> </w:t>
      </w:r>
      <w:r>
        <w:t>the</w:t>
      </w:r>
      <w:r>
        <w:rPr>
          <w:spacing w:val="-2"/>
        </w:rPr>
        <w:t xml:space="preserve"> </w:t>
      </w:r>
      <w:r>
        <w:t>sampling</w:t>
      </w:r>
      <w:r>
        <w:rPr>
          <w:spacing w:val="-2"/>
        </w:rPr>
        <w:t xml:space="preserve"> </w:t>
      </w:r>
      <w:r>
        <w:t>distribution</w:t>
      </w:r>
      <w:r>
        <w:rPr>
          <w:spacing w:val="-5"/>
        </w:rPr>
        <w:t xml:space="preserve"> </w:t>
      </w:r>
      <w:r>
        <w:t>and</w:t>
      </w:r>
      <w:r>
        <w:rPr>
          <w:spacing w:val="-5"/>
        </w:rPr>
        <w:t xml:space="preserve"> </w:t>
      </w:r>
      <w:r>
        <w:t xml:space="preserve">the </w:t>
      </w:r>
      <w:r>
        <w:rPr>
          <w:spacing w:val="-2"/>
        </w:rPr>
        <w:t>intervals.</w:t>
      </w:r>
    </w:p>
    <w:p w14:paraId="5F8E640D" w14:textId="77777777" w:rsidR="00AC770B" w:rsidRDefault="00000000">
      <w:pPr>
        <w:pStyle w:val="ListParagraph"/>
        <w:numPr>
          <w:ilvl w:val="0"/>
          <w:numId w:val="4"/>
        </w:numPr>
        <w:tabs>
          <w:tab w:val="left" w:pos="920"/>
        </w:tabs>
        <w:spacing w:line="261" w:lineRule="auto"/>
        <w:ind w:right="149"/>
      </w:pPr>
      <w:r>
        <w:t>Generate</w:t>
      </w:r>
      <w:r>
        <w:rPr>
          <w:spacing w:val="-14"/>
        </w:rPr>
        <w:t xml:space="preserve"> </w:t>
      </w:r>
      <w:r>
        <w:rPr>
          <w:rFonts w:ascii="Cambria Math" w:eastAsia="Cambria Math"/>
          <w:w w:val="90"/>
        </w:rPr>
        <w:t>𝑀𝑀</w:t>
      </w:r>
      <w:r>
        <w:rPr>
          <w:rFonts w:ascii="Cambria Math" w:eastAsia="Cambria Math"/>
          <w:spacing w:val="-3"/>
          <w:w w:val="90"/>
        </w:rPr>
        <w:t xml:space="preserve"> </w:t>
      </w:r>
      <w:r>
        <w:rPr>
          <w:rFonts w:ascii="Cambria Math" w:eastAsia="Cambria Math"/>
        </w:rPr>
        <w:t>=</w:t>
      </w:r>
      <w:r>
        <w:rPr>
          <w:rFonts w:ascii="Cambria Math" w:eastAsia="Cambria Math"/>
          <w:spacing w:val="-9"/>
        </w:rPr>
        <w:t xml:space="preserve"> </w:t>
      </w:r>
      <w:r>
        <w:rPr>
          <w:rFonts w:ascii="Cambria Math" w:eastAsia="Cambria Math"/>
        </w:rPr>
        <w:t>10,000</w:t>
      </w:r>
      <w:r>
        <w:rPr>
          <w:rFonts w:ascii="Cambria Math" w:eastAsia="Cambria Math"/>
          <w:spacing w:val="-12"/>
        </w:rPr>
        <w:t xml:space="preserve"> </w:t>
      </w:r>
      <w:r>
        <w:t>groups</w:t>
      </w:r>
      <w:r>
        <w:rPr>
          <w:spacing w:val="-14"/>
        </w:rPr>
        <w:t xml:space="preserve"> </w:t>
      </w:r>
      <w:r>
        <w:t>of</w:t>
      </w:r>
      <w:r>
        <w:rPr>
          <w:spacing w:val="-13"/>
        </w:rPr>
        <w:t xml:space="preserve"> </w:t>
      </w:r>
      <w:r>
        <w:rPr>
          <w:rFonts w:ascii="Cambria Math" w:eastAsia="Cambria Math"/>
          <w:w w:val="90"/>
        </w:rPr>
        <w:t>𝑛𝑛</w:t>
      </w:r>
      <w:r>
        <w:rPr>
          <w:rFonts w:ascii="Cambria Math" w:eastAsia="Cambria Math"/>
          <w:spacing w:val="-3"/>
        </w:rPr>
        <w:t xml:space="preserve"> </w:t>
      </w:r>
      <w:r>
        <w:rPr>
          <w:rFonts w:ascii="Cambria Math" w:eastAsia="Cambria Math"/>
        </w:rPr>
        <w:t>=</w:t>
      </w:r>
      <w:r>
        <w:rPr>
          <w:rFonts w:ascii="Cambria Math" w:eastAsia="Cambria Math"/>
          <w:spacing w:val="-4"/>
        </w:rPr>
        <w:t xml:space="preserve"> </w:t>
      </w:r>
      <w:r>
        <w:rPr>
          <w:rFonts w:ascii="Cambria Math" w:eastAsia="Cambria Math"/>
        </w:rPr>
        <w:t>50</w:t>
      </w:r>
      <w:r>
        <w:rPr>
          <w:rFonts w:ascii="Cambria Math" w:eastAsia="Cambria Math"/>
          <w:spacing w:val="-9"/>
        </w:rPr>
        <w:t xml:space="preserve"> </w:t>
      </w:r>
      <w:r>
        <w:t>data</w:t>
      </w:r>
      <w:r>
        <w:rPr>
          <w:spacing w:val="-14"/>
        </w:rPr>
        <w:t xml:space="preserve"> </w:t>
      </w:r>
      <w:r>
        <w:t>points</w:t>
      </w:r>
      <w:r>
        <w:rPr>
          <w:spacing w:val="-14"/>
        </w:rPr>
        <w:t xml:space="preserve"> </w:t>
      </w:r>
      <w:r>
        <w:t>from</w:t>
      </w:r>
      <w:r>
        <w:rPr>
          <w:spacing w:val="-14"/>
        </w:rPr>
        <w:t xml:space="preserve"> </w:t>
      </w:r>
      <w:r>
        <w:t>this</w:t>
      </w:r>
      <w:r>
        <w:rPr>
          <w:spacing w:val="-13"/>
        </w:rPr>
        <w:t xml:space="preserve"> </w:t>
      </w:r>
      <w:r>
        <w:t>distribution.</w:t>
      </w:r>
      <w:r>
        <w:rPr>
          <w:spacing w:val="-14"/>
        </w:rPr>
        <w:t xml:space="preserve"> </w:t>
      </w:r>
      <w:r>
        <w:t>Hint:</w:t>
      </w:r>
      <w:r>
        <w:rPr>
          <w:spacing w:val="-14"/>
        </w:rPr>
        <w:t xml:space="preserve"> </w:t>
      </w:r>
      <w:r>
        <w:t>use</w:t>
      </w:r>
      <w:r>
        <w:rPr>
          <w:spacing w:val="-14"/>
        </w:rPr>
        <w:t xml:space="preserve"> </w:t>
      </w:r>
      <w:r>
        <w:rPr>
          <w:rFonts w:ascii="Courier New" w:eastAsia="Courier New"/>
        </w:rPr>
        <w:t>rexp(rate</w:t>
      </w:r>
      <w:r>
        <w:rPr>
          <w:rFonts w:ascii="Courier New" w:eastAsia="Courier New"/>
          <w:spacing w:val="-33"/>
        </w:rPr>
        <w:t xml:space="preserve"> </w:t>
      </w:r>
      <w:r>
        <w:rPr>
          <w:rFonts w:ascii="Courier New" w:eastAsia="Courier New"/>
        </w:rPr>
        <w:t>= 1)</w:t>
      </w:r>
      <w:r>
        <w:rPr>
          <w:rFonts w:ascii="Courier New" w:eastAsia="Courier New"/>
          <w:spacing w:val="-73"/>
        </w:rPr>
        <w:t xml:space="preserve"> </w:t>
      </w:r>
      <w:r>
        <w:t xml:space="preserve">and fix the seed for reproducibility (say </w:t>
      </w:r>
      <w:r>
        <w:rPr>
          <w:rFonts w:ascii="Courier New" w:eastAsia="Courier New"/>
        </w:rPr>
        <w:t>set.seed(123)</w:t>
      </w:r>
      <w:r>
        <w:t>).</w:t>
      </w:r>
    </w:p>
    <w:p w14:paraId="5F8E640E" w14:textId="77777777" w:rsidR="00AC770B" w:rsidRDefault="00000000">
      <w:pPr>
        <w:pStyle w:val="ListParagraph"/>
        <w:numPr>
          <w:ilvl w:val="0"/>
          <w:numId w:val="4"/>
        </w:numPr>
        <w:tabs>
          <w:tab w:val="left" w:pos="919"/>
        </w:tabs>
        <w:spacing w:line="286" w:lineRule="exact"/>
        <w:ind w:left="919" w:hanging="359"/>
      </w:pPr>
      <w:r>
        <w:rPr>
          <w:spacing w:val="-4"/>
          <w:w w:val="95"/>
        </w:rPr>
        <w:t>Compute</w:t>
      </w:r>
      <w:r>
        <w:rPr>
          <w:spacing w:val="-7"/>
          <w:w w:val="95"/>
        </w:rPr>
        <w:t xml:space="preserve"> </w:t>
      </w:r>
      <w:r>
        <w:rPr>
          <w:spacing w:val="-4"/>
          <w:w w:val="95"/>
        </w:rPr>
        <w:t>the</w:t>
      </w:r>
      <w:r>
        <w:rPr>
          <w:spacing w:val="-7"/>
          <w:w w:val="95"/>
        </w:rPr>
        <w:t xml:space="preserve"> </w:t>
      </w:r>
      <w:r>
        <w:rPr>
          <w:spacing w:val="-4"/>
          <w:w w:val="95"/>
        </w:rPr>
        <w:t>vector</w:t>
      </w:r>
      <w:r>
        <w:rPr>
          <w:spacing w:val="-7"/>
          <w:w w:val="95"/>
        </w:rPr>
        <w:t xml:space="preserve"> </w:t>
      </w:r>
      <w:r>
        <w:rPr>
          <w:spacing w:val="-4"/>
          <w:w w:val="95"/>
        </w:rPr>
        <w:t>of</w:t>
      </w:r>
      <w:r>
        <w:rPr>
          <w:spacing w:val="-5"/>
        </w:rPr>
        <w:t xml:space="preserve"> </w:t>
      </w:r>
      <w:r>
        <w:rPr>
          <w:spacing w:val="-4"/>
          <w:w w:val="95"/>
        </w:rPr>
        <w:t>sample</w:t>
      </w:r>
      <w:r>
        <w:rPr>
          <w:spacing w:val="-5"/>
          <w:w w:val="95"/>
        </w:rPr>
        <w:t xml:space="preserve"> </w:t>
      </w:r>
      <w:r>
        <w:rPr>
          <w:spacing w:val="-4"/>
          <w:w w:val="95"/>
        </w:rPr>
        <w:t>means</w:t>
      </w:r>
      <w:r>
        <w:rPr>
          <w:spacing w:val="42"/>
        </w:rPr>
        <w:t xml:space="preserve"> </w:t>
      </w:r>
      <w:r>
        <w:rPr>
          <w:rFonts w:ascii="Cambria Math" w:eastAsia="Cambria Math" w:hAnsi="Cambria Math" w:cs="Cambria Math"/>
          <w:spacing w:val="-64"/>
          <w:w w:val="71"/>
        </w:rPr>
        <w:t>𝑋𝑋</w:t>
      </w:r>
      <w:r>
        <w:rPr>
          <w:rFonts w:ascii="Cambria Math" w:eastAsia="Cambria Math" w:hAnsi="Cambria Math" w:cs="Cambria Math"/>
          <w:spacing w:val="25"/>
          <w:w w:val="86"/>
          <w:position w:val="4"/>
        </w:rPr>
        <w:t>�</w:t>
      </w:r>
      <w:r>
        <w:rPr>
          <w:rFonts w:ascii="Cambria Math" w:eastAsia="Cambria Math" w:hAnsi="Cambria Math" w:cs="Cambria Math"/>
          <w:spacing w:val="46"/>
          <w:w w:val="126"/>
          <w:position w:val="-4"/>
          <w:sz w:val="16"/>
          <w:szCs w:val="16"/>
        </w:rPr>
        <w:t>1</w:t>
      </w:r>
      <w:r>
        <w:rPr>
          <w:rFonts w:ascii="Cambria Math" w:eastAsia="Cambria Math" w:hAnsi="Cambria Math" w:cs="Cambria Math"/>
          <w:spacing w:val="36"/>
          <w:w w:val="121"/>
        </w:rPr>
        <w:t>,</w:t>
      </w:r>
      <w:r>
        <w:rPr>
          <w:rFonts w:ascii="Cambria Math" w:eastAsia="Cambria Math" w:hAnsi="Cambria Math" w:cs="Cambria Math"/>
          <w:spacing w:val="-12"/>
          <w:w w:val="95"/>
        </w:rPr>
        <w:t xml:space="preserve"> </w:t>
      </w:r>
      <w:r>
        <w:rPr>
          <w:rFonts w:ascii="Cambria Math" w:eastAsia="Cambria Math" w:hAnsi="Cambria Math" w:cs="Cambria Math"/>
          <w:spacing w:val="-4"/>
          <w:w w:val="95"/>
        </w:rPr>
        <w:t>⋯</w:t>
      </w:r>
      <w:r>
        <w:rPr>
          <w:rFonts w:ascii="Cambria Math" w:eastAsia="Cambria Math" w:hAnsi="Cambria Math" w:cs="Cambria Math"/>
          <w:spacing w:val="-10"/>
          <w:w w:val="95"/>
        </w:rPr>
        <w:t xml:space="preserve"> </w:t>
      </w:r>
      <w:r>
        <w:rPr>
          <w:rFonts w:ascii="Cambria Math" w:eastAsia="Cambria Math" w:hAnsi="Cambria Math" w:cs="Cambria Math"/>
          <w:spacing w:val="-4"/>
          <w:w w:val="95"/>
        </w:rPr>
        <w:t>,</w:t>
      </w:r>
      <w:r>
        <w:rPr>
          <w:rFonts w:ascii="Cambria Math" w:eastAsia="Cambria Math" w:hAnsi="Cambria Math" w:cs="Cambria Math"/>
          <w:spacing w:val="-11"/>
          <w:w w:val="95"/>
        </w:rPr>
        <w:t xml:space="preserve"> </w:t>
      </w:r>
      <w:r>
        <w:rPr>
          <w:rFonts w:ascii="Cambria Math" w:eastAsia="Cambria Math" w:hAnsi="Cambria Math" w:cs="Cambria Math"/>
          <w:spacing w:val="-72"/>
          <w:w w:val="83"/>
        </w:rPr>
        <w:t>𝑋𝑋</w:t>
      </w:r>
      <w:r>
        <w:rPr>
          <w:rFonts w:ascii="Cambria Math" w:eastAsia="Cambria Math" w:hAnsi="Cambria Math" w:cs="Cambria Math"/>
          <w:spacing w:val="21"/>
          <w:w w:val="98"/>
          <w:position w:val="4"/>
        </w:rPr>
        <w:t>�</w:t>
      </w:r>
      <w:r>
        <w:rPr>
          <w:rFonts w:ascii="Cambria Math" w:eastAsia="Cambria Math" w:hAnsi="Cambria Math" w:cs="Cambria Math"/>
          <w:spacing w:val="28"/>
          <w:w w:val="84"/>
          <w:position w:val="-4"/>
          <w:sz w:val="16"/>
          <w:szCs w:val="16"/>
        </w:rPr>
        <w:t>𝑀</w:t>
      </w:r>
      <w:r>
        <w:rPr>
          <w:rFonts w:ascii="Cambria Math" w:eastAsia="Cambria Math" w:hAnsi="Cambria Math" w:cs="Cambria Math"/>
          <w:spacing w:val="40"/>
          <w:w w:val="84"/>
          <w:position w:val="-4"/>
          <w:sz w:val="16"/>
          <w:szCs w:val="16"/>
        </w:rPr>
        <w:t>𝑀</w:t>
      </w:r>
      <w:r>
        <w:rPr>
          <w:spacing w:val="28"/>
          <w:w w:val="133"/>
        </w:rPr>
        <w:t>.</w:t>
      </w:r>
      <w:r>
        <w:rPr>
          <w:spacing w:val="-6"/>
        </w:rPr>
        <w:t xml:space="preserve"> </w:t>
      </w:r>
      <w:r>
        <w:rPr>
          <w:spacing w:val="-4"/>
          <w:w w:val="95"/>
        </w:rPr>
        <w:t>Plot</w:t>
      </w:r>
      <w:r>
        <w:rPr>
          <w:spacing w:val="-5"/>
          <w:w w:val="95"/>
        </w:rPr>
        <w:t xml:space="preserve"> </w:t>
      </w:r>
      <w:r>
        <w:rPr>
          <w:spacing w:val="-4"/>
          <w:w w:val="95"/>
        </w:rPr>
        <w:t>either</w:t>
      </w:r>
      <w:r>
        <w:rPr>
          <w:spacing w:val="-5"/>
        </w:rPr>
        <w:t xml:space="preserve"> </w:t>
      </w:r>
      <w:r>
        <w:rPr>
          <w:spacing w:val="-4"/>
          <w:w w:val="95"/>
        </w:rPr>
        <w:t>a</w:t>
      </w:r>
      <w:r>
        <w:rPr>
          <w:spacing w:val="-6"/>
        </w:rPr>
        <w:t xml:space="preserve"> </w:t>
      </w:r>
      <w:r>
        <w:rPr>
          <w:spacing w:val="-4"/>
          <w:w w:val="95"/>
        </w:rPr>
        <w:t>histogram</w:t>
      </w:r>
      <w:r>
        <w:rPr>
          <w:spacing w:val="-5"/>
        </w:rPr>
        <w:t xml:space="preserve"> </w:t>
      </w:r>
      <w:r>
        <w:rPr>
          <w:spacing w:val="-4"/>
          <w:w w:val="95"/>
        </w:rPr>
        <w:t>or</w:t>
      </w:r>
      <w:r>
        <w:rPr>
          <w:spacing w:val="-5"/>
          <w:w w:val="95"/>
        </w:rPr>
        <w:t xml:space="preserve"> </w:t>
      </w:r>
      <w:r>
        <w:rPr>
          <w:spacing w:val="-4"/>
          <w:w w:val="95"/>
        </w:rPr>
        <w:t>a</w:t>
      </w:r>
      <w:r>
        <w:rPr>
          <w:spacing w:val="-6"/>
        </w:rPr>
        <w:t xml:space="preserve"> </w:t>
      </w:r>
      <w:r>
        <w:rPr>
          <w:spacing w:val="-4"/>
          <w:w w:val="95"/>
        </w:rPr>
        <w:t>KDE</w:t>
      </w:r>
      <w:r>
        <w:rPr>
          <w:spacing w:val="-7"/>
        </w:rPr>
        <w:t xml:space="preserve"> </w:t>
      </w:r>
      <w:r>
        <w:rPr>
          <w:spacing w:val="-4"/>
          <w:w w:val="95"/>
        </w:rPr>
        <w:t>plot</w:t>
      </w:r>
      <w:r>
        <w:rPr>
          <w:spacing w:val="-5"/>
        </w:rPr>
        <w:t xml:space="preserve"> </w:t>
      </w:r>
      <w:r>
        <w:rPr>
          <w:spacing w:val="-4"/>
          <w:w w:val="95"/>
        </w:rPr>
        <w:t>of</w:t>
      </w:r>
      <w:r>
        <w:rPr>
          <w:spacing w:val="-5"/>
        </w:rPr>
        <w:t xml:space="preserve"> </w:t>
      </w:r>
      <w:r>
        <w:rPr>
          <w:spacing w:val="-4"/>
          <w:w w:val="95"/>
        </w:rPr>
        <w:t>these</w:t>
      </w:r>
    </w:p>
    <w:p w14:paraId="5F8E640F" w14:textId="77777777" w:rsidR="00AC770B" w:rsidRDefault="00AC770B">
      <w:pPr>
        <w:spacing w:line="286" w:lineRule="exact"/>
        <w:sectPr w:rsidR="00AC770B">
          <w:type w:val="continuous"/>
          <w:pgSz w:w="12240" w:h="15840"/>
          <w:pgMar w:top="1380" w:right="1340" w:bottom="280" w:left="880" w:header="720" w:footer="720" w:gutter="0"/>
          <w:cols w:space="720"/>
        </w:sectPr>
      </w:pPr>
    </w:p>
    <w:p w14:paraId="5F8E6410" w14:textId="77777777" w:rsidR="00AC770B" w:rsidRDefault="00000000">
      <w:pPr>
        <w:pStyle w:val="BodyText"/>
        <w:spacing w:before="45"/>
      </w:pPr>
      <w:r>
        <w:t>means.</w:t>
      </w:r>
      <w:r>
        <w:rPr>
          <w:spacing w:val="-10"/>
        </w:rPr>
        <w:t xml:space="preserve"> </w:t>
      </w:r>
      <w:r>
        <w:t>Using</w:t>
      </w:r>
      <w:r>
        <w:rPr>
          <w:spacing w:val="-3"/>
        </w:rPr>
        <w:t xml:space="preserve"> </w:t>
      </w:r>
      <w:r>
        <w:rPr>
          <w:rFonts w:ascii="Courier New"/>
        </w:rPr>
        <w:t>dnorm()</w:t>
      </w:r>
      <w:r>
        <w:rPr>
          <w:rFonts w:ascii="Courier New"/>
          <w:spacing w:val="-78"/>
        </w:rPr>
        <w:t xml:space="preserve"> </w:t>
      </w:r>
      <w:r>
        <w:t>overlay</w:t>
      </w:r>
      <w:r>
        <w:rPr>
          <w:spacing w:val="-4"/>
        </w:rPr>
        <w:t xml:space="preserve"> </w:t>
      </w:r>
      <w:r>
        <w:t>the</w:t>
      </w:r>
      <w:r>
        <w:rPr>
          <w:spacing w:val="-4"/>
        </w:rPr>
        <w:t xml:space="preserve"> </w:t>
      </w:r>
      <w:r>
        <w:t>density</w:t>
      </w:r>
      <w:r>
        <w:rPr>
          <w:spacing w:val="-3"/>
        </w:rPr>
        <w:t xml:space="preserve"> </w:t>
      </w:r>
      <w:r>
        <w:rPr>
          <w:spacing w:val="-5"/>
        </w:rPr>
        <w:t>of</w:t>
      </w:r>
    </w:p>
    <w:p w14:paraId="5F8E6411" w14:textId="77777777" w:rsidR="00AC770B" w:rsidRDefault="00000000">
      <w:pPr>
        <w:pStyle w:val="BodyText"/>
        <w:spacing w:before="41"/>
        <w:ind w:left="13"/>
        <w:rPr>
          <w:rFonts w:ascii="Cambria Math" w:eastAsia="Cambria Math"/>
        </w:rPr>
      </w:pPr>
      <w:r>
        <w:br w:type="column"/>
      </w:r>
      <w:r>
        <w:rPr>
          <w:rFonts w:ascii="Cambria Math" w:eastAsia="Cambria Math"/>
          <w:spacing w:val="-2"/>
          <w:w w:val="65"/>
        </w:rPr>
        <w:t>𝒩𝒩(1,</w:t>
      </w:r>
    </w:p>
    <w:p w14:paraId="5F8E6412" w14:textId="77777777" w:rsidR="00AC770B" w:rsidRDefault="00000000">
      <w:pPr>
        <w:spacing w:before="2" w:line="136" w:lineRule="auto"/>
        <w:ind w:left="4"/>
        <w:rPr>
          <w:rFonts w:ascii="Cambria Math"/>
        </w:rPr>
      </w:pPr>
      <w:r>
        <w:br w:type="column"/>
      </w:r>
      <w:r>
        <w:rPr>
          <w:rFonts w:ascii="Cambria Math"/>
          <w:spacing w:val="-5"/>
          <w:sz w:val="16"/>
        </w:rPr>
        <w:t>1</w:t>
      </w:r>
      <w:r>
        <w:rPr>
          <w:rFonts w:ascii="Cambria Math"/>
          <w:spacing w:val="-5"/>
          <w:position w:val="-12"/>
        </w:rPr>
        <w:t>)</w:t>
      </w:r>
    </w:p>
    <w:p w14:paraId="5F8E6413" w14:textId="77777777" w:rsidR="00AC770B" w:rsidRDefault="00000000">
      <w:pPr>
        <w:spacing w:line="165" w:lineRule="exact"/>
        <w:rPr>
          <w:rFonts w:ascii="Cambria Math" w:eastAsia="Cambria Math"/>
          <w:sz w:val="16"/>
        </w:rPr>
      </w:pPr>
      <w:r>
        <w:rPr>
          <w:noProof/>
        </w:rPr>
        <mc:AlternateContent>
          <mc:Choice Requires="wps">
            <w:drawing>
              <wp:anchor distT="0" distB="0" distL="0" distR="0" simplePos="0" relativeHeight="487529984" behindDoc="1" locked="0" layoutInCell="1" allowOverlap="1" wp14:anchorId="5F8E643F" wp14:editId="5F8E6440">
                <wp:simplePos x="0" y="0"/>
                <wp:positionH relativeFrom="page">
                  <wp:posOffset>4137659</wp:posOffset>
                </wp:positionH>
                <wp:positionV relativeFrom="paragraph">
                  <wp:posOffset>-27797</wp:posOffset>
                </wp:positionV>
                <wp:extent cx="6731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 cy="9525"/>
                        </a:xfrm>
                        <a:custGeom>
                          <a:avLst/>
                          <a:gdLst/>
                          <a:ahLst/>
                          <a:cxnLst/>
                          <a:rect l="l" t="t" r="r" b="b"/>
                          <a:pathLst>
                            <a:path w="67310" h="9525">
                              <a:moveTo>
                                <a:pt x="67055" y="0"/>
                              </a:moveTo>
                              <a:lnTo>
                                <a:pt x="0" y="0"/>
                              </a:lnTo>
                              <a:lnTo>
                                <a:pt x="0" y="9144"/>
                              </a:lnTo>
                              <a:lnTo>
                                <a:pt x="67055" y="9144"/>
                              </a:lnTo>
                              <a:lnTo>
                                <a:pt x="670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2B6969" id="Graphic 1" o:spid="_x0000_s1026" style="position:absolute;margin-left:325.8pt;margin-top:-2.2pt;width:5.3pt;height:.75pt;z-index:-15786496;visibility:visible;mso-wrap-style:square;mso-wrap-distance-left:0;mso-wrap-distance-top:0;mso-wrap-distance-right:0;mso-wrap-distance-bottom:0;mso-position-horizontal:absolute;mso-position-horizontal-relative:page;mso-position-vertical:absolute;mso-position-vertical-relative:text;v-text-anchor:top" coordsize="673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nNEIQIAALMEAAAOAAAAZHJzL2Uyb0RvYy54bWysVMFu2zAMvQ/YPwi6L06yJm2NOMXQosOA&#10;oivQDDsrshwbk0WNUmL370fJlhNspw3zQabMJ+rxkfTmrm81Oyl0DZiCL2ZzzpSRUDbmUPBvu8cP&#10;N5w5L0wpNBhV8Dfl+N32/btNZ3O1hBp0qZBREOPyzha89t7mWeZkrVrhZmCVIWcF2ApPWzxkJYqO&#10;orc6W87n66wDLC2CVM7R14fBybcxflUp6b9WlVOe6YITNx9XjOs+rNl2I/IDCls3cqQh/oFFKxpD&#10;l06hHoQX7IjNH6HaRiI4qPxMQptBVTVSxRwom8X8t2xea2FVzIXEcXaSyf2/sPL59GpfMFB39gnk&#10;D0eKZJ11+eQJGzdi+grbgCXirI8qvk0qqt4zSR/X1x8XJLUkz+1quQoSZyJPJ+XR+c8KYhRxenJ+&#10;qECZLFEnS/YmmUh1DBXUsYKeM6ogckYV3A8VtMKHc4FaMFk30ahHFsHVwkntIIJ8oL++nq9WnKUU&#10;iOUZoc0lkvK5QCVfetsYbcDcLq6uxpSTO70H2PnSv4DGRiV+KZTU4NQgbMg3KjxpQLhLlR3opnxs&#10;tA6JOzzs7zWykwgDEZ+R7QUs1n8oeSj+Hsq3F2QdTUnB3c+jQMWZ/mKoDcNIJQOTsU8Gen0PcfCi&#10;5uj8rv8u0DJLZsE9dcwzpCYXeWoH4h8AAzacNPDp6KFqQq9EbgOjcUOTEfMfpziM3uU+os7/mu0v&#10;AAAA//8DAFBLAwQUAAYACAAAACEAiVuyLuAAAAAJAQAADwAAAGRycy9kb3ducmV2LnhtbEyPsU7D&#10;MBCGdyTewTokFtQ6jVILQpwqqtSBgaEtC9slviaB+Bxitw1vj5lgvLtP/31/sZntIC40+d6xhtUy&#10;AUHcONNzq+HtuFs8gvAB2eDgmDR8k4dNeXtTYG7clfd0OYRWxBD2OWroQhhzKX3TkUW/dCNxvJ3c&#10;ZDHEcWqlmfAaw+0g0yRR0mLP8UOHI207aj4PZ6thm718tXvzsR7qV3na4XuV2IdK6/u7uXoGEWgO&#10;fzD86kd1KKNT7c5svBg0qPVKRVTDIstARECpNAVRx0X6BLIs5P8G5Q8AAAD//wMAUEsBAi0AFAAG&#10;AAgAAAAhALaDOJL+AAAA4QEAABMAAAAAAAAAAAAAAAAAAAAAAFtDb250ZW50X1R5cGVzXS54bWxQ&#10;SwECLQAUAAYACAAAACEAOP0h/9YAAACUAQAACwAAAAAAAAAAAAAAAAAvAQAAX3JlbHMvLnJlbHNQ&#10;SwECLQAUAAYACAAAACEARsJzRCECAACzBAAADgAAAAAAAAAAAAAAAAAuAgAAZHJzL2Uyb0RvYy54&#10;bWxQSwECLQAUAAYACAAAACEAiVuyLuAAAAAJAQAADwAAAAAAAAAAAAAAAAB7BAAAZHJzL2Rvd25y&#10;ZXYueG1sUEsFBgAAAAAEAAQA8wAAAIgFAAAAAA==&#10;" path="m67055,l,,,9144r67055,l67055,xe" fillcolor="black" stroked="f">
                <v:path arrowok="t"/>
                <w10:wrap anchorx="page"/>
              </v:shape>
            </w:pict>
          </mc:Fallback>
        </mc:AlternateContent>
      </w:r>
      <w:r>
        <w:rPr>
          <w:rFonts w:ascii="Cambria Math" w:eastAsia="Cambria Math"/>
          <w:spacing w:val="-5"/>
          <w:w w:val="65"/>
          <w:sz w:val="16"/>
        </w:rPr>
        <w:t>𝑛𝑛</w:t>
      </w:r>
    </w:p>
    <w:p w14:paraId="5F8E6414" w14:textId="77777777" w:rsidR="00AC770B" w:rsidRDefault="00000000">
      <w:pPr>
        <w:pStyle w:val="BodyText"/>
        <w:spacing w:before="45"/>
        <w:ind w:left="14"/>
      </w:pPr>
      <w:r>
        <w:br w:type="column"/>
      </w:r>
      <w:r>
        <w:t>on</w:t>
      </w:r>
      <w:r>
        <w:rPr>
          <w:spacing w:val="-2"/>
        </w:rPr>
        <w:t xml:space="preserve"> </w:t>
      </w:r>
      <w:r>
        <w:t>this</w:t>
      </w:r>
      <w:r>
        <w:rPr>
          <w:spacing w:val="-3"/>
        </w:rPr>
        <w:t xml:space="preserve"> </w:t>
      </w:r>
      <w:r>
        <w:t>plot.</w:t>
      </w:r>
      <w:r>
        <w:rPr>
          <w:spacing w:val="-4"/>
        </w:rPr>
        <w:t xml:space="preserve"> </w:t>
      </w:r>
      <w:r>
        <w:t>What</w:t>
      </w:r>
      <w:r>
        <w:rPr>
          <w:spacing w:val="-3"/>
        </w:rPr>
        <w:t xml:space="preserve"> </w:t>
      </w:r>
      <w:r>
        <w:t>is</w:t>
      </w:r>
      <w:r>
        <w:rPr>
          <w:spacing w:val="-4"/>
        </w:rPr>
        <w:t xml:space="preserve"> </w:t>
      </w:r>
      <w:r>
        <w:t>the</w:t>
      </w:r>
      <w:r>
        <w:rPr>
          <w:spacing w:val="-3"/>
        </w:rPr>
        <w:t xml:space="preserve"> </w:t>
      </w:r>
      <w:r>
        <w:t>relation</w:t>
      </w:r>
      <w:r>
        <w:rPr>
          <w:spacing w:val="-1"/>
        </w:rPr>
        <w:t xml:space="preserve"> </w:t>
      </w:r>
      <w:r>
        <w:t>between</w:t>
      </w:r>
      <w:r>
        <w:rPr>
          <w:spacing w:val="-4"/>
        </w:rPr>
        <w:t xml:space="preserve"> </w:t>
      </w:r>
      <w:r>
        <w:rPr>
          <w:spacing w:val="-5"/>
        </w:rPr>
        <w:t>the</w:t>
      </w:r>
    </w:p>
    <w:p w14:paraId="5F8E6415" w14:textId="77777777" w:rsidR="00AC770B" w:rsidRDefault="00AC770B">
      <w:pPr>
        <w:sectPr w:rsidR="00AC770B">
          <w:type w:val="continuous"/>
          <w:pgSz w:w="12240" w:h="15840"/>
          <w:pgMar w:top="1380" w:right="1340" w:bottom="280" w:left="880" w:header="720" w:footer="720" w:gutter="0"/>
          <w:cols w:num="4" w:space="720" w:equalWidth="0">
            <w:col w:w="5067" w:space="40"/>
            <w:col w:w="494" w:space="35"/>
            <w:col w:w="200" w:space="39"/>
            <w:col w:w="4145"/>
          </w:cols>
        </w:sectPr>
      </w:pPr>
    </w:p>
    <w:p w14:paraId="5F8E6416" w14:textId="77777777" w:rsidR="00AC770B" w:rsidRDefault="00000000">
      <w:pPr>
        <w:pStyle w:val="BodyText"/>
        <w:spacing w:before="49"/>
        <w:ind w:left="919"/>
      </w:pPr>
      <w:r>
        <w:t>distribution</w:t>
      </w:r>
      <w:r>
        <w:rPr>
          <w:spacing w:val="-4"/>
        </w:rPr>
        <w:t xml:space="preserve"> </w:t>
      </w:r>
      <w:r>
        <w:t>of</w:t>
      </w:r>
      <w:r>
        <w:rPr>
          <w:spacing w:val="-3"/>
        </w:rPr>
        <w:t xml:space="preserve"> </w:t>
      </w:r>
      <w:r>
        <w:t>the</w:t>
      </w:r>
      <w:r>
        <w:rPr>
          <w:spacing w:val="-3"/>
        </w:rPr>
        <w:t xml:space="preserve"> </w:t>
      </w:r>
      <w:r>
        <w:t xml:space="preserve">means </w:t>
      </w:r>
      <w:r>
        <w:rPr>
          <w:spacing w:val="-5"/>
        </w:rPr>
        <w:t>and</w:t>
      </w:r>
    </w:p>
    <w:p w14:paraId="5F8E6417" w14:textId="77777777" w:rsidR="00AC770B" w:rsidRDefault="00000000">
      <w:pPr>
        <w:pStyle w:val="BodyText"/>
        <w:spacing w:before="45"/>
        <w:ind w:left="15"/>
        <w:rPr>
          <w:rFonts w:ascii="Cambria Math" w:eastAsia="Cambria Math"/>
        </w:rPr>
      </w:pPr>
      <w:r>
        <w:br w:type="column"/>
      </w:r>
      <w:r>
        <w:rPr>
          <w:rFonts w:ascii="Cambria Math" w:eastAsia="Cambria Math"/>
          <w:spacing w:val="-2"/>
          <w:w w:val="65"/>
        </w:rPr>
        <w:t>𝒩𝒩(1,</w:t>
      </w:r>
    </w:p>
    <w:p w14:paraId="5F8E6418" w14:textId="77777777" w:rsidR="00AC770B" w:rsidRDefault="00000000">
      <w:pPr>
        <w:spacing w:before="45" w:line="213" w:lineRule="exact"/>
        <w:ind w:left="4"/>
      </w:pPr>
      <w:r>
        <w:br w:type="column"/>
      </w:r>
      <w:r>
        <w:rPr>
          <w:rFonts w:ascii="Cambria Math"/>
          <w:spacing w:val="-5"/>
          <w:w w:val="105"/>
          <w:vertAlign w:val="superscript"/>
        </w:rPr>
        <w:t>1</w:t>
      </w:r>
      <w:r>
        <w:rPr>
          <w:rFonts w:ascii="Cambria Math"/>
          <w:spacing w:val="-5"/>
          <w:w w:val="105"/>
        </w:rPr>
        <w:t>)</w:t>
      </w:r>
      <w:r>
        <w:rPr>
          <w:spacing w:val="-5"/>
          <w:w w:val="105"/>
        </w:rPr>
        <w:t>?</w:t>
      </w:r>
    </w:p>
    <w:p w14:paraId="5F8E6419" w14:textId="77777777" w:rsidR="00AC770B" w:rsidRDefault="00000000">
      <w:pPr>
        <w:spacing w:line="142" w:lineRule="exact"/>
        <w:rPr>
          <w:rFonts w:ascii="Cambria Math" w:eastAsia="Cambria Math"/>
          <w:sz w:val="16"/>
        </w:rPr>
      </w:pPr>
      <w:r>
        <w:rPr>
          <w:noProof/>
        </w:rPr>
        <mc:AlternateContent>
          <mc:Choice Requires="wps">
            <w:drawing>
              <wp:anchor distT="0" distB="0" distL="0" distR="0" simplePos="0" relativeHeight="487530496" behindDoc="1" locked="0" layoutInCell="1" allowOverlap="1" wp14:anchorId="5F8E6441" wp14:editId="5F8E6442">
                <wp:simplePos x="0" y="0"/>
                <wp:positionH relativeFrom="page">
                  <wp:posOffset>3134867</wp:posOffset>
                </wp:positionH>
                <wp:positionV relativeFrom="paragraph">
                  <wp:posOffset>-46135</wp:posOffset>
                </wp:positionV>
                <wp:extent cx="6731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310" cy="9525"/>
                        </a:xfrm>
                        <a:custGeom>
                          <a:avLst/>
                          <a:gdLst/>
                          <a:ahLst/>
                          <a:cxnLst/>
                          <a:rect l="l" t="t" r="r" b="b"/>
                          <a:pathLst>
                            <a:path w="67310" h="9525">
                              <a:moveTo>
                                <a:pt x="67043" y="0"/>
                              </a:moveTo>
                              <a:lnTo>
                                <a:pt x="0" y="0"/>
                              </a:lnTo>
                              <a:lnTo>
                                <a:pt x="0" y="9144"/>
                              </a:lnTo>
                              <a:lnTo>
                                <a:pt x="67043" y="9144"/>
                              </a:lnTo>
                              <a:lnTo>
                                <a:pt x="670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FEE590" id="Graphic 2" o:spid="_x0000_s1026" style="position:absolute;margin-left:246.85pt;margin-top:-3.65pt;width:5.3pt;height:.75pt;z-index:-15785984;visibility:visible;mso-wrap-style:square;mso-wrap-distance-left:0;mso-wrap-distance-top:0;mso-wrap-distance-right:0;mso-wrap-distance-bottom:0;mso-position-horizontal:absolute;mso-position-horizontal-relative:page;mso-position-vertical:absolute;mso-position-vertical-relative:text;v-text-anchor:top" coordsize="673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6sSIQIAALMEAAAOAAAAZHJzL2Uyb0RvYy54bWysVMFu2zAMvQ/YPwi6L07SNF2NOMXQosOA&#10;oivQDDsrshwbk0VNVGL370fJlhNspw3zQabMJ+rxkfTmrm81OymHDZiCL2ZzzpSRUDbmUPBvu8cP&#10;HzlDL0wpNBhV8DeF/G77/t2ms7laQg26VI5REIN5Zwtee2/zLENZq1bgDKwy5KzAtcLT1h2y0omO&#10;orc6W87n66wDV1oHUiHS14fBybcxflUp6b9WFSrPdMGJm4+ri+s+rNl2I/KDE7Zu5EhD/AOLVjSG&#10;Lp1CPQgv2NE1f4RqG+kAofIzCW0GVdVIFXOgbBbz37J5rYVVMRcSB+0kE/6/sPL59GpfXKCO9gnk&#10;DyRFss5iPnnCBkdMX7k2YIk466OKb5OKqvdM0sf1zdWCpJbkub1eXgeJM5Gnk/KI/rOCGEWcntAP&#10;FSiTJepkyd4k01EdQwV1rKDnjCroOKMK7ocKWuHDuUAtmKybaNQji+Bq4aR2EEE+0F/fzFdXnKUU&#10;iOUZoc0lkvK5QCVfetsYbcDcLlarMeXkTu8Bdr70L6CxUYlfCiU1oBqEDflGhScNCHepMoJuysdG&#10;65A4usP+Xjt2EmEg4jOyvYDF+g8lD8XfQ/n24lhHU1Jw/HkUTnGmvxhqwzBSyXDJ2CfDeX0PcfCi&#10;5g79rv8unGWWzIJ76phnSE0u8tQOxD8ABmw4aeDT0UPVhF6J3AZG44YmI+Y/TnEYvct9RJ3/Ndtf&#10;AAAA//8DAFBLAwQUAAYACAAAACEAo0FLqN8AAAAJAQAADwAAAGRycy9kb3ducmV2LnhtbEyPu07D&#10;QBBFeyT+YTVINChZQ2wSjNeRFSkFBUUCDd3YO7EN+zDeTWL+nqEK3TyO7pwp1pM14kRj6L1TcD9P&#10;QJBrvO5dq+D9bTtbgQgRnUbjHSn4oQDr8vqqwFz7s9vRaR9bwSEu5Kigi3HIpQxNRxbD3A/keHfw&#10;o8XI7dhKPeKZw62RD0nyKC32ji90ONCmo+Zrf7QKNunLd7vTn5mpX+Vhix9VYu8qpW5vpuoZRKQp&#10;XmD402d1KNmp9kengzAK0qfFklEFs+UCBANZknJR8yBbgSwL+f+D8hcAAP//AwBQSwECLQAUAAYA&#10;CAAAACEAtoM4kv4AAADhAQAAEwAAAAAAAAAAAAAAAAAAAAAAW0NvbnRlbnRfVHlwZXNdLnhtbFBL&#10;AQItABQABgAIAAAAIQA4/SH/1gAAAJQBAAALAAAAAAAAAAAAAAAAAC8BAABfcmVscy8ucmVsc1BL&#10;AQItABQABgAIAAAAIQBBV6sSIQIAALMEAAAOAAAAAAAAAAAAAAAAAC4CAABkcnMvZTJvRG9jLnht&#10;bFBLAQItABQABgAIAAAAIQCjQUuo3wAAAAkBAAAPAAAAAAAAAAAAAAAAAHsEAABkcnMvZG93bnJl&#10;di54bWxQSwUGAAAAAAQABADzAAAAhwUAAAAA&#10;" path="m67043,l,,,9144r67043,l67043,xe" fillcolor="black" stroked="f">
                <v:path arrowok="t"/>
                <w10:wrap anchorx="page"/>
              </v:shape>
            </w:pict>
          </mc:Fallback>
        </mc:AlternateContent>
      </w:r>
      <w:r>
        <w:rPr>
          <w:rFonts w:ascii="Cambria Math" w:eastAsia="Cambria Math"/>
          <w:spacing w:val="-5"/>
          <w:w w:val="65"/>
          <w:sz w:val="16"/>
        </w:rPr>
        <w:t>𝑛𝑛</w:t>
      </w:r>
    </w:p>
    <w:p w14:paraId="5F8E641A" w14:textId="77777777" w:rsidR="00AC770B" w:rsidRDefault="00AC770B">
      <w:pPr>
        <w:spacing w:line="142" w:lineRule="exact"/>
        <w:rPr>
          <w:rFonts w:ascii="Cambria Math" w:eastAsia="Cambria Math"/>
          <w:sz w:val="16"/>
        </w:rPr>
        <w:sectPr w:rsidR="00AC770B">
          <w:type w:val="continuous"/>
          <w:pgSz w:w="12240" w:h="15840"/>
          <w:pgMar w:top="1380" w:right="1340" w:bottom="280" w:left="880" w:header="720" w:footer="720" w:gutter="0"/>
          <w:cols w:num="3" w:space="720" w:equalWidth="0">
            <w:col w:w="3486" w:space="40"/>
            <w:col w:w="496" w:space="35"/>
            <w:col w:w="5963"/>
          </w:cols>
        </w:sectPr>
      </w:pPr>
    </w:p>
    <w:p w14:paraId="5F8E641B" w14:textId="77777777" w:rsidR="00AC770B" w:rsidRDefault="00000000">
      <w:pPr>
        <w:pStyle w:val="ListParagraph"/>
        <w:numPr>
          <w:ilvl w:val="0"/>
          <w:numId w:val="4"/>
        </w:numPr>
        <w:tabs>
          <w:tab w:val="left" w:pos="920"/>
        </w:tabs>
        <w:spacing w:line="230" w:lineRule="exact"/>
        <w:ind w:hanging="360"/>
      </w:pPr>
      <w:r>
        <w:t>For</w:t>
      </w:r>
      <w:r>
        <w:rPr>
          <w:spacing w:val="-7"/>
        </w:rPr>
        <w:t xml:space="preserve"> </w:t>
      </w:r>
      <w:r>
        <w:t>each</w:t>
      </w:r>
      <w:r>
        <w:rPr>
          <w:spacing w:val="-7"/>
        </w:rPr>
        <w:t xml:space="preserve"> </w:t>
      </w:r>
      <w:r>
        <w:t>sample</w:t>
      </w:r>
      <w:r>
        <w:rPr>
          <w:spacing w:val="-8"/>
        </w:rPr>
        <w:t xml:space="preserve"> </w:t>
      </w:r>
      <w:r>
        <w:rPr>
          <w:rFonts w:ascii="Cambria Math" w:eastAsia="Cambria Math"/>
          <w:w w:val="90"/>
        </w:rPr>
        <w:t>𝑖𝑖</w:t>
      </w:r>
      <w:r>
        <w:rPr>
          <w:rFonts w:ascii="Cambria Math" w:eastAsia="Cambria Math"/>
          <w:spacing w:val="5"/>
        </w:rPr>
        <w:t xml:space="preserve"> </w:t>
      </w:r>
      <w:r>
        <w:t>compute</w:t>
      </w:r>
      <w:r>
        <w:rPr>
          <w:spacing w:val="-7"/>
        </w:rPr>
        <w:t xml:space="preserve"> </w:t>
      </w:r>
      <w:r>
        <w:t>the</w:t>
      </w:r>
      <w:r>
        <w:rPr>
          <w:spacing w:val="-7"/>
        </w:rPr>
        <w:t xml:space="preserve"> </w:t>
      </w:r>
      <w:r>
        <w:t>confidence</w:t>
      </w:r>
      <w:r>
        <w:rPr>
          <w:spacing w:val="-9"/>
        </w:rPr>
        <w:t xml:space="preserve"> </w:t>
      </w:r>
      <w:r>
        <w:t>intervals</w:t>
      </w:r>
      <w:r>
        <w:rPr>
          <w:spacing w:val="-7"/>
        </w:rPr>
        <w:t xml:space="preserve"> </w:t>
      </w:r>
      <w:r>
        <w:t>defined</w:t>
      </w:r>
      <w:r>
        <w:rPr>
          <w:spacing w:val="-7"/>
        </w:rPr>
        <w:t xml:space="preserve"> </w:t>
      </w:r>
      <w:r>
        <w:t>by</w:t>
      </w:r>
      <w:r>
        <w:rPr>
          <w:spacing w:val="-10"/>
        </w:rPr>
        <w:t xml:space="preserve"> </w:t>
      </w:r>
      <w:r>
        <w:t>the</w:t>
      </w:r>
      <w:r>
        <w:rPr>
          <w:spacing w:val="-8"/>
        </w:rPr>
        <w:t xml:space="preserve"> </w:t>
      </w:r>
      <w:r>
        <w:t>end</w:t>
      </w:r>
      <w:r>
        <w:rPr>
          <w:spacing w:val="-7"/>
        </w:rPr>
        <w:t xml:space="preserve"> </w:t>
      </w:r>
      <w:r>
        <w:rPr>
          <w:spacing w:val="-2"/>
        </w:rPr>
        <w:t>points</w:t>
      </w:r>
    </w:p>
    <w:p w14:paraId="5F8E641C" w14:textId="77777777" w:rsidR="00AC770B" w:rsidRDefault="00AC770B">
      <w:pPr>
        <w:spacing w:line="230" w:lineRule="exact"/>
        <w:sectPr w:rsidR="00AC770B">
          <w:type w:val="continuous"/>
          <w:pgSz w:w="12240" w:h="15840"/>
          <w:pgMar w:top="1380" w:right="1340" w:bottom="280" w:left="880" w:header="720" w:footer="720" w:gutter="0"/>
          <w:cols w:space="720"/>
        </w:sectPr>
      </w:pPr>
    </w:p>
    <w:p w14:paraId="5F8E641D" w14:textId="77777777" w:rsidR="00AC770B" w:rsidRDefault="00000000">
      <w:pPr>
        <w:spacing w:before="90" w:line="170" w:lineRule="exact"/>
        <w:jc w:val="right"/>
        <w:rPr>
          <w:rFonts w:ascii="Cambria Math" w:eastAsia="Cambria Math" w:hAnsi="Cambria Math" w:cs="Cambria Math"/>
        </w:rPr>
      </w:pPr>
      <w:r>
        <w:rPr>
          <w:rFonts w:ascii="Cambria Math" w:eastAsia="Cambria Math" w:hAnsi="Cambria Math" w:cs="Cambria Math"/>
          <w:w w:val="70"/>
        </w:rPr>
        <w:t>𝐶𝐶𝐼𝐼</w:t>
      </w:r>
      <w:r>
        <w:rPr>
          <w:rFonts w:ascii="Cambria Math" w:eastAsia="Cambria Math" w:hAnsi="Cambria Math" w:cs="Cambria Math"/>
          <w:spacing w:val="2"/>
        </w:rPr>
        <w:t xml:space="preserve"> </w:t>
      </w:r>
      <w:r>
        <w:rPr>
          <w:rFonts w:ascii="Cambria Math" w:eastAsia="Cambria Math" w:hAnsi="Cambria Math" w:cs="Cambria Math"/>
          <w:w w:val="70"/>
          <w:position w:val="1"/>
        </w:rPr>
        <w:t>(</w:t>
      </w:r>
      <w:r>
        <w:rPr>
          <w:rFonts w:ascii="Cambria Math" w:eastAsia="Cambria Math" w:hAnsi="Cambria Math" w:cs="Cambria Math"/>
          <w:w w:val="70"/>
        </w:rPr>
        <w:t>𝛼𝛼</w:t>
      </w:r>
      <w:r>
        <w:rPr>
          <w:rFonts w:ascii="Cambria Math" w:eastAsia="Cambria Math" w:hAnsi="Cambria Math" w:cs="Cambria Math"/>
          <w:w w:val="70"/>
          <w:position w:val="1"/>
        </w:rPr>
        <w:t>)</w:t>
      </w:r>
      <w:r>
        <w:rPr>
          <w:rFonts w:ascii="Cambria Math" w:eastAsia="Cambria Math" w:hAnsi="Cambria Math" w:cs="Cambria Math"/>
          <w:spacing w:val="4"/>
          <w:position w:val="1"/>
        </w:rPr>
        <w:t xml:space="preserve"> </w:t>
      </w:r>
      <w:r>
        <w:rPr>
          <w:rFonts w:ascii="Cambria Math" w:eastAsia="Cambria Math" w:hAnsi="Cambria Math" w:cs="Cambria Math"/>
          <w:w w:val="70"/>
        </w:rPr>
        <w:t>=</w:t>
      </w:r>
      <w:r>
        <w:rPr>
          <w:rFonts w:ascii="Cambria Math" w:eastAsia="Cambria Math" w:hAnsi="Cambria Math" w:cs="Cambria Math"/>
          <w:spacing w:val="5"/>
        </w:rPr>
        <w:t xml:space="preserve"> </w:t>
      </w:r>
      <w:r>
        <w:rPr>
          <w:rFonts w:ascii="Cambria Math" w:eastAsia="Cambria Math" w:hAnsi="Cambria Math" w:cs="Cambria Math"/>
          <w:spacing w:val="-111"/>
          <w:w w:val="65"/>
        </w:rPr>
        <w:t>𝑋𝑋</w:t>
      </w:r>
      <w:r>
        <w:rPr>
          <w:rFonts w:ascii="Cambria Math" w:eastAsia="Cambria Math" w:hAnsi="Cambria Math" w:cs="Cambria Math"/>
          <w:spacing w:val="-11"/>
          <w:w w:val="80"/>
          <w:position w:val="4"/>
        </w:rPr>
        <w:t>�</w:t>
      </w:r>
    </w:p>
    <w:p w14:paraId="5F8E641E" w14:textId="77777777" w:rsidR="00AC770B" w:rsidRDefault="00000000">
      <w:pPr>
        <w:spacing w:before="130" w:line="130" w:lineRule="exact"/>
        <w:ind w:left="73"/>
        <w:rPr>
          <w:rFonts w:ascii="Cambria Math" w:eastAsia="Cambria Math" w:hAnsi="Cambria Math"/>
        </w:rPr>
      </w:pPr>
      <w:r>
        <w:br w:type="column"/>
      </w:r>
      <w:r>
        <w:rPr>
          <w:rFonts w:ascii="Cambria Math" w:eastAsia="Cambria Math" w:hAnsi="Cambria Math"/>
          <w:spacing w:val="-10"/>
          <w:w w:val="90"/>
        </w:rPr>
        <w:t>±</w:t>
      </w:r>
      <w:r>
        <w:rPr>
          <w:rFonts w:ascii="Cambria Math" w:eastAsia="Cambria Math" w:hAnsi="Cambria Math"/>
        </w:rPr>
        <w:t xml:space="preserve"> </w:t>
      </w:r>
      <w:r>
        <w:rPr>
          <w:rFonts w:ascii="Cambria Math" w:eastAsia="Cambria Math" w:hAnsi="Cambria Math"/>
          <w:spacing w:val="-44"/>
          <w:w w:val="80"/>
        </w:rPr>
        <w:t>𝑧𝑧</w:t>
      </w:r>
    </w:p>
    <w:p w14:paraId="5F8E641F" w14:textId="77777777" w:rsidR="00AC770B" w:rsidRDefault="00000000">
      <w:pPr>
        <w:spacing w:line="177" w:lineRule="exact"/>
        <w:ind w:left="179"/>
        <w:rPr>
          <w:rFonts w:ascii="Cambria Math" w:eastAsia="Cambria Math"/>
        </w:rPr>
      </w:pPr>
      <w:r>
        <w:br w:type="column"/>
      </w:r>
      <w:r>
        <w:rPr>
          <w:rFonts w:ascii="Cambria Math" w:eastAsia="Cambria Math"/>
          <w:spacing w:val="-5"/>
          <w:w w:val="60"/>
        </w:rPr>
        <w:t>𝜎𝜎</w:t>
      </w:r>
    </w:p>
    <w:p w14:paraId="5F8E6420" w14:textId="77777777" w:rsidR="00AC770B" w:rsidRDefault="00000000">
      <w:pPr>
        <w:spacing w:line="83" w:lineRule="exact"/>
        <w:ind w:left="110"/>
        <w:rPr>
          <w:rFonts w:ascii="Cambria Math"/>
        </w:rPr>
      </w:pPr>
      <w:r>
        <w:rPr>
          <w:noProof/>
        </w:rPr>
        <w:drawing>
          <wp:inline distT="0" distB="0" distL="0" distR="0" wp14:anchorId="5F8E6443" wp14:editId="5F8E6444">
            <wp:extent cx="173736" cy="4572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73736" cy="45720"/>
                    </a:xfrm>
                    <a:prstGeom prst="rect">
                      <a:avLst/>
                    </a:prstGeom>
                  </pic:spPr>
                </pic:pic>
              </a:graphicData>
            </a:graphic>
          </wp:inline>
        </w:drawing>
      </w:r>
      <w:r>
        <w:rPr>
          <w:rFonts w:ascii="Cambria Math"/>
          <w:spacing w:val="-10"/>
        </w:rPr>
        <w:t>,</w:t>
      </w:r>
    </w:p>
    <w:p w14:paraId="5F8E6421" w14:textId="77777777" w:rsidR="00AC770B" w:rsidRDefault="00AC770B">
      <w:pPr>
        <w:spacing w:line="83" w:lineRule="exact"/>
        <w:rPr>
          <w:rFonts w:ascii="Cambria Math"/>
        </w:rPr>
        <w:sectPr w:rsidR="00AC770B">
          <w:type w:val="continuous"/>
          <w:pgSz w:w="12240" w:h="15840"/>
          <w:pgMar w:top="1380" w:right="1340" w:bottom="280" w:left="880" w:header="720" w:footer="720" w:gutter="0"/>
          <w:cols w:num="3" w:space="720" w:equalWidth="0">
            <w:col w:w="5482" w:space="40"/>
            <w:col w:w="394" w:space="39"/>
            <w:col w:w="4065"/>
          </w:cols>
        </w:sectPr>
      </w:pPr>
    </w:p>
    <w:p w14:paraId="5F8E6422" w14:textId="77777777" w:rsidR="00AC770B" w:rsidRDefault="00000000">
      <w:pPr>
        <w:spacing w:line="161" w:lineRule="exact"/>
        <w:jc w:val="right"/>
        <w:rPr>
          <w:rFonts w:ascii="Cambria Math" w:eastAsia="Cambria Math"/>
          <w:sz w:val="16"/>
        </w:rPr>
      </w:pPr>
      <w:r>
        <w:rPr>
          <w:rFonts w:ascii="Cambria Math" w:eastAsia="Cambria Math"/>
          <w:spacing w:val="-5"/>
          <w:w w:val="65"/>
          <w:sz w:val="16"/>
        </w:rPr>
        <w:t>𝑖𝑖</w:t>
      </w:r>
    </w:p>
    <w:p w14:paraId="5F8E6423" w14:textId="77777777" w:rsidR="00AC770B" w:rsidRDefault="00000000">
      <w:pPr>
        <w:spacing w:line="161" w:lineRule="exact"/>
        <w:jc w:val="right"/>
        <w:rPr>
          <w:rFonts w:ascii="Cambria Math" w:eastAsia="Cambria Math"/>
          <w:sz w:val="16"/>
        </w:rPr>
      </w:pPr>
      <w:r>
        <w:br w:type="column"/>
      </w:r>
      <w:r>
        <w:rPr>
          <w:rFonts w:ascii="Cambria Math" w:eastAsia="Cambria Math"/>
          <w:spacing w:val="-5"/>
          <w:w w:val="65"/>
          <w:sz w:val="16"/>
        </w:rPr>
        <w:t>𝑖𝑖</w:t>
      </w:r>
    </w:p>
    <w:p w14:paraId="5F8E6424" w14:textId="77777777" w:rsidR="00AC770B" w:rsidRDefault="00000000">
      <w:pPr>
        <w:spacing w:before="42" w:line="265" w:lineRule="exact"/>
        <w:ind w:left="335"/>
        <w:rPr>
          <w:rFonts w:ascii="Cambria Math" w:eastAsia="Cambria Math" w:hAnsi="Cambria Math"/>
        </w:rPr>
      </w:pPr>
      <w:r>
        <w:br w:type="column"/>
      </w:r>
      <w:r>
        <w:rPr>
          <w:rFonts w:ascii="Cambria Math" w:eastAsia="Cambria Math" w:hAnsi="Cambria Math"/>
          <w:w w:val="70"/>
          <w:vertAlign w:val="superscript"/>
        </w:rPr>
        <w:t>𝛼𝛼</w:t>
      </w:r>
      <w:r>
        <w:rPr>
          <w:rFonts w:ascii="Cambria Math" w:eastAsia="Cambria Math" w:hAnsi="Cambria Math"/>
          <w:spacing w:val="-11"/>
        </w:rPr>
        <w:t xml:space="preserve"> </w:t>
      </w:r>
      <w:r>
        <w:rPr>
          <w:rFonts w:ascii="Cambria Math" w:eastAsia="Cambria Math" w:hAnsi="Cambria Math"/>
          <w:spacing w:val="-5"/>
          <w:w w:val="75"/>
        </w:rPr>
        <w:t>√</w:t>
      </w:r>
      <w:r>
        <w:rPr>
          <w:rFonts w:ascii="Cambria Math" w:eastAsia="Cambria Math" w:hAnsi="Cambria Math"/>
          <w:spacing w:val="-5"/>
          <w:w w:val="75"/>
          <w:position w:val="2"/>
        </w:rPr>
        <w:t>𝑛𝑛</w:t>
      </w:r>
    </w:p>
    <w:p w14:paraId="5F8E6425" w14:textId="77777777" w:rsidR="00AC770B" w:rsidRDefault="00AC770B">
      <w:pPr>
        <w:spacing w:line="265" w:lineRule="exact"/>
        <w:rPr>
          <w:rFonts w:ascii="Cambria Math" w:eastAsia="Cambria Math" w:hAnsi="Cambria Math"/>
        </w:rPr>
        <w:sectPr w:rsidR="00AC770B">
          <w:type w:val="continuous"/>
          <w:pgSz w:w="12240" w:h="15840"/>
          <w:pgMar w:top="1380" w:right="1340" w:bottom="280" w:left="880" w:header="720" w:footer="720" w:gutter="0"/>
          <w:cols w:num="3" w:space="720" w:equalWidth="0">
            <w:col w:w="4723" w:space="40"/>
            <w:col w:w="772" w:space="39"/>
            <w:col w:w="4446"/>
          </w:cols>
        </w:sectPr>
      </w:pPr>
    </w:p>
    <w:p w14:paraId="5F8E6426" w14:textId="77777777" w:rsidR="00AC770B" w:rsidRDefault="00000000">
      <w:pPr>
        <w:pStyle w:val="BodyText"/>
        <w:spacing w:line="263" w:lineRule="exact"/>
      </w:pPr>
      <w:r>
        <w:t>where</w:t>
      </w:r>
      <w:r>
        <w:rPr>
          <w:spacing w:val="-11"/>
        </w:rPr>
        <w:t xml:space="preserve"> </w:t>
      </w:r>
      <w:r>
        <w:t>the</w:t>
      </w:r>
      <w:r>
        <w:rPr>
          <w:spacing w:val="-11"/>
        </w:rPr>
        <w:t xml:space="preserve"> </w:t>
      </w:r>
      <w:r>
        <w:t>confidence</w:t>
      </w:r>
      <w:r>
        <w:rPr>
          <w:spacing w:val="-11"/>
        </w:rPr>
        <w:t xml:space="preserve"> </w:t>
      </w:r>
      <w:r>
        <w:t>level</w:t>
      </w:r>
      <w:r>
        <w:rPr>
          <w:spacing w:val="-11"/>
        </w:rPr>
        <w:t xml:space="preserve"> </w:t>
      </w:r>
      <w:r>
        <w:rPr>
          <w:rFonts w:ascii="Cambria Math" w:eastAsia="Cambria Math"/>
          <w:w w:val="90"/>
        </w:rPr>
        <w:t>𝛼𝛼</w:t>
      </w:r>
      <w:r>
        <w:rPr>
          <w:rFonts w:ascii="Cambria Math" w:eastAsia="Cambria Math"/>
          <w:spacing w:val="7"/>
        </w:rPr>
        <w:t xml:space="preserve"> </w:t>
      </w:r>
      <w:r>
        <w:rPr>
          <w:rFonts w:ascii="Cambria Math" w:eastAsia="Cambria Math"/>
        </w:rPr>
        <w:t>=</w:t>
      </w:r>
      <w:r>
        <w:rPr>
          <w:rFonts w:ascii="Cambria Math" w:eastAsia="Cambria Math"/>
          <w:spacing w:val="2"/>
        </w:rPr>
        <w:t xml:space="preserve"> </w:t>
      </w:r>
      <w:r>
        <w:rPr>
          <w:rFonts w:ascii="Cambria Math" w:eastAsia="Cambria Math"/>
        </w:rPr>
        <w:t>90%,</w:t>
      </w:r>
      <w:r>
        <w:rPr>
          <w:rFonts w:ascii="Cambria Math" w:eastAsia="Cambria Math"/>
          <w:spacing w:val="41"/>
        </w:rPr>
        <w:t xml:space="preserve"> </w:t>
      </w:r>
      <w:r>
        <w:rPr>
          <w:rFonts w:ascii="Cambria Math" w:eastAsia="Cambria Math"/>
        </w:rPr>
        <w:t>95%,</w:t>
      </w:r>
      <w:r>
        <w:rPr>
          <w:rFonts w:ascii="Cambria Math" w:eastAsia="Cambria Math"/>
          <w:spacing w:val="-5"/>
        </w:rPr>
        <w:t xml:space="preserve"> </w:t>
      </w:r>
      <w:r>
        <w:t>and</w:t>
      </w:r>
      <w:r>
        <w:rPr>
          <w:spacing w:val="-11"/>
        </w:rPr>
        <w:t xml:space="preserve"> </w:t>
      </w:r>
      <w:r>
        <w:rPr>
          <w:rFonts w:ascii="Cambria Math" w:eastAsia="Cambria Math"/>
        </w:rPr>
        <w:t>99%</w:t>
      </w:r>
      <w:r>
        <w:t>.</w:t>
      </w:r>
      <w:r>
        <w:rPr>
          <w:spacing w:val="-10"/>
        </w:rPr>
        <w:t xml:space="preserve"> </w:t>
      </w:r>
      <w:r>
        <w:t>Hint</w:t>
      </w:r>
      <w:r>
        <w:rPr>
          <w:spacing w:val="-8"/>
        </w:rPr>
        <w:t xml:space="preserve"> </w:t>
      </w:r>
      <w:r>
        <w:t>use</w:t>
      </w:r>
      <w:r>
        <w:rPr>
          <w:spacing w:val="-9"/>
        </w:rPr>
        <w:t xml:space="preserve"> </w:t>
      </w:r>
      <w:r>
        <w:rPr>
          <w:rFonts w:ascii="Courier New" w:eastAsia="Courier New"/>
          <w:spacing w:val="-2"/>
        </w:rPr>
        <w:t>qnorm()</w:t>
      </w:r>
      <w:r>
        <w:rPr>
          <w:spacing w:val="-2"/>
        </w:rPr>
        <w:t>.</w:t>
      </w:r>
    </w:p>
    <w:p w14:paraId="5F8E6427" w14:textId="77777777" w:rsidR="00AC770B" w:rsidRDefault="00000000">
      <w:pPr>
        <w:pStyle w:val="ListParagraph"/>
        <w:numPr>
          <w:ilvl w:val="0"/>
          <w:numId w:val="4"/>
        </w:numPr>
        <w:tabs>
          <w:tab w:val="left" w:pos="918"/>
          <w:tab w:val="left" w:pos="920"/>
        </w:tabs>
        <w:spacing w:before="20" w:line="259" w:lineRule="auto"/>
        <w:ind w:right="127"/>
      </w:pPr>
      <w:r>
        <w:rPr>
          <w:w w:val="95"/>
        </w:rPr>
        <w:t>For each</w:t>
      </w:r>
      <w:r>
        <w:rPr>
          <w:spacing w:val="-1"/>
          <w:w w:val="95"/>
        </w:rPr>
        <w:t xml:space="preserve"> </w:t>
      </w:r>
      <w:r>
        <w:rPr>
          <w:rFonts w:ascii="Cambria Math" w:eastAsia="Cambria Math"/>
          <w:w w:val="95"/>
        </w:rPr>
        <w:t>𝛼𝛼</w:t>
      </w:r>
      <w:r>
        <w:rPr>
          <w:w w:val="95"/>
        </w:rPr>
        <w:t xml:space="preserve">, calculate what fraction of the </w:t>
      </w:r>
      <w:r>
        <w:rPr>
          <w:rFonts w:ascii="Cambria Math" w:eastAsia="Cambria Math"/>
          <w:w w:val="90"/>
        </w:rPr>
        <w:t xml:space="preserve">𝑀𝑀 </w:t>
      </w:r>
      <w:r>
        <w:rPr>
          <w:w w:val="95"/>
        </w:rPr>
        <w:t>intervals contains the true mean</w:t>
      </w:r>
      <w:r>
        <w:rPr>
          <w:spacing w:val="-1"/>
          <w:w w:val="95"/>
        </w:rPr>
        <w:t xml:space="preserve"> </w:t>
      </w:r>
      <w:r>
        <w:rPr>
          <w:rFonts w:ascii="Cambria Math" w:eastAsia="Cambria Math"/>
          <w:w w:val="90"/>
        </w:rPr>
        <w:t>𝜇𝜇</w:t>
      </w:r>
      <w:r>
        <w:rPr>
          <w:rFonts w:ascii="Cambria Math" w:eastAsia="Cambria Math"/>
          <w:spacing w:val="19"/>
        </w:rPr>
        <w:t xml:space="preserve"> </w:t>
      </w:r>
      <w:r>
        <w:rPr>
          <w:rFonts w:ascii="Cambria Math" w:eastAsia="Cambria Math"/>
          <w:w w:val="95"/>
        </w:rPr>
        <w:t xml:space="preserve">= 1. </w:t>
      </w:r>
      <w:r>
        <w:rPr>
          <w:w w:val="95"/>
        </w:rPr>
        <w:t xml:space="preserve">Prepare a table of </w:t>
      </w:r>
      <w:r>
        <w:t>these recorded fractions alongside the nominal (expected) fractions.</w:t>
      </w:r>
    </w:p>
    <w:p w14:paraId="5F8E6428" w14:textId="77777777" w:rsidR="00AC770B" w:rsidRDefault="00000000">
      <w:pPr>
        <w:pStyle w:val="ListParagraph"/>
        <w:numPr>
          <w:ilvl w:val="0"/>
          <w:numId w:val="4"/>
        </w:numPr>
        <w:tabs>
          <w:tab w:val="left" w:pos="919"/>
        </w:tabs>
        <w:spacing w:before="1" w:line="259" w:lineRule="auto"/>
        <w:ind w:left="919" w:right="108" w:hanging="360"/>
      </w:pPr>
      <w:r>
        <w:t xml:space="preserve">Visualize the intervals as follows for each confidence level, plot 50 confidence intervals as line </w:t>
      </w:r>
      <w:r>
        <w:rPr>
          <w:w w:val="95"/>
        </w:rPr>
        <w:t>segments.</w:t>
      </w:r>
      <w:r>
        <w:rPr>
          <w:spacing w:val="-11"/>
          <w:w w:val="95"/>
        </w:rPr>
        <w:t xml:space="preserve"> </w:t>
      </w:r>
      <w:r>
        <w:rPr>
          <w:w w:val="95"/>
        </w:rPr>
        <w:t>So,</w:t>
      </w:r>
      <w:r>
        <w:rPr>
          <w:spacing w:val="-11"/>
          <w:w w:val="95"/>
        </w:rPr>
        <w:t xml:space="preserve"> </w:t>
      </w:r>
      <w:r>
        <w:rPr>
          <w:w w:val="95"/>
        </w:rPr>
        <w:t>the</w:t>
      </w:r>
      <w:r>
        <w:rPr>
          <w:spacing w:val="-11"/>
          <w:w w:val="95"/>
        </w:rPr>
        <w:t xml:space="preserve"> </w:t>
      </w:r>
      <w:r>
        <w:rPr>
          <w:rFonts w:ascii="Cambria Math" w:eastAsia="Cambria Math" w:hAnsi="Cambria Math"/>
          <w:w w:val="80"/>
        </w:rPr>
        <w:t>𝑥𝑥</w:t>
      </w:r>
      <w:r>
        <w:rPr>
          <w:rFonts w:ascii="Cambria Math" w:eastAsia="Cambria Math" w:hAnsi="Cambria Math"/>
          <w:spacing w:val="-2"/>
          <w:w w:val="80"/>
        </w:rPr>
        <w:t xml:space="preserve"> </w:t>
      </w:r>
      <w:r>
        <w:rPr>
          <w:rFonts w:ascii="Cambria Math" w:eastAsia="Cambria Math" w:hAnsi="Cambria Math"/>
          <w:w w:val="95"/>
        </w:rPr>
        <w:t>−</w:t>
      </w:r>
      <w:r>
        <w:rPr>
          <w:rFonts w:ascii="Cambria Math" w:eastAsia="Cambria Math" w:hAnsi="Cambria Math"/>
          <w:spacing w:val="-9"/>
          <w:w w:val="95"/>
        </w:rPr>
        <w:t xml:space="preserve"> </w:t>
      </w:r>
      <w:r>
        <w:rPr>
          <w:rFonts w:ascii="Cambria Math" w:eastAsia="Cambria Math" w:hAnsi="Cambria Math"/>
          <w:w w:val="80"/>
        </w:rPr>
        <w:t>𝑎𝑎𝑥𝑥𝑖𝑖𝑎𝑎</w:t>
      </w:r>
      <w:r>
        <w:rPr>
          <w:rFonts w:ascii="Cambria Math" w:eastAsia="Cambria Math" w:hAnsi="Cambria Math"/>
          <w:w w:val="95"/>
        </w:rPr>
        <w:t xml:space="preserve"> </w:t>
      </w:r>
      <w:r>
        <w:rPr>
          <w:w w:val="95"/>
        </w:rPr>
        <w:t>of</w:t>
      </w:r>
      <w:r>
        <w:rPr>
          <w:spacing w:val="-11"/>
          <w:w w:val="95"/>
        </w:rPr>
        <w:t xml:space="preserve"> </w:t>
      </w:r>
      <w:r>
        <w:rPr>
          <w:w w:val="95"/>
        </w:rPr>
        <w:t>this</w:t>
      </w:r>
      <w:r>
        <w:rPr>
          <w:spacing w:val="-11"/>
          <w:w w:val="95"/>
        </w:rPr>
        <w:t xml:space="preserve"> </w:t>
      </w:r>
      <w:r>
        <w:rPr>
          <w:w w:val="95"/>
        </w:rPr>
        <w:t>plot</w:t>
      </w:r>
      <w:r>
        <w:rPr>
          <w:spacing w:val="-10"/>
          <w:w w:val="95"/>
        </w:rPr>
        <w:t xml:space="preserve"> </w:t>
      </w:r>
      <w:r>
        <w:rPr>
          <w:w w:val="95"/>
        </w:rPr>
        <w:t>would</w:t>
      </w:r>
      <w:r>
        <w:rPr>
          <w:spacing w:val="-11"/>
          <w:w w:val="95"/>
        </w:rPr>
        <w:t xml:space="preserve"> </w:t>
      </w:r>
      <w:r>
        <w:rPr>
          <w:w w:val="95"/>
        </w:rPr>
        <w:t>be</w:t>
      </w:r>
      <w:r>
        <w:rPr>
          <w:spacing w:val="-11"/>
          <w:w w:val="95"/>
        </w:rPr>
        <w:t xml:space="preserve"> </w:t>
      </w:r>
      <w:r>
        <w:rPr>
          <w:w w:val="95"/>
        </w:rPr>
        <w:t>sample</w:t>
      </w:r>
      <w:r>
        <w:rPr>
          <w:spacing w:val="-11"/>
          <w:w w:val="95"/>
        </w:rPr>
        <w:t xml:space="preserve"> </w:t>
      </w:r>
      <w:r>
        <w:rPr>
          <w:w w:val="95"/>
        </w:rPr>
        <w:t>indices</w:t>
      </w:r>
      <w:r>
        <w:rPr>
          <w:spacing w:val="-11"/>
          <w:w w:val="95"/>
        </w:rPr>
        <w:t xml:space="preserve"> </w:t>
      </w:r>
      <w:r>
        <w:rPr>
          <w:w w:val="95"/>
        </w:rPr>
        <w:t>(50</w:t>
      </w:r>
      <w:r>
        <w:rPr>
          <w:spacing w:val="-11"/>
          <w:w w:val="95"/>
        </w:rPr>
        <w:t xml:space="preserve"> </w:t>
      </w:r>
      <w:r>
        <w:rPr>
          <w:w w:val="95"/>
        </w:rPr>
        <w:t>samples),</w:t>
      </w:r>
      <w:r>
        <w:rPr>
          <w:spacing w:val="-11"/>
          <w:w w:val="95"/>
        </w:rPr>
        <w:t xml:space="preserve"> </w:t>
      </w:r>
      <w:r>
        <w:rPr>
          <w:w w:val="95"/>
        </w:rPr>
        <w:t>and</w:t>
      </w:r>
      <w:r>
        <w:rPr>
          <w:spacing w:val="-11"/>
          <w:w w:val="95"/>
        </w:rPr>
        <w:t xml:space="preserve"> </w:t>
      </w:r>
      <w:r>
        <w:rPr>
          <w:w w:val="95"/>
        </w:rPr>
        <w:t>the</w:t>
      </w:r>
      <w:r>
        <w:rPr>
          <w:spacing w:val="-11"/>
          <w:w w:val="95"/>
        </w:rPr>
        <w:t xml:space="preserve"> </w:t>
      </w:r>
      <w:r>
        <w:rPr>
          <w:rFonts w:ascii="Cambria Math" w:eastAsia="Cambria Math" w:hAnsi="Cambria Math"/>
          <w:w w:val="80"/>
        </w:rPr>
        <w:t xml:space="preserve">𝑦𝑦 </w:t>
      </w:r>
      <w:r>
        <w:rPr>
          <w:rFonts w:ascii="Cambria Math" w:eastAsia="Cambria Math" w:hAnsi="Cambria Math"/>
          <w:w w:val="95"/>
        </w:rPr>
        <w:t>−</w:t>
      </w:r>
      <w:r>
        <w:rPr>
          <w:rFonts w:ascii="Cambria Math" w:eastAsia="Cambria Math" w:hAnsi="Cambria Math"/>
          <w:spacing w:val="-9"/>
          <w:w w:val="95"/>
        </w:rPr>
        <w:t xml:space="preserve"> </w:t>
      </w:r>
      <w:r>
        <w:rPr>
          <w:rFonts w:ascii="Cambria Math" w:eastAsia="Cambria Math" w:hAnsi="Cambria Math"/>
          <w:w w:val="80"/>
        </w:rPr>
        <w:t>𝑎𝑎𝑥𝑥𝑖𝑖𝑎𝑎</w:t>
      </w:r>
      <w:r>
        <w:rPr>
          <w:rFonts w:ascii="Cambria Math" w:eastAsia="Cambria Math" w:hAnsi="Cambria Math"/>
        </w:rPr>
        <w:t xml:space="preserve"> </w:t>
      </w:r>
      <w:r>
        <w:t>would</w:t>
      </w:r>
      <w:r>
        <w:rPr>
          <w:spacing w:val="-2"/>
        </w:rPr>
        <w:t xml:space="preserve"> </w:t>
      </w:r>
      <w:r>
        <w:t>show</w:t>
      </w:r>
      <w:r>
        <w:rPr>
          <w:spacing w:val="-3"/>
        </w:rPr>
        <w:t xml:space="preserve"> </w:t>
      </w:r>
      <w:r>
        <w:t>a</w:t>
      </w:r>
      <w:r>
        <w:rPr>
          <w:spacing w:val="-2"/>
        </w:rPr>
        <w:t xml:space="preserve"> </w:t>
      </w:r>
      <w:r>
        <w:t>line</w:t>
      </w:r>
      <w:r>
        <w:rPr>
          <w:spacing w:val="-4"/>
        </w:rPr>
        <w:t xml:space="preserve"> </w:t>
      </w:r>
      <w:r>
        <w:t>segment</w:t>
      </w:r>
      <w:r>
        <w:rPr>
          <w:spacing w:val="-4"/>
        </w:rPr>
        <w:t xml:space="preserve"> </w:t>
      </w:r>
      <w:r>
        <w:t>corresponding</w:t>
      </w:r>
      <w:r>
        <w:rPr>
          <w:spacing w:val="-2"/>
        </w:rPr>
        <w:t xml:space="preserve"> </w:t>
      </w:r>
      <w:r>
        <w:t>to</w:t>
      </w:r>
      <w:r>
        <w:rPr>
          <w:spacing w:val="-5"/>
        </w:rPr>
        <w:t xml:space="preserve"> </w:t>
      </w:r>
      <w:r>
        <w:t>the</w:t>
      </w:r>
      <w:r>
        <w:rPr>
          <w:spacing w:val="-4"/>
        </w:rPr>
        <w:t xml:space="preserve"> </w:t>
      </w:r>
      <w:r>
        <w:t>confidence</w:t>
      </w:r>
      <w:r>
        <w:rPr>
          <w:spacing w:val="-4"/>
        </w:rPr>
        <w:t xml:space="preserve"> </w:t>
      </w:r>
      <w:r>
        <w:t>interval.</w:t>
      </w:r>
      <w:r>
        <w:rPr>
          <w:spacing w:val="-2"/>
        </w:rPr>
        <w:t xml:space="preserve"> </w:t>
      </w:r>
      <w:r>
        <w:t>Use</w:t>
      </w:r>
      <w:r>
        <w:rPr>
          <w:spacing w:val="-2"/>
        </w:rPr>
        <w:t xml:space="preserve"> </w:t>
      </w:r>
      <w:r>
        <w:t>different</w:t>
      </w:r>
      <w:r>
        <w:rPr>
          <w:spacing w:val="-4"/>
        </w:rPr>
        <w:t xml:space="preserve"> </w:t>
      </w:r>
      <w:r>
        <w:t>colors</w:t>
      </w:r>
      <w:r>
        <w:rPr>
          <w:spacing w:val="-4"/>
        </w:rPr>
        <w:t xml:space="preserve"> </w:t>
      </w:r>
      <w:r>
        <w:t>for</w:t>
      </w:r>
      <w:r>
        <w:rPr>
          <w:spacing w:val="-4"/>
        </w:rPr>
        <w:t xml:space="preserve"> </w:t>
      </w:r>
      <w:r>
        <w:t xml:space="preserve">intervals that contain </w:t>
      </w:r>
      <w:r>
        <w:rPr>
          <w:rFonts w:ascii="Cambria Math" w:eastAsia="Cambria Math" w:hAnsi="Cambria Math"/>
          <w:w w:val="80"/>
        </w:rPr>
        <w:t>𝜇𝜇</w:t>
      </w:r>
      <w:r>
        <w:rPr>
          <w:rFonts w:ascii="Cambria Math" w:eastAsia="Cambria Math" w:hAnsi="Cambria Math"/>
        </w:rPr>
        <w:t xml:space="preserve"> = 1 </w:t>
      </w:r>
      <w:r>
        <w:t>and those that do not contain the true mean.</w:t>
      </w:r>
    </w:p>
    <w:p w14:paraId="6EB96C54" w14:textId="77777777" w:rsidR="00F41DE4" w:rsidRDefault="00F41DE4" w:rsidP="00F41DE4">
      <w:pPr>
        <w:tabs>
          <w:tab w:val="left" w:pos="919"/>
        </w:tabs>
        <w:spacing w:before="1" w:line="259" w:lineRule="auto"/>
        <w:ind w:right="108"/>
      </w:pPr>
    </w:p>
    <w:p w14:paraId="4F14EFE6" w14:textId="70C8831B" w:rsidR="00F41DE4" w:rsidRDefault="00F41DE4" w:rsidP="00F41DE4">
      <w:pPr>
        <w:tabs>
          <w:tab w:val="left" w:pos="919"/>
        </w:tabs>
        <w:spacing w:before="1" w:line="259" w:lineRule="auto"/>
        <w:ind w:right="108"/>
      </w:pPr>
      <w:r w:rsidRPr="00F41DE4">
        <w:drawing>
          <wp:inline distT="0" distB="0" distL="0" distR="0" wp14:anchorId="575A8AA8" wp14:editId="2F30CEA1">
            <wp:extent cx="5925377" cy="3867690"/>
            <wp:effectExtent l="0" t="0" r="0" b="0"/>
            <wp:docPr id="3380516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1643" name="Picture 1" descr="A screenshot of a computer screen&#10;&#10;AI-generated content may be incorrect."/>
                    <pic:cNvPicPr/>
                  </pic:nvPicPr>
                  <pic:blipFill>
                    <a:blip r:embed="rId7"/>
                    <a:stretch>
                      <a:fillRect/>
                    </a:stretch>
                  </pic:blipFill>
                  <pic:spPr>
                    <a:xfrm>
                      <a:off x="0" y="0"/>
                      <a:ext cx="5925377" cy="3867690"/>
                    </a:xfrm>
                    <a:prstGeom prst="rect">
                      <a:avLst/>
                    </a:prstGeom>
                  </pic:spPr>
                </pic:pic>
              </a:graphicData>
            </a:graphic>
          </wp:inline>
        </w:drawing>
      </w:r>
    </w:p>
    <w:p w14:paraId="0670C48B" w14:textId="17E4B45B" w:rsidR="00F41DE4" w:rsidRDefault="00B0524A" w:rsidP="00F41DE4">
      <w:pPr>
        <w:tabs>
          <w:tab w:val="left" w:pos="919"/>
        </w:tabs>
        <w:spacing w:before="1" w:line="259" w:lineRule="auto"/>
        <w:ind w:right="108"/>
      </w:pPr>
      <w:r w:rsidRPr="00B0524A">
        <w:lastRenderedPageBreak/>
        <w:drawing>
          <wp:inline distT="0" distB="0" distL="0" distR="0" wp14:anchorId="3BE7D2D0" wp14:editId="5DD22C03">
            <wp:extent cx="5858693" cy="3867690"/>
            <wp:effectExtent l="0" t="0" r="8890" b="0"/>
            <wp:docPr id="88444431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44311" name="Picture 1" descr="A screenshot of a computer screen&#10;&#10;AI-generated content may be incorrect."/>
                    <pic:cNvPicPr/>
                  </pic:nvPicPr>
                  <pic:blipFill>
                    <a:blip r:embed="rId8"/>
                    <a:stretch>
                      <a:fillRect/>
                    </a:stretch>
                  </pic:blipFill>
                  <pic:spPr>
                    <a:xfrm>
                      <a:off x="0" y="0"/>
                      <a:ext cx="5858693" cy="3867690"/>
                    </a:xfrm>
                    <a:prstGeom prst="rect">
                      <a:avLst/>
                    </a:prstGeom>
                  </pic:spPr>
                </pic:pic>
              </a:graphicData>
            </a:graphic>
          </wp:inline>
        </w:drawing>
      </w:r>
    </w:p>
    <w:p w14:paraId="5F8E6429" w14:textId="77777777" w:rsidR="00AC770B" w:rsidRDefault="00AC770B">
      <w:pPr>
        <w:pStyle w:val="BodyText"/>
        <w:spacing w:before="19"/>
        <w:ind w:left="0"/>
      </w:pPr>
    </w:p>
    <w:p w14:paraId="5F8E642A" w14:textId="77777777" w:rsidR="00AC770B" w:rsidRPr="0071217F" w:rsidRDefault="00000000">
      <w:pPr>
        <w:pStyle w:val="ListParagraph"/>
        <w:numPr>
          <w:ilvl w:val="0"/>
          <w:numId w:val="5"/>
        </w:numPr>
        <w:tabs>
          <w:tab w:val="left" w:pos="559"/>
        </w:tabs>
        <w:spacing w:line="259" w:lineRule="auto"/>
        <w:ind w:left="559" w:right="295"/>
      </w:pPr>
      <w:r>
        <w:t>Recall</w:t>
      </w:r>
      <w:r>
        <w:rPr>
          <w:spacing w:val="-1"/>
        </w:rPr>
        <w:t xml:space="preserve"> </w:t>
      </w:r>
      <w:r>
        <w:t>the</w:t>
      </w:r>
      <w:r>
        <w:rPr>
          <w:spacing w:val="-2"/>
        </w:rPr>
        <w:t xml:space="preserve"> </w:t>
      </w:r>
      <w:r>
        <w:t>four</w:t>
      </w:r>
      <w:r>
        <w:rPr>
          <w:spacing w:val="-4"/>
        </w:rPr>
        <w:t xml:space="preserve"> </w:t>
      </w:r>
      <w:r>
        <w:t>motivating</w:t>
      </w:r>
      <w:r>
        <w:rPr>
          <w:spacing w:val="-5"/>
        </w:rPr>
        <w:t xml:space="preserve"> </w:t>
      </w:r>
      <w:r>
        <w:t>examples</w:t>
      </w:r>
      <w:r>
        <w:rPr>
          <w:spacing w:val="-2"/>
        </w:rPr>
        <w:t xml:space="preserve"> </w:t>
      </w:r>
      <w:r>
        <w:t>for</w:t>
      </w:r>
      <w:r>
        <w:rPr>
          <w:spacing w:val="-1"/>
        </w:rPr>
        <w:t xml:space="preserve"> </w:t>
      </w:r>
      <w:r>
        <w:t>hypothesis</w:t>
      </w:r>
      <w:r>
        <w:rPr>
          <w:spacing w:val="-4"/>
        </w:rPr>
        <w:t xml:space="preserve"> </w:t>
      </w:r>
      <w:r>
        <w:t>testing</w:t>
      </w:r>
      <w:r>
        <w:rPr>
          <w:spacing w:val="-5"/>
        </w:rPr>
        <w:t xml:space="preserve"> </w:t>
      </w:r>
      <w:r>
        <w:t>discussed</w:t>
      </w:r>
      <w:r>
        <w:rPr>
          <w:spacing w:val="-5"/>
        </w:rPr>
        <w:t xml:space="preserve"> </w:t>
      </w:r>
      <w:r>
        <w:t>in</w:t>
      </w:r>
      <w:r>
        <w:rPr>
          <w:spacing w:val="-2"/>
        </w:rPr>
        <w:t xml:space="preserve"> </w:t>
      </w:r>
      <w:r>
        <w:t>Class</w:t>
      </w:r>
      <w:r>
        <w:rPr>
          <w:spacing w:val="-4"/>
        </w:rPr>
        <w:t xml:space="preserve"> </w:t>
      </w:r>
      <w:r>
        <w:t>3.</w:t>
      </w:r>
      <w:r>
        <w:rPr>
          <w:spacing w:val="-2"/>
        </w:rPr>
        <w:t xml:space="preserve"> </w:t>
      </w:r>
      <w:r>
        <w:t>Classify</w:t>
      </w:r>
      <w:r>
        <w:rPr>
          <w:spacing w:val="-2"/>
        </w:rPr>
        <w:t xml:space="preserve"> </w:t>
      </w:r>
      <w:r>
        <w:t>the</w:t>
      </w:r>
      <w:r>
        <w:rPr>
          <w:spacing w:val="-2"/>
        </w:rPr>
        <w:t xml:space="preserve"> </w:t>
      </w:r>
      <w:r>
        <w:t xml:space="preserve">hypotheses therein (both null and alternative) as “simple” or “composite,” and mention which group of hypothesis </w:t>
      </w:r>
      <w:r>
        <w:rPr>
          <w:w w:val="85"/>
        </w:rPr>
        <w:t>tests (</w:t>
      </w:r>
      <w:r>
        <w:rPr>
          <w:rFonts w:ascii="Cambria Math" w:eastAsia="Cambria Math" w:hAnsi="Cambria Math"/>
          <w:w w:val="85"/>
        </w:rPr>
        <w:t>𝐻𝐻𝐻𝐻0,</w:t>
      </w:r>
      <w:r>
        <w:rPr>
          <w:rFonts w:ascii="Cambria Math" w:eastAsia="Cambria Math" w:hAnsi="Cambria Math"/>
          <w:spacing w:val="-6"/>
          <w:w w:val="85"/>
        </w:rPr>
        <w:t xml:space="preserve"> </w:t>
      </w:r>
      <w:r>
        <w:rPr>
          <w:rFonts w:ascii="Cambria Math" w:eastAsia="Cambria Math" w:hAnsi="Cambria Math"/>
          <w:w w:val="85"/>
        </w:rPr>
        <w:t>𝐻𝐻𝐻𝐻1,</w:t>
      </w:r>
      <w:r>
        <w:rPr>
          <w:rFonts w:ascii="Cambria Math" w:eastAsia="Cambria Math" w:hAnsi="Cambria Math"/>
          <w:spacing w:val="-8"/>
          <w:w w:val="85"/>
        </w:rPr>
        <w:t xml:space="preserve"> </w:t>
      </w:r>
      <w:r>
        <w:rPr>
          <w:rFonts w:ascii="Cambria Math" w:eastAsia="Cambria Math" w:hAnsi="Cambria Math"/>
          <w:w w:val="85"/>
        </w:rPr>
        <w:t>⋯</w:t>
      </w:r>
      <w:r>
        <w:rPr>
          <w:rFonts w:ascii="Cambria Math" w:eastAsia="Cambria Math" w:hAnsi="Cambria Math"/>
          <w:spacing w:val="-8"/>
          <w:w w:val="85"/>
        </w:rPr>
        <w:t xml:space="preserve"> </w:t>
      </w:r>
      <w:r>
        <w:rPr>
          <w:rFonts w:ascii="Cambria Math" w:eastAsia="Cambria Math" w:hAnsi="Cambria Math"/>
          <w:w w:val="85"/>
        </w:rPr>
        <w:t>,</w:t>
      </w:r>
      <w:r>
        <w:rPr>
          <w:rFonts w:ascii="Cambria Math" w:eastAsia="Cambria Math" w:hAnsi="Cambria Math"/>
          <w:spacing w:val="-2"/>
          <w:w w:val="85"/>
        </w:rPr>
        <w:t xml:space="preserve"> </w:t>
      </w:r>
      <w:r>
        <w:rPr>
          <w:rFonts w:ascii="Cambria Math" w:eastAsia="Cambria Math" w:hAnsi="Cambria Math"/>
          <w:w w:val="85"/>
        </w:rPr>
        <w:t xml:space="preserve">𝐻𝐻𝐻𝐻4) </w:t>
      </w:r>
      <w:r>
        <w:rPr>
          <w:w w:val="85"/>
        </w:rPr>
        <w:t>each of these examples belongs to.</w:t>
      </w:r>
    </w:p>
    <w:p w14:paraId="3AFF387E" w14:textId="77777777" w:rsidR="0071217F" w:rsidRDefault="0071217F" w:rsidP="0071217F">
      <w:pPr>
        <w:tabs>
          <w:tab w:val="left" w:pos="559"/>
        </w:tabs>
        <w:spacing w:line="259" w:lineRule="auto"/>
        <w:ind w:right="295"/>
      </w:pPr>
    </w:p>
    <w:p w14:paraId="5216B718" w14:textId="77777777" w:rsidR="0071217F" w:rsidRDefault="0071217F" w:rsidP="0071217F">
      <w:pPr>
        <w:tabs>
          <w:tab w:val="left" w:pos="559"/>
        </w:tabs>
        <w:spacing w:line="259" w:lineRule="auto"/>
        <w:ind w:right="295"/>
      </w:pPr>
    </w:p>
    <w:p w14:paraId="26315382" w14:textId="6E0077F1" w:rsidR="0071217F" w:rsidRDefault="0071217F" w:rsidP="0071217F">
      <w:pPr>
        <w:tabs>
          <w:tab w:val="left" w:pos="559"/>
        </w:tabs>
        <w:spacing w:line="259" w:lineRule="auto"/>
        <w:ind w:right="295"/>
      </w:pPr>
      <w:r w:rsidRPr="0071217F">
        <w:drawing>
          <wp:inline distT="0" distB="0" distL="0" distR="0" wp14:anchorId="23064054" wp14:editId="33CD13A6">
            <wp:extent cx="6362700" cy="2491105"/>
            <wp:effectExtent l="0" t="0" r="0" b="4445"/>
            <wp:docPr id="1166647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7401" name="Picture 1" descr="A screenshot of a computer program&#10;&#10;AI-generated content may be incorrect."/>
                    <pic:cNvPicPr/>
                  </pic:nvPicPr>
                  <pic:blipFill>
                    <a:blip r:embed="rId9"/>
                    <a:stretch>
                      <a:fillRect/>
                    </a:stretch>
                  </pic:blipFill>
                  <pic:spPr>
                    <a:xfrm>
                      <a:off x="0" y="0"/>
                      <a:ext cx="6362700" cy="2491105"/>
                    </a:xfrm>
                    <a:prstGeom prst="rect">
                      <a:avLst/>
                    </a:prstGeom>
                  </pic:spPr>
                </pic:pic>
              </a:graphicData>
            </a:graphic>
          </wp:inline>
        </w:drawing>
      </w:r>
    </w:p>
    <w:p w14:paraId="2577F573" w14:textId="77777777" w:rsidR="0059298A" w:rsidRDefault="0059298A" w:rsidP="0071217F">
      <w:pPr>
        <w:tabs>
          <w:tab w:val="left" w:pos="559"/>
        </w:tabs>
        <w:spacing w:line="259" w:lineRule="auto"/>
        <w:ind w:right="295"/>
      </w:pPr>
    </w:p>
    <w:p w14:paraId="3088B0DC" w14:textId="77777777" w:rsidR="0059298A" w:rsidRDefault="0059298A" w:rsidP="0071217F">
      <w:pPr>
        <w:tabs>
          <w:tab w:val="left" w:pos="559"/>
        </w:tabs>
        <w:spacing w:line="259" w:lineRule="auto"/>
        <w:ind w:right="295"/>
      </w:pPr>
    </w:p>
    <w:p w14:paraId="5F8E642B" w14:textId="77777777" w:rsidR="00AC770B" w:rsidRDefault="00AC770B">
      <w:pPr>
        <w:pStyle w:val="BodyText"/>
        <w:spacing w:before="21"/>
        <w:ind w:left="0"/>
      </w:pPr>
    </w:p>
    <w:p w14:paraId="5F8E642C" w14:textId="77777777" w:rsidR="00AC770B" w:rsidRDefault="00000000">
      <w:pPr>
        <w:pStyle w:val="ListParagraph"/>
        <w:numPr>
          <w:ilvl w:val="0"/>
          <w:numId w:val="5"/>
        </w:numPr>
        <w:tabs>
          <w:tab w:val="left" w:pos="559"/>
        </w:tabs>
        <w:spacing w:line="256" w:lineRule="auto"/>
        <w:ind w:left="559" w:right="137"/>
        <w:rPr>
          <w:rFonts w:ascii="Cambria Math" w:eastAsia="Cambria Math" w:hAnsi="Cambria Math"/>
        </w:rPr>
      </w:pPr>
      <w:r>
        <w:rPr>
          <w:b/>
        </w:rPr>
        <w:t>Simple</w:t>
      </w:r>
      <w:r>
        <w:rPr>
          <w:b/>
          <w:spacing w:val="-2"/>
        </w:rPr>
        <w:t xml:space="preserve"> </w:t>
      </w:r>
      <w:r>
        <w:rPr>
          <w:b/>
        </w:rPr>
        <w:t>vs</w:t>
      </w:r>
      <w:r>
        <w:rPr>
          <w:b/>
          <w:spacing w:val="-2"/>
        </w:rPr>
        <w:t xml:space="preserve"> </w:t>
      </w:r>
      <w:r>
        <w:rPr>
          <w:b/>
        </w:rPr>
        <w:t>simple</w:t>
      </w:r>
      <w:r>
        <w:rPr>
          <w:b/>
          <w:spacing w:val="-2"/>
        </w:rPr>
        <w:t xml:space="preserve"> </w:t>
      </w:r>
      <w:r>
        <w:rPr>
          <w:b/>
        </w:rPr>
        <w:t>hypothesis</w:t>
      </w:r>
      <w:r>
        <w:rPr>
          <w:b/>
          <w:spacing w:val="-4"/>
        </w:rPr>
        <w:t xml:space="preserve"> </w:t>
      </w:r>
      <w:r>
        <w:rPr>
          <w:b/>
        </w:rPr>
        <w:t>tests.</w:t>
      </w:r>
      <w:r>
        <w:rPr>
          <w:b/>
          <w:spacing w:val="-2"/>
        </w:rPr>
        <w:t xml:space="preserve"> </w:t>
      </w:r>
      <w:r>
        <w:t>For</w:t>
      </w:r>
      <w:r>
        <w:rPr>
          <w:spacing w:val="-4"/>
        </w:rPr>
        <w:t xml:space="preserve"> </w:t>
      </w:r>
      <w:r>
        <w:t>the</w:t>
      </w:r>
      <w:r>
        <w:rPr>
          <w:spacing w:val="-2"/>
        </w:rPr>
        <w:t xml:space="preserve"> </w:t>
      </w:r>
      <w:r>
        <w:t>problems</w:t>
      </w:r>
      <w:r>
        <w:rPr>
          <w:spacing w:val="-4"/>
        </w:rPr>
        <w:t xml:space="preserve"> </w:t>
      </w:r>
      <w:r>
        <w:t>below,</w:t>
      </w:r>
      <w:r>
        <w:rPr>
          <w:spacing w:val="-5"/>
        </w:rPr>
        <w:t xml:space="preserve"> </w:t>
      </w:r>
      <w:r>
        <w:t>(1)</w:t>
      </w:r>
      <w:r>
        <w:rPr>
          <w:spacing w:val="-4"/>
        </w:rPr>
        <w:t xml:space="preserve"> </w:t>
      </w:r>
      <w:r>
        <w:t>state</w:t>
      </w:r>
      <w:r>
        <w:rPr>
          <w:spacing w:val="-4"/>
        </w:rPr>
        <w:t xml:space="preserve"> </w:t>
      </w:r>
      <w:r>
        <w:t>the</w:t>
      </w:r>
      <w:r>
        <w:rPr>
          <w:spacing w:val="-4"/>
        </w:rPr>
        <w:t xml:space="preserve"> </w:t>
      </w:r>
      <w:r>
        <w:t>most</w:t>
      </w:r>
      <w:r>
        <w:rPr>
          <w:spacing w:val="-1"/>
        </w:rPr>
        <w:t xml:space="preserve"> </w:t>
      </w:r>
      <w:r>
        <w:t>powerful</w:t>
      </w:r>
      <w:r>
        <w:rPr>
          <w:spacing w:val="-1"/>
        </w:rPr>
        <w:t xml:space="preserve"> </w:t>
      </w:r>
      <w:r>
        <w:t>test</w:t>
      </w:r>
      <w:r>
        <w:rPr>
          <w:spacing w:val="-1"/>
        </w:rPr>
        <w:t xml:space="preserve"> </w:t>
      </w:r>
      <w:r>
        <w:t>(not</w:t>
      </w:r>
      <w:r>
        <w:rPr>
          <w:spacing w:val="-4"/>
        </w:rPr>
        <w:t xml:space="preserve"> </w:t>
      </w:r>
      <w:r>
        <w:t>the</w:t>
      </w:r>
      <w:r>
        <w:rPr>
          <w:spacing w:val="-4"/>
        </w:rPr>
        <w:t xml:space="preserve"> </w:t>
      </w:r>
      <w:r>
        <w:t xml:space="preserve">final decision to reject/not reject </w:t>
      </w:r>
      <w:r>
        <w:rPr>
          <w:rFonts w:ascii="Cambria Math" w:eastAsia="Cambria Math" w:hAnsi="Cambria Math"/>
        </w:rPr>
        <w:t>ℋ</w:t>
      </w:r>
      <w:r>
        <w:rPr>
          <w:rFonts w:ascii="Cambria Math" w:eastAsia="Cambria Math" w:hAnsi="Cambria Math"/>
          <w:vertAlign w:val="subscript"/>
        </w:rPr>
        <w:t>0</w:t>
      </w:r>
      <w:r>
        <w:t xml:space="preserve">, just the test), (2) compute the decision threshold, and (3) compute the power of the test. Assume </w:t>
      </w:r>
      <w:r>
        <w:rPr>
          <w:rFonts w:ascii="Cambria Math" w:eastAsia="Cambria Math" w:hAnsi="Cambria Math"/>
          <w:w w:val="90"/>
        </w:rPr>
        <w:t>𝛼𝛼</w:t>
      </w:r>
      <w:r>
        <w:rPr>
          <w:rFonts w:ascii="Cambria Math" w:eastAsia="Cambria Math" w:hAnsi="Cambria Math"/>
        </w:rPr>
        <w:t xml:space="preserve"> = 0.05.</w:t>
      </w:r>
    </w:p>
    <w:p w14:paraId="5F8E642D" w14:textId="77777777" w:rsidR="00AC770B" w:rsidRDefault="00AC770B">
      <w:pPr>
        <w:spacing w:line="256" w:lineRule="auto"/>
        <w:rPr>
          <w:rFonts w:ascii="Cambria Math" w:eastAsia="Cambria Math" w:hAnsi="Cambria Math"/>
        </w:rPr>
        <w:sectPr w:rsidR="00AC770B">
          <w:type w:val="continuous"/>
          <w:pgSz w:w="12240" w:h="15840"/>
          <w:pgMar w:top="1380" w:right="1340" w:bottom="280" w:left="880" w:header="720" w:footer="720" w:gutter="0"/>
          <w:cols w:space="720"/>
        </w:sectPr>
      </w:pPr>
    </w:p>
    <w:p w14:paraId="5F8E642E" w14:textId="77777777" w:rsidR="00AC770B" w:rsidRDefault="00000000">
      <w:pPr>
        <w:pStyle w:val="ListParagraph"/>
        <w:numPr>
          <w:ilvl w:val="0"/>
          <w:numId w:val="3"/>
        </w:numPr>
        <w:tabs>
          <w:tab w:val="left" w:pos="919"/>
        </w:tabs>
        <w:spacing w:before="84" w:line="259" w:lineRule="auto"/>
        <w:ind w:right="109" w:hanging="360"/>
      </w:pPr>
      <w:r>
        <w:rPr>
          <w:w w:val="95"/>
        </w:rPr>
        <w:lastRenderedPageBreak/>
        <w:t xml:space="preserve">A cereal maker advertises a net weight of </w:t>
      </w:r>
      <w:r>
        <w:rPr>
          <w:rFonts w:ascii="Cambria Math" w:eastAsia="Cambria Math"/>
          <w:w w:val="95"/>
        </w:rPr>
        <w:t xml:space="preserve">500 </w:t>
      </w:r>
      <w:r>
        <w:rPr>
          <w:rFonts w:ascii="Cambria Math" w:eastAsia="Cambria Math"/>
          <w:w w:val="90"/>
        </w:rPr>
        <w:t xml:space="preserve">𝑔𝑔 </w:t>
      </w:r>
      <w:r>
        <w:rPr>
          <w:w w:val="95"/>
        </w:rPr>
        <w:t xml:space="preserve">(tolerance know, </w:t>
      </w:r>
      <w:r>
        <w:rPr>
          <w:rFonts w:ascii="Cambria Math" w:eastAsia="Cambria Math"/>
          <w:w w:val="95"/>
        </w:rPr>
        <w:t>𝜎𝜎</w:t>
      </w:r>
      <w:r>
        <w:rPr>
          <w:rFonts w:ascii="Cambria Math" w:eastAsia="Cambria Math"/>
          <w:w w:val="95"/>
          <w:vertAlign w:val="superscript"/>
        </w:rPr>
        <w:t>2</w:t>
      </w:r>
      <w:r>
        <w:rPr>
          <w:rFonts w:ascii="Cambria Math" w:eastAsia="Cambria Math"/>
          <w:spacing w:val="25"/>
        </w:rPr>
        <w:t xml:space="preserve"> </w:t>
      </w:r>
      <w:r>
        <w:rPr>
          <w:rFonts w:ascii="Cambria Math" w:eastAsia="Cambria Math"/>
          <w:w w:val="95"/>
        </w:rPr>
        <w:t>=</w:t>
      </w:r>
      <w:r>
        <w:rPr>
          <w:rFonts w:ascii="Cambria Math" w:eastAsia="Cambria Math"/>
        </w:rPr>
        <w:t xml:space="preserve"> </w:t>
      </w:r>
      <w:r>
        <w:rPr>
          <w:rFonts w:ascii="Cambria Math" w:eastAsia="Cambria Math"/>
          <w:w w:val="95"/>
        </w:rPr>
        <w:t>225𝑔𝑔</w:t>
      </w:r>
      <w:r>
        <w:rPr>
          <w:rFonts w:ascii="Cambria Math" w:eastAsia="Cambria Math"/>
          <w:w w:val="95"/>
          <w:vertAlign w:val="superscript"/>
        </w:rPr>
        <w:t>2</w:t>
      </w:r>
      <w:r>
        <w:rPr>
          <w:w w:val="95"/>
        </w:rPr>
        <w:t xml:space="preserve">). You suspect the new </w:t>
      </w:r>
      <w:r>
        <w:t xml:space="preserve">filling machine actually is set to </w:t>
      </w:r>
      <w:r>
        <w:rPr>
          <w:rFonts w:ascii="Cambria Math" w:eastAsia="Cambria Math"/>
        </w:rPr>
        <w:t>505 𝑔𝑔</w:t>
      </w:r>
      <w:r>
        <w:t>.</w:t>
      </w:r>
    </w:p>
    <w:p w14:paraId="0E6B8F93" w14:textId="496735C2" w:rsidR="00DC7B45" w:rsidRDefault="00A93505" w:rsidP="00A93505">
      <w:pPr>
        <w:pStyle w:val="ListParagraph"/>
        <w:numPr>
          <w:ilvl w:val="1"/>
          <w:numId w:val="3"/>
        </w:numPr>
        <w:tabs>
          <w:tab w:val="left" w:pos="919"/>
        </w:tabs>
        <w:spacing w:before="84" w:line="259" w:lineRule="auto"/>
        <w:ind w:right="109"/>
      </w:pPr>
      <w:r w:rsidRPr="00A93505">
        <w:drawing>
          <wp:inline distT="0" distB="0" distL="0" distR="0" wp14:anchorId="17862347" wp14:editId="095C6C0E">
            <wp:extent cx="6362700" cy="2133600"/>
            <wp:effectExtent l="0" t="0" r="0" b="0"/>
            <wp:docPr id="106494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46398" name=""/>
                    <pic:cNvPicPr/>
                  </pic:nvPicPr>
                  <pic:blipFill>
                    <a:blip r:embed="rId10"/>
                    <a:stretch>
                      <a:fillRect/>
                    </a:stretch>
                  </pic:blipFill>
                  <pic:spPr>
                    <a:xfrm>
                      <a:off x="0" y="0"/>
                      <a:ext cx="6362700" cy="2133600"/>
                    </a:xfrm>
                    <a:prstGeom prst="rect">
                      <a:avLst/>
                    </a:prstGeom>
                  </pic:spPr>
                </pic:pic>
              </a:graphicData>
            </a:graphic>
          </wp:inline>
        </w:drawing>
      </w:r>
    </w:p>
    <w:p w14:paraId="5F8E642F" w14:textId="77777777" w:rsidR="00AC770B" w:rsidRDefault="00000000">
      <w:pPr>
        <w:pStyle w:val="ListParagraph"/>
        <w:numPr>
          <w:ilvl w:val="0"/>
          <w:numId w:val="3"/>
        </w:numPr>
        <w:tabs>
          <w:tab w:val="left" w:pos="919"/>
        </w:tabs>
        <w:spacing w:line="259" w:lineRule="auto"/>
        <w:ind w:right="152" w:hanging="360"/>
      </w:pPr>
      <w:r>
        <w:rPr>
          <w:w w:val="90"/>
        </w:rPr>
        <w:t xml:space="preserve">A supplement is claimed to raise mean hemoglobin level from </w:t>
      </w:r>
      <w:r>
        <w:rPr>
          <w:rFonts w:ascii="Cambria Math" w:eastAsia="Cambria Math"/>
          <w:w w:val="90"/>
        </w:rPr>
        <w:t>13𝑔𝑔/𝑑𝑑𝑑𝑑</w:t>
      </w:r>
      <w:r>
        <w:rPr>
          <w:rFonts w:ascii="Cambria Math" w:eastAsia="Cambria Math"/>
        </w:rPr>
        <w:t xml:space="preserve"> </w:t>
      </w:r>
      <w:r>
        <w:rPr>
          <w:w w:val="90"/>
        </w:rPr>
        <w:t xml:space="preserve">to </w:t>
      </w:r>
      <w:r>
        <w:rPr>
          <w:rFonts w:ascii="Cambria Math" w:eastAsia="Cambria Math"/>
          <w:w w:val="90"/>
        </w:rPr>
        <w:t>14 𝑔𝑔/𝑑𝑑𝑑𝑑</w:t>
      </w:r>
      <w:r>
        <w:rPr>
          <w:w w:val="90"/>
        </w:rPr>
        <w:t xml:space="preserve">. Hemoglobin level </w:t>
      </w:r>
      <w:r>
        <w:t>standard</w:t>
      </w:r>
      <w:r>
        <w:rPr>
          <w:spacing w:val="-14"/>
        </w:rPr>
        <w:t xml:space="preserve"> </w:t>
      </w:r>
      <w:r>
        <w:t>deviation</w:t>
      </w:r>
      <w:r>
        <w:rPr>
          <w:spacing w:val="-14"/>
        </w:rPr>
        <w:t xml:space="preserve"> </w:t>
      </w:r>
      <w:r>
        <w:t>in</w:t>
      </w:r>
      <w:r>
        <w:rPr>
          <w:spacing w:val="-14"/>
        </w:rPr>
        <w:t xml:space="preserve"> </w:t>
      </w:r>
      <w:r>
        <w:t>humans</w:t>
      </w:r>
      <w:r>
        <w:rPr>
          <w:spacing w:val="-13"/>
        </w:rPr>
        <w:t xml:space="preserve"> </w:t>
      </w:r>
      <w:r>
        <w:t>is</w:t>
      </w:r>
      <w:r>
        <w:rPr>
          <w:spacing w:val="-14"/>
        </w:rPr>
        <w:t xml:space="preserve"> </w:t>
      </w:r>
      <w:r>
        <w:t>known</w:t>
      </w:r>
      <w:r>
        <w:rPr>
          <w:spacing w:val="-14"/>
        </w:rPr>
        <w:t xml:space="preserve"> </w:t>
      </w:r>
      <w:r>
        <w:t>to</w:t>
      </w:r>
      <w:r>
        <w:rPr>
          <w:spacing w:val="-14"/>
        </w:rPr>
        <w:t xml:space="preserve"> </w:t>
      </w:r>
      <w:r>
        <w:t>be</w:t>
      </w:r>
      <w:r>
        <w:rPr>
          <w:spacing w:val="-13"/>
        </w:rPr>
        <w:t xml:space="preserve"> </w:t>
      </w:r>
      <w:r>
        <w:rPr>
          <w:rFonts w:ascii="Cambria Math" w:eastAsia="Cambria Math"/>
        </w:rPr>
        <w:t>1.5</w:t>
      </w:r>
      <w:r>
        <w:rPr>
          <w:rFonts w:ascii="Cambria Math" w:eastAsia="Cambria Math"/>
          <w:spacing w:val="-13"/>
        </w:rPr>
        <w:t xml:space="preserve"> </w:t>
      </w:r>
      <w:r>
        <w:rPr>
          <w:rFonts w:ascii="Cambria Math" w:eastAsia="Cambria Math"/>
          <w:w w:val="90"/>
        </w:rPr>
        <w:t>𝑔𝑔/𝑑𝑑𝑑𝑑</w:t>
      </w:r>
      <w:r>
        <w:rPr>
          <w:w w:val="90"/>
        </w:rPr>
        <w:t>.</w:t>
      </w:r>
      <w:r>
        <w:rPr>
          <w:spacing w:val="-8"/>
          <w:w w:val="90"/>
        </w:rPr>
        <w:t xml:space="preserve"> </w:t>
      </w:r>
      <w:r>
        <w:t>Assume</w:t>
      </w:r>
      <w:r>
        <w:rPr>
          <w:spacing w:val="-14"/>
        </w:rPr>
        <w:t xml:space="preserve"> </w:t>
      </w:r>
      <w:r>
        <w:t>the</w:t>
      </w:r>
      <w:r>
        <w:rPr>
          <w:spacing w:val="-13"/>
        </w:rPr>
        <w:t xml:space="preserve"> </w:t>
      </w:r>
      <w:r>
        <w:t>trial</w:t>
      </w:r>
      <w:r>
        <w:rPr>
          <w:spacing w:val="-14"/>
        </w:rPr>
        <w:t xml:space="preserve"> </w:t>
      </w:r>
      <w:r>
        <w:t>had</w:t>
      </w:r>
      <w:r>
        <w:rPr>
          <w:spacing w:val="-14"/>
        </w:rPr>
        <w:t xml:space="preserve"> </w:t>
      </w:r>
      <w:r>
        <w:t>145</w:t>
      </w:r>
      <w:r>
        <w:rPr>
          <w:spacing w:val="-14"/>
        </w:rPr>
        <w:t xml:space="preserve"> </w:t>
      </w:r>
      <w:r>
        <w:t>volunteers.</w:t>
      </w:r>
    </w:p>
    <w:p w14:paraId="1E2EBC50" w14:textId="4C4DB9DF" w:rsidR="001B4103" w:rsidRDefault="001B4103" w:rsidP="001B4103">
      <w:pPr>
        <w:pStyle w:val="ListParagraph"/>
        <w:numPr>
          <w:ilvl w:val="1"/>
          <w:numId w:val="3"/>
        </w:numPr>
        <w:tabs>
          <w:tab w:val="left" w:pos="919"/>
        </w:tabs>
        <w:spacing w:line="259" w:lineRule="auto"/>
        <w:ind w:right="152"/>
      </w:pPr>
      <w:r w:rsidRPr="001B4103">
        <w:drawing>
          <wp:inline distT="0" distB="0" distL="0" distR="0" wp14:anchorId="5CE07115" wp14:editId="66863C76">
            <wp:extent cx="6362700" cy="1816735"/>
            <wp:effectExtent l="0" t="0" r="0" b="0"/>
            <wp:docPr id="36619140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91408" name="Picture 1" descr="A white background with black text&#10;&#10;AI-generated content may be incorrect."/>
                    <pic:cNvPicPr/>
                  </pic:nvPicPr>
                  <pic:blipFill>
                    <a:blip r:embed="rId11"/>
                    <a:stretch>
                      <a:fillRect/>
                    </a:stretch>
                  </pic:blipFill>
                  <pic:spPr>
                    <a:xfrm>
                      <a:off x="0" y="0"/>
                      <a:ext cx="6362700" cy="1816735"/>
                    </a:xfrm>
                    <a:prstGeom prst="rect">
                      <a:avLst/>
                    </a:prstGeom>
                  </pic:spPr>
                </pic:pic>
              </a:graphicData>
            </a:graphic>
          </wp:inline>
        </w:drawing>
      </w:r>
    </w:p>
    <w:p w14:paraId="5F8E6430" w14:textId="77777777" w:rsidR="00AC770B" w:rsidRDefault="00000000">
      <w:pPr>
        <w:pStyle w:val="ListParagraph"/>
        <w:numPr>
          <w:ilvl w:val="0"/>
          <w:numId w:val="3"/>
        </w:numPr>
        <w:tabs>
          <w:tab w:val="left" w:pos="919"/>
        </w:tabs>
        <w:spacing w:line="259" w:lineRule="auto"/>
        <w:ind w:right="510"/>
      </w:pPr>
      <w:r>
        <w:t>Average</w:t>
      </w:r>
      <w:r>
        <w:rPr>
          <w:spacing w:val="-9"/>
        </w:rPr>
        <w:t xml:space="preserve"> </w:t>
      </w:r>
      <w:r>
        <w:t>spending</w:t>
      </w:r>
      <w:r>
        <w:rPr>
          <w:spacing w:val="-9"/>
        </w:rPr>
        <w:t xml:space="preserve"> </w:t>
      </w:r>
      <w:r>
        <w:t>per</w:t>
      </w:r>
      <w:r>
        <w:rPr>
          <w:spacing w:val="-8"/>
        </w:rPr>
        <w:t xml:space="preserve"> </w:t>
      </w:r>
      <w:r>
        <w:t>visit</w:t>
      </w:r>
      <w:r>
        <w:rPr>
          <w:spacing w:val="-11"/>
        </w:rPr>
        <w:t xml:space="preserve"> </w:t>
      </w:r>
      <w:r>
        <w:t>to</w:t>
      </w:r>
      <w:r>
        <w:rPr>
          <w:spacing w:val="-9"/>
        </w:rPr>
        <w:t xml:space="preserve"> </w:t>
      </w:r>
      <w:r>
        <w:t>a</w:t>
      </w:r>
      <w:r>
        <w:rPr>
          <w:spacing w:val="-9"/>
        </w:rPr>
        <w:t xml:space="preserve"> </w:t>
      </w:r>
      <w:r>
        <w:t>website</w:t>
      </w:r>
      <w:r>
        <w:rPr>
          <w:spacing w:val="-11"/>
        </w:rPr>
        <w:t xml:space="preserve"> </w:t>
      </w:r>
      <w:r>
        <w:t>is</w:t>
      </w:r>
      <w:r>
        <w:rPr>
          <w:spacing w:val="-11"/>
        </w:rPr>
        <w:t xml:space="preserve"> </w:t>
      </w:r>
      <w:r>
        <w:rPr>
          <w:rFonts w:ascii="Cambria Math" w:eastAsia="Cambria Math"/>
        </w:rPr>
        <w:t>$80</w:t>
      </w:r>
      <w:r>
        <w:rPr>
          <w:rFonts w:ascii="Cambria Math" w:eastAsia="Cambria Math"/>
          <w:spacing w:val="-5"/>
        </w:rPr>
        <w:t xml:space="preserve"> </w:t>
      </w:r>
      <w:r>
        <w:t>(</w:t>
      </w:r>
      <w:r>
        <w:rPr>
          <w:rFonts w:ascii="Cambria Math" w:eastAsia="Cambria Math"/>
        </w:rPr>
        <w:t>𝜎𝜎</w:t>
      </w:r>
      <w:r>
        <w:rPr>
          <w:rFonts w:ascii="Cambria Math" w:eastAsia="Cambria Math"/>
          <w:spacing w:val="8"/>
        </w:rPr>
        <w:t xml:space="preserve"> </w:t>
      </w:r>
      <w:r>
        <w:rPr>
          <w:rFonts w:ascii="Cambria Math" w:eastAsia="Cambria Math"/>
        </w:rPr>
        <w:t>=</w:t>
      </w:r>
      <w:r>
        <w:rPr>
          <w:rFonts w:ascii="Cambria Math" w:eastAsia="Cambria Math"/>
          <w:spacing w:val="-1"/>
        </w:rPr>
        <w:t xml:space="preserve"> </w:t>
      </w:r>
      <w:r>
        <w:rPr>
          <w:rFonts w:ascii="Cambria Math" w:eastAsia="Cambria Math"/>
        </w:rPr>
        <w:t>$20</w:t>
      </w:r>
      <w:r>
        <w:t>).</w:t>
      </w:r>
      <w:r>
        <w:rPr>
          <w:spacing w:val="-9"/>
        </w:rPr>
        <w:t xml:space="preserve"> </w:t>
      </w:r>
      <w:r>
        <w:t>Marketing</w:t>
      </w:r>
      <w:r>
        <w:rPr>
          <w:spacing w:val="-9"/>
        </w:rPr>
        <w:t xml:space="preserve"> </w:t>
      </w:r>
      <w:r>
        <w:t>estimates</w:t>
      </w:r>
      <w:r>
        <w:rPr>
          <w:spacing w:val="-11"/>
        </w:rPr>
        <w:t xml:space="preserve"> </w:t>
      </w:r>
      <w:r>
        <w:t>that</w:t>
      </w:r>
      <w:r>
        <w:rPr>
          <w:spacing w:val="-8"/>
        </w:rPr>
        <w:t xml:space="preserve"> </w:t>
      </w:r>
      <w:r>
        <w:t>a</w:t>
      </w:r>
      <w:r>
        <w:rPr>
          <w:spacing w:val="-9"/>
        </w:rPr>
        <w:t xml:space="preserve"> </w:t>
      </w:r>
      <w:r>
        <w:t>new</w:t>
      </w:r>
      <w:r>
        <w:rPr>
          <w:spacing w:val="-10"/>
        </w:rPr>
        <w:t xml:space="preserve"> </w:t>
      </w:r>
      <w:r>
        <w:t>loyalty scheme</w:t>
      </w:r>
      <w:r>
        <w:rPr>
          <w:spacing w:val="-1"/>
        </w:rPr>
        <w:t xml:space="preserve"> </w:t>
      </w:r>
      <w:r>
        <w:t>lifts it to</w:t>
      </w:r>
      <w:r>
        <w:rPr>
          <w:spacing w:val="-4"/>
        </w:rPr>
        <w:t xml:space="preserve"> </w:t>
      </w:r>
      <w:r>
        <w:rPr>
          <w:rFonts w:ascii="Cambria Math" w:eastAsia="Cambria Math"/>
        </w:rPr>
        <w:t xml:space="preserve">$85. </w:t>
      </w:r>
      <w:r>
        <w:t>Assume</w:t>
      </w:r>
      <w:r>
        <w:rPr>
          <w:spacing w:val="-1"/>
        </w:rPr>
        <w:t xml:space="preserve"> </w:t>
      </w:r>
      <w:r>
        <w:t>that after</w:t>
      </w:r>
      <w:r>
        <w:rPr>
          <w:spacing w:val="-1"/>
        </w:rPr>
        <w:t xml:space="preserve"> </w:t>
      </w:r>
      <w:r>
        <w:t>launch,</w:t>
      </w:r>
      <w:r>
        <w:rPr>
          <w:spacing w:val="-2"/>
        </w:rPr>
        <w:t xml:space="preserve"> </w:t>
      </w:r>
      <w:r>
        <w:t>the decision was made based on</w:t>
      </w:r>
      <w:r>
        <w:rPr>
          <w:spacing w:val="-1"/>
        </w:rPr>
        <w:t xml:space="preserve"> </w:t>
      </w:r>
      <w:r>
        <w:rPr>
          <w:rFonts w:ascii="Cambria Math" w:eastAsia="Cambria Math"/>
        </w:rPr>
        <w:t xml:space="preserve">49 </w:t>
      </w:r>
      <w:r>
        <w:t>transactions.</w:t>
      </w:r>
    </w:p>
    <w:p w14:paraId="5E5C502E" w14:textId="4FD9F550" w:rsidR="001B4103" w:rsidRDefault="005F6E0E" w:rsidP="001B4103">
      <w:pPr>
        <w:pStyle w:val="ListParagraph"/>
        <w:numPr>
          <w:ilvl w:val="1"/>
          <w:numId w:val="3"/>
        </w:numPr>
        <w:tabs>
          <w:tab w:val="left" w:pos="919"/>
        </w:tabs>
        <w:spacing w:line="259" w:lineRule="auto"/>
        <w:ind w:right="510"/>
      </w:pPr>
      <w:r w:rsidRPr="005F6E0E">
        <w:drawing>
          <wp:inline distT="0" distB="0" distL="0" distR="0" wp14:anchorId="77A4D367" wp14:editId="3DC25325">
            <wp:extent cx="6362700" cy="1762125"/>
            <wp:effectExtent l="0" t="0" r="0" b="9525"/>
            <wp:docPr id="40190393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03937" name="Picture 1" descr="A white background with black text&#10;&#10;AI-generated content may be incorrect."/>
                    <pic:cNvPicPr/>
                  </pic:nvPicPr>
                  <pic:blipFill>
                    <a:blip r:embed="rId12"/>
                    <a:stretch>
                      <a:fillRect/>
                    </a:stretch>
                  </pic:blipFill>
                  <pic:spPr>
                    <a:xfrm>
                      <a:off x="0" y="0"/>
                      <a:ext cx="6362700" cy="1762125"/>
                    </a:xfrm>
                    <a:prstGeom prst="rect">
                      <a:avLst/>
                    </a:prstGeom>
                  </pic:spPr>
                </pic:pic>
              </a:graphicData>
            </a:graphic>
          </wp:inline>
        </w:drawing>
      </w:r>
    </w:p>
    <w:p w14:paraId="5F8E6431" w14:textId="77777777" w:rsidR="00AC770B" w:rsidRDefault="00AC770B">
      <w:pPr>
        <w:pStyle w:val="BodyText"/>
        <w:spacing w:before="32"/>
        <w:ind w:left="0"/>
      </w:pPr>
    </w:p>
    <w:p w14:paraId="5F8E6432" w14:textId="77777777" w:rsidR="00AC770B" w:rsidRDefault="00000000">
      <w:pPr>
        <w:pStyle w:val="ListParagraph"/>
        <w:numPr>
          <w:ilvl w:val="0"/>
          <w:numId w:val="5"/>
        </w:numPr>
        <w:tabs>
          <w:tab w:val="left" w:pos="559"/>
        </w:tabs>
        <w:spacing w:before="1" w:line="225" w:lineRule="auto"/>
        <w:ind w:left="559" w:right="222"/>
      </w:pPr>
      <w:r>
        <w:rPr>
          <w:b/>
          <w:bCs/>
        </w:rPr>
        <w:t xml:space="preserve">One-sided Z-test. </w:t>
      </w:r>
      <w:r>
        <w:t xml:space="preserve">Write an R function </w:t>
      </w:r>
      <w:r>
        <w:rPr>
          <w:rFonts w:ascii="Courier New" w:eastAsia="Courier New" w:hAnsi="Courier New" w:cs="Courier New"/>
          <w:color w:val="0000CC"/>
        </w:rPr>
        <w:t xml:space="preserve">simple_v_simple(sigma, n, mu0, mu1, </w:t>
      </w:r>
      <w:r>
        <w:rPr>
          <w:rFonts w:ascii="Courier New" w:eastAsia="Courier New" w:hAnsi="Courier New" w:cs="Courier New"/>
          <w:color w:val="0000CC"/>
          <w:spacing w:val="-6"/>
        </w:rPr>
        <w:t>alpha=0.5,</w:t>
      </w:r>
      <w:r>
        <w:rPr>
          <w:rFonts w:ascii="Courier New" w:eastAsia="Courier New" w:hAnsi="Courier New" w:cs="Courier New"/>
          <w:color w:val="0000CC"/>
          <w:spacing w:val="-27"/>
        </w:rPr>
        <w:t xml:space="preserve"> </w:t>
      </w:r>
      <w:r>
        <w:rPr>
          <w:rFonts w:ascii="Courier New" w:eastAsia="Courier New" w:hAnsi="Courier New" w:cs="Courier New"/>
          <w:color w:val="0000CC"/>
          <w:spacing w:val="-6"/>
        </w:rPr>
        <w:t>X_bar)</w:t>
      </w:r>
      <w:r>
        <w:rPr>
          <w:rFonts w:ascii="Courier New" w:eastAsia="Courier New" w:hAnsi="Courier New" w:cs="Courier New"/>
          <w:color w:val="0000CC"/>
          <w:spacing w:val="-78"/>
        </w:rPr>
        <w:t xml:space="preserve"> </w:t>
      </w:r>
      <w:r>
        <w:rPr>
          <w:spacing w:val="-6"/>
        </w:rPr>
        <w:t>that</w:t>
      </w:r>
      <w:r>
        <w:rPr>
          <w:spacing w:val="-8"/>
        </w:rPr>
        <w:t xml:space="preserve"> </w:t>
      </w:r>
      <w:r>
        <w:rPr>
          <w:spacing w:val="-6"/>
        </w:rPr>
        <w:t>takes</w:t>
      </w:r>
      <w:r>
        <w:rPr>
          <w:spacing w:val="-8"/>
        </w:rPr>
        <w:t xml:space="preserve"> </w:t>
      </w:r>
      <w:r>
        <w:rPr>
          <w:rFonts w:ascii="Cambria Math" w:eastAsia="Cambria Math" w:hAnsi="Cambria Math" w:cs="Cambria Math"/>
          <w:spacing w:val="-6"/>
        </w:rPr>
        <w:t>𝜎𝜎,</w:t>
      </w:r>
      <w:r>
        <w:rPr>
          <w:rFonts w:ascii="Cambria Math" w:eastAsia="Cambria Math" w:hAnsi="Cambria Math" w:cs="Cambria Math"/>
          <w:spacing w:val="-13"/>
        </w:rPr>
        <w:t xml:space="preserve"> </w:t>
      </w:r>
      <w:r>
        <w:rPr>
          <w:rFonts w:ascii="Cambria Math" w:eastAsia="Cambria Math" w:hAnsi="Cambria Math" w:cs="Cambria Math"/>
          <w:spacing w:val="-6"/>
        </w:rPr>
        <w:t>𝜇𝜇</w:t>
      </w:r>
      <w:r>
        <w:rPr>
          <w:rFonts w:ascii="Cambria Math" w:eastAsia="Cambria Math" w:hAnsi="Cambria Math" w:cs="Cambria Math"/>
          <w:spacing w:val="-6"/>
          <w:vertAlign w:val="subscript"/>
        </w:rPr>
        <w:t>0</w:t>
      </w:r>
      <w:r>
        <w:rPr>
          <w:rFonts w:ascii="Cambria Math" w:eastAsia="Cambria Math" w:hAnsi="Cambria Math" w:cs="Cambria Math"/>
          <w:spacing w:val="-6"/>
        </w:rPr>
        <w:t>,</w:t>
      </w:r>
      <w:r>
        <w:rPr>
          <w:rFonts w:ascii="Cambria Math" w:eastAsia="Cambria Math" w:hAnsi="Cambria Math" w:cs="Cambria Math"/>
          <w:spacing w:val="-15"/>
        </w:rPr>
        <w:t xml:space="preserve"> </w:t>
      </w:r>
      <w:r>
        <w:rPr>
          <w:rFonts w:ascii="Cambria Math" w:eastAsia="Cambria Math" w:hAnsi="Cambria Math" w:cs="Cambria Math"/>
          <w:spacing w:val="-6"/>
        </w:rPr>
        <w:t>𝜇𝜇</w:t>
      </w:r>
      <w:r>
        <w:rPr>
          <w:rFonts w:ascii="Cambria Math" w:eastAsia="Cambria Math" w:hAnsi="Cambria Math" w:cs="Cambria Math"/>
          <w:spacing w:val="-6"/>
          <w:vertAlign w:val="subscript"/>
        </w:rPr>
        <w:t>1</w:t>
      </w:r>
      <w:r>
        <w:rPr>
          <w:rFonts w:ascii="Cambria Math" w:eastAsia="Cambria Math" w:hAnsi="Cambria Math" w:cs="Cambria Math"/>
          <w:spacing w:val="-6"/>
        </w:rPr>
        <w:t>,</w:t>
      </w:r>
      <w:r>
        <w:rPr>
          <w:rFonts w:ascii="Cambria Math" w:eastAsia="Cambria Math" w:hAnsi="Cambria Math" w:cs="Cambria Math"/>
          <w:spacing w:val="-13"/>
        </w:rPr>
        <w:t xml:space="preserve"> </w:t>
      </w:r>
      <w:r>
        <w:rPr>
          <w:rFonts w:ascii="Cambria Math" w:eastAsia="Cambria Math" w:hAnsi="Cambria Math" w:cs="Cambria Math"/>
          <w:spacing w:val="-6"/>
        </w:rPr>
        <w:t>𝛼𝛼,</w:t>
      </w:r>
      <w:r>
        <w:rPr>
          <w:rFonts w:ascii="Cambria Math" w:eastAsia="Cambria Math" w:hAnsi="Cambria Math" w:cs="Cambria Math"/>
          <w:spacing w:val="-13"/>
        </w:rPr>
        <w:t xml:space="preserve"> </w:t>
      </w:r>
      <w:r>
        <w:rPr>
          <w:rFonts w:ascii="Cambria Math" w:eastAsia="Cambria Math" w:hAnsi="Cambria Math" w:cs="Cambria Math"/>
          <w:spacing w:val="-100"/>
          <w:w w:val="95"/>
        </w:rPr>
        <w:t>𝑋𝑋</w:t>
      </w:r>
      <w:r>
        <w:rPr>
          <w:rFonts w:ascii="Cambria Math" w:eastAsia="Cambria Math" w:hAnsi="Cambria Math" w:cs="Cambria Math"/>
          <w:w w:val="110"/>
          <w:position w:val="4"/>
        </w:rPr>
        <w:t>�</w:t>
      </w:r>
      <w:r>
        <w:rPr>
          <w:rFonts w:ascii="Cambria Math" w:eastAsia="Cambria Math" w:hAnsi="Cambria Math" w:cs="Cambria Math"/>
          <w:spacing w:val="14"/>
          <w:position w:val="4"/>
        </w:rPr>
        <w:t xml:space="preserve"> </w:t>
      </w:r>
      <w:r>
        <w:rPr>
          <w:spacing w:val="-6"/>
        </w:rPr>
        <w:t>and</w:t>
      </w:r>
      <w:r>
        <w:rPr>
          <w:spacing w:val="-8"/>
        </w:rPr>
        <w:t xml:space="preserve"> </w:t>
      </w:r>
      <w:r>
        <w:rPr>
          <w:spacing w:val="-6"/>
        </w:rPr>
        <w:t>returns</w:t>
      </w:r>
      <w:r>
        <w:rPr>
          <w:spacing w:val="-7"/>
        </w:rPr>
        <w:t xml:space="preserve"> </w:t>
      </w:r>
      <w:r>
        <w:rPr>
          <w:spacing w:val="-6"/>
        </w:rPr>
        <w:t>a</w:t>
      </w:r>
      <w:r>
        <w:rPr>
          <w:spacing w:val="-8"/>
        </w:rPr>
        <w:t xml:space="preserve"> </w:t>
      </w:r>
      <w:r>
        <w:rPr>
          <w:spacing w:val="-6"/>
        </w:rPr>
        <w:t>list</w:t>
      </w:r>
      <w:r>
        <w:rPr>
          <w:spacing w:val="-8"/>
        </w:rPr>
        <w:t xml:space="preserve"> </w:t>
      </w:r>
      <w:r>
        <w:rPr>
          <w:spacing w:val="-6"/>
        </w:rPr>
        <w:t>with</w:t>
      </w:r>
      <w:r>
        <w:rPr>
          <w:spacing w:val="-8"/>
        </w:rPr>
        <w:t xml:space="preserve"> </w:t>
      </w:r>
      <w:r>
        <w:rPr>
          <w:spacing w:val="-6"/>
        </w:rPr>
        <w:t>(a)</w:t>
      </w:r>
      <w:r>
        <w:rPr>
          <w:spacing w:val="-7"/>
        </w:rPr>
        <w:t xml:space="preserve"> </w:t>
      </w:r>
      <w:r>
        <w:rPr>
          <w:spacing w:val="-6"/>
        </w:rPr>
        <w:t>the</w:t>
      </w:r>
      <w:r>
        <w:rPr>
          <w:spacing w:val="-8"/>
        </w:rPr>
        <w:t xml:space="preserve"> </w:t>
      </w:r>
      <w:r>
        <w:rPr>
          <w:spacing w:val="-6"/>
        </w:rPr>
        <w:t>reject/not</w:t>
      </w:r>
      <w:r>
        <w:rPr>
          <w:spacing w:val="-8"/>
        </w:rPr>
        <w:t xml:space="preserve"> </w:t>
      </w:r>
      <w:r>
        <w:rPr>
          <w:spacing w:val="-6"/>
        </w:rPr>
        <w:t>reject</w:t>
      </w:r>
      <w:r>
        <w:rPr>
          <w:spacing w:val="-8"/>
        </w:rPr>
        <w:t xml:space="preserve"> </w:t>
      </w:r>
      <w:r>
        <w:rPr>
          <w:spacing w:val="-6"/>
        </w:rPr>
        <w:t>decision,</w:t>
      </w:r>
    </w:p>
    <w:p w14:paraId="5F8E6433" w14:textId="77777777" w:rsidR="00AC770B" w:rsidRDefault="00000000">
      <w:pPr>
        <w:pStyle w:val="BodyText"/>
        <w:spacing w:before="23"/>
        <w:ind w:left="560"/>
      </w:pPr>
      <w:r>
        <w:t>(b)</w:t>
      </w:r>
      <w:r>
        <w:rPr>
          <w:spacing w:val="-5"/>
        </w:rPr>
        <w:t xml:space="preserve"> </w:t>
      </w:r>
      <w:r>
        <w:t>the</w:t>
      </w:r>
      <w:r>
        <w:rPr>
          <w:spacing w:val="-3"/>
        </w:rPr>
        <w:t xml:space="preserve"> </w:t>
      </w:r>
      <w:r>
        <w:t>decision</w:t>
      </w:r>
      <w:r>
        <w:rPr>
          <w:spacing w:val="-2"/>
        </w:rPr>
        <w:t xml:space="preserve"> </w:t>
      </w:r>
      <w:r>
        <w:t>threshold,</w:t>
      </w:r>
      <w:r>
        <w:rPr>
          <w:spacing w:val="-3"/>
        </w:rPr>
        <w:t xml:space="preserve"> </w:t>
      </w:r>
      <w:r>
        <w:t>and</w:t>
      </w:r>
      <w:r>
        <w:rPr>
          <w:spacing w:val="-2"/>
        </w:rPr>
        <w:t xml:space="preserve"> </w:t>
      </w:r>
      <w:r>
        <w:t>(c)</w:t>
      </w:r>
      <w:r>
        <w:rPr>
          <w:spacing w:val="-2"/>
        </w:rPr>
        <w:t xml:space="preserve"> </w:t>
      </w:r>
      <w:r>
        <w:t>the</w:t>
      </w:r>
      <w:r>
        <w:rPr>
          <w:spacing w:val="-3"/>
        </w:rPr>
        <w:t xml:space="preserve"> </w:t>
      </w:r>
      <w:r>
        <w:t>power</w:t>
      </w:r>
      <w:r>
        <w:rPr>
          <w:spacing w:val="-1"/>
        </w:rPr>
        <w:t xml:space="preserve"> </w:t>
      </w:r>
      <w:r>
        <w:t>of</w:t>
      </w:r>
      <w:r>
        <w:rPr>
          <w:spacing w:val="-5"/>
        </w:rPr>
        <w:t xml:space="preserve"> </w:t>
      </w:r>
      <w:r>
        <w:t>the</w:t>
      </w:r>
      <w:r>
        <w:rPr>
          <w:spacing w:val="-2"/>
        </w:rPr>
        <w:t xml:space="preserve"> </w:t>
      </w:r>
      <w:r>
        <w:rPr>
          <w:spacing w:val="-4"/>
        </w:rPr>
        <w:t>test.</w:t>
      </w:r>
    </w:p>
    <w:p w14:paraId="5F8E6434" w14:textId="77777777" w:rsidR="00AC770B" w:rsidRDefault="00000000">
      <w:pPr>
        <w:pStyle w:val="ListParagraph"/>
        <w:numPr>
          <w:ilvl w:val="0"/>
          <w:numId w:val="2"/>
        </w:numPr>
        <w:tabs>
          <w:tab w:val="left" w:pos="920"/>
        </w:tabs>
        <w:spacing w:before="20" w:line="259" w:lineRule="auto"/>
        <w:ind w:right="302"/>
      </w:pPr>
      <w:r>
        <w:t>Use</w:t>
      </w:r>
      <w:r>
        <w:rPr>
          <w:spacing w:val="-2"/>
        </w:rPr>
        <w:t xml:space="preserve"> </w:t>
      </w:r>
      <w:r>
        <w:t>your</w:t>
      </w:r>
      <w:r>
        <w:rPr>
          <w:spacing w:val="-4"/>
        </w:rPr>
        <w:t xml:space="preserve"> </w:t>
      </w:r>
      <w:r>
        <w:t>program</w:t>
      </w:r>
      <w:r>
        <w:rPr>
          <w:spacing w:val="-4"/>
        </w:rPr>
        <w:t xml:space="preserve"> </w:t>
      </w:r>
      <w:r>
        <w:t>to</w:t>
      </w:r>
      <w:r>
        <w:rPr>
          <w:spacing w:val="-2"/>
        </w:rPr>
        <w:t xml:space="preserve"> </w:t>
      </w:r>
      <w:r>
        <w:t>solve</w:t>
      </w:r>
      <w:r>
        <w:rPr>
          <w:spacing w:val="-4"/>
        </w:rPr>
        <w:t xml:space="preserve"> </w:t>
      </w:r>
      <w:r>
        <w:t>the</w:t>
      </w:r>
      <w:r>
        <w:rPr>
          <w:spacing w:val="-4"/>
        </w:rPr>
        <w:t xml:space="preserve"> </w:t>
      </w:r>
      <w:r>
        <w:t>following</w:t>
      </w:r>
      <w:r>
        <w:rPr>
          <w:spacing w:val="-2"/>
        </w:rPr>
        <w:t xml:space="preserve"> </w:t>
      </w:r>
      <w:r>
        <w:t>problem.</w:t>
      </w:r>
      <w:r>
        <w:rPr>
          <w:spacing w:val="-2"/>
        </w:rPr>
        <w:t xml:space="preserve"> </w:t>
      </w:r>
      <w:r>
        <w:t>Regulations</w:t>
      </w:r>
      <w:r>
        <w:rPr>
          <w:spacing w:val="-2"/>
        </w:rPr>
        <w:t xml:space="preserve"> </w:t>
      </w:r>
      <w:r>
        <w:t>cap</w:t>
      </w:r>
      <w:r>
        <w:rPr>
          <w:spacing w:val="-2"/>
        </w:rPr>
        <w:t xml:space="preserve"> </w:t>
      </w:r>
      <w:r>
        <w:t>mean</w:t>
      </w:r>
      <w:r>
        <w:rPr>
          <w:spacing w:val="-5"/>
        </w:rPr>
        <w:t xml:space="preserve"> </w:t>
      </w:r>
      <w:r>
        <w:t>lead</w:t>
      </w:r>
      <w:r>
        <w:rPr>
          <w:spacing w:val="-2"/>
        </w:rPr>
        <w:t xml:space="preserve"> </w:t>
      </w:r>
      <w:r>
        <w:t>concentration</w:t>
      </w:r>
      <w:r>
        <w:rPr>
          <w:spacing w:val="-5"/>
        </w:rPr>
        <w:t xml:space="preserve"> </w:t>
      </w:r>
      <w:r>
        <w:t>in</w:t>
      </w:r>
      <w:r>
        <w:rPr>
          <w:spacing w:val="-5"/>
        </w:rPr>
        <w:t xml:space="preserve"> </w:t>
      </w:r>
      <w:r>
        <w:t>river water</w:t>
      </w:r>
      <w:r>
        <w:rPr>
          <w:spacing w:val="-6"/>
        </w:rPr>
        <w:t xml:space="preserve"> </w:t>
      </w:r>
      <w:r>
        <w:t>to</w:t>
      </w:r>
      <w:r>
        <w:rPr>
          <w:spacing w:val="-7"/>
        </w:rPr>
        <w:t xml:space="preserve"> </w:t>
      </w:r>
      <w:r>
        <w:rPr>
          <w:rFonts w:ascii="Cambria Math" w:eastAsia="Cambria Math"/>
        </w:rPr>
        <w:t>10</w:t>
      </w:r>
      <w:r>
        <w:rPr>
          <w:rFonts w:ascii="Cambria Math" w:eastAsia="Cambria Math"/>
          <w:spacing w:val="-5"/>
        </w:rPr>
        <w:t xml:space="preserve"> </w:t>
      </w:r>
      <w:r>
        <w:rPr>
          <w:rFonts w:ascii="Cambria Math" w:eastAsia="Cambria Math"/>
          <w:w w:val="80"/>
        </w:rPr>
        <w:t>𝑝𝑝𝑝𝑝𝑝𝑝</w:t>
      </w:r>
      <w:r>
        <w:rPr>
          <w:rFonts w:ascii="Cambria Math" w:eastAsia="Cambria Math"/>
        </w:rPr>
        <w:t xml:space="preserve"> </w:t>
      </w:r>
      <w:r>
        <w:t>(parts</w:t>
      </w:r>
      <w:r>
        <w:rPr>
          <w:spacing w:val="-4"/>
        </w:rPr>
        <w:t xml:space="preserve"> </w:t>
      </w:r>
      <w:r>
        <w:t>per</w:t>
      </w:r>
      <w:r>
        <w:rPr>
          <w:spacing w:val="-4"/>
        </w:rPr>
        <w:t xml:space="preserve"> </w:t>
      </w:r>
      <w:r>
        <w:t>billion).</w:t>
      </w:r>
      <w:r>
        <w:rPr>
          <w:spacing w:val="-7"/>
        </w:rPr>
        <w:t xml:space="preserve"> </w:t>
      </w:r>
      <w:r>
        <w:t>An</w:t>
      </w:r>
      <w:r>
        <w:rPr>
          <w:spacing w:val="-4"/>
        </w:rPr>
        <w:t xml:space="preserve"> </w:t>
      </w:r>
      <w:r>
        <w:t>upstream</w:t>
      </w:r>
      <w:r>
        <w:rPr>
          <w:spacing w:val="-6"/>
        </w:rPr>
        <w:t xml:space="preserve"> </w:t>
      </w:r>
      <w:r>
        <w:t>factory</w:t>
      </w:r>
      <w:r>
        <w:rPr>
          <w:spacing w:val="-4"/>
        </w:rPr>
        <w:t xml:space="preserve"> </w:t>
      </w:r>
      <w:r>
        <w:t>may</w:t>
      </w:r>
      <w:r>
        <w:rPr>
          <w:spacing w:val="-7"/>
        </w:rPr>
        <w:t xml:space="preserve"> </w:t>
      </w:r>
      <w:r>
        <w:t>have</w:t>
      </w:r>
      <w:r>
        <w:rPr>
          <w:spacing w:val="-6"/>
        </w:rPr>
        <w:t xml:space="preserve"> </w:t>
      </w:r>
      <w:r>
        <w:t>raised</w:t>
      </w:r>
      <w:r>
        <w:rPr>
          <w:spacing w:val="-7"/>
        </w:rPr>
        <w:t xml:space="preserve"> </w:t>
      </w:r>
      <w:r>
        <w:t>the</w:t>
      </w:r>
      <w:r>
        <w:rPr>
          <w:spacing w:val="-6"/>
        </w:rPr>
        <w:t xml:space="preserve"> </w:t>
      </w:r>
      <w:r>
        <w:t>level</w:t>
      </w:r>
      <w:r>
        <w:rPr>
          <w:spacing w:val="-6"/>
        </w:rPr>
        <w:t xml:space="preserve"> </w:t>
      </w:r>
      <w:r>
        <w:t>in</w:t>
      </w:r>
      <w:r>
        <w:rPr>
          <w:spacing w:val="-4"/>
        </w:rPr>
        <w:t xml:space="preserve"> </w:t>
      </w:r>
      <w:r>
        <w:t>a</w:t>
      </w:r>
      <w:r>
        <w:rPr>
          <w:spacing w:val="-6"/>
        </w:rPr>
        <w:t xml:space="preserve"> </w:t>
      </w:r>
      <w:r>
        <w:t>river</w:t>
      </w:r>
      <w:r>
        <w:rPr>
          <w:spacing w:val="-6"/>
        </w:rPr>
        <w:t xml:space="preserve"> </w:t>
      </w:r>
      <w:r>
        <w:t>to</w:t>
      </w:r>
    </w:p>
    <w:p w14:paraId="5F8E6435" w14:textId="77777777" w:rsidR="00AC770B" w:rsidRDefault="00000000">
      <w:pPr>
        <w:pStyle w:val="BodyText"/>
        <w:spacing w:line="259" w:lineRule="auto"/>
        <w:ind w:right="168" w:hanging="1"/>
      </w:pPr>
      <w:r>
        <w:rPr>
          <w:rFonts w:ascii="Cambria Math" w:eastAsia="Cambria Math"/>
          <w:w w:val="95"/>
        </w:rPr>
        <w:t xml:space="preserve">12 </w:t>
      </w:r>
      <w:r>
        <w:rPr>
          <w:rFonts w:ascii="Cambria Math" w:eastAsia="Cambria Math"/>
          <w:w w:val="90"/>
        </w:rPr>
        <w:t xml:space="preserve">𝑝𝑝𝑝𝑝𝑝𝑝. </w:t>
      </w:r>
      <w:r>
        <w:rPr>
          <w:w w:val="95"/>
        </w:rPr>
        <w:t xml:space="preserve">Suppose you attempt to test your hypothesis using </w:t>
      </w:r>
      <w:r>
        <w:rPr>
          <w:rFonts w:ascii="Cambria Math" w:eastAsia="Cambria Math"/>
          <w:w w:val="95"/>
        </w:rPr>
        <w:t xml:space="preserve">16 </w:t>
      </w:r>
      <w:r>
        <w:rPr>
          <w:w w:val="95"/>
        </w:rPr>
        <w:t>samples with a known standard deviation</w:t>
      </w:r>
      <w:r>
        <w:t xml:space="preserve"> </w:t>
      </w:r>
      <w:r>
        <w:rPr>
          <w:w w:val="95"/>
        </w:rPr>
        <w:t>of</w:t>
      </w:r>
      <w:r>
        <w:rPr>
          <w:spacing w:val="-2"/>
        </w:rPr>
        <w:t xml:space="preserve"> </w:t>
      </w:r>
      <w:r>
        <w:rPr>
          <w:rFonts w:ascii="Cambria Math" w:eastAsia="Cambria Math"/>
          <w:w w:val="90"/>
        </w:rPr>
        <w:t>4𝑝𝑝𝑝𝑝𝑝𝑝.</w:t>
      </w:r>
      <w:r>
        <w:rPr>
          <w:rFonts w:ascii="Cambria Math" w:eastAsia="Cambria Math"/>
          <w:spacing w:val="4"/>
        </w:rPr>
        <w:t xml:space="preserve"> </w:t>
      </w:r>
      <w:r>
        <w:rPr>
          <w:w w:val="95"/>
        </w:rPr>
        <w:t>Give</w:t>
      </w:r>
      <w:r>
        <w:rPr>
          <w:spacing w:val="1"/>
        </w:rPr>
        <w:t xml:space="preserve"> </w:t>
      </w:r>
      <w:r>
        <w:rPr>
          <w:w w:val="95"/>
        </w:rPr>
        <w:t>all</w:t>
      </w:r>
      <w:r>
        <w:rPr>
          <w:spacing w:val="-2"/>
        </w:rPr>
        <w:t xml:space="preserve"> </w:t>
      </w:r>
      <w:r>
        <w:rPr>
          <w:w w:val="95"/>
        </w:rPr>
        <w:t>the</w:t>
      </w:r>
      <w:r>
        <w:t xml:space="preserve"> </w:t>
      </w:r>
      <w:r>
        <w:rPr>
          <w:w w:val="95"/>
        </w:rPr>
        <w:t>outputs</w:t>
      </w:r>
      <w:r>
        <w:rPr>
          <w:spacing w:val="1"/>
        </w:rPr>
        <w:t xml:space="preserve"> </w:t>
      </w:r>
      <w:r>
        <w:rPr>
          <w:w w:val="95"/>
        </w:rPr>
        <w:t>of</w:t>
      </w:r>
      <w:r>
        <w:rPr>
          <w:spacing w:val="1"/>
        </w:rPr>
        <w:t xml:space="preserve"> </w:t>
      </w:r>
      <w:r>
        <w:rPr>
          <w:w w:val="95"/>
        </w:rPr>
        <w:t>your</w:t>
      </w:r>
      <w:r>
        <w:rPr>
          <w:spacing w:val="1"/>
        </w:rPr>
        <w:t xml:space="preserve"> </w:t>
      </w:r>
      <w:r>
        <w:rPr>
          <w:w w:val="95"/>
        </w:rPr>
        <w:t>code</w:t>
      </w:r>
      <w:r>
        <w:rPr>
          <w:spacing w:val="1"/>
        </w:rPr>
        <w:t xml:space="preserve"> </w:t>
      </w:r>
      <w:r>
        <w:rPr>
          <w:w w:val="95"/>
        </w:rPr>
        <w:t>for</w:t>
      </w:r>
      <w:r>
        <w:rPr>
          <w:spacing w:val="1"/>
        </w:rPr>
        <w:t xml:space="preserve"> </w:t>
      </w:r>
      <w:r>
        <w:rPr>
          <w:w w:val="95"/>
        </w:rPr>
        <w:t>a</w:t>
      </w:r>
      <w:r>
        <w:rPr>
          <w:spacing w:val="-2"/>
        </w:rPr>
        <w:t xml:space="preserve"> </w:t>
      </w:r>
      <w:r>
        <w:rPr>
          <w:w w:val="95"/>
        </w:rPr>
        <w:t>measured</w:t>
      </w:r>
      <w:r>
        <w:rPr>
          <w:spacing w:val="-2"/>
        </w:rPr>
        <w:t xml:space="preserve"> </w:t>
      </w:r>
      <w:r>
        <w:rPr>
          <w:w w:val="95"/>
        </w:rPr>
        <w:t>mean</w:t>
      </w:r>
      <w:r>
        <w:t xml:space="preserve"> </w:t>
      </w:r>
      <w:r>
        <w:rPr>
          <w:w w:val="95"/>
        </w:rPr>
        <w:t>level</w:t>
      </w:r>
      <w:r>
        <w:rPr>
          <w:spacing w:val="1"/>
        </w:rPr>
        <w:t xml:space="preserve"> </w:t>
      </w:r>
      <w:r>
        <w:rPr>
          <w:w w:val="95"/>
        </w:rPr>
        <w:t>of</w:t>
      </w:r>
      <w:r>
        <w:rPr>
          <w:spacing w:val="-1"/>
        </w:rPr>
        <w:t xml:space="preserve"> </w:t>
      </w:r>
      <w:r>
        <w:rPr>
          <w:rFonts w:ascii="Cambria Math" w:eastAsia="Cambria Math"/>
          <w:w w:val="95"/>
        </w:rPr>
        <w:t>11.35</w:t>
      </w:r>
      <w:r>
        <w:rPr>
          <w:rFonts w:ascii="Cambria Math" w:eastAsia="Cambria Math"/>
          <w:spacing w:val="-1"/>
        </w:rPr>
        <w:t xml:space="preserve"> </w:t>
      </w:r>
      <w:r>
        <w:rPr>
          <w:rFonts w:ascii="Cambria Math" w:eastAsia="Cambria Math"/>
          <w:spacing w:val="-2"/>
          <w:w w:val="60"/>
        </w:rPr>
        <w:t>𝑝𝑝𝑝𝑝𝑝𝑝</w:t>
      </w:r>
      <w:r>
        <w:rPr>
          <w:spacing w:val="-2"/>
          <w:w w:val="60"/>
        </w:rPr>
        <w:t>.</w:t>
      </w:r>
    </w:p>
    <w:p w14:paraId="5F8E6436" w14:textId="77777777" w:rsidR="00AC770B" w:rsidRDefault="00000000">
      <w:pPr>
        <w:pStyle w:val="ListParagraph"/>
        <w:numPr>
          <w:ilvl w:val="0"/>
          <w:numId w:val="2"/>
        </w:numPr>
        <w:tabs>
          <w:tab w:val="left" w:pos="919"/>
        </w:tabs>
        <w:ind w:left="919" w:hanging="359"/>
      </w:pPr>
      <w:r>
        <w:t>Verify</w:t>
      </w:r>
      <w:r>
        <w:rPr>
          <w:spacing w:val="-4"/>
        </w:rPr>
        <w:t xml:space="preserve"> </w:t>
      </w:r>
      <w:r>
        <w:t>your</w:t>
      </w:r>
      <w:r>
        <w:rPr>
          <w:spacing w:val="-2"/>
        </w:rPr>
        <w:t xml:space="preserve"> </w:t>
      </w:r>
      <w:r>
        <w:t>answers</w:t>
      </w:r>
      <w:r>
        <w:rPr>
          <w:spacing w:val="-3"/>
        </w:rPr>
        <w:t xml:space="preserve"> </w:t>
      </w:r>
      <w:r>
        <w:t>using</w:t>
      </w:r>
      <w:r>
        <w:rPr>
          <w:spacing w:val="-5"/>
        </w:rPr>
        <w:t xml:space="preserve"> </w:t>
      </w:r>
      <w:r>
        <w:t>hand</w:t>
      </w:r>
      <w:r>
        <w:rPr>
          <w:spacing w:val="-3"/>
        </w:rPr>
        <w:t xml:space="preserve"> </w:t>
      </w:r>
      <w:r>
        <w:rPr>
          <w:spacing w:val="-2"/>
        </w:rPr>
        <w:t>calculations.</w:t>
      </w:r>
    </w:p>
    <w:p w14:paraId="5F8E6437" w14:textId="17E9DA4B" w:rsidR="00AC770B" w:rsidRDefault="00030840">
      <w:pPr>
        <w:pStyle w:val="BodyText"/>
        <w:spacing w:before="39"/>
        <w:ind w:left="0"/>
      </w:pPr>
      <w:r w:rsidRPr="00030840">
        <w:lastRenderedPageBreak/>
        <w:drawing>
          <wp:inline distT="0" distB="0" distL="0" distR="0" wp14:anchorId="0168359C" wp14:editId="0CDDC56B">
            <wp:extent cx="6362700" cy="2284095"/>
            <wp:effectExtent l="0" t="0" r="0" b="1905"/>
            <wp:docPr id="1775211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11034" name="Picture 1" descr="A screenshot of a computer&#10;&#10;AI-generated content may be incorrect."/>
                    <pic:cNvPicPr/>
                  </pic:nvPicPr>
                  <pic:blipFill>
                    <a:blip r:embed="rId13"/>
                    <a:stretch>
                      <a:fillRect/>
                    </a:stretch>
                  </pic:blipFill>
                  <pic:spPr>
                    <a:xfrm>
                      <a:off x="0" y="0"/>
                      <a:ext cx="6362700" cy="2284095"/>
                    </a:xfrm>
                    <a:prstGeom prst="rect">
                      <a:avLst/>
                    </a:prstGeom>
                  </pic:spPr>
                </pic:pic>
              </a:graphicData>
            </a:graphic>
          </wp:inline>
        </w:drawing>
      </w:r>
    </w:p>
    <w:p w14:paraId="1B0AACA8" w14:textId="77777777" w:rsidR="00F95576" w:rsidRPr="00F95576" w:rsidRDefault="00F95576" w:rsidP="00F95576">
      <w:pPr>
        <w:pStyle w:val="BodyText"/>
        <w:spacing w:before="39"/>
        <w:ind w:left="0" w:firstLine="720"/>
      </w:pPr>
      <w:r w:rsidRPr="00F95576">
        <w:t>We are testing whether the mean lead concentration in river water has increased from 10 to 12 parts per billion using a one-sided Z-test. The null hypothesis is that the true mean is 10, and the alternative hypothesis is that the mean is 12. The standard deviation is 4, and the sample size is 16. The significance level alpha is 0.5, and the observed sample mean is 11.35.</w:t>
      </w:r>
    </w:p>
    <w:p w14:paraId="038E6E92" w14:textId="77777777" w:rsidR="00F95576" w:rsidRPr="00F95576" w:rsidRDefault="00F95576" w:rsidP="00F95576">
      <w:pPr>
        <w:pStyle w:val="BodyText"/>
        <w:spacing w:before="39"/>
        <w:ind w:left="0" w:firstLine="720"/>
      </w:pPr>
      <w:r w:rsidRPr="00F95576">
        <w:t>First, we calculate the Z threshold (critical value) under the null hypothesis. Since it's a one-sided test with alpha equal to 0.5, we find the 50th percentile of the standard normal distribution, which is a Z value of 0. The corresponding X_bar threshold is mu0 plus Z_alpha times the standard error. The standard error is sigma divided by the square root of n, which is 4 divided by sqrt(16), or 1. So the decision threshold is 10 plus 0 times 1, which is 10. Any sample mean greater than 10 will lead us to reject the null hypothesis.</w:t>
      </w:r>
    </w:p>
    <w:p w14:paraId="0A3479BC" w14:textId="77777777" w:rsidR="00F95576" w:rsidRPr="00F95576" w:rsidRDefault="00F95576" w:rsidP="00F95576">
      <w:pPr>
        <w:pStyle w:val="BodyText"/>
        <w:spacing w:before="39"/>
        <w:ind w:left="0" w:firstLine="720"/>
      </w:pPr>
      <w:r w:rsidRPr="00F95576">
        <w:t>Next, we compare the observed mean of 11.35 to this threshold. Since 11.35 is greater than 10, we reject the null hypothesis.</w:t>
      </w:r>
    </w:p>
    <w:p w14:paraId="1A2ED899" w14:textId="77777777" w:rsidR="00F95576" w:rsidRPr="00F95576" w:rsidRDefault="00F95576" w:rsidP="00F95576">
      <w:pPr>
        <w:pStyle w:val="BodyText"/>
        <w:spacing w:before="39"/>
        <w:ind w:left="0" w:firstLine="720"/>
      </w:pPr>
      <w:r w:rsidRPr="00F95576">
        <w:t>Now we calculate the power of the test. Power is the probability of correctly rejecting the null hypothesis when the true mean is 12. We calculate the Z value under the alternative hypothesis using the threshold of 10. This gives us Z equals (10 minus 12) divided by the standard error, which is -2. The cumulative probability of Z being less than -2 is about 0.0228. Therefore, the power is 1 minus 0.0228, which is approximately 0.9772.</w:t>
      </w:r>
    </w:p>
    <w:p w14:paraId="12381B02" w14:textId="77777777" w:rsidR="00F95576" w:rsidRPr="00F95576" w:rsidRDefault="00F95576" w:rsidP="00F95576">
      <w:pPr>
        <w:pStyle w:val="BodyText"/>
        <w:spacing w:before="39"/>
        <w:ind w:left="0" w:firstLine="720"/>
      </w:pPr>
      <w:r w:rsidRPr="00F95576">
        <w:t>So, the hand-calculated results are:</w:t>
      </w:r>
    </w:p>
    <w:p w14:paraId="0D70E2C3" w14:textId="77777777" w:rsidR="00F95576" w:rsidRPr="00F95576" w:rsidRDefault="00F95576" w:rsidP="00F95576">
      <w:pPr>
        <w:pStyle w:val="BodyText"/>
        <w:spacing w:before="39"/>
        <w:ind w:left="1440"/>
      </w:pPr>
      <w:r w:rsidRPr="00F95576">
        <w:t>Decision: Reject the null hypothesis</w:t>
      </w:r>
    </w:p>
    <w:p w14:paraId="3EB80DCF" w14:textId="77777777" w:rsidR="00F95576" w:rsidRPr="00F95576" w:rsidRDefault="00F95576" w:rsidP="00F95576">
      <w:pPr>
        <w:pStyle w:val="BodyText"/>
        <w:spacing w:before="39"/>
        <w:ind w:left="1440"/>
      </w:pPr>
      <w:r w:rsidRPr="00F95576">
        <w:t>Threshold: 10</w:t>
      </w:r>
    </w:p>
    <w:p w14:paraId="35F6962A" w14:textId="77777777" w:rsidR="00F95576" w:rsidRPr="00F95576" w:rsidRDefault="00F95576" w:rsidP="00F95576">
      <w:pPr>
        <w:pStyle w:val="BodyText"/>
        <w:spacing w:before="39"/>
        <w:ind w:left="1440"/>
      </w:pPr>
      <w:r w:rsidRPr="00F95576">
        <w:t>Power: 0.9772</w:t>
      </w:r>
    </w:p>
    <w:p w14:paraId="2A24CB8A" w14:textId="77777777" w:rsidR="00F95576" w:rsidRDefault="00F95576">
      <w:pPr>
        <w:pStyle w:val="BodyText"/>
        <w:spacing w:before="39"/>
        <w:ind w:left="0"/>
      </w:pPr>
    </w:p>
    <w:p w14:paraId="5F8E6438" w14:textId="77777777" w:rsidR="00AC770B" w:rsidRDefault="00000000">
      <w:pPr>
        <w:pStyle w:val="ListParagraph"/>
        <w:numPr>
          <w:ilvl w:val="0"/>
          <w:numId w:val="5"/>
        </w:numPr>
        <w:tabs>
          <w:tab w:val="left" w:pos="560"/>
        </w:tabs>
        <w:spacing w:line="259" w:lineRule="auto"/>
        <w:ind w:right="98"/>
        <w:rPr>
          <w:rFonts w:ascii="Cambria Math" w:eastAsia="Cambria Math" w:hAnsi="Cambria Math"/>
        </w:rPr>
      </w:pPr>
      <w:r>
        <w:rPr>
          <w:b/>
        </w:rPr>
        <w:t xml:space="preserve">One-sided Chi-squared test. </w:t>
      </w:r>
      <w:r>
        <w:t xml:space="preserve">For the problems below, (1) state the most powerful test </w:t>
      </w:r>
      <w:r>
        <w:rPr>
          <w:i/>
        </w:rPr>
        <w:t xml:space="preserve">and </w:t>
      </w:r>
      <w:r>
        <w:t>the final decision</w:t>
      </w:r>
      <w:r>
        <w:rPr>
          <w:spacing w:val="-3"/>
        </w:rPr>
        <w:t xml:space="preserve"> </w:t>
      </w:r>
      <w:r>
        <w:t>to</w:t>
      </w:r>
      <w:r>
        <w:rPr>
          <w:spacing w:val="-3"/>
        </w:rPr>
        <w:t xml:space="preserve"> </w:t>
      </w:r>
      <w:r>
        <w:t>reject/not</w:t>
      </w:r>
      <w:r>
        <w:rPr>
          <w:spacing w:val="-2"/>
        </w:rPr>
        <w:t xml:space="preserve"> </w:t>
      </w:r>
      <w:r>
        <w:t>reject</w:t>
      </w:r>
      <w:r>
        <w:rPr>
          <w:spacing w:val="-2"/>
        </w:rPr>
        <w:t xml:space="preserve"> </w:t>
      </w:r>
      <w:r>
        <w:rPr>
          <w:rFonts w:ascii="Cambria Math" w:eastAsia="Cambria Math" w:hAnsi="Cambria Math"/>
        </w:rPr>
        <w:t>ℋ</w:t>
      </w:r>
      <w:r>
        <w:rPr>
          <w:rFonts w:ascii="Cambria Math" w:eastAsia="Cambria Math" w:hAnsi="Cambria Math"/>
          <w:vertAlign w:val="subscript"/>
        </w:rPr>
        <w:t>0</w:t>
      </w:r>
      <w:r>
        <w:t>, (2)</w:t>
      </w:r>
      <w:r>
        <w:rPr>
          <w:spacing w:val="-2"/>
        </w:rPr>
        <w:t xml:space="preserve"> </w:t>
      </w:r>
      <w:r>
        <w:t>compute the decision</w:t>
      </w:r>
      <w:r>
        <w:rPr>
          <w:spacing w:val="-3"/>
        </w:rPr>
        <w:t xml:space="preserve"> </w:t>
      </w:r>
      <w:r>
        <w:t>threshold,</w:t>
      </w:r>
      <w:r>
        <w:rPr>
          <w:spacing w:val="-3"/>
        </w:rPr>
        <w:t xml:space="preserve"> </w:t>
      </w:r>
      <w:r>
        <w:t>and</w:t>
      </w:r>
      <w:r>
        <w:rPr>
          <w:spacing w:val="-3"/>
        </w:rPr>
        <w:t xml:space="preserve"> </w:t>
      </w:r>
      <w:r>
        <w:t>(3)</w:t>
      </w:r>
      <w:r>
        <w:rPr>
          <w:spacing w:val="-2"/>
        </w:rPr>
        <w:t xml:space="preserve"> </w:t>
      </w:r>
      <w:r>
        <w:t>compute the power</w:t>
      </w:r>
      <w:r>
        <w:rPr>
          <w:spacing w:val="-2"/>
        </w:rPr>
        <w:t xml:space="preserve"> </w:t>
      </w:r>
      <w:r>
        <w:t>of</w:t>
      </w:r>
      <w:r>
        <w:rPr>
          <w:spacing w:val="-2"/>
        </w:rPr>
        <w:t xml:space="preserve"> </w:t>
      </w:r>
      <w:r>
        <w:t>the</w:t>
      </w:r>
      <w:r>
        <w:rPr>
          <w:spacing w:val="-2"/>
        </w:rPr>
        <w:t xml:space="preserve"> </w:t>
      </w:r>
      <w:r>
        <w:t xml:space="preserve">test. Assume </w:t>
      </w:r>
      <w:r>
        <w:rPr>
          <w:rFonts w:ascii="Cambria Math" w:eastAsia="Cambria Math" w:hAnsi="Cambria Math"/>
          <w:w w:val="90"/>
        </w:rPr>
        <w:t>𝛼𝛼</w:t>
      </w:r>
      <w:r>
        <w:rPr>
          <w:rFonts w:ascii="Cambria Math" w:eastAsia="Cambria Math" w:hAnsi="Cambria Math"/>
        </w:rPr>
        <w:t xml:space="preserve"> = 0.05.</w:t>
      </w:r>
    </w:p>
    <w:p w14:paraId="5F8E6439" w14:textId="77777777" w:rsidR="00AC770B" w:rsidRDefault="00000000">
      <w:pPr>
        <w:pStyle w:val="ListParagraph"/>
        <w:numPr>
          <w:ilvl w:val="0"/>
          <w:numId w:val="1"/>
        </w:numPr>
        <w:tabs>
          <w:tab w:val="left" w:pos="920"/>
        </w:tabs>
        <w:spacing w:line="259" w:lineRule="auto"/>
        <w:ind w:right="181"/>
      </w:pPr>
      <w:r>
        <w:t xml:space="preserve">The target mean resistance of resistors in a factory is known to be </w:t>
      </w:r>
      <w:r>
        <w:rPr>
          <w:rFonts w:ascii="Cambria Math" w:hAnsi="Cambria Math"/>
        </w:rPr>
        <w:t xml:space="preserve">100Ω. </w:t>
      </w:r>
      <w:r>
        <w:t>The standard deviation is supposed</w:t>
      </w:r>
      <w:r>
        <w:rPr>
          <w:spacing w:val="-2"/>
        </w:rPr>
        <w:t xml:space="preserve"> </w:t>
      </w:r>
      <w:r>
        <w:t>to</w:t>
      </w:r>
      <w:r>
        <w:rPr>
          <w:spacing w:val="-2"/>
        </w:rPr>
        <w:t xml:space="preserve"> </w:t>
      </w:r>
      <w:r>
        <w:t>be</w:t>
      </w:r>
      <w:r>
        <w:rPr>
          <w:spacing w:val="-4"/>
        </w:rPr>
        <w:t xml:space="preserve"> </w:t>
      </w:r>
      <w:r>
        <w:rPr>
          <w:rFonts w:ascii="Cambria Math" w:hAnsi="Cambria Math"/>
        </w:rPr>
        <w:t>0.40Ω</w:t>
      </w:r>
      <w:r>
        <w:t>,</w:t>
      </w:r>
      <w:r>
        <w:rPr>
          <w:spacing w:val="-2"/>
        </w:rPr>
        <w:t xml:space="preserve"> </w:t>
      </w:r>
      <w:r>
        <w:t>but</w:t>
      </w:r>
      <w:r>
        <w:rPr>
          <w:spacing w:val="-1"/>
        </w:rPr>
        <w:t xml:space="preserve"> </w:t>
      </w:r>
      <w:r>
        <w:t>you</w:t>
      </w:r>
      <w:r>
        <w:rPr>
          <w:spacing w:val="-2"/>
        </w:rPr>
        <w:t xml:space="preserve"> </w:t>
      </w:r>
      <w:r>
        <w:t>suspect</w:t>
      </w:r>
      <w:r>
        <w:rPr>
          <w:spacing w:val="-1"/>
        </w:rPr>
        <w:t xml:space="preserve"> </w:t>
      </w:r>
      <w:r>
        <w:t>that</w:t>
      </w:r>
      <w:r>
        <w:rPr>
          <w:spacing w:val="-3"/>
        </w:rPr>
        <w:t xml:space="preserve"> </w:t>
      </w:r>
      <w:r>
        <w:t>machine</w:t>
      </w:r>
      <w:r>
        <w:rPr>
          <w:spacing w:val="-2"/>
        </w:rPr>
        <w:t xml:space="preserve"> </w:t>
      </w:r>
      <w:r>
        <w:t>wear</w:t>
      </w:r>
      <w:r>
        <w:rPr>
          <w:spacing w:val="-1"/>
        </w:rPr>
        <w:t xml:space="preserve"> </w:t>
      </w:r>
      <w:r>
        <w:t>has</w:t>
      </w:r>
      <w:r>
        <w:rPr>
          <w:spacing w:val="-2"/>
        </w:rPr>
        <w:t xml:space="preserve"> </w:t>
      </w:r>
      <w:r>
        <w:t>increased</w:t>
      </w:r>
      <w:r>
        <w:rPr>
          <w:spacing w:val="-5"/>
        </w:rPr>
        <w:t xml:space="preserve"> </w:t>
      </w:r>
      <w:r>
        <w:t>it</w:t>
      </w:r>
      <w:r>
        <w:rPr>
          <w:spacing w:val="-4"/>
        </w:rPr>
        <w:t xml:space="preserve"> </w:t>
      </w:r>
      <w:r>
        <w:t>to</w:t>
      </w:r>
      <w:r>
        <w:rPr>
          <w:spacing w:val="-5"/>
        </w:rPr>
        <w:t xml:space="preserve"> </w:t>
      </w:r>
      <w:r>
        <w:rPr>
          <w:rFonts w:ascii="Cambria Math" w:hAnsi="Cambria Math"/>
        </w:rPr>
        <w:t xml:space="preserve">0.70Ω. </w:t>
      </w:r>
      <w:r>
        <w:t>You</w:t>
      </w:r>
      <w:r>
        <w:rPr>
          <w:spacing w:val="-2"/>
        </w:rPr>
        <w:t xml:space="preserve"> </w:t>
      </w:r>
      <w:r>
        <w:t>measure</w:t>
      </w:r>
      <w:r>
        <w:rPr>
          <w:spacing w:val="-4"/>
        </w:rPr>
        <w:t xml:space="preserve"> </w:t>
      </w:r>
      <w:r>
        <w:t xml:space="preserve">the resistance of </w:t>
      </w:r>
      <w:r>
        <w:rPr>
          <w:rFonts w:ascii="Cambria Math" w:hAnsi="Cambria Math"/>
        </w:rPr>
        <w:t xml:space="preserve">12 </w:t>
      </w:r>
      <w:r>
        <w:t>resistors and find the values to be (</w:t>
      </w:r>
      <w:r>
        <w:rPr>
          <w:rFonts w:ascii="Cambria Math" w:hAnsi="Cambria Math"/>
        </w:rPr>
        <w:t>Ω</w:t>
      </w:r>
      <w:r>
        <w:t>) 100.2, 99.8, 100.5, 99.7, 100.1, 99.9, 100.3,</w:t>
      </w:r>
    </w:p>
    <w:p w14:paraId="4A80E0DC" w14:textId="1818B889" w:rsidR="003D0CE9" w:rsidRDefault="00000000" w:rsidP="003D0CE9">
      <w:pPr>
        <w:pStyle w:val="BodyText"/>
        <w:rPr>
          <w:spacing w:val="-2"/>
        </w:rPr>
      </w:pPr>
      <w:r>
        <w:t>99.6,</w:t>
      </w:r>
      <w:r>
        <w:rPr>
          <w:spacing w:val="-6"/>
        </w:rPr>
        <w:t xml:space="preserve"> </w:t>
      </w:r>
      <w:r>
        <w:t>100.0,</w:t>
      </w:r>
      <w:r>
        <w:rPr>
          <w:spacing w:val="-3"/>
        </w:rPr>
        <w:t xml:space="preserve"> </w:t>
      </w:r>
      <w:r>
        <w:t>100.4,</w:t>
      </w:r>
      <w:r>
        <w:rPr>
          <w:spacing w:val="-5"/>
        </w:rPr>
        <w:t xml:space="preserve"> </w:t>
      </w:r>
      <w:r>
        <w:t>99.9,</w:t>
      </w:r>
      <w:r>
        <w:rPr>
          <w:spacing w:val="-3"/>
        </w:rPr>
        <w:t xml:space="preserve"> </w:t>
      </w:r>
      <w:r>
        <w:t>100.2.</w:t>
      </w:r>
      <w:r>
        <w:rPr>
          <w:spacing w:val="-3"/>
        </w:rPr>
        <w:t xml:space="preserve"> </w:t>
      </w:r>
      <w:r>
        <w:t>Assume</w:t>
      </w:r>
      <w:r>
        <w:rPr>
          <w:spacing w:val="-5"/>
        </w:rPr>
        <w:t xml:space="preserve"> </w:t>
      </w:r>
      <w:r>
        <w:t>resistance</w:t>
      </w:r>
      <w:r>
        <w:rPr>
          <w:spacing w:val="-3"/>
        </w:rPr>
        <w:t xml:space="preserve"> </w:t>
      </w:r>
      <w:r>
        <w:t>values</w:t>
      </w:r>
      <w:r>
        <w:rPr>
          <w:spacing w:val="-3"/>
        </w:rPr>
        <w:t xml:space="preserve"> </w:t>
      </w:r>
      <w:r>
        <w:t>are</w:t>
      </w:r>
      <w:r>
        <w:rPr>
          <w:spacing w:val="-3"/>
        </w:rPr>
        <w:t xml:space="preserve"> </w:t>
      </w:r>
      <w:r>
        <w:t>normally</w:t>
      </w:r>
      <w:r>
        <w:rPr>
          <w:spacing w:val="-3"/>
        </w:rPr>
        <w:t xml:space="preserve"> </w:t>
      </w:r>
      <w:r>
        <w:rPr>
          <w:spacing w:val="-2"/>
        </w:rPr>
        <w:t>distributed.</w:t>
      </w:r>
    </w:p>
    <w:p w14:paraId="288B29C5" w14:textId="34C2AF1B" w:rsidR="003D0CE9" w:rsidRPr="003D0CE9" w:rsidRDefault="003D0CE9" w:rsidP="003D0CE9">
      <w:pPr>
        <w:pStyle w:val="BodyText"/>
        <w:ind w:left="0"/>
        <w:rPr>
          <w:spacing w:val="-2"/>
        </w:rPr>
      </w:pPr>
      <w:r w:rsidRPr="003D0CE9">
        <w:rPr>
          <w:spacing w:val="-2"/>
        </w:rPr>
        <w:lastRenderedPageBreak/>
        <w:drawing>
          <wp:inline distT="0" distB="0" distL="0" distR="0" wp14:anchorId="2BC46458" wp14:editId="3F504699">
            <wp:extent cx="6362700" cy="2249805"/>
            <wp:effectExtent l="0" t="0" r="0" b="0"/>
            <wp:docPr id="424443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3220" name="Picture 1" descr="A screenshot of a computer&#10;&#10;AI-generated content may be incorrect."/>
                    <pic:cNvPicPr/>
                  </pic:nvPicPr>
                  <pic:blipFill>
                    <a:blip r:embed="rId14"/>
                    <a:stretch>
                      <a:fillRect/>
                    </a:stretch>
                  </pic:blipFill>
                  <pic:spPr>
                    <a:xfrm>
                      <a:off x="0" y="0"/>
                      <a:ext cx="6362700" cy="2249805"/>
                    </a:xfrm>
                    <a:prstGeom prst="rect">
                      <a:avLst/>
                    </a:prstGeom>
                  </pic:spPr>
                </pic:pic>
              </a:graphicData>
            </a:graphic>
          </wp:inline>
        </w:drawing>
      </w:r>
    </w:p>
    <w:p w14:paraId="5F8E643B" w14:textId="77777777" w:rsidR="00AC770B" w:rsidRDefault="00000000">
      <w:pPr>
        <w:pStyle w:val="ListParagraph"/>
        <w:numPr>
          <w:ilvl w:val="0"/>
          <w:numId w:val="1"/>
        </w:numPr>
        <w:tabs>
          <w:tab w:val="left" w:pos="920"/>
        </w:tabs>
        <w:spacing w:before="20" w:line="259" w:lineRule="auto"/>
        <w:ind w:right="185" w:hanging="360"/>
      </w:pPr>
      <w:r>
        <w:t>A researcher aims to measure the shift in volatility in daily index returns. The mean return is normalized</w:t>
      </w:r>
      <w:r>
        <w:rPr>
          <w:spacing w:val="-9"/>
        </w:rPr>
        <w:t xml:space="preserve"> </w:t>
      </w:r>
      <w:r>
        <w:t>to</w:t>
      </w:r>
      <w:r>
        <w:rPr>
          <w:spacing w:val="-13"/>
        </w:rPr>
        <w:t xml:space="preserve"> </w:t>
      </w:r>
      <w:r>
        <w:rPr>
          <w:rFonts w:ascii="Cambria Math" w:eastAsia="Cambria Math" w:hAnsi="Cambria Math"/>
        </w:rPr>
        <w:t>0</w:t>
      </w:r>
      <w:r>
        <w:rPr>
          <w:rFonts w:ascii="Cambria Math" w:eastAsia="Cambria Math" w:hAnsi="Cambria Math"/>
          <w:spacing w:val="-3"/>
        </w:rPr>
        <w:t xml:space="preserve"> </w:t>
      </w:r>
      <w:r>
        <w:t>and</w:t>
      </w:r>
      <w:r>
        <w:rPr>
          <w:spacing w:val="-9"/>
        </w:rPr>
        <w:t xml:space="preserve"> </w:t>
      </w:r>
      <w:r>
        <w:t>the</w:t>
      </w:r>
      <w:r>
        <w:rPr>
          <w:spacing w:val="-11"/>
        </w:rPr>
        <w:t xml:space="preserve"> </w:t>
      </w:r>
      <w:r>
        <w:t>volatility</w:t>
      </w:r>
      <w:r>
        <w:rPr>
          <w:spacing w:val="-9"/>
        </w:rPr>
        <w:t xml:space="preserve"> </w:t>
      </w:r>
      <w:r>
        <w:t>is</w:t>
      </w:r>
      <w:r>
        <w:rPr>
          <w:spacing w:val="-9"/>
        </w:rPr>
        <w:t xml:space="preserve"> </w:t>
      </w:r>
      <w:r>
        <w:t>supposed</w:t>
      </w:r>
      <w:r>
        <w:rPr>
          <w:spacing w:val="-9"/>
        </w:rPr>
        <w:t xml:space="preserve"> </w:t>
      </w:r>
      <w:r>
        <w:t>to</w:t>
      </w:r>
      <w:r>
        <w:rPr>
          <w:spacing w:val="-11"/>
        </w:rPr>
        <w:t xml:space="preserve"> </w:t>
      </w:r>
      <w:r>
        <w:t>be</w:t>
      </w:r>
      <w:r>
        <w:rPr>
          <w:spacing w:val="-11"/>
        </w:rPr>
        <w:t xml:space="preserve"> </w:t>
      </w:r>
      <w:r>
        <w:rPr>
          <w:rFonts w:ascii="Cambria Math" w:eastAsia="Cambria Math" w:hAnsi="Cambria Math"/>
        </w:rPr>
        <w:t>𝜎𝜎</w:t>
      </w:r>
      <w:r>
        <w:rPr>
          <w:rFonts w:ascii="Cambria Math" w:eastAsia="Cambria Math" w:hAnsi="Cambria Math"/>
          <w:vertAlign w:val="subscript"/>
        </w:rPr>
        <w:t>0</w:t>
      </w:r>
      <w:r>
        <w:rPr>
          <w:rFonts w:ascii="Cambria Math" w:eastAsia="Cambria Math" w:hAnsi="Cambria Math"/>
          <w:spacing w:val="8"/>
        </w:rPr>
        <w:t xml:space="preserve"> </w:t>
      </w:r>
      <w:r>
        <w:rPr>
          <w:rFonts w:ascii="Cambria Math" w:eastAsia="Cambria Math" w:hAnsi="Cambria Math"/>
        </w:rPr>
        <w:t>= 0.01.</w:t>
      </w:r>
      <w:r>
        <w:rPr>
          <w:rFonts w:ascii="Cambria Math" w:eastAsia="Cambria Math" w:hAnsi="Cambria Math"/>
          <w:spacing w:val="-5"/>
        </w:rPr>
        <w:t xml:space="preserve"> </w:t>
      </w:r>
      <w:r>
        <w:t>The</w:t>
      </w:r>
      <w:r>
        <w:rPr>
          <w:spacing w:val="-11"/>
        </w:rPr>
        <w:t xml:space="preserve"> </w:t>
      </w:r>
      <w:r>
        <w:t>researcher</w:t>
      </w:r>
      <w:r>
        <w:rPr>
          <w:spacing w:val="-8"/>
        </w:rPr>
        <w:t xml:space="preserve"> </w:t>
      </w:r>
      <w:r>
        <w:t>however,</w:t>
      </w:r>
      <w:r>
        <w:rPr>
          <w:spacing w:val="-9"/>
        </w:rPr>
        <w:t xml:space="preserve"> </w:t>
      </w:r>
      <w:r>
        <w:t>suspects</w:t>
      </w:r>
      <w:r>
        <w:rPr>
          <w:spacing w:val="-11"/>
        </w:rPr>
        <w:t xml:space="preserve"> </w:t>
      </w:r>
      <w:r>
        <w:t>that the volatility</w:t>
      </w:r>
      <w:r>
        <w:rPr>
          <w:spacing w:val="-3"/>
        </w:rPr>
        <w:t xml:space="preserve"> </w:t>
      </w:r>
      <w:r>
        <w:t>is actually</w:t>
      </w:r>
      <w:r>
        <w:rPr>
          <w:spacing w:val="-3"/>
        </w:rPr>
        <w:t xml:space="preserve"> </w:t>
      </w:r>
      <w:r>
        <w:rPr>
          <w:rFonts w:ascii="Cambria Math" w:eastAsia="Cambria Math" w:hAnsi="Cambria Math"/>
        </w:rPr>
        <w:t xml:space="preserve">0.02 </w:t>
      </w:r>
      <w:r>
        <w:t>and to</w:t>
      </w:r>
      <w:r>
        <w:rPr>
          <w:spacing w:val="-3"/>
        </w:rPr>
        <w:t xml:space="preserve"> </w:t>
      </w:r>
      <w:r>
        <w:t>test her hypothesis, she</w:t>
      </w:r>
      <w:r>
        <w:rPr>
          <w:spacing w:val="-2"/>
        </w:rPr>
        <w:t xml:space="preserve"> </w:t>
      </w:r>
      <w:r>
        <w:t>takes</w:t>
      </w:r>
      <w:r>
        <w:rPr>
          <w:spacing w:val="-2"/>
        </w:rPr>
        <w:t xml:space="preserve"> </w:t>
      </w:r>
      <w:r>
        <w:rPr>
          <w:rFonts w:ascii="Cambria Math" w:eastAsia="Cambria Math" w:hAnsi="Cambria Math"/>
        </w:rPr>
        <w:t xml:space="preserve">30 </w:t>
      </w:r>
      <w:r>
        <w:t>samples. The</w:t>
      </w:r>
      <w:r>
        <w:rPr>
          <w:spacing w:val="-2"/>
        </w:rPr>
        <w:t xml:space="preserve"> </w:t>
      </w:r>
      <w:r>
        <w:t xml:space="preserve">calculated sample variance is </w:t>
      </w:r>
      <w:r>
        <w:rPr>
          <w:rFonts w:ascii="Cambria Math" w:eastAsia="Cambria Math" w:hAnsi="Cambria Math"/>
        </w:rPr>
        <w:t>1.8 × 10</w:t>
      </w:r>
      <w:r>
        <w:rPr>
          <w:rFonts w:ascii="Cambria Math" w:eastAsia="Cambria Math" w:hAnsi="Cambria Math"/>
          <w:vertAlign w:val="superscript"/>
        </w:rPr>
        <w:t>−4</w:t>
      </w:r>
      <w:r>
        <w:t>. Does the data confirm her hunch?</w:t>
      </w:r>
    </w:p>
    <w:p w14:paraId="7BC5719C" w14:textId="3D006044" w:rsidR="003D0CE9" w:rsidRDefault="00BB097A" w:rsidP="00BB097A">
      <w:pPr>
        <w:tabs>
          <w:tab w:val="left" w:pos="920"/>
        </w:tabs>
        <w:spacing w:before="20" w:line="259" w:lineRule="auto"/>
        <w:ind w:right="185"/>
      </w:pPr>
      <w:r w:rsidRPr="00BB097A">
        <w:drawing>
          <wp:inline distT="0" distB="0" distL="0" distR="0" wp14:anchorId="5279D9C2" wp14:editId="345ABD39">
            <wp:extent cx="6362700" cy="2239645"/>
            <wp:effectExtent l="0" t="0" r="0" b="8255"/>
            <wp:docPr id="16438246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24679" name="Picture 1" descr="A screenshot of a computer program&#10;&#10;AI-generated content may be incorrect."/>
                    <pic:cNvPicPr/>
                  </pic:nvPicPr>
                  <pic:blipFill>
                    <a:blip r:embed="rId15"/>
                    <a:stretch>
                      <a:fillRect/>
                    </a:stretch>
                  </pic:blipFill>
                  <pic:spPr>
                    <a:xfrm>
                      <a:off x="0" y="0"/>
                      <a:ext cx="6362700" cy="2239645"/>
                    </a:xfrm>
                    <a:prstGeom prst="rect">
                      <a:avLst/>
                    </a:prstGeom>
                  </pic:spPr>
                </pic:pic>
              </a:graphicData>
            </a:graphic>
          </wp:inline>
        </w:drawing>
      </w:r>
    </w:p>
    <w:p w14:paraId="35C6C5D0" w14:textId="5EAB498F" w:rsidR="00DE6D58" w:rsidRDefault="00DE6D58" w:rsidP="00BB097A">
      <w:pPr>
        <w:tabs>
          <w:tab w:val="left" w:pos="920"/>
        </w:tabs>
        <w:spacing w:before="20" w:line="259" w:lineRule="auto"/>
        <w:ind w:right="185"/>
      </w:pPr>
      <w:r>
        <w:t>This supports the researcher’s hunch</w:t>
      </w:r>
    </w:p>
    <w:p w14:paraId="5F8E643C" w14:textId="77777777" w:rsidR="00AC770B" w:rsidRDefault="00AC770B">
      <w:pPr>
        <w:pStyle w:val="BodyText"/>
        <w:spacing w:before="22"/>
        <w:ind w:left="0"/>
      </w:pPr>
    </w:p>
    <w:p w14:paraId="5F8E643D" w14:textId="77777777" w:rsidR="00AC770B" w:rsidRDefault="00000000">
      <w:pPr>
        <w:pStyle w:val="ListParagraph"/>
        <w:numPr>
          <w:ilvl w:val="0"/>
          <w:numId w:val="5"/>
        </w:numPr>
        <w:tabs>
          <w:tab w:val="left" w:pos="558"/>
        </w:tabs>
        <w:ind w:left="558" w:hanging="359"/>
        <w:rPr>
          <w:rFonts w:ascii="Cambria Math" w:eastAsia="Cambria Math"/>
        </w:rPr>
      </w:pPr>
      <w:r>
        <w:t>Recall</w:t>
      </w:r>
      <w:r>
        <w:rPr>
          <w:spacing w:val="-9"/>
        </w:rPr>
        <w:t xml:space="preserve"> </w:t>
      </w:r>
      <w:r>
        <w:t>the</w:t>
      </w:r>
      <w:r>
        <w:rPr>
          <w:spacing w:val="-9"/>
        </w:rPr>
        <w:t xml:space="preserve"> </w:t>
      </w:r>
      <w:r>
        <w:t>communication</w:t>
      </w:r>
      <w:r>
        <w:rPr>
          <w:spacing w:val="-11"/>
        </w:rPr>
        <w:t xml:space="preserve"> </w:t>
      </w:r>
      <w:r>
        <w:t>example</w:t>
      </w:r>
      <w:r>
        <w:rPr>
          <w:spacing w:val="-11"/>
        </w:rPr>
        <w:t xml:space="preserve"> </w:t>
      </w:r>
      <w:r>
        <w:t>discussed</w:t>
      </w:r>
      <w:r>
        <w:rPr>
          <w:spacing w:val="-11"/>
        </w:rPr>
        <w:t xml:space="preserve"> </w:t>
      </w:r>
      <w:r>
        <w:t>in</w:t>
      </w:r>
      <w:r>
        <w:rPr>
          <w:spacing w:val="-9"/>
        </w:rPr>
        <w:t xml:space="preserve"> </w:t>
      </w:r>
      <w:r>
        <w:t>class.</w:t>
      </w:r>
      <w:r>
        <w:rPr>
          <w:spacing w:val="-12"/>
        </w:rPr>
        <w:t xml:space="preserve"> </w:t>
      </w:r>
      <w:r>
        <w:t>In</w:t>
      </w:r>
      <w:r>
        <w:rPr>
          <w:spacing w:val="-9"/>
        </w:rPr>
        <w:t xml:space="preserve"> </w:t>
      </w:r>
      <w:r>
        <w:t>the</w:t>
      </w:r>
      <w:r>
        <w:rPr>
          <w:spacing w:val="-9"/>
        </w:rPr>
        <w:t xml:space="preserve"> </w:t>
      </w:r>
      <w:r>
        <w:t>context</w:t>
      </w:r>
      <w:r>
        <w:rPr>
          <w:spacing w:val="-8"/>
        </w:rPr>
        <w:t xml:space="preserve"> </w:t>
      </w:r>
      <w:r>
        <w:t>of</w:t>
      </w:r>
      <w:r>
        <w:rPr>
          <w:spacing w:val="-8"/>
        </w:rPr>
        <w:t xml:space="preserve"> </w:t>
      </w:r>
      <w:r>
        <w:t>the</w:t>
      </w:r>
      <w:r>
        <w:rPr>
          <w:spacing w:val="-9"/>
        </w:rPr>
        <w:t xml:space="preserve"> </w:t>
      </w:r>
      <w:r>
        <w:t>example,</w:t>
      </w:r>
      <w:r>
        <w:rPr>
          <w:spacing w:val="-9"/>
        </w:rPr>
        <w:t xml:space="preserve"> </w:t>
      </w:r>
      <w:r>
        <w:t>explain</w:t>
      </w:r>
      <w:r>
        <w:rPr>
          <w:spacing w:val="-9"/>
        </w:rPr>
        <w:t xml:space="preserve"> </w:t>
      </w:r>
      <w:r>
        <w:t>why</w:t>
      </w:r>
      <w:r>
        <w:rPr>
          <w:spacing w:val="-11"/>
        </w:rPr>
        <w:t xml:space="preserve"> </w:t>
      </w:r>
      <w:r>
        <w:rPr>
          <w:rFonts w:ascii="Cambria Math" w:eastAsia="Cambria Math"/>
          <w:w w:val="90"/>
        </w:rPr>
        <w:t>𝛼𝛼</w:t>
      </w:r>
      <w:r>
        <w:rPr>
          <w:rFonts w:ascii="Cambria Math" w:eastAsia="Cambria Math"/>
          <w:spacing w:val="3"/>
        </w:rPr>
        <w:t xml:space="preserve"> </w:t>
      </w:r>
      <w:r>
        <w:t>and</w:t>
      </w:r>
      <w:r>
        <w:rPr>
          <w:spacing w:val="-9"/>
        </w:rPr>
        <w:t xml:space="preserve"> </w:t>
      </w:r>
      <w:r>
        <w:rPr>
          <w:rFonts w:ascii="Cambria Math" w:eastAsia="Cambria Math"/>
          <w:spacing w:val="-7"/>
          <w:w w:val="90"/>
        </w:rPr>
        <w:t>𝛽𝛽</w:t>
      </w:r>
    </w:p>
    <w:p w14:paraId="21F5DE56" w14:textId="1502ACA8" w:rsidR="00D76F18" w:rsidRDefault="00000000" w:rsidP="00BE4D98">
      <w:pPr>
        <w:pStyle w:val="BodyText"/>
        <w:spacing w:before="22"/>
        <w:ind w:left="559"/>
        <w:rPr>
          <w:spacing w:val="-2"/>
        </w:rPr>
      </w:pPr>
      <w:r>
        <w:t>cannot</w:t>
      </w:r>
      <w:r>
        <w:rPr>
          <w:spacing w:val="-1"/>
        </w:rPr>
        <w:t xml:space="preserve"> </w:t>
      </w:r>
      <w:r>
        <w:t>be</w:t>
      </w:r>
      <w:r>
        <w:rPr>
          <w:spacing w:val="-3"/>
        </w:rPr>
        <w:t xml:space="preserve"> </w:t>
      </w:r>
      <w:r>
        <w:t>minimized</w:t>
      </w:r>
      <w:r>
        <w:rPr>
          <w:spacing w:val="-4"/>
        </w:rPr>
        <w:t xml:space="preserve"> </w:t>
      </w:r>
      <w:r>
        <w:t>to</w:t>
      </w:r>
      <w:r>
        <w:rPr>
          <w:spacing w:val="-1"/>
        </w:rPr>
        <w:t xml:space="preserve"> </w:t>
      </w:r>
      <w:r>
        <w:t>0</w:t>
      </w:r>
      <w:r>
        <w:rPr>
          <w:spacing w:val="-4"/>
        </w:rPr>
        <w:t xml:space="preserve"> </w:t>
      </w:r>
      <w:r>
        <w:rPr>
          <w:spacing w:val="-2"/>
        </w:rPr>
        <w:t>simultaneously</w:t>
      </w:r>
    </w:p>
    <w:p w14:paraId="7B7A2A8C" w14:textId="77777777" w:rsidR="00D76F18" w:rsidRPr="00D76F18" w:rsidRDefault="00D76F18" w:rsidP="00921AFC">
      <w:pPr>
        <w:pStyle w:val="BodyText"/>
        <w:spacing w:before="22"/>
        <w:ind w:left="0" w:firstLine="559"/>
      </w:pPr>
      <w:r w:rsidRPr="00D76F18">
        <w:t>The only way to reduce alpha is to raise the detection threshold, making the system more cautious and needing stronger evidence to say a message was sent. But if the threshold is too high, even real messages might not reach it, which increases beta (more missed detections)</w:t>
      </w:r>
    </w:p>
    <w:p w14:paraId="18BF30ED" w14:textId="77777777" w:rsidR="00D76F18" w:rsidRPr="00D76F18" w:rsidRDefault="00D76F18" w:rsidP="00921AFC">
      <w:pPr>
        <w:pStyle w:val="BodyText"/>
        <w:spacing w:before="22"/>
        <w:ind w:left="0" w:firstLine="559"/>
      </w:pPr>
      <w:r w:rsidRPr="00D76F18">
        <w:t>On the other hand, to reduce beta, we lower the threshold so that even weak signals can trigger detection. This makes it easier to catch real messages but also increases alpha, because now noise (not actual messages) might be misinterpreted as a signal</w:t>
      </w:r>
    </w:p>
    <w:p w14:paraId="79C4B582" w14:textId="77777777" w:rsidR="00D76F18" w:rsidRPr="00D76F18" w:rsidRDefault="00D76F18" w:rsidP="00921AFC">
      <w:pPr>
        <w:pStyle w:val="BodyText"/>
        <w:spacing w:before="22"/>
        <w:ind w:left="0" w:firstLine="559"/>
      </w:pPr>
      <w:r w:rsidRPr="00D76F18">
        <w:t>This tradeoff exists because both types of error depend on the same threshold. Unless there is no overlap between the distributions of signal and noise (which is very rare in real-world settings), you always have to make a compromise. Reducing one error generally increases the other</w:t>
      </w:r>
    </w:p>
    <w:p w14:paraId="0A742C06" w14:textId="42EAA70C" w:rsidR="00D76F18" w:rsidRPr="00D76F18" w:rsidRDefault="00D76F18" w:rsidP="00921AFC">
      <w:pPr>
        <w:pStyle w:val="BodyText"/>
        <w:spacing w:before="22"/>
        <w:ind w:left="0" w:firstLine="559"/>
      </w:pPr>
      <w:r w:rsidRPr="00D76F18">
        <w:t>So in short, alpha and beta cannot both be minimized to zero at the same time because of the overlap between noise and signal. Lowering one usually raises the other</w:t>
      </w:r>
    </w:p>
    <w:p w14:paraId="418A9F30" w14:textId="77777777" w:rsidR="00D76F18" w:rsidRPr="00D76F18" w:rsidRDefault="00D76F18" w:rsidP="00D76F18">
      <w:pPr>
        <w:pStyle w:val="BodyText"/>
        <w:spacing w:before="22"/>
        <w:ind w:left="559"/>
        <w:rPr>
          <w:vanish/>
        </w:rPr>
      </w:pPr>
      <w:r w:rsidRPr="00D76F18">
        <w:rPr>
          <w:vanish/>
        </w:rPr>
        <w:t>Top of Form</w:t>
      </w:r>
    </w:p>
    <w:p w14:paraId="56B1A8B1" w14:textId="77777777" w:rsidR="00D76F18" w:rsidRPr="00D76F18" w:rsidRDefault="00D76F18" w:rsidP="00D76F18">
      <w:pPr>
        <w:pStyle w:val="BodyText"/>
        <w:spacing w:before="22"/>
        <w:ind w:left="0"/>
        <w:rPr>
          <w:vanish/>
        </w:rPr>
      </w:pPr>
      <w:r w:rsidRPr="00D76F18">
        <w:rPr>
          <w:vanish/>
        </w:rPr>
        <w:t>Bottom of Form</w:t>
      </w:r>
    </w:p>
    <w:p w14:paraId="15355C24" w14:textId="77777777" w:rsidR="00D76F18" w:rsidRDefault="00D76F18">
      <w:pPr>
        <w:pStyle w:val="BodyText"/>
        <w:spacing w:before="22"/>
        <w:ind w:left="559"/>
      </w:pPr>
    </w:p>
    <w:sectPr w:rsidR="00D76F18">
      <w:pgSz w:w="12240" w:h="15840"/>
      <w:pgMar w:top="1360" w:right="134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11DED"/>
    <w:multiLevelType w:val="hybridMultilevel"/>
    <w:tmpl w:val="8402B3F2"/>
    <w:lvl w:ilvl="0" w:tplc="E0E6804E">
      <w:start w:val="1"/>
      <w:numFmt w:val="decimal"/>
      <w:lvlText w:val="%1."/>
      <w:lvlJc w:val="left"/>
      <w:pPr>
        <w:ind w:left="5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48CEB3E">
      <w:start w:val="1"/>
      <w:numFmt w:val="lowerRoman"/>
      <w:lvlText w:val="%2."/>
      <w:lvlJc w:val="left"/>
      <w:pPr>
        <w:ind w:left="1640" w:hanging="475"/>
      </w:pPr>
      <w:rPr>
        <w:rFonts w:ascii="Times New Roman" w:eastAsia="Times New Roman" w:hAnsi="Times New Roman" w:cs="Times New Roman" w:hint="default"/>
        <w:b w:val="0"/>
        <w:bCs w:val="0"/>
        <w:i w:val="0"/>
        <w:iCs w:val="0"/>
        <w:spacing w:val="0"/>
        <w:w w:val="100"/>
        <w:sz w:val="22"/>
        <w:szCs w:val="22"/>
        <w:lang w:val="en-US" w:eastAsia="en-US" w:bidi="ar-SA"/>
      </w:rPr>
    </w:lvl>
    <w:lvl w:ilvl="2" w:tplc="26420EF2">
      <w:numFmt w:val="bullet"/>
      <w:lvlText w:val="•"/>
      <w:lvlJc w:val="left"/>
      <w:pPr>
        <w:ind w:left="2571" w:hanging="475"/>
      </w:pPr>
      <w:rPr>
        <w:rFonts w:hint="default"/>
        <w:lang w:val="en-US" w:eastAsia="en-US" w:bidi="ar-SA"/>
      </w:rPr>
    </w:lvl>
    <w:lvl w:ilvl="3" w:tplc="B7885756">
      <w:numFmt w:val="bullet"/>
      <w:lvlText w:val="•"/>
      <w:lvlJc w:val="left"/>
      <w:pPr>
        <w:ind w:left="3502" w:hanging="475"/>
      </w:pPr>
      <w:rPr>
        <w:rFonts w:hint="default"/>
        <w:lang w:val="en-US" w:eastAsia="en-US" w:bidi="ar-SA"/>
      </w:rPr>
    </w:lvl>
    <w:lvl w:ilvl="4" w:tplc="E2C41304">
      <w:numFmt w:val="bullet"/>
      <w:lvlText w:val="•"/>
      <w:lvlJc w:val="left"/>
      <w:pPr>
        <w:ind w:left="4433" w:hanging="475"/>
      </w:pPr>
      <w:rPr>
        <w:rFonts w:hint="default"/>
        <w:lang w:val="en-US" w:eastAsia="en-US" w:bidi="ar-SA"/>
      </w:rPr>
    </w:lvl>
    <w:lvl w:ilvl="5" w:tplc="FA1A7124">
      <w:numFmt w:val="bullet"/>
      <w:lvlText w:val="•"/>
      <w:lvlJc w:val="left"/>
      <w:pPr>
        <w:ind w:left="5364" w:hanging="475"/>
      </w:pPr>
      <w:rPr>
        <w:rFonts w:hint="default"/>
        <w:lang w:val="en-US" w:eastAsia="en-US" w:bidi="ar-SA"/>
      </w:rPr>
    </w:lvl>
    <w:lvl w:ilvl="6" w:tplc="DDA6C88A">
      <w:numFmt w:val="bullet"/>
      <w:lvlText w:val="•"/>
      <w:lvlJc w:val="left"/>
      <w:pPr>
        <w:ind w:left="6295" w:hanging="475"/>
      </w:pPr>
      <w:rPr>
        <w:rFonts w:hint="default"/>
        <w:lang w:val="en-US" w:eastAsia="en-US" w:bidi="ar-SA"/>
      </w:rPr>
    </w:lvl>
    <w:lvl w:ilvl="7" w:tplc="DBB2D044">
      <w:numFmt w:val="bullet"/>
      <w:lvlText w:val="•"/>
      <w:lvlJc w:val="left"/>
      <w:pPr>
        <w:ind w:left="7226" w:hanging="475"/>
      </w:pPr>
      <w:rPr>
        <w:rFonts w:hint="default"/>
        <w:lang w:val="en-US" w:eastAsia="en-US" w:bidi="ar-SA"/>
      </w:rPr>
    </w:lvl>
    <w:lvl w:ilvl="8" w:tplc="615465E2">
      <w:numFmt w:val="bullet"/>
      <w:lvlText w:val="•"/>
      <w:lvlJc w:val="left"/>
      <w:pPr>
        <w:ind w:left="8157" w:hanging="475"/>
      </w:pPr>
      <w:rPr>
        <w:rFonts w:hint="default"/>
        <w:lang w:val="en-US" w:eastAsia="en-US" w:bidi="ar-SA"/>
      </w:rPr>
    </w:lvl>
  </w:abstractNum>
  <w:abstractNum w:abstractNumId="1" w15:restartNumberingAfterBreak="0">
    <w:nsid w:val="460445C4"/>
    <w:multiLevelType w:val="hybridMultilevel"/>
    <w:tmpl w:val="49C8D26A"/>
    <w:lvl w:ilvl="0" w:tplc="C978BC6E">
      <w:start w:val="1"/>
      <w:numFmt w:val="lowerLetter"/>
      <w:lvlText w:val="%1."/>
      <w:lvlJc w:val="left"/>
      <w:pPr>
        <w:ind w:left="92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4CB2DF20">
      <w:numFmt w:val="bullet"/>
      <w:lvlText w:val="•"/>
      <w:lvlJc w:val="left"/>
      <w:pPr>
        <w:ind w:left="1830" w:hanging="361"/>
      </w:pPr>
      <w:rPr>
        <w:rFonts w:hint="default"/>
        <w:lang w:val="en-US" w:eastAsia="en-US" w:bidi="ar-SA"/>
      </w:rPr>
    </w:lvl>
    <w:lvl w:ilvl="2" w:tplc="4BDED38A">
      <w:numFmt w:val="bullet"/>
      <w:lvlText w:val="•"/>
      <w:lvlJc w:val="left"/>
      <w:pPr>
        <w:ind w:left="2740" w:hanging="361"/>
      </w:pPr>
      <w:rPr>
        <w:rFonts w:hint="default"/>
        <w:lang w:val="en-US" w:eastAsia="en-US" w:bidi="ar-SA"/>
      </w:rPr>
    </w:lvl>
    <w:lvl w:ilvl="3" w:tplc="FDDEB244">
      <w:numFmt w:val="bullet"/>
      <w:lvlText w:val="•"/>
      <w:lvlJc w:val="left"/>
      <w:pPr>
        <w:ind w:left="3650" w:hanging="361"/>
      </w:pPr>
      <w:rPr>
        <w:rFonts w:hint="default"/>
        <w:lang w:val="en-US" w:eastAsia="en-US" w:bidi="ar-SA"/>
      </w:rPr>
    </w:lvl>
    <w:lvl w:ilvl="4" w:tplc="7F72C488">
      <w:numFmt w:val="bullet"/>
      <w:lvlText w:val="•"/>
      <w:lvlJc w:val="left"/>
      <w:pPr>
        <w:ind w:left="4560" w:hanging="361"/>
      </w:pPr>
      <w:rPr>
        <w:rFonts w:hint="default"/>
        <w:lang w:val="en-US" w:eastAsia="en-US" w:bidi="ar-SA"/>
      </w:rPr>
    </w:lvl>
    <w:lvl w:ilvl="5" w:tplc="0F30EE3E">
      <w:numFmt w:val="bullet"/>
      <w:lvlText w:val="•"/>
      <w:lvlJc w:val="left"/>
      <w:pPr>
        <w:ind w:left="5470" w:hanging="361"/>
      </w:pPr>
      <w:rPr>
        <w:rFonts w:hint="default"/>
        <w:lang w:val="en-US" w:eastAsia="en-US" w:bidi="ar-SA"/>
      </w:rPr>
    </w:lvl>
    <w:lvl w:ilvl="6" w:tplc="5FE4035C">
      <w:numFmt w:val="bullet"/>
      <w:lvlText w:val="•"/>
      <w:lvlJc w:val="left"/>
      <w:pPr>
        <w:ind w:left="6380" w:hanging="361"/>
      </w:pPr>
      <w:rPr>
        <w:rFonts w:hint="default"/>
        <w:lang w:val="en-US" w:eastAsia="en-US" w:bidi="ar-SA"/>
      </w:rPr>
    </w:lvl>
    <w:lvl w:ilvl="7" w:tplc="1DD4ABF4">
      <w:numFmt w:val="bullet"/>
      <w:lvlText w:val="•"/>
      <w:lvlJc w:val="left"/>
      <w:pPr>
        <w:ind w:left="7290" w:hanging="361"/>
      </w:pPr>
      <w:rPr>
        <w:rFonts w:hint="default"/>
        <w:lang w:val="en-US" w:eastAsia="en-US" w:bidi="ar-SA"/>
      </w:rPr>
    </w:lvl>
    <w:lvl w:ilvl="8" w:tplc="4866FE16">
      <w:numFmt w:val="bullet"/>
      <w:lvlText w:val="•"/>
      <w:lvlJc w:val="left"/>
      <w:pPr>
        <w:ind w:left="8200" w:hanging="361"/>
      </w:pPr>
      <w:rPr>
        <w:rFonts w:hint="default"/>
        <w:lang w:val="en-US" w:eastAsia="en-US" w:bidi="ar-SA"/>
      </w:rPr>
    </w:lvl>
  </w:abstractNum>
  <w:abstractNum w:abstractNumId="2" w15:restartNumberingAfterBreak="0">
    <w:nsid w:val="61542EDD"/>
    <w:multiLevelType w:val="multilevel"/>
    <w:tmpl w:val="FC3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056BAE"/>
    <w:multiLevelType w:val="hybridMultilevel"/>
    <w:tmpl w:val="96B2A076"/>
    <w:lvl w:ilvl="0" w:tplc="61D81D0A">
      <w:numFmt w:val="bullet"/>
      <w:lvlText w:val=""/>
      <w:lvlJc w:val="left"/>
      <w:pPr>
        <w:ind w:left="560" w:hanging="361"/>
      </w:pPr>
      <w:rPr>
        <w:rFonts w:ascii="Symbol" w:eastAsia="Symbol" w:hAnsi="Symbol" w:cs="Symbol" w:hint="default"/>
        <w:b w:val="0"/>
        <w:bCs w:val="0"/>
        <w:i w:val="0"/>
        <w:iCs w:val="0"/>
        <w:spacing w:val="0"/>
        <w:w w:val="100"/>
        <w:sz w:val="22"/>
        <w:szCs w:val="22"/>
        <w:lang w:val="en-US" w:eastAsia="en-US" w:bidi="ar-SA"/>
      </w:rPr>
    </w:lvl>
    <w:lvl w:ilvl="1" w:tplc="5E0445AC">
      <w:numFmt w:val="bullet"/>
      <w:lvlText w:val="•"/>
      <w:lvlJc w:val="left"/>
      <w:pPr>
        <w:ind w:left="1506" w:hanging="361"/>
      </w:pPr>
      <w:rPr>
        <w:rFonts w:hint="default"/>
        <w:lang w:val="en-US" w:eastAsia="en-US" w:bidi="ar-SA"/>
      </w:rPr>
    </w:lvl>
    <w:lvl w:ilvl="2" w:tplc="4AFAE720">
      <w:numFmt w:val="bullet"/>
      <w:lvlText w:val="•"/>
      <w:lvlJc w:val="left"/>
      <w:pPr>
        <w:ind w:left="2452" w:hanging="361"/>
      </w:pPr>
      <w:rPr>
        <w:rFonts w:hint="default"/>
        <w:lang w:val="en-US" w:eastAsia="en-US" w:bidi="ar-SA"/>
      </w:rPr>
    </w:lvl>
    <w:lvl w:ilvl="3" w:tplc="56C89258">
      <w:numFmt w:val="bullet"/>
      <w:lvlText w:val="•"/>
      <w:lvlJc w:val="left"/>
      <w:pPr>
        <w:ind w:left="3398" w:hanging="361"/>
      </w:pPr>
      <w:rPr>
        <w:rFonts w:hint="default"/>
        <w:lang w:val="en-US" w:eastAsia="en-US" w:bidi="ar-SA"/>
      </w:rPr>
    </w:lvl>
    <w:lvl w:ilvl="4" w:tplc="AA0E615A">
      <w:numFmt w:val="bullet"/>
      <w:lvlText w:val="•"/>
      <w:lvlJc w:val="left"/>
      <w:pPr>
        <w:ind w:left="4344" w:hanging="361"/>
      </w:pPr>
      <w:rPr>
        <w:rFonts w:hint="default"/>
        <w:lang w:val="en-US" w:eastAsia="en-US" w:bidi="ar-SA"/>
      </w:rPr>
    </w:lvl>
    <w:lvl w:ilvl="5" w:tplc="1D9E8ABC">
      <w:numFmt w:val="bullet"/>
      <w:lvlText w:val="•"/>
      <w:lvlJc w:val="left"/>
      <w:pPr>
        <w:ind w:left="5290" w:hanging="361"/>
      </w:pPr>
      <w:rPr>
        <w:rFonts w:hint="default"/>
        <w:lang w:val="en-US" w:eastAsia="en-US" w:bidi="ar-SA"/>
      </w:rPr>
    </w:lvl>
    <w:lvl w:ilvl="6" w:tplc="C53AEF46">
      <w:numFmt w:val="bullet"/>
      <w:lvlText w:val="•"/>
      <w:lvlJc w:val="left"/>
      <w:pPr>
        <w:ind w:left="6236" w:hanging="361"/>
      </w:pPr>
      <w:rPr>
        <w:rFonts w:hint="default"/>
        <w:lang w:val="en-US" w:eastAsia="en-US" w:bidi="ar-SA"/>
      </w:rPr>
    </w:lvl>
    <w:lvl w:ilvl="7" w:tplc="E6609300">
      <w:numFmt w:val="bullet"/>
      <w:lvlText w:val="•"/>
      <w:lvlJc w:val="left"/>
      <w:pPr>
        <w:ind w:left="7182" w:hanging="361"/>
      </w:pPr>
      <w:rPr>
        <w:rFonts w:hint="default"/>
        <w:lang w:val="en-US" w:eastAsia="en-US" w:bidi="ar-SA"/>
      </w:rPr>
    </w:lvl>
    <w:lvl w:ilvl="8" w:tplc="ED70621A">
      <w:numFmt w:val="bullet"/>
      <w:lvlText w:val="•"/>
      <w:lvlJc w:val="left"/>
      <w:pPr>
        <w:ind w:left="8128" w:hanging="361"/>
      </w:pPr>
      <w:rPr>
        <w:rFonts w:hint="default"/>
        <w:lang w:val="en-US" w:eastAsia="en-US" w:bidi="ar-SA"/>
      </w:rPr>
    </w:lvl>
  </w:abstractNum>
  <w:abstractNum w:abstractNumId="4" w15:restartNumberingAfterBreak="0">
    <w:nsid w:val="749E2F3A"/>
    <w:multiLevelType w:val="hybridMultilevel"/>
    <w:tmpl w:val="9C1C66C0"/>
    <w:lvl w:ilvl="0" w:tplc="60FAAF16">
      <w:start w:val="1"/>
      <w:numFmt w:val="lowerLetter"/>
      <w:lvlText w:val="%1."/>
      <w:lvlJc w:val="left"/>
      <w:pPr>
        <w:ind w:left="92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520CE678">
      <w:numFmt w:val="bullet"/>
      <w:lvlText w:val="•"/>
      <w:lvlJc w:val="left"/>
      <w:pPr>
        <w:ind w:left="1830" w:hanging="361"/>
      </w:pPr>
      <w:rPr>
        <w:rFonts w:hint="default"/>
        <w:lang w:val="en-US" w:eastAsia="en-US" w:bidi="ar-SA"/>
      </w:rPr>
    </w:lvl>
    <w:lvl w:ilvl="2" w:tplc="4AB80C88">
      <w:numFmt w:val="bullet"/>
      <w:lvlText w:val="•"/>
      <w:lvlJc w:val="left"/>
      <w:pPr>
        <w:ind w:left="2740" w:hanging="361"/>
      </w:pPr>
      <w:rPr>
        <w:rFonts w:hint="default"/>
        <w:lang w:val="en-US" w:eastAsia="en-US" w:bidi="ar-SA"/>
      </w:rPr>
    </w:lvl>
    <w:lvl w:ilvl="3" w:tplc="F9BC3C4C">
      <w:numFmt w:val="bullet"/>
      <w:lvlText w:val="•"/>
      <w:lvlJc w:val="left"/>
      <w:pPr>
        <w:ind w:left="3650" w:hanging="361"/>
      </w:pPr>
      <w:rPr>
        <w:rFonts w:hint="default"/>
        <w:lang w:val="en-US" w:eastAsia="en-US" w:bidi="ar-SA"/>
      </w:rPr>
    </w:lvl>
    <w:lvl w:ilvl="4" w:tplc="93B89766">
      <w:numFmt w:val="bullet"/>
      <w:lvlText w:val="•"/>
      <w:lvlJc w:val="left"/>
      <w:pPr>
        <w:ind w:left="4560" w:hanging="361"/>
      </w:pPr>
      <w:rPr>
        <w:rFonts w:hint="default"/>
        <w:lang w:val="en-US" w:eastAsia="en-US" w:bidi="ar-SA"/>
      </w:rPr>
    </w:lvl>
    <w:lvl w:ilvl="5" w:tplc="C57CDE0E">
      <w:numFmt w:val="bullet"/>
      <w:lvlText w:val="•"/>
      <w:lvlJc w:val="left"/>
      <w:pPr>
        <w:ind w:left="5470" w:hanging="361"/>
      </w:pPr>
      <w:rPr>
        <w:rFonts w:hint="default"/>
        <w:lang w:val="en-US" w:eastAsia="en-US" w:bidi="ar-SA"/>
      </w:rPr>
    </w:lvl>
    <w:lvl w:ilvl="6" w:tplc="528AD77A">
      <w:numFmt w:val="bullet"/>
      <w:lvlText w:val="•"/>
      <w:lvlJc w:val="left"/>
      <w:pPr>
        <w:ind w:left="6380" w:hanging="361"/>
      </w:pPr>
      <w:rPr>
        <w:rFonts w:hint="default"/>
        <w:lang w:val="en-US" w:eastAsia="en-US" w:bidi="ar-SA"/>
      </w:rPr>
    </w:lvl>
    <w:lvl w:ilvl="7" w:tplc="21005C0A">
      <w:numFmt w:val="bullet"/>
      <w:lvlText w:val="•"/>
      <w:lvlJc w:val="left"/>
      <w:pPr>
        <w:ind w:left="7290" w:hanging="361"/>
      </w:pPr>
      <w:rPr>
        <w:rFonts w:hint="default"/>
        <w:lang w:val="en-US" w:eastAsia="en-US" w:bidi="ar-SA"/>
      </w:rPr>
    </w:lvl>
    <w:lvl w:ilvl="8" w:tplc="6660E86E">
      <w:numFmt w:val="bullet"/>
      <w:lvlText w:val="•"/>
      <w:lvlJc w:val="left"/>
      <w:pPr>
        <w:ind w:left="8200" w:hanging="361"/>
      </w:pPr>
      <w:rPr>
        <w:rFonts w:hint="default"/>
        <w:lang w:val="en-US" w:eastAsia="en-US" w:bidi="ar-SA"/>
      </w:rPr>
    </w:lvl>
  </w:abstractNum>
  <w:abstractNum w:abstractNumId="5" w15:restartNumberingAfterBreak="0">
    <w:nsid w:val="76AC0073"/>
    <w:multiLevelType w:val="hybridMultilevel"/>
    <w:tmpl w:val="F0D6FEFC"/>
    <w:lvl w:ilvl="0" w:tplc="B1E07040">
      <w:start w:val="1"/>
      <w:numFmt w:val="lowerLetter"/>
      <w:lvlText w:val="%1."/>
      <w:lvlJc w:val="left"/>
      <w:pPr>
        <w:ind w:left="920"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CBAE6EA2">
      <w:numFmt w:val="bullet"/>
      <w:lvlText w:val="•"/>
      <w:lvlJc w:val="left"/>
      <w:pPr>
        <w:ind w:left="1830" w:hanging="361"/>
      </w:pPr>
      <w:rPr>
        <w:rFonts w:hint="default"/>
        <w:lang w:val="en-US" w:eastAsia="en-US" w:bidi="ar-SA"/>
      </w:rPr>
    </w:lvl>
    <w:lvl w:ilvl="2" w:tplc="B4B2A870">
      <w:numFmt w:val="bullet"/>
      <w:lvlText w:val="•"/>
      <w:lvlJc w:val="left"/>
      <w:pPr>
        <w:ind w:left="2740" w:hanging="361"/>
      </w:pPr>
      <w:rPr>
        <w:rFonts w:hint="default"/>
        <w:lang w:val="en-US" w:eastAsia="en-US" w:bidi="ar-SA"/>
      </w:rPr>
    </w:lvl>
    <w:lvl w:ilvl="3" w:tplc="69C08038">
      <w:numFmt w:val="bullet"/>
      <w:lvlText w:val="•"/>
      <w:lvlJc w:val="left"/>
      <w:pPr>
        <w:ind w:left="3650" w:hanging="361"/>
      </w:pPr>
      <w:rPr>
        <w:rFonts w:hint="default"/>
        <w:lang w:val="en-US" w:eastAsia="en-US" w:bidi="ar-SA"/>
      </w:rPr>
    </w:lvl>
    <w:lvl w:ilvl="4" w:tplc="736A49FA">
      <w:numFmt w:val="bullet"/>
      <w:lvlText w:val="•"/>
      <w:lvlJc w:val="left"/>
      <w:pPr>
        <w:ind w:left="4560" w:hanging="361"/>
      </w:pPr>
      <w:rPr>
        <w:rFonts w:hint="default"/>
        <w:lang w:val="en-US" w:eastAsia="en-US" w:bidi="ar-SA"/>
      </w:rPr>
    </w:lvl>
    <w:lvl w:ilvl="5" w:tplc="8EC6B912">
      <w:numFmt w:val="bullet"/>
      <w:lvlText w:val="•"/>
      <w:lvlJc w:val="left"/>
      <w:pPr>
        <w:ind w:left="5470" w:hanging="361"/>
      </w:pPr>
      <w:rPr>
        <w:rFonts w:hint="default"/>
        <w:lang w:val="en-US" w:eastAsia="en-US" w:bidi="ar-SA"/>
      </w:rPr>
    </w:lvl>
    <w:lvl w:ilvl="6" w:tplc="6FC0B6C6">
      <w:numFmt w:val="bullet"/>
      <w:lvlText w:val="•"/>
      <w:lvlJc w:val="left"/>
      <w:pPr>
        <w:ind w:left="6380" w:hanging="361"/>
      </w:pPr>
      <w:rPr>
        <w:rFonts w:hint="default"/>
        <w:lang w:val="en-US" w:eastAsia="en-US" w:bidi="ar-SA"/>
      </w:rPr>
    </w:lvl>
    <w:lvl w:ilvl="7" w:tplc="5B44A56C">
      <w:numFmt w:val="bullet"/>
      <w:lvlText w:val="•"/>
      <w:lvlJc w:val="left"/>
      <w:pPr>
        <w:ind w:left="7290" w:hanging="361"/>
      </w:pPr>
      <w:rPr>
        <w:rFonts w:hint="default"/>
        <w:lang w:val="en-US" w:eastAsia="en-US" w:bidi="ar-SA"/>
      </w:rPr>
    </w:lvl>
    <w:lvl w:ilvl="8" w:tplc="B5B6B244">
      <w:numFmt w:val="bullet"/>
      <w:lvlText w:val="•"/>
      <w:lvlJc w:val="left"/>
      <w:pPr>
        <w:ind w:left="8200" w:hanging="361"/>
      </w:pPr>
      <w:rPr>
        <w:rFonts w:hint="default"/>
        <w:lang w:val="en-US" w:eastAsia="en-US" w:bidi="ar-SA"/>
      </w:rPr>
    </w:lvl>
  </w:abstractNum>
  <w:abstractNum w:abstractNumId="6" w15:restartNumberingAfterBreak="0">
    <w:nsid w:val="79DD620C"/>
    <w:multiLevelType w:val="hybridMultilevel"/>
    <w:tmpl w:val="5678D000"/>
    <w:lvl w:ilvl="0" w:tplc="1018E9EC">
      <w:start w:val="1"/>
      <w:numFmt w:val="lowerLetter"/>
      <w:lvlText w:val="%1."/>
      <w:lvlJc w:val="left"/>
      <w:pPr>
        <w:ind w:left="919"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AD9245F8">
      <w:numFmt w:val="bullet"/>
      <w:lvlText w:val="•"/>
      <w:lvlJc w:val="left"/>
      <w:pPr>
        <w:ind w:left="1830" w:hanging="361"/>
      </w:pPr>
      <w:rPr>
        <w:rFonts w:hint="default"/>
        <w:lang w:val="en-US" w:eastAsia="en-US" w:bidi="ar-SA"/>
      </w:rPr>
    </w:lvl>
    <w:lvl w:ilvl="2" w:tplc="C65EB9C4">
      <w:numFmt w:val="bullet"/>
      <w:lvlText w:val="•"/>
      <w:lvlJc w:val="left"/>
      <w:pPr>
        <w:ind w:left="2740" w:hanging="361"/>
      </w:pPr>
      <w:rPr>
        <w:rFonts w:hint="default"/>
        <w:lang w:val="en-US" w:eastAsia="en-US" w:bidi="ar-SA"/>
      </w:rPr>
    </w:lvl>
    <w:lvl w:ilvl="3" w:tplc="2F70696A">
      <w:numFmt w:val="bullet"/>
      <w:lvlText w:val="•"/>
      <w:lvlJc w:val="left"/>
      <w:pPr>
        <w:ind w:left="3650" w:hanging="361"/>
      </w:pPr>
      <w:rPr>
        <w:rFonts w:hint="default"/>
        <w:lang w:val="en-US" w:eastAsia="en-US" w:bidi="ar-SA"/>
      </w:rPr>
    </w:lvl>
    <w:lvl w:ilvl="4" w:tplc="77B4A748">
      <w:numFmt w:val="bullet"/>
      <w:lvlText w:val="•"/>
      <w:lvlJc w:val="left"/>
      <w:pPr>
        <w:ind w:left="4560" w:hanging="361"/>
      </w:pPr>
      <w:rPr>
        <w:rFonts w:hint="default"/>
        <w:lang w:val="en-US" w:eastAsia="en-US" w:bidi="ar-SA"/>
      </w:rPr>
    </w:lvl>
    <w:lvl w:ilvl="5" w:tplc="27789DD4">
      <w:numFmt w:val="bullet"/>
      <w:lvlText w:val="•"/>
      <w:lvlJc w:val="left"/>
      <w:pPr>
        <w:ind w:left="5470" w:hanging="361"/>
      </w:pPr>
      <w:rPr>
        <w:rFonts w:hint="default"/>
        <w:lang w:val="en-US" w:eastAsia="en-US" w:bidi="ar-SA"/>
      </w:rPr>
    </w:lvl>
    <w:lvl w:ilvl="6" w:tplc="5E1CC528">
      <w:numFmt w:val="bullet"/>
      <w:lvlText w:val="•"/>
      <w:lvlJc w:val="left"/>
      <w:pPr>
        <w:ind w:left="6380" w:hanging="361"/>
      </w:pPr>
      <w:rPr>
        <w:rFonts w:hint="default"/>
        <w:lang w:val="en-US" w:eastAsia="en-US" w:bidi="ar-SA"/>
      </w:rPr>
    </w:lvl>
    <w:lvl w:ilvl="7" w:tplc="135CF97C">
      <w:numFmt w:val="bullet"/>
      <w:lvlText w:val="•"/>
      <w:lvlJc w:val="left"/>
      <w:pPr>
        <w:ind w:left="7290" w:hanging="361"/>
      </w:pPr>
      <w:rPr>
        <w:rFonts w:hint="default"/>
        <w:lang w:val="en-US" w:eastAsia="en-US" w:bidi="ar-SA"/>
      </w:rPr>
    </w:lvl>
    <w:lvl w:ilvl="8" w:tplc="AA4E1A4A">
      <w:numFmt w:val="bullet"/>
      <w:lvlText w:val="•"/>
      <w:lvlJc w:val="left"/>
      <w:pPr>
        <w:ind w:left="8200" w:hanging="361"/>
      </w:pPr>
      <w:rPr>
        <w:rFonts w:hint="default"/>
        <w:lang w:val="en-US" w:eastAsia="en-US" w:bidi="ar-SA"/>
      </w:rPr>
    </w:lvl>
  </w:abstractNum>
  <w:num w:numId="1" w16cid:durableId="111443412">
    <w:abstractNumId w:val="4"/>
  </w:num>
  <w:num w:numId="2" w16cid:durableId="1946617367">
    <w:abstractNumId w:val="5"/>
  </w:num>
  <w:num w:numId="3" w16cid:durableId="355693095">
    <w:abstractNumId w:val="6"/>
  </w:num>
  <w:num w:numId="4" w16cid:durableId="1128817345">
    <w:abstractNumId w:val="1"/>
  </w:num>
  <w:num w:numId="5" w16cid:durableId="2083142200">
    <w:abstractNumId w:val="0"/>
  </w:num>
  <w:num w:numId="6" w16cid:durableId="1911228306">
    <w:abstractNumId w:val="3"/>
  </w:num>
  <w:num w:numId="7" w16cid:durableId="1486779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C770B"/>
    <w:rsid w:val="00030840"/>
    <w:rsid w:val="000E128E"/>
    <w:rsid w:val="001B4103"/>
    <w:rsid w:val="002113E1"/>
    <w:rsid w:val="002971EC"/>
    <w:rsid w:val="003D0CE9"/>
    <w:rsid w:val="0047321E"/>
    <w:rsid w:val="005357D8"/>
    <w:rsid w:val="0059298A"/>
    <w:rsid w:val="005F6E0E"/>
    <w:rsid w:val="0071217F"/>
    <w:rsid w:val="0078321B"/>
    <w:rsid w:val="007B108D"/>
    <w:rsid w:val="00921AFC"/>
    <w:rsid w:val="00A93505"/>
    <w:rsid w:val="00AC770B"/>
    <w:rsid w:val="00B0524A"/>
    <w:rsid w:val="00BB097A"/>
    <w:rsid w:val="00BE4D98"/>
    <w:rsid w:val="00C55180"/>
    <w:rsid w:val="00CE01CC"/>
    <w:rsid w:val="00D76F18"/>
    <w:rsid w:val="00DC7B45"/>
    <w:rsid w:val="00DE6D58"/>
    <w:rsid w:val="00F41DE4"/>
    <w:rsid w:val="00F95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E6403"/>
  <w15:docId w15:val="{8C122BDC-1245-46F2-A3F6-7219A4DA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1"/>
      <w:ind w:left="560" w:hanging="360"/>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20"/>
    </w:pPr>
  </w:style>
  <w:style w:type="paragraph" w:styleId="Title">
    <w:name w:val="Title"/>
    <w:basedOn w:val="Normal"/>
    <w:uiPriority w:val="10"/>
    <w:qFormat/>
    <w:pPr>
      <w:spacing w:before="60"/>
      <w:ind w:left="113"/>
    </w:pPr>
    <w:rPr>
      <w:b/>
      <w:bCs/>
      <w:sz w:val="28"/>
      <w:szCs w:val="28"/>
    </w:rPr>
  </w:style>
  <w:style w:type="paragraph" w:styleId="ListParagraph">
    <w:name w:val="List Paragraph"/>
    <w:basedOn w:val="Normal"/>
    <w:uiPriority w:val="1"/>
    <w:qFormat/>
    <w:pPr>
      <w:ind w:left="5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16311">
      <w:bodyDiv w:val="1"/>
      <w:marLeft w:val="0"/>
      <w:marRight w:val="0"/>
      <w:marTop w:val="0"/>
      <w:marBottom w:val="0"/>
      <w:divBdr>
        <w:top w:val="none" w:sz="0" w:space="0" w:color="auto"/>
        <w:left w:val="none" w:sz="0" w:space="0" w:color="auto"/>
        <w:bottom w:val="none" w:sz="0" w:space="0" w:color="auto"/>
        <w:right w:val="none" w:sz="0" w:space="0" w:color="auto"/>
      </w:divBdr>
      <w:divsChild>
        <w:div w:id="471605034">
          <w:marLeft w:val="0"/>
          <w:marRight w:val="0"/>
          <w:marTop w:val="0"/>
          <w:marBottom w:val="0"/>
          <w:divBdr>
            <w:top w:val="none" w:sz="0" w:space="0" w:color="auto"/>
            <w:left w:val="none" w:sz="0" w:space="0" w:color="auto"/>
            <w:bottom w:val="none" w:sz="0" w:space="0" w:color="auto"/>
            <w:right w:val="none" w:sz="0" w:space="0" w:color="auto"/>
          </w:divBdr>
          <w:divsChild>
            <w:div w:id="1960212419">
              <w:marLeft w:val="0"/>
              <w:marRight w:val="0"/>
              <w:marTop w:val="0"/>
              <w:marBottom w:val="0"/>
              <w:divBdr>
                <w:top w:val="none" w:sz="0" w:space="0" w:color="auto"/>
                <w:left w:val="none" w:sz="0" w:space="0" w:color="auto"/>
                <w:bottom w:val="none" w:sz="0" w:space="0" w:color="auto"/>
                <w:right w:val="none" w:sz="0" w:space="0" w:color="auto"/>
              </w:divBdr>
              <w:divsChild>
                <w:div w:id="1656910082">
                  <w:marLeft w:val="0"/>
                  <w:marRight w:val="0"/>
                  <w:marTop w:val="0"/>
                  <w:marBottom w:val="0"/>
                  <w:divBdr>
                    <w:top w:val="none" w:sz="0" w:space="0" w:color="auto"/>
                    <w:left w:val="none" w:sz="0" w:space="0" w:color="auto"/>
                    <w:bottom w:val="none" w:sz="0" w:space="0" w:color="auto"/>
                    <w:right w:val="none" w:sz="0" w:space="0" w:color="auto"/>
                  </w:divBdr>
                  <w:divsChild>
                    <w:div w:id="1508979057">
                      <w:marLeft w:val="0"/>
                      <w:marRight w:val="0"/>
                      <w:marTop w:val="0"/>
                      <w:marBottom w:val="0"/>
                      <w:divBdr>
                        <w:top w:val="none" w:sz="0" w:space="0" w:color="auto"/>
                        <w:left w:val="none" w:sz="0" w:space="0" w:color="auto"/>
                        <w:bottom w:val="none" w:sz="0" w:space="0" w:color="auto"/>
                        <w:right w:val="none" w:sz="0" w:space="0" w:color="auto"/>
                      </w:divBdr>
                      <w:divsChild>
                        <w:div w:id="1260992481">
                          <w:marLeft w:val="0"/>
                          <w:marRight w:val="0"/>
                          <w:marTop w:val="0"/>
                          <w:marBottom w:val="0"/>
                          <w:divBdr>
                            <w:top w:val="none" w:sz="0" w:space="0" w:color="auto"/>
                            <w:left w:val="none" w:sz="0" w:space="0" w:color="auto"/>
                            <w:bottom w:val="none" w:sz="0" w:space="0" w:color="auto"/>
                            <w:right w:val="none" w:sz="0" w:space="0" w:color="auto"/>
                          </w:divBdr>
                          <w:divsChild>
                            <w:div w:id="108474513">
                              <w:marLeft w:val="0"/>
                              <w:marRight w:val="0"/>
                              <w:marTop w:val="0"/>
                              <w:marBottom w:val="0"/>
                              <w:divBdr>
                                <w:top w:val="none" w:sz="0" w:space="0" w:color="auto"/>
                                <w:left w:val="none" w:sz="0" w:space="0" w:color="auto"/>
                                <w:bottom w:val="none" w:sz="0" w:space="0" w:color="auto"/>
                                <w:right w:val="none" w:sz="0" w:space="0" w:color="auto"/>
                              </w:divBdr>
                              <w:divsChild>
                                <w:div w:id="1386568824">
                                  <w:marLeft w:val="0"/>
                                  <w:marRight w:val="0"/>
                                  <w:marTop w:val="0"/>
                                  <w:marBottom w:val="0"/>
                                  <w:divBdr>
                                    <w:top w:val="none" w:sz="0" w:space="0" w:color="auto"/>
                                    <w:left w:val="none" w:sz="0" w:space="0" w:color="auto"/>
                                    <w:bottom w:val="none" w:sz="0" w:space="0" w:color="auto"/>
                                    <w:right w:val="none" w:sz="0" w:space="0" w:color="auto"/>
                                  </w:divBdr>
                                  <w:divsChild>
                                    <w:div w:id="1723821516">
                                      <w:marLeft w:val="0"/>
                                      <w:marRight w:val="0"/>
                                      <w:marTop w:val="0"/>
                                      <w:marBottom w:val="0"/>
                                      <w:divBdr>
                                        <w:top w:val="none" w:sz="0" w:space="0" w:color="auto"/>
                                        <w:left w:val="none" w:sz="0" w:space="0" w:color="auto"/>
                                        <w:bottom w:val="none" w:sz="0" w:space="0" w:color="auto"/>
                                        <w:right w:val="none" w:sz="0" w:space="0" w:color="auto"/>
                                      </w:divBdr>
                                      <w:divsChild>
                                        <w:div w:id="1462454583">
                                          <w:marLeft w:val="0"/>
                                          <w:marRight w:val="0"/>
                                          <w:marTop w:val="0"/>
                                          <w:marBottom w:val="0"/>
                                          <w:divBdr>
                                            <w:top w:val="none" w:sz="0" w:space="0" w:color="auto"/>
                                            <w:left w:val="none" w:sz="0" w:space="0" w:color="auto"/>
                                            <w:bottom w:val="none" w:sz="0" w:space="0" w:color="auto"/>
                                            <w:right w:val="none" w:sz="0" w:space="0" w:color="auto"/>
                                          </w:divBdr>
                                          <w:divsChild>
                                            <w:div w:id="778261799">
                                              <w:marLeft w:val="0"/>
                                              <w:marRight w:val="0"/>
                                              <w:marTop w:val="0"/>
                                              <w:marBottom w:val="0"/>
                                              <w:divBdr>
                                                <w:top w:val="none" w:sz="0" w:space="0" w:color="auto"/>
                                                <w:left w:val="none" w:sz="0" w:space="0" w:color="auto"/>
                                                <w:bottom w:val="none" w:sz="0" w:space="0" w:color="auto"/>
                                                <w:right w:val="none" w:sz="0" w:space="0" w:color="auto"/>
                                              </w:divBdr>
                                              <w:divsChild>
                                                <w:div w:id="1992906579">
                                                  <w:marLeft w:val="0"/>
                                                  <w:marRight w:val="0"/>
                                                  <w:marTop w:val="0"/>
                                                  <w:marBottom w:val="0"/>
                                                  <w:divBdr>
                                                    <w:top w:val="none" w:sz="0" w:space="0" w:color="auto"/>
                                                    <w:left w:val="none" w:sz="0" w:space="0" w:color="auto"/>
                                                    <w:bottom w:val="none" w:sz="0" w:space="0" w:color="auto"/>
                                                    <w:right w:val="none" w:sz="0" w:space="0" w:color="auto"/>
                                                  </w:divBdr>
                                                  <w:divsChild>
                                                    <w:div w:id="113452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789250">
                                      <w:marLeft w:val="0"/>
                                      <w:marRight w:val="0"/>
                                      <w:marTop w:val="0"/>
                                      <w:marBottom w:val="0"/>
                                      <w:divBdr>
                                        <w:top w:val="none" w:sz="0" w:space="0" w:color="auto"/>
                                        <w:left w:val="none" w:sz="0" w:space="0" w:color="auto"/>
                                        <w:bottom w:val="none" w:sz="0" w:space="0" w:color="auto"/>
                                        <w:right w:val="none" w:sz="0" w:space="0" w:color="auto"/>
                                      </w:divBdr>
                                      <w:divsChild>
                                        <w:div w:id="132921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747770">
          <w:marLeft w:val="0"/>
          <w:marRight w:val="0"/>
          <w:marTop w:val="0"/>
          <w:marBottom w:val="0"/>
          <w:divBdr>
            <w:top w:val="none" w:sz="0" w:space="0" w:color="auto"/>
            <w:left w:val="none" w:sz="0" w:space="0" w:color="auto"/>
            <w:bottom w:val="none" w:sz="0" w:space="0" w:color="auto"/>
            <w:right w:val="none" w:sz="0" w:space="0" w:color="auto"/>
          </w:divBdr>
          <w:divsChild>
            <w:div w:id="1689525140">
              <w:marLeft w:val="0"/>
              <w:marRight w:val="0"/>
              <w:marTop w:val="0"/>
              <w:marBottom w:val="0"/>
              <w:divBdr>
                <w:top w:val="none" w:sz="0" w:space="0" w:color="auto"/>
                <w:left w:val="none" w:sz="0" w:space="0" w:color="auto"/>
                <w:bottom w:val="none" w:sz="0" w:space="0" w:color="auto"/>
                <w:right w:val="none" w:sz="0" w:space="0" w:color="auto"/>
              </w:divBdr>
              <w:divsChild>
                <w:div w:id="1678774876">
                  <w:marLeft w:val="0"/>
                  <w:marRight w:val="0"/>
                  <w:marTop w:val="0"/>
                  <w:marBottom w:val="0"/>
                  <w:divBdr>
                    <w:top w:val="none" w:sz="0" w:space="0" w:color="auto"/>
                    <w:left w:val="none" w:sz="0" w:space="0" w:color="auto"/>
                    <w:bottom w:val="none" w:sz="0" w:space="0" w:color="auto"/>
                    <w:right w:val="none" w:sz="0" w:space="0" w:color="auto"/>
                  </w:divBdr>
                  <w:divsChild>
                    <w:div w:id="1778058349">
                      <w:marLeft w:val="0"/>
                      <w:marRight w:val="0"/>
                      <w:marTop w:val="0"/>
                      <w:marBottom w:val="0"/>
                      <w:divBdr>
                        <w:top w:val="none" w:sz="0" w:space="0" w:color="auto"/>
                        <w:left w:val="none" w:sz="0" w:space="0" w:color="auto"/>
                        <w:bottom w:val="none" w:sz="0" w:space="0" w:color="auto"/>
                        <w:right w:val="none" w:sz="0" w:space="0" w:color="auto"/>
                      </w:divBdr>
                      <w:divsChild>
                        <w:div w:id="19485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0212841">
      <w:bodyDiv w:val="1"/>
      <w:marLeft w:val="0"/>
      <w:marRight w:val="0"/>
      <w:marTop w:val="0"/>
      <w:marBottom w:val="0"/>
      <w:divBdr>
        <w:top w:val="none" w:sz="0" w:space="0" w:color="auto"/>
        <w:left w:val="none" w:sz="0" w:space="0" w:color="auto"/>
        <w:bottom w:val="none" w:sz="0" w:space="0" w:color="auto"/>
        <w:right w:val="none" w:sz="0" w:space="0" w:color="auto"/>
      </w:divBdr>
    </w:div>
    <w:div w:id="1760251702">
      <w:bodyDiv w:val="1"/>
      <w:marLeft w:val="0"/>
      <w:marRight w:val="0"/>
      <w:marTop w:val="0"/>
      <w:marBottom w:val="0"/>
      <w:divBdr>
        <w:top w:val="none" w:sz="0" w:space="0" w:color="auto"/>
        <w:left w:val="none" w:sz="0" w:space="0" w:color="auto"/>
        <w:bottom w:val="none" w:sz="0" w:space="0" w:color="auto"/>
        <w:right w:val="none" w:sz="0" w:space="0" w:color="auto"/>
      </w:divBdr>
    </w:div>
    <w:div w:id="1902980437">
      <w:bodyDiv w:val="1"/>
      <w:marLeft w:val="0"/>
      <w:marRight w:val="0"/>
      <w:marTop w:val="0"/>
      <w:marBottom w:val="0"/>
      <w:divBdr>
        <w:top w:val="none" w:sz="0" w:space="0" w:color="auto"/>
        <w:left w:val="none" w:sz="0" w:space="0" w:color="auto"/>
        <w:bottom w:val="none" w:sz="0" w:space="0" w:color="auto"/>
        <w:right w:val="none" w:sz="0" w:space="0" w:color="auto"/>
      </w:divBdr>
      <w:divsChild>
        <w:div w:id="1194884715">
          <w:marLeft w:val="0"/>
          <w:marRight w:val="0"/>
          <w:marTop w:val="0"/>
          <w:marBottom w:val="0"/>
          <w:divBdr>
            <w:top w:val="none" w:sz="0" w:space="0" w:color="auto"/>
            <w:left w:val="none" w:sz="0" w:space="0" w:color="auto"/>
            <w:bottom w:val="none" w:sz="0" w:space="0" w:color="auto"/>
            <w:right w:val="none" w:sz="0" w:space="0" w:color="auto"/>
          </w:divBdr>
          <w:divsChild>
            <w:div w:id="873733984">
              <w:marLeft w:val="0"/>
              <w:marRight w:val="0"/>
              <w:marTop w:val="0"/>
              <w:marBottom w:val="0"/>
              <w:divBdr>
                <w:top w:val="none" w:sz="0" w:space="0" w:color="auto"/>
                <w:left w:val="none" w:sz="0" w:space="0" w:color="auto"/>
                <w:bottom w:val="none" w:sz="0" w:space="0" w:color="auto"/>
                <w:right w:val="none" w:sz="0" w:space="0" w:color="auto"/>
              </w:divBdr>
              <w:divsChild>
                <w:div w:id="1368070851">
                  <w:marLeft w:val="0"/>
                  <w:marRight w:val="0"/>
                  <w:marTop w:val="0"/>
                  <w:marBottom w:val="0"/>
                  <w:divBdr>
                    <w:top w:val="none" w:sz="0" w:space="0" w:color="auto"/>
                    <w:left w:val="none" w:sz="0" w:space="0" w:color="auto"/>
                    <w:bottom w:val="none" w:sz="0" w:space="0" w:color="auto"/>
                    <w:right w:val="none" w:sz="0" w:space="0" w:color="auto"/>
                  </w:divBdr>
                  <w:divsChild>
                    <w:div w:id="468860124">
                      <w:marLeft w:val="0"/>
                      <w:marRight w:val="0"/>
                      <w:marTop w:val="0"/>
                      <w:marBottom w:val="0"/>
                      <w:divBdr>
                        <w:top w:val="none" w:sz="0" w:space="0" w:color="auto"/>
                        <w:left w:val="none" w:sz="0" w:space="0" w:color="auto"/>
                        <w:bottom w:val="none" w:sz="0" w:space="0" w:color="auto"/>
                        <w:right w:val="none" w:sz="0" w:space="0" w:color="auto"/>
                      </w:divBdr>
                      <w:divsChild>
                        <w:div w:id="243078273">
                          <w:marLeft w:val="0"/>
                          <w:marRight w:val="0"/>
                          <w:marTop w:val="0"/>
                          <w:marBottom w:val="0"/>
                          <w:divBdr>
                            <w:top w:val="none" w:sz="0" w:space="0" w:color="auto"/>
                            <w:left w:val="none" w:sz="0" w:space="0" w:color="auto"/>
                            <w:bottom w:val="none" w:sz="0" w:space="0" w:color="auto"/>
                            <w:right w:val="none" w:sz="0" w:space="0" w:color="auto"/>
                          </w:divBdr>
                          <w:divsChild>
                            <w:div w:id="1714957465">
                              <w:marLeft w:val="0"/>
                              <w:marRight w:val="0"/>
                              <w:marTop w:val="0"/>
                              <w:marBottom w:val="0"/>
                              <w:divBdr>
                                <w:top w:val="none" w:sz="0" w:space="0" w:color="auto"/>
                                <w:left w:val="none" w:sz="0" w:space="0" w:color="auto"/>
                                <w:bottom w:val="none" w:sz="0" w:space="0" w:color="auto"/>
                                <w:right w:val="none" w:sz="0" w:space="0" w:color="auto"/>
                              </w:divBdr>
                              <w:divsChild>
                                <w:div w:id="817384876">
                                  <w:marLeft w:val="0"/>
                                  <w:marRight w:val="0"/>
                                  <w:marTop w:val="0"/>
                                  <w:marBottom w:val="0"/>
                                  <w:divBdr>
                                    <w:top w:val="none" w:sz="0" w:space="0" w:color="auto"/>
                                    <w:left w:val="none" w:sz="0" w:space="0" w:color="auto"/>
                                    <w:bottom w:val="none" w:sz="0" w:space="0" w:color="auto"/>
                                    <w:right w:val="none" w:sz="0" w:space="0" w:color="auto"/>
                                  </w:divBdr>
                                  <w:divsChild>
                                    <w:div w:id="602227347">
                                      <w:marLeft w:val="0"/>
                                      <w:marRight w:val="0"/>
                                      <w:marTop w:val="0"/>
                                      <w:marBottom w:val="0"/>
                                      <w:divBdr>
                                        <w:top w:val="none" w:sz="0" w:space="0" w:color="auto"/>
                                        <w:left w:val="none" w:sz="0" w:space="0" w:color="auto"/>
                                        <w:bottom w:val="none" w:sz="0" w:space="0" w:color="auto"/>
                                        <w:right w:val="none" w:sz="0" w:space="0" w:color="auto"/>
                                      </w:divBdr>
                                      <w:divsChild>
                                        <w:div w:id="1786193493">
                                          <w:marLeft w:val="0"/>
                                          <w:marRight w:val="0"/>
                                          <w:marTop w:val="0"/>
                                          <w:marBottom w:val="0"/>
                                          <w:divBdr>
                                            <w:top w:val="none" w:sz="0" w:space="0" w:color="auto"/>
                                            <w:left w:val="none" w:sz="0" w:space="0" w:color="auto"/>
                                            <w:bottom w:val="none" w:sz="0" w:space="0" w:color="auto"/>
                                            <w:right w:val="none" w:sz="0" w:space="0" w:color="auto"/>
                                          </w:divBdr>
                                          <w:divsChild>
                                            <w:div w:id="1757050848">
                                              <w:marLeft w:val="0"/>
                                              <w:marRight w:val="0"/>
                                              <w:marTop w:val="0"/>
                                              <w:marBottom w:val="0"/>
                                              <w:divBdr>
                                                <w:top w:val="none" w:sz="0" w:space="0" w:color="auto"/>
                                                <w:left w:val="none" w:sz="0" w:space="0" w:color="auto"/>
                                                <w:bottom w:val="none" w:sz="0" w:space="0" w:color="auto"/>
                                                <w:right w:val="none" w:sz="0" w:space="0" w:color="auto"/>
                                              </w:divBdr>
                                              <w:divsChild>
                                                <w:div w:id="1596865636">
                                                  <w:marLeft w:val="0"/>
                                                  <w:marRight w:val="0"/>
                                                  <w:marTop w:val="0"/>
                                                  <w:marBottom w:val="0"/>
                                                  <w:divBdr>
                                                    <w:top w:val="none" w:sz="0" w:space="0" w:color="auto"/>
                                                    <w:left w:val="none" w:sz="0" w:space="0" w:color="auto"/>
                                                    <w:bottom w:val="none" w:sz="0" w:space="0" w:color="auto"/>
                                                    <w:right w:val="none" w:sz="0" w:space="0" w:color="auto"/>
                                                  </w:divBdr>
                                                  <w:divsChild>
                                                    <w:div w:id="188752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351509">
                                      <w:marLeft w:val="0"/>
                                      <w:marRight w:val="0"/>
                                      <w:marTop w:val="0"/>
                                      <w:marBottom w:val="0"/>
                                      <w:divBdr>
                                        <w:top w:val="none" w:sz="0" w:space="0" w:color="auto"/>
                                        <w:left w:val="none" w:sz="0" w:space="0" w:color="auto"/>
                                        <w:bottom w:val="none" w:sz="0" w:space="0" w:color="auto"/>
                                        <w:right w:val="none" w:sz="0" w:space="0" w:color="auto"/>
                                      </w:divBdr>
                                      <w:divsChild>
                                        <w:div w:id="52352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122631">
          <w:marLeft w:val="0"/>
          <w:marRight w:val="0"/>
          <w:marTop w:val="0"/>
          <w:marBottom w:val="0"/>
          <w:divBdr>
            <w:top w:val="none" w:sz="0" w:space="0" w:color="auto"/>
            <w:left w:val="none" w:sz="0" w:space="0" w:color="auto"/>
            <w:bottom w:val="none" w:sz="0" w:space="0" w:color="auto"/>
            <w:right w:val="none" w:sz="0" w:space="0" w:color="auto"/>
          </w:divBdr>
          <w:divsChild>
            <w:div w:id="1310013927">
              <w:marLeft w:val="0"/>
              <w:marRight w:val="0"/>
              <w:marTop w:val="0"/>
              <w:marBottom w:val="0"/>
              <w:divBdr>
                <w:top w:val="none" w:sz="0" w:space="0" w:color="auto"/>
                <w:left w:val="none" w:sz="0" w:space="0" w:color="auto"/>
                <w:bottom w:val="none" w:sz="0" w:space="0" w:color="auto"/>
                <w:right w:val="none" w:sz="0" w:space="0" w:color="auto"/>
              </w:divBdr>
              <w:divsChild>
                <w:div w:id="1905093631">
                  <w:marLeft w:val="0"/>
                  <w:marRight w:val="0"/>
                  <w:marTop w:val="0"/>
                  <w:marBottom w:val="0"/>
                  <w:divBdr>
                    <w:top w:val="none" w:sz="0" w:space="0" w:color="auto"/>
                    <w:left w:val="none" w:sz="0" w:space="0" w:color="auto"/>
                    <w:bottom w:val="none" w:sz="0" w:space="0" w:color="auto"/>
                    <w:right w:val="none" w:sz="0" w:space="0" w:color="auto"/>
                  </w:divBdr>
                  <w:divsChild>
                    <w:div w:id="585265153">
                      <w:marLeft w:val="0"/>
                      <w:marRight w:val="0"/>
                      <w:marTop w:val="0"/>
                      <w:marBottom w:val="0"/>
                      <w:divBdr>
                        <w:top w:val="none" w:sz="0" w:space="0" w:color="auto"/>
                        <w:left w:val="none" w:sz="0" w:space="0" w:color="auto"/>
                        <w:bottom w:val="none" w:sz="0" w:space="0" w:color="auto"/>
                        <w:right w:val="none" w:sz="0" w:space="0" w:color="auto"/>
                      </w:divBdr>
                      <w:divsChild>
                        <w:div w:id="15472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6</Pages>
  <Words>1211</Words>
  <Characters>6909</Characters>
  <Application>Microsoft Office Word</Application>
  <DocSecurity>0</DocSecurity>
  <Lines>57</Lines>
  <Paragraphs>16</Paragraphs>
  <ScaleCrop>false</ScaleCrop>
  <Company>MET IT</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Mohan, Avi</dc:creator>
  <dc:description/>
  <cp:lastModifiedBy>kevminecraft123@outlook.com</cp:lastModifiedBy>
  <cp:revision>25</cp:revision>
  <dcterms:created xsi:type="dcterms:W3CDTF">2025-07-19T21:16:00Z</dcterms:created>
  <dcterms:modified xsi:type="dcterms:W3CDTF">2025-07-24T04:55:00Z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Creator">
    <vt:lpwstr>Acrobat PDFMaker 11 for Word</vt:lpwstr>
  </property>
  <property fmtid="{D5CDD505-2E9C-101B-9397-08002B2CF9AE}" pid="4" name="GrammarlyDocumentId">
    <vt:lpwstr>ce038172-f8e3-4a4e-a70b-6caf651cc1e1</vt:lpwstr>
  </property>
  <property fmtid="{D5CDD505-2E9C-101B-9397-08002B2CF9AE}" pid="5" name="LastSaved">
    <vt:filetime>2025-07-19T00:00:00Z</vt:filetime>
  </property>
  <property fmtid="{D5CDD505-2E9C-101B-9397-08002B2CF9AE}" pid="6" name="Producer">
    <vt:lpwstr>Adobe PDF Library 11.0</vt:lpwstr>
  </property>
  <property fmtid="{D5CDD505-2E9C-101B-9397-08002B2CF9AE}" pid="7" name="SourceModified">
    <vt:lpwstr/>
  </property>
</Properties>
</file>