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77E0" w14:textId="77777777" w:rsidR="00710F86" w:rsidRDefault="0072561C">
      <w:pPr>
        <w:pStyle w:val="Title"/>
        <w:tabs>
          <w:tab w:val="left" w:pos="4444"/>
          <w:tab w:val="right" w:pos="10258"/>
        </w:tabs>
      </w:pPr>
      <w:r>
        <w:t>CS</w:t>
      </w:r>
      <w:r>
        <w:rPr>
          <w:spacing w:val="-2"/>
        </w:rPr>
        <w:t xml:space="preserve"> </w:t>
      </w:r>
      <w:r>
        <w:rPr>
          <w:spacing w:val="-5"/>
        </w:rPr>
        <w:t>677</w:t>
      </w:r>
      <w:r>
        <w:tab/>
        <w:t>Data</w:t>
      </w:r>
      <w:r>
        <w:rPr>
          <w:spacing w:val="-5"/>
        </w:rPr>
        <w:t xml:space="preserve"> </w:t>
      </w:r>
      <w:r>
        <w:t>Science</w:t>
      </w:r>
      <w:r>
        <w:rPr>
          <w:spacing w:val="-4"/>
        </w:rPr>
        <w:t xml:space="preserve"> </w:t>
      </w:r>
      <w:r>
        <w:t>with</w:t>
      </w:r>
      <w:r>
        <w:rPr>
          <w:spacing w:val="-5"/>
        </w:rPr>
        <w:t xml:space="preserve"> </w:t>
      </w:r>
      <w:r>
        <w:rPr>
          <w:spacing w:val="-2"/>
        </w:rPr>
        <w:t>Python</w:t>
      </w:r>
      <w:r>
        <w:tab/>
      </w:r>
      <w:r>
        <w:rPr>
          <w:spacing w:val="-4"/>
        </w:rPr>
        <w:t>2025</w:t>
      </w:r>
    </w:p>
    <w:p w14:paraId="238B77E1" w14:textId="77777777" w:rsidR="00710F86" w:rsidRDefault="00710F86">
      <w:pPr>
        <w:pStyle w:val="BodyText"/>
        <w:spacing w:before="184"/>
        <w:rPr>
          <w:rFonts w:ascii="Calibri"/>
          <w:sz w:val="22"/>
        </w:rPr>
      </w:pPr>
    </w:p>
    <w:p w14:paraId="238B77E2" w14:textId="08056165" w:rsidR="00710F86" w:rsidRDefault="0072561C">
      <w:pPr>
        <w:tabs>
          <w:tab w:val="left" w:pos="10213"/>
        </w:tabs>
        <w:ind w:left="155"/>
        <w:rPr>
          <w:b/>
          <w:sz w:val="20"/>
        </w:rPr>
      </w:pPr>
      <w:r>
        <w:rPr>
          <w:b/>
          <w:sz w:val="20"/>
        </w:rPr>
        <w:t xml:space="preserve">HW 4 </w:t>
      </w:r>
      <w:r w:rsidR="00B872BB">
        <w:rPr>
          <w:b/>
          <w:sz w:val="20"/>
        </w:rPr>
        <w:tab/>
      </w:r>
      <w:r w:rsidR="00B872BB">
        <w:rPr>
          <w:b/>
          <w:sz w:val="20"/>
        </w:rPr>
        <w:tab/>
        <w:t>Kevin Lopez Sepulveda</w:t>
      </w:r>
      <w:r w:rsidR="00B872BB">
        <w:rPr>
          <w:b/>
          <w:sz w:val="20"/>
        </w:rPr>
        <w:tab/>
      </w:r>
      <w:r>
        <w:rPr>
          <w:b/>
          <w:sz w:val="20"/>
          <w:u w:val="single"/>
        </w:rPr>
        <w:tab/>
      </w:r>
    </w:p>
    <w:p w14:paraId="238B77E3" w14:textId="77777777" w:rsidR="00710F86" w:rsidRDefault="0072561C">
      <w:pPr>
        <w:pStyle w:val="ListParagraph"/>
        <w:numPr>
          <w:ilvl w:val="0"/>
          <w:numId w:val="2"/>
        </w:numPr>
        <w:tabs>
          <w:tab w:val="left" w:pos="467"/>
        </w:tabs>
        <w:spacing w:before="178"/>
        <w:rPr>
          <w:b/>
          <w:sz w:val="20"/>
        </w:rPr>
      </w:pPr>
      <w:r>
        <w:rPr>
          <w:b/>
          <w:sz w:val="20"/>
        </w:rPr>
        <w:t>Submission</w:t>
      </w:r>
      <w:r>
        <w:rPr>
          <w:b/>
          <w:spacing w:val="-7"/>
          <w:sz w:val="20"/>
        </w:rPr>
        <w:t xml:space="preserve"> </w:t>
      </w:r>
      <w:r>
        <w:rPr>
          <w:b/>
          <w:sz w:val="20"/>
        </w:rPr>
        <w:t>date:</w:t>
      </w:r>
      <w:r>
        <w:rPr>
          <w:b/>
          <w:spacing w:val="-6"/>
          <w:sz w:val="20"/>
        </w:rPr>
        <w:t xml:space="preserve"> </w:t>
      </w:r>
      <w:r>
        <w:rPr>
          <w:b/>
          <w:sz w:val="20"/>
        </w:rPr>
        <w:t>04/22/2025</w:t>
      </w:r>
      <w:r>
        <w:rPr>
          <w:b/>
          <w:spacing w:val="-8"/>
          <w:sz w:val="20"/>
        </w:rPr>
        <w:t xml:space="preserve"> </w:t>
      </w:r>
      <w:r>
        <w:rPr>
          <w:b/>
          <w:sz w:val="20"/>
        </w:rPr>
        <w:t>(11:59</w:t>
      </w:r>
      <w:r>
        <w:rPr>
          <w:b/>
          <w:spacing w:val="-6"/>
          <w:sz w:val="20"/>
        </w:rPr>
        <w:t xml:space="preserve"> </w:t>
      </w:r>
      <w:r>
        <w:rPr>
          <w:b/>
          <w:spacing w:val="-5"/>
          <w:sz w:val="20"/>
        </w:rPr>
        <w:t>PM)</w:t>
      </w:r>
    </w:p>
    <w:p w14:paraId="238B77E4" w14:textId="77777777" w:rsidR="00710F86" w:rsidRDefault="0072561C">
      <w:pPr>
        <w:pStyle w:val="ListParagraph"/>
        <w:numPr>
          <w:ilvl w:val="0"/>
          <w:numId w:val="2"/>
        </w:numPr>
        <w:tabs>
          <w:tab w:val="left" w:pos="467"/>
        </w:tabs>
        <w:spacing w:before="17"/>
        <w:rPr>
          <w:sz w:val="20"/>
        </w:rPr>
      </w:pPr>
      <w:r>
        <w:rPr>
          <w:sz w:val="20"/>
        </w:rPr>
        <w:t>Read</w:t>
      </w:r>
      <w:r>
        <w:rPr>
          <w:spacing w:val="-5"/>
          <w:sz w:val="20"/>
        </w:rPr>
        <w:t xml:space="preserve"> </w:t>
      </w:r>
      <w:r>
        <w:rPr>
          <w:sz w:val="20"/>
        </w:rPr>
        <w:t>your</w:t>
      </w:r>
      <w:r>
        <w:rPr>
          <w:spacing w:val="-5"/>
          <w:sz w:val="20"/>
        </w:rPr>
        <w:t xml:space="preserve"> </w:t>
      </w:r>
      <w:r>
        <w:rPr>
          <w:sz w:val="20"/>
        </w:rPr>
        <w:t>class</w:t>
      </w:r>
      <w:r>
        <w:rPr>
          <w:spacing w:val="-7"/>
          <w:sz w:val="20"/>
        </w:rPr>
        <w:t xml:space="preserve"> </w:t>
      </w:r>
      <w:r>
        <w:rPr>
          <w:sz w:val="20"/>
        </w:rPr>
        <w:t>notes</w:t>
      </w:r>
      <w:r>
        <w:rPr>
          <w:spacing w:val="-7"/>
          <w:sz w:val="20"/>
        </w:rPr>
        <w:t xml:space="preserve"> </w:t>
      </w:r>
      <w:r>
        <w:rPr>
          <w:i/>
          <w:sz w:val="20"/>
        </w:rPr>
        <w:t>thoroughly</w:t>
      </w:r>
      <w:r>
        <w:rPr>
          <w:i/>
          <w:spacing w:val="-5"/>
          <w:sz w:val="20"/>
        </w:rPr>
        <w:t xml:space="preserve"> </w:t>
      </w:r>
      <w:r>
        <w:rPr>
          <w:sz w:val="20"/>
        </w:rPr>
        <w:t>before</w:t>
      </w:r>
      <w:r>
        <w:rPr>
          <w:spacing w:val="-6"/>
          <w:sz w:val="20"/>
        </w:rPr>
        <w:t xml:space="preserve"> </w:t>
      </w:r>
      <w:r>
        <w:rPr>
          <w:sz w:val="20"/>
        </w:rPr>
        <w:t>attempting</w:t>
      </w:r>
      <w:r>
        <w:rPr>
          <w:spacing w:val="-4"/>
          <w:sz w:val="20"/>
        </w:rPr>
        <w:t xml:space="preserve"> </w:t>
      </w:r>
      <w:r>
        <w:rPr>
          <w:sz w:val="20"/>
        </w:rPr>
        <w:t>the</w:t>
      </w:r>
      <w:r>
        <w:rPr>
          <w:spacing w:val="-6"/>
          <w:sz w:val="20"/>
        </w:rPr>
        <w:t xml:space="preserve"> </w:t>
      </w:r>
      <w:r>
        <w:rPr>
          <w:spacing w:val="-2"/>
          <w:sz w:val="20"/>
        </w:rPr>
        <w:t>assignment.</w:t>
      </w:r>
    </w:p>
    <w:p w14:paraId="238B77E5" w14:textId="77777777" w:rsidR="00710F86" w:rsidRDefault="0072561C">
      <w:pPr>
        <w:pStyle w:val="ListParagraph"/>
        <w:numPr>
          <w:ilvl w:val="0"/>
          <w:numId w:val="2"/>
        </w:numPr>
        <w:tabs>
          <w:tab w:val="left" w:pos="467"/>
        </w:tabs>
        <w:spacing w:before="18"/>
        <w:rPr>
          <w:sz w:val="20"/>
        </w:rPr>
      </w:pPr>
      <w:r>
        <w:rPr>
          <w:sz w:val="20"/>
        </w:rPr>
        <w:t>You</w:t>
      </w:r>
      <w:r>
        <w:rPr>
          <w:spacing w:val="-13"/>
          <w:sz w:val="20"/>
        </w:rPr>
        <w:t xml:space="preserve"> </w:t>
      </w:r>
      <w:r>
        <w:rPr>
          <w:sz w:val="20"/>
        </w:rPr>
        <w:t>can</w:t>
      </w:r>
      <w:r>
        <w:rPr>
          <w:spacing w:val="-4"/>
          <w:sz w:val="20"/>
        </w:rPr>
        <w:t xml:space="preserve"> </w:t>
      </w:r>
      <w:r>
        <w:rPr>
          <w:sz w:val="20"/>
        </w:rPr>
        <w:t>submit</w:t>
      </w:r>
      <w:r>
        <w:rPr>
          <w:spacing w:val="-5"/>
          <w:sz w:val="20"/>
        </w:rPr>
        <w:t xml:space="preserve"> </w:t>
      </w:r>
      <w:r>
        <w:rPr>
          <w:b/>
          <w:i/>
          <w:sz w:val="20"/>
        </w:rPr>
        <w:t>well</w:t>
      </w:r>
      <w:r>
        <w:rPr>
          <w:b/>
          <w:i/>
          <w:spacing w:val="-5"/>
          <w:sz w:val="20"/>
        </w:rPr>
        <w:t xml:space="preserve"> </w:t>
      </w:r>
      <w:r>
        <w:rPr>
          <w:b/>
          <w:i/>
          <w:sz w:val="20"/>
        </w:rPr>
        <w:t>commented</w:t>
      </w:r>
      <w:r>
        <w:rPr>
          <w:b/>
          <w:i/>
          <w:spacing w:val="-3"/>
          <w:sz w:val="20"/>
        </w:rPr>
        <w:t xml:space="preserve"> </w:t>
      </w:r>
      <w:r>
        <w:rPr>
          <w:sz w:val="20"/>
        </w:rPr>
        <w:t>code</w:t>
      </w:r>
      <w:r>
        <w:rPr>
          <w:spacing w:val="-5"/>
          <w:sz w:val="20"/>
        </w:rPr>
        <w:t xml:space="preserve"> </w:t>
      </w:r>
      <w:r>
        <w:rPr>
          <w:sz w:val="20"/>
        </w:rPr>
        <w:t>in</w:t>
      </w:r>
      <w:r>
        <w:rPr>
          <w:spacing w:val="-4"/>
          <w:sz w:val="20"/>
        </w:rPr>
        <w:t xml:space="preserve"> </w:t>
      </w:r>
      <w:r>
        <w:rPr>
          <w:sz w:val="20"/>
        </w:rPr>
        <w:t>either</w:t>
      </w:r>
      <w:r>
        <w:rPr>
          <w:spacing w:val="-4"/>
          <w:sz w:val="20"/>
        </w:rPr>
        <w:t xml:space="preserve"> </w:t>
      </w:r>
      <w:r>
        <w:rPr>
          <w:rFonts w:ascii="Courier New" w:hAnsi="Courier New"/>
          <w:sz w:val="20"/>
        </w:rPr>
        <w:t>.</w:t>
      </w:r>
      <w:proofErr w:type="spellStart"/>
      <w:r>
        <w:rPr>
          <w:rFonts w:ascii="Courier New" w:hAnsi="Courier New"/>
          <w:sz w:val="20"/>
        </w:rPr>
        <w:t>py</w:t>
      </w:r>
      <w:proofErr w:type="spellEnd"/>
      <w:r>
        <w:rPr>
          <w:rFonts w:ascii="Courier New" w:hAnsi="Courier New"/>
          <w:spacing w:val="-72"/>
          <w:sz w:val="20"/>
        </w:rPr>
        <w:t xml:space="preserve"> </w:t>
      </w:r>
      <w:proofErr w:type="gramStart"/>
      <w:r>
        <w:rPr>
          <w:sz w:val="20"/>
        </w:rPr>
        <w:t>or</w:t>
      </w:r>
      <w:r>
        <w:rPr>
          <w:spacing w:val="-3"/>
          <w:sz w:val="20"/>
        </w:rPr>
        <w:t xml:space="preserve"> </w:t>
      </w:r>
      <w:r>
        <w:rPr>
          <w:rFonts w:ascii="Courier New" w:hAnsi="Courier New"/>
          <w:sz w:val="20"/>
        </w:rPr>
        <w:t>.</w:t>
      </w:r>
      <w:proofErr w:type="spellStart"/>
      <w:r>
        <w:rPr>
          <w:rFonts w:ascii="Courier New" w:hAnsi="Courier New"/>
          <w:sz w:val="20"/>
        </w:rPr>
        <w:t>ipynb</w:t>
      </w:r>
      <w:proofErr w:type="spellEnd"/>
      <w:proofErr w:type="gramEnd"/>
      <w:r>
        <w:rPr>
          <w:rFonts w:ascii="Courier New" w:hAnsi="Courier New"/>
          <w:spacing w:val="-70"/>
          <w:sz w:val="20"/>
        </w:rPr>
        <w:t xml:space="preserve"> </w:t>
      </w:r>
      <w:r>
        <w:rPr>
          <w:spacing w:val="-2"/>
          <w:sz w:val="20"/>
        </w:rPr>
        <w:t>formats.</w:t>
      </w:r>
    </w:p>
    <w:p w14:paraId="238B77E6" w14:textId="77777777" w:rsidR="00710F86" w:rsidRDefault="0072561C">
      <w:pPr>
        <w:pStyle w:val="ListParagraph"/>
        <w:numPr>
          <w:ilvl w:val="0"/>
          <w:numId w:val="2"/>
        </w:numPr>
        <w:tabs>
          <w:tab w:val="left" w:pos="467"/>
        </w:tabs>
        <w:spacing w:before="18"/>
        <w:rPr>
          <w:sz w:val="20"/>
        </w:rPr>
      </w:pPr>
      <w:r>
        <w:rPr>
          <w:sz w:val="20"/>
        </w:rPr>
        <w:t>Submitting</w:t>
      </w:r>
      <w:r>
        <w:rPr>
          <w:spacing w:val="-4"/>
          <w:sz w:val="20"/>
        </w:rPr>
        <w:t xml:space="preserve"> </w:t>
      </w:r>
      <w:r>
        <w:rPr>
          <w:sz w:val="20"/>
        </w:rPr>
        <w:t>a</w:t>
      </w:r>
      <w:r>
        <w:rPr>
          <w:spacing w:val="-5"/>
          <w:sz w:val="20"/>
        </w:rPr>
        <w:t xml:space="preserve"> </w:t>
      </w:r>
      <w:r>
        <w:rPr>
          <w:sz w:val="20"/>
        </w:rPr>
        <w:t>PDF</w:t>
      </w:r>
      <w:r>
        <w:rPr>
          <w:spacing w:val="-5"/>
          <w:sz w:val="20"/>
        </w:rPr>
        <w:t xml:space="preserve"> </w:t>
      </w:r>
      <w:r>
        <w:rPr>
          <w:sz w:val="20"/>
        </w:rPr>
        <w:t>explaining</w:t>
      </w:r>
      <w:r>
        <w:rPr>
          <w:spacing w:val="-8"/>
          <w:sz w:val="20"/>
        </w:rPr>
        <w:t xml:space="preserve"> </w:t>
      </w:r>
      <w:r>
        <w:rPr>
          <w:sz w:val="20"/>
        </w:rPr>
        <w:t>your</w:t>
      </w:r>
      <w:r>
        <w:rPr>
          <w:spacing w:val="-4"/>
          <w:sz w:val="20"/>
        </w:rPr>
        <w:t xml:space="preserve"> </w:t>
      </w:r>
      <w:r>
        <w:rPr>
          <w:sz w:val="20"/>
        </w:rPr>
        <w:t>code</w:t>
      </w:r>
      <w:r>
        <w:rPr>
          <w:spacing w:val="-5"/>
          <w:sz w:val="20"/>
        </w:rPr>
        <w:t xml:space="preserve"> </w:t>
      </w:r>
      <w:r>
        <w:rPr>
          <w:sz w:val="20"/>
        </w:rPr>
        <w:t>is</w:t>
      </w:r>
      <w:r>
        <w:rPr>
          <w:spacing w:val="-5"/>
          <w:sz w:val="20"/>
        </w:rPr>
        <w:t xml:space="preserve"> </w:t>
      </w:r>
      <w:r>
        <w:rPr>
          <w:i/>
          <w:sz w:val="20"/>
        </w:rPr>
        <w:t>highly</w:t>
      </w:r>
      <w:r>
        <w:rPr>
          <w:i/>
          <w:spacing w:val="-4"/>
          <w:sz w:val="20"/>
        </w:rPr>
        <w:t xml:space="preserve"> </w:t>
      </w:r>
      <w:r>
        <w:rPr>
          <w:spacing w:val="-2"/>
          <w:sz w:val="20"/>
        </w:rPr>
        <w:t>encouraged.</w:t>
      </w:r>
    </w:p>
    <w:p w14:paraId="238B77E7" w14:textId="77777777" w:rsidR="00710F86" w:rsidRDefault="00710F86">
      <w:pPr>
        <w:pStyle w:val="BodyText"/>
      </w:pPr>
    </w:p>
    <w:p w14:paraId="238B77E8" w14:textId="77777777" w:rsidR="00710F86" w:rsidRDefault="00710F86">
      <w:pPr>
        <w:pStyle w:val="BodyText"/>
        <w:spacing w:before="124"/>
      </w:pPr>
    </w:p>
    <w:p w14:paraId="238B77E9" w14:textId="77777777" w:rsidR="00710F86" w:rsidRDefault="0072561C">
      <w:pPr>
        <w:pStyle w:val="ListParagraph"/>
        <w:numPr>
          <w:ilvl w:val="0"/>
          <w:numId w:val="1"/>
        </w:numPr>
        <w:tabs>
          <w:tab w:val="left" w:pos="467"/>
        </w:tabs>
        <w:jc w:val="left"/>
        <w:rPr>
          <w:rFonts w:ascii="Calibri" w:hAnsi="Calibri"/>
          <w:sz w:val="20"/>
        </w:rPr>
      </w:pPr>
      <w:proofErr w:type="spellStart"/>
      <w:r>
        <w:rPr>
          <w:b/>
          <w:sz w:val="20"/>
        </w:rPr>
        <w:t>ElasticNet</w:t>
      </w:r>
      <w:proofErr w:type="spellEnd"/>
      <w:r>
        <w:rPr>
          <w:b/>
          <w:sz w:val="20"/>
        </w:rPr>
        <w:t>.</w:t>
      </w:r>
      <w:r>
        <w:rPr>
          <w:b/>
          <w:spacing w:val="-6"/>
          <w:sz w:val="20"/>
        </w:rPr>
        <w:t xml:space="preserve"> </w:t>
      </w:r>
      <w:r>
        <w:rPr>
          <w:sz w:val="20"/>
        </w:rPr>
        <w:t>Solve</w:t>
      </w:r>
      <w:r>
        <w:rPr>
          <w:spacing w:val="-6"/>
          <w:sz w:val="20"/>
        </w:rPr>
        <w:t xml:space="preserve"> </w:t>
      </w:r>
      <w:r>
        <w:rPr>
          <w:sz w:val="20"/>
        </w:rPr>
        <w:t>the</w:t>
      </w:r>
      <w:r>
        <w:rPr>
          <w:spacing w:val="-6"/>
          <w:sz w:val="20"/>
        </w:rPr>
        <w:t xml:space="preserve"> </w:t>
      </w:r>
      <w:r>
        <w:rPr>
          <w:sz w:val="20"/>
        </w:rPr>
        <w:t>“</w:t>
      </w:r>
      <w:proofErr w:type="spellStart"/>
      <w:r>
        <w:rPr>
          <w:sz w:val="20"/>
        </w:rPr>
        <w:t>ElasticNet</w:t>
      </w:r>
      <w:proofErr w:type="spellEnd"/>
      <w:r>
        <w:rPr>
          <w:spacing w:val="-7"/>
          <w:sz w:val="20"/>
        </w:rPr>
        <w:t xml:space="preserve"> </w:t>
      </w:r>
      <w:r>
        <w:rPr>
          <w:sz w:val="20"/>
        </w:rPr>
        <w:t>for</w:t>
      </w:r>
      <w:r>
        <w:rPr>
          <w:spacing w:val="-5"/>
          <w:sz w:val="20"/>
        </w:rPr>
        <w:t xml:space="preserve"> </w:t>
      </w:r>
      <w:r>
        <w:rPr>
          <w:sz w:val="20"/>
        </w:rPr>
        <w:t>Wine</w:t>
      </w:r>
      <w:r>
        <w:rPr>
          <w:spacing w:val="-6"/>
          <w:sz w:val="20"/>
        </w:rPr>
        <w:t xml:space="preserve"> </w:t>
      </w:r>
      <w:r>
        <w:rPr>
          <w:sz w:val="20"/>
        </w:rPr>
        <w:t>Quality</w:t>
      </w:r>
      <w:r>
        <w:rPr>
          <w:spacing w:val="-6"/>
          <w:sz w:val="20"/>
        </w:rPr>
        <w:t xml:space="preserve"> </w:t>
      </w:r>
      <w:r>
        <w:rPr>
          <w:sz w:val="20"/>
        </w:rPr>
        <w:t>Prediction”</w:t>
      </w:r>
      <w:r>
        <w:rPr>
          <w:spacing w:val="-6"/>
          <w:sz w:val="20"/>
        </w:rPr>
        <w:t xml:space="preserve"> </w:t>
      </w:r>
      <w:r>
        <w:rPr>
          <w:sz w:val="20"/>
        </w:rPr>
        <w:t>problem</w:t>
      </w:r>
      <w:r>
        <w:rPr>
          <w:spacing w:val="-6"/>
          <w:sz w:val="20"/>
        </w:rPr>
        <w:t xml:space="preserve"> </w:t>
      </w:r>
      <w:r>
        <w:rPr>
          <w:sz w:val="20"/>
        </w:rPr>
        <w:t>in</w:t>
      </w:r>
      <w:r>
        <w:rPr>
          <w:spacing w:val="-7"/>
          <w:sz w:val="20"/>
        </w:rPr>
        <w:t xml:space="preserve"> </w:t>
      </w:r>
      <w:r>
        <w:rPr>
          <w:sz w:val="20"/>
        </w:rPr>
        <w:t>its</w:t>
      </w:r>
      <w:r>
        <w:rPr>
          <w:spacing w:val="-7"/>
          <w:sz w:val="20"/>
        </w:rPr>
        <w:t xml:space="preserve"> </w:t>
      </w:r>
      <w:r>
        <w:rPr>
          <w:spacing w:val="-2"/>
          <w:sz w:val="20"/>
        </w:rPr>
        <w:t>entirety.</w:t>
      </w:r>
    </w:p>
    <w:p w14:paraId="238B77EA" w14:textId="77777777" w:rsidR="00710F86" w:rsidRDefault="00710F86">
      <w:pPr>
        <w:pStyle w:val="BodyText"/>
        <w:spacing w:before="43"/>
      </w:pPr>
    </w:p>
    <w:p w14:paraId="238B77EB" w14:textId="77777777" w:rsidR="00710F86" w:rsidRDefault="0072561C">
      <w:pPr>
        <w:pStyle w:val="ListParagraph"/>
        <w:numPr>
          <w:ilvl w:val="0"/>
          <w:numId w:val="1"/>
        </w:numPr>
        <w:tabs>
          <w:tab w:val="left" w:pos="467"/>
        </w:tabs>
        <w:jc w:val="left"/>
        <w:rPr>
          <w:b/>
          <w:sz w:val="20"/>
        </w:rPr>
      </w:pPr>
      <w:r>
        <w:rPr>
          <w:b/>
          <w:sz w:val="20"/>
        </w:rPr>
        <w:t>The</w:t>
      </w:r>
      <w:r>
        <w:rPr>
          <w:b/>
          <w:spacing w:val="-7"/>
          <w:sz w:val="20"/>
        </w:rPr>
        <w:t xml:space="preserve"> </w:t>
      </w:r>
      <w:r>
        <w:rPr>
          <w:b/>
          <w:sz w:val="20"/>
        </w:rPr>
        <w:t>Logistic</w:t>
      </w:r>
      <w:r>
        <w:rPr>
          <w:b/>
          <w:spacing w:val="-6"/>
          <w:sz w:val="20"/>
        </w:rPr>
        <w:t xml:space="preserve"> </w:t>
      </w:r>
      <w:r>
        <w:rPr>
          <w:b/>
          <w:sz w:val="20"/>
        </w:rPr>
        <w:t>Function.</w:t>
      </w:r>
      <w:r>
        <w:rPr>
          <w:b/>
          <w:spacing w:val="-5"/>
          <w:sz w:val="20"/>
        </w:rPr>
        <w:t xml:space="preserve"> </w:t>
      </w:r>
      <w:r>
        <w:rPr>
          <w:sz w:val="20"/>
        </w:rPr>
        <w:t>Argue</w:t>
      </w:r>
      <w:r>
        <w:rPr>
          <w:spacing w:val="-6"/>
          <w:sz w:val="20"/>
        </w:rPr>
        <w:t xml:space="preserve"> </w:t>
      </w:r>
      <w:r>
        <w:rPr>
          <w:sz w:val="20"/>
        </w:rPr>
        <w:t>why</w:t>
      </w:r>
      <w:r>
        <w:rPr>
          <w:spacing w:val="-5"/>
          <w:sz w:val="20"/>
        </w:rPr>
        <w:t xml:space="preserve"> </w:t>
      </w:r>
      <w:r>
        <w:rPr>
          <w:sz w:val="20"/>
        </w:rPr>
        <w:t>the</w:t>
      </w:r>
      <w:r>
        <w:rPr>
          <w:spacing w:val="-6"/>
          <w:sz w:val="20"/>
        </w:rPr>
        <w:t xml:space="preserve"> </w:t>
      </w:r>
      <w:r>
        <w:rPr>
          <w:sz w:val="20"/>
        </w:rPr>
        <w:t>following</w:t>
      </w:r>
      <w:r>
        <w:rPr>
          <w:spacing w:val="-7"/>
          <w:sz w:val="20"/>
        </w:rPr>
        <w:t xml:space="preserve"> </w:t>
      </w:r>
      <w:r>
        <w:rPr>
          <w:sz w:val="20"/>
        </w:rPr>
        <w:t>properties</w:t>
      </w:r>
      <w:r>
        <w:rPr>
          <w:spacing w:val="-7"/>
          <w:sz w:val="20"/>
        </w:rPr>
        <w:t xml:space="preserve"> </w:t>
      </w:r>
      <w:r>
        <w:rPr>
          <w:sz w:val="20"/>
        </w:rPr>
        <w:t>of</w:t>
      </w:r>
      <w:r>
        <w:rPr>
          <w:spacing w:val="-5"/>
          <w:sz w:val="20"/>
        </w:rPr>
        <w:t xml:space="preserve"> </w:t>
      </w:r>
      <w:r>
        <w:rPr>
          <w:sz w:val="20"/>
        </w:rPr>
        <w:t>the</w:t>
      </w:r>
      <w:r>
        <w:rPr>
          <w:spacing w:val="-6"/>
          <w:sz w:val="20"/>
        </w:rPr>
        <w:t xml:space="preserve"> </w:t>
      </w:r>
      <w:r>
        <w:rPr>
          <w:sz w:val="20"/>
        </w:rPr>
        <w:t>logistic</w:t>
      </w:r>
      <w:r>
        <w:rPr>
          <w:spacing w:val="-6"/>
          <w:sz w:val="20"/>
        </w:rPr>
        <w:t xml:space="preserve"> </w:t>
      </w:r>
      <w:r>
        <w:rPr>
          <w:sz w:val="20"/>
        </w:rPr>
        <w:t>function</w:t>
      </w:r>
      <w:r>
        <w:rPr>
          <w:spacing w:val="-5"/>
          <w:sz w:val="20"/>
        </w:rPr>
        <w:t xml:space="preserve"> </w:t>
      </w:r>
      <w:r>
        <w:rPr>
          <w:sz w:val="20"/>
        </w:rPr>
        <w:t>are</w:t>
      </w:r>
      <w:r>
        <w:rPr>
          <w:spacing w:val="-7"/>
          <w:sz w:val="20"/>
        </w:rPr>
        <w:t xml:space="preserve"> </w:t>
      </w:r>
      <w:r>
        <w:rPr>
          <w:spacing w:val="-2"/>
          <w:sz w:val="20"/>
        </w:rPr>
        <w:t>true.</w:t>
      </w:r>
    </w:p>
    <w:p w14:paraId="238B77EC" w14:textId="77777777" w:rsidR="00710F86" w:rsidRPr="00C407E1" w:rsidRDefault="0072561C">
      <w:pPr>
        <w:pStyle w:val="ListParagraph"/>
        <w:numPr>
          <w:ilvl w:val="1"/>
          <w:numId w:val="1"/>
        </w:numPr>
        <w:tabs>
          <w:tab w:val="left" w:pos="1259"/>
        </w:tabs>
        <w:spacing w:before="9"/>
        <w:rPr>
          <w:rFonts w:ascii="Cambria Math" w:eastAsia="Cambria Math" w:hAnsi="Cambria Math"/>
          <w:sz w:val="20"/>
        </w:rPr>
      </w:pPr>
      <w:r>
        <w:rPr>
          <w:rFonts w:ascii="Cambria Math" w:eastAsia="Cambria Math" w:hAnsi="Cambria Math"/>
          <w:w w:val="85"/>
          <w:sz w:val="20"/>
        </w:rPr>
        <w:t>𝑓𝑓</w:t>
      </w:r>
      <w:r>
        <w:rPr>
          <w:rFonts w:ascii="Cambria Math" w:eastAsia="Cambria Math" w:hAnsi="Cambria Math"/>
          <w:w w:val="85"/>
          <w:sz w:val="20"/>
        </w:rPr>
        <w:t>(</w:t>
      </w:r>
      <w:r>
        <w:rPr>
          <w:rFonts w:ascii="Cambria Math" w:eastAsia="Cambria Math" w:hAnsi="Cambria Math"/>
          <w:w w:val="85"/>
          <w:sz w:val="20"/>
        </w:rPr>
        <w:t>𝑥𝑥</w:t>
      </w:r>
      <w:r>
        <w:rPr>
          <w:rFonts w:ascii="Cambria Math" w:eastAsia="Cambria Math" w:hAnsi="Cambria Math"/>
          <w:w w:val="85"/>
          <w:sz w:val="20"/>
        </w:rPr>
        <w:t>)</w:t>
      </w:r>
      <w:r>
        <w:rPr>
          <w:rFonts w:ascii="Cambria Math" w:eastAsia="Cambria Math" w:hAnsi="Cambria Math"/>
          <w:spacing w:val="-5"/>
          <w:w w:val="85"/>
          <w:sz w:val="20"/>
        </w:rPr>
        <w:t xml:space="preserve"> </w:t>
      </w:r>
      <w:r>
        <w:rPr>
          <w:w w:val="95"/>
          <w:sz w:val="20"/>
        </w:rPr>
        <w:t>is</w:t>
      </w:r>
      <w:r>
        <w:rPr>
          <w:spacing w:val="-10"/>
          <w:w w:val="95"/>
          <w:sz w:val="20"/>
        </w:rPr>
        <w:t xml:space="preserve"> </w:t>
      </w:r>
      <w:r>
        <w:rPr>
          <w:w w:val="95"/>
          <w:sz w:val="20"/>
        </w:rPr>
        <w:t>always</w:t>
      </w:r>
      <w:r>
        <w:rPr>
          <w:spacing w:val="-10"/>
          <w:w w:val="95"/>
          <w:sz w:val="20"/>
        </w:rPr>
        <w:t xml:space="preserve"> </w:t>
      </w:r>
      <w:r>
        <w:rPr>
          <w:w w:val="95"/>
          <w:sz w:val="20"/>
        </w:rPr>
        <w:t>in</w:t>
      </w:r>
      <w:r>
        <w:rPr>
          <w:spacing w:val="-10"/>
          <w:w w:val="95"/>
          <w:sz w:val="20"/>
        </w:rPr>
        <w:t xml:space="preserve"> </w:t>
      </w:r>
      <w:r>
        <w:rPr>
          <w:w w:val="95"/>
          <w:sz w:val="20"/>
        </w:rPr>
        <w:t>[0,1],</w:t>
      </w:r>
      <w:r>
        <w:rPr>
          <w:spacing w:val="-10"/>
          <w:w w:val="95"/>
          <w:sz w:val="20"/>
        </w:rPr>
        <w:t xml:space="preserve"> </w:t>
      </w:r>
      <w:r>
        <w:rPr>
          <w:w w:val="95"/>
          <w:sz w:val="20"/>
        </w:rPr>
        <w:t>i.e.,</w:t>
      </w:r>
      <w:r>
        <w:rPr>
          <w:spacing w:val="-10"/>
          <w:w w:val="95"/>
          <w:sz w:val="20"/>
        </w:rPr>
        <w:t xml:space="preserve"> </w:t>
      </w:r>
      <w:r>
        <w:rPr>
          <w:w w:val="95"/>
          <w:sz w:val="20"/>
        </w:rPr>
        <w:t>for</w:t>
      </w:r>
      <w:r>
        <w:rPr>
          <w:spacing w:val="-10"/>
          <w:w w:val="95"/>
          <w:sz w:val="20"/>
        </w:rPr>
        <w:t xml:space="preserve"> </w:t>
      </w:r>
      <w:r>
        <w:rPr>
          <w:w w:val="95"/>
          <w:sz w:val="20"/>
        </w:rPr>
        <w:t>any</w:t>
      </w:r>
      <w:r>
        <w:rPr>
          <w:spacing w:val="-10"/>
          <w:w w:val="95"/>
          <w:sz w:val="20"/>
        </w:rPr>
        <w:t xml:space="preserve"> </w:t>
      </w:r>
      <w:r>
        <w:rPr>
          <w:rFonts w:ascii="Cambria Math" w:eastAsia="Cambria Math" w:hAnsi="Cambria Math"/>
          <w:w w:val="85"/>
          <w:sz w:val="20"/>
        </w:rPr>
        <w:t>𝑥𝑥</w:t>
      </w:r>
      <w:r>
        <w:rPr>
          <w:rFonts w:ascii="Cambria Math" w:eastAsia="Cambria Math" w:hAnsi="Cambria Math"/>
          <w:spacing w:val="-1"/>
          <w:w w:val="95"/>
          <w:sz w:val="20"/>
        </w:rPr>
        <w:t xml:space="preserve"> </w:t>
      </w:r>
      <w:r>
        <w:rPr>
          <w:rFonts w:ascii="Cambria Math" w:eastAsia="Cambria Math" w:hAnsi="Cambria Math"/>
          <w:w w:val="95"/>
          <w:sz w:val="20"/>
        </w:rPr>
        <w:t>∈</w:t>
      </w:r>
      <w:r>
        <w:rPr>
          <w:rFonts w:ascii="Cambria Math" w:eastAsia="Cambria Math" w:hAnsi="Cambria Math"/>
          <w:spacing w:val="-1"/>
          <w:sz w:val="20"/>
        </w:rPr>
        <w:t xml:space="preserve"> </w:t>
      </w:r>
      <w:r>
        <w:rPr>
          <w:rFonts w:ascii="Cambria Math" w:eastAsia="Cambria Math" w:hAnsi="Cambria Math"/>
          <w:w w:val="95"/>
          <w:position w:val="1"/>
          <w:sz w:val="20"/>
        </w:rPr>
        <w:t>(</w:t>
      </w:r>
      <w:r>
        <w:rPr>
          <w:rFonts w:ascii="Cambria Math" w:eastAsia="Cambria Math" w:hAnsi="Cambria Math"/>
          <w:w w:val="95"/>
          <w:sz w:val="20"/>
        </w:rPr>
        <w:t>−∞</w:t>
      </w:r>
      <w:r>
        <w:rPr>
          <w:rFonts w:ascii="Cambria Math" w:eastAsia="Cambria Math" w:hAnsi="Cambria Math"/>
          <w:w w:val="95"/>
          <w:sz w:val="20"/>
        </w:rPr>
        <w:t>,</w:t>
      </w:r>
      <w:r>
        <w:rPr>
          <w:rFonts w:ascii="Cambria Math" w:eastAsia="Cambria Math" w:hAnsi="Cambria Math"/>
          <w:spacing w:val="-9"/>
          <w:w w:val="95"/>
          <w:sz w:val="20"/>
        </w:rPr>
        <w:t xml:space="preserve"> </w:t>
      </w:r>
      <w:r>
        <w:rPr>
          <w:rFonts w:ascii="Cambria Math" w:eastAsia="Cambria Math" w:hAnsi="Cambria Math"/>
          <w:w w:val="95"/>
          <w:sz w:val="20"/>
        </w:rPr>
        <w:t>+∞</w:t>
      </w:r>
      <w:r>
        <w:rPr>
          <w:rFonts w:ascii="Cambria Math" w:eastAsia="Cambria Math" w:hAnsi="Cambria Math"/>
          <w:w w:val="95"/>
          <w:position w:val="1"/>
          <w:sz w:val="20"/>
        </w:rPr>
        <w:t>)</w:t>
      </w:r>
      <w:r>
        <w:rPr>
          <w:rFonts w:ascii="Cambria Math" w:eastAsia="Cambria Math" w:hAnsi="Cambria Math"/>
          <w:w w:val="95"/>
          <w:sz w:val="20"/>
        </w:rPr>
        <w:t>,</w:t>
      </w:r>
      <w:r>
        <w:rPr>
          <w:rFonts w:ascii="Cambria Math" w:eastAsia="Cambria Math" w:hAnsi="Cambria Math"/>
          <w:spacing w:val="-9"/>
          <w:w w:val="95"/>
          <w:sz w:val="20"/>
        </w:rPr>
        <w:t xml:space="preserve"> </w:t>
      </w:r>
      <w:r>
        <w:rPr>
          <w:rFonts w:ascii="Cambria Math" w:eastAsia="Cambria Math" w:hAnsi="Cambria Math"/>
          <w:w w:val="95"/>
          <w:sz w:val="20"/>
        </w:rPr>
        <w:t>≤</w:t>
      </w:r>
      <w:r>
        <w:rPr>
          <w:rFonts w:ascii="Cambria Math" w:eastAsia="Cambria Math" w:hAnsi="Cambria Math"/>
          <w:spacing w:val="32"/>
          <w:sz w:val="20"/>
        </w:rPr>
        <w:t xml:space="preserve"> </w:t>
      </w:r>
      <w:r>
        <w:rPr>
          <w:rFonts w:ascii="Cambria Math" w:eastAsia="Cambria Math" w:hAnsi="Cambria Math"/>
          <w:w w:val="85"/>
          <w:sz w:val="20"/>
        </w:rPr>
        <w:t>𝑓𝑓</w:t>
      </w:r>
      <w:r>
        <w:rPr>
          <w:rFonts w:ascii="Cambria Math" w:eastAsia="Cambria Math" w:hAnsi="Cambria Math"/>
          <w:w w:val="85"/>
          <w:position w:val="1"/>
          <w:sz w:val="20"/>
        </w:rPr>
        <w:t>(</w:t>
      </w:r>
      <w:r>
        <w:rPr>
          <w:rFonts w:ascii="Cambria Math" w:eastAsia="Cambria Math" w:hAnsi="Cambria Math"/>
          <w:w w:val="85"/>
          <w:sz w:val="20"/>
        </w:rPr>
        <w:t>𝑥𝑥</w:t>
      </w:r>
      <w:r>
        <w:rPr>
          <w:rFonts w:ascii="Cambria Math" w:eastAsia="Cambria Math" w:hAnsi="Cambria Math"/>
          <w:w w:val="85"/>
          <w:position w:val="1"/>
          <w:sz w:val="20"/>
        </w:rPr>
        <w:t>)</w:t>
      </w:r>
      <w:r>
        <w:rPr>
          <w:rFonts w:ascii="Cambria Math" w:eastAsia="Cambria Math" w:hAnsi="Cambria Math"/>
          <w:spacing w:val="-2"/>
          <w:position w:val="1"/>
          <w:sz w:val="20"/>
        </w:rPr>
        <w:t xml:space="preserve"> </w:t>
      </w:r>
      <w:r>
        <w:rPr>
          <w:rFonts w:ascii="Cambria Math" w:eastAsia="Cambria Math" w:hAnsi="Cambria Math"/>
          <w:w w:val="95"/>
          <w:sz w:val="20"/>
        </w:rPr>
        <w:t>≤</w:t>
      </w:r>
      <w:r>
        <w:rPr>
          <w:rFonts w:ascii="Cambria Math" w:eastAsia="Cambria Math" w:hAnsi="Cambria Math"/>
          <w:sz w:val="20"/>
        </w:rPr>
        <w:t xml:space="preserve"> </w:t>
      </w:r>
      <w:r>
        <w:rPr>
          <w:rFonts w:ascii="Cambria Math" w:eastAsia="Cambria Math" w:hAnsi="Cambria Math"/>
          <w:spacing w:val="-5"/>
          <w:w w:val="95"/>
          <w:sz w:val="20"/>
        </w:rPr>
        <w:t>1.</w:t>
      </w:r>
    </w:p>
    <w:p w14:paraId="2E8D50EB" w14:textId="673CC991" w:rsidR="00C407E1" w:rsidRDefault="00C407E1" w:rsidP="00C407E1">
      <w:pPr>
        <w:pStyle w:val="ListParagraph"/>
        <w:numPr>
          <w:ilvl w:val="2"/>
          <w:numId w:val="1"/>
        </w:numPr>
        <w:tabs>
          <w:tab w:val="left" w:pos="1259"/>
        </w:tabs>
        <w:spacing w:before="9"/>
        <w:rPr>
          <w:rFonts w:ascii="Cambria Math" w:eastAsia="Cambria Math" w:hAnsi="Cambria Math"/>
          <w:sz w:val="20"/>
        </w:rPr>
      </w:pPr>
      <w:r w:rsidRPr="00C407E1">
        <w:rPr>
          <w:rFonts w:ascii="Cambria Math" w:eastAsia="Cambria Math" w:hAnsi="Cambria Math"/>
          <w:sz w:val="20"/>
        </w:rPr>
        <w:t xml:space="preserve">This is because the logistic function is defined as 1 divided by 1 plus the exponential of negative x. Since the exponential function always </w:t>
      </w:r>
      <w:proofErr w:type="gramStart"/>
      <w:r w:rsidRPr="00C407E1">
        <w:rPr>
          <w:rFonts w:ascii="Cambria Math" w:eastAsia="Cambria Math" w:hAnsi="Cambria Math"/>
          <w:sz w:val="20"/>
        </w:rPr>
        <w:t>returns</w:t>
      </w:r>
      <w:proofErr w:type="gramEnd"/>
      <w:r w:rsidRPr="00C407E1">
        <w:rPr>
          <w:rFonts w:ascii="Cambria Math" w:eastAsia="Cambria Math" w:hAnsi="Cambria Math"/>
          <w:sz w:val="20"/>
        </w:rPr>
        <w:t xml:space="preserve"> a positive value, the denominator is always greater than 1. As a result, the entire expression is always a positive fraction that is less than 1. It never reaches 0 or 1 exactly, but it gets arbitrarily close. </w:t>
      </w:r>
      <w:proofErr w:type="gramStart"/>
      <w:r w:rsidRPr="00C407E1">
        <w:rPr>
          <w:rFonts w:ascii="Cambria Math" w:eastAsia="Cambria Math" w:hAnsi="Cambria Math"/>
          <w:sz w:val="20"/>
        </w:rPr>
        <w:t>So</w:t>
      </w:r>
      <w:proofErr w:type="gramEnd"/>
      <w:r w:rsidRPr="00C407E1">
        <w:rPr>
          <w:rFonts w:ascii="Cambria Math" w:eastAsia="Cambria Math" w:hAnsi="Cambria Math"/>
          <w:sz w:val="20"/>
        </w:rPr>
        <w:t xml:space="preserve"> for any input value, the output of the logistic function stays within the range of 0 to 1.</w:t>
      </w:r>
    </w:p>
    <w:p w14:paraId="476A2918" w14:textId="77777777" w:rsidR="00C407E1" w:rsidRPr="00C407E1" w:rsidRDefault="0072561C" w:rsidP="00C407E1">
      <w:pPr>
        <w:pStyle w:val="ListParagraph"/>
        <w:numPr>
          <w:ilvl w:val="1"/>
          <w:numId w:val="1"/>
        </w:numPr>
        <w:tabs>
          <w:tab w:val="left" w:pos="1259"/>
        </w:tabs>
        <w:spacing w:before="17"/>
        <w:rPr>
          <w:rFonts w:ascii="Cambria Math" w:eastAsia="Cambria Math"/>
          <w:sz w:val="20"/>
        </w:rPr>
      </w:pPr>
      <w:r>
        <w:rPr>
          <w:rFonts w:ascii="Cambria Math" w:eastAsia="Cambria Math"/>
          <w:w w:val="90"/>
          <w:sz w:val="20"/>
        </w:rPr>
        <w:t>𝑓𝑓</w:t>
      </w:r>
      <w:r>
        <w:rPr>
          <w:rFonts w:ascii="Cambria Math" w:eastAsia="Cambria Math"/>
          <w:w w:val="90"/>
          <w:sz w:val="20"/>
        </w:rPr>
        <w:t>(</w:t>
      </w:r>
      <w:r>
        <w:rPr>
          <w:rFonts w:ascii="Cambria Math" w:eastAsia="Cambria Math"/>
          <w:w w:val="90"/>
          <w:sz w:val="20"/>
        </w:rPr>
        <w:t>𝑥𝑥</w:t>
      </w:r>
      <w:r>
        <w:rPr>
          <w:rFonts w:ascii="Cambria Math" w:eastAsia="Cambria Math"/>
          <w:w w:val="90"/>
          <w:sz w:val="20"/>
        </w:rPr>
        <w:t>)</w:t>
      </w:r>
      <w:r>
        <w:rPr>
          <w:rFonts w:ascii="Cambria Math" w:eastAsia="Cambria Math"/>
          <w:spacing w:val="12"/>
          <w:sz w:val="20"/>
        </w:rPr>
        <w:t xml:space="preserve"> </w:t>
      </w:r>
      <w:r>
        <w:rPr>
          <w:w w:val="90"/>
          <w:sz w:val="20"/>
        </w:rPr>
        <w:t>is</w:t>
      </w:r>
      <w:r>
        <w:rPr>
          <w:spacing w:val="6"/>
          <w:sz w:val="20"/>
        </w:rPr>
        <w:t xml:space="preserve"> </w:t>
      </w:r>
      <w:r>
        <w:rPr>
          <w:w w:val="90"/>
          <w:sz w:val="20"/>
        </w:rPr>
        <w:t>a</w:t>
      </w:r>
      <w:r>
        <w:rPr>
          <w:spacing w:val="7"/>
          <w:sz w:val="20"/>
        </w:rPr>
        <w:t xml:space="preserve"> </w:t>
      </w:r>
      <w:r>
        <w:rPr>
          <w:w w:val="90"/>
          <w:sz w:val="20"/>
        </w:rPr>
        <w:t>nondecreasing</w:t>
      </w:r>
      <w:r>
        <w:rPr>
          <w:spacing w:val="8"/>
          <w:sz w:val="20"/>
        </w:rPr>
        <w:t xml:space="preserve"> </w:t>
      </w:r>
      <w:r>
        <w:rPr>
          <w:w w:val="90"/>
          <w:sz w:val="20"/>
        </w:rPr>
        <w:t>function</w:t>
      </w:r>
      <w:r>
        <w:rPr>
          <w:spacing w:val="7"/>
          <w:sz w:val="20"/>
        </w:rPr>
        <w:t xml:space="preserve"> </w:t>
      </w:r>
      <w:r>
        <w:rPr>
          <w:w w:val="90"/>
          <w:sz w:val="20"/>
        </w:rPr>
        <w:t>of</w:t>
      </w:r>
      <w:r>
        <w:rPr>
          <w:spacing w:val="8"/>
          <w:sz w:val="20"/>
        </w:rPr>
        <w:t xml:space="preserve"> </w:t>
      </w:r>
      <w:r>
        <w:rPr>
          <w:rFonts w:ascii="Cambria Math" w:eastAsia="Cambria Math"/>
          <w:spacing w:val="-5"/>
          <w:w w:val="90"/>
          <w:sz w:val="20"/>
        </w:rPr>
        <w:t>𝑥𝑥</w:t>
      </w:r>
      <w:r w:rsidR="00C407E1">
        <w:rPr>
          <w:rFonts w:ascii="Cambria Math" w:eastAsia="Cambria Math"/>
          <w:spacing w:val="-5"/>
          <w:w w:val="90"/>
          <w:sz w:val="20"/>
        </w:rPr>
        <w:t>.</w:t>
      </w:r>
    </w:p>
    <w:p w14:paraId="40731C72" w14:textId="465F01B8" w:rsidR="00C407E1" w:rsidRPr="00651333" w:rsidRDefault="00E5649A" w:rsidP="00C407E1">
      <w:pPr>
        <w:pStyle w:val="ListParagraph"/>
        <w:numPr>
          <w:ilvl w:val="2"/>
          <w:numId w:val="1"/>
        </w:numPr>
        <w:tabs>
          <w:tab w:val="left" w:pos="1259"/>
        </w:tabs>
        <w:spacing w:before="17"/>
        <w:rPr>
          <w:rFonts w:eastAsia="Cambria Math"/>
          <w:sz w:val="20"/>
        </w:rPr>
      </w:pPr>
      <w:r w:rsidRPr="00651333">
        <w:rPr>
          <w:rFonts w:eastAsia="Cambria Math"/>
          <w:sz w:val="20"/>
        </w:rPr>
        <w:t>This means that as x increases, the output of the logistic function either stays the same or increases. In fact, the logistic function is strictly increasing. This can be understood by looking at the derivative of the function, which is the rate of change. The derivative of the logistic function is the function itself multiplied by one minus the function. Since both of those values are always positive and less than one, the product is also always positive. A positive derivative means the function is increasing everywhere, so the logistic function never decreases.</w:t>
      </w:r>
    </w:p>
    <w:p w14:paraId="238B77EE" w14:textId="33859F17" w:rsidR="00C407E1" w:rsidRPr="00C407E1" w:rsidRDefault="00C407E1" w:rsidP="00C407E1">
      <w:pPr>
        <w:tabs>
          <w:tab w:val="left" w:pos="1259"/>
        </w:tabs>
        <w:spacing w:before="17"/>
        <w:rPr>
          <w:rFonts w:ascii="Cambria Math" w:eastAsia="Cambria Math"/>
          <w:sz w:val="20"/>
        </w:rPr>
        <w:sectPr w:rsidR="00C407E1" w:rsidRPr="00C407E1">
          <w:type w:val="continuous"/>
          <w:pgSz w:w="12240" w:h="15840"/>
          <w:pgMar w:top="680" w:right="1340" w:bottom="280" w:left="540" w:header="720" w:footer="720" w:gutter="0"/>
          <w:cols w:space="720"/>
        </w:sectPr>
      </w:pPr>
    </w:p>
    <w:p w14:paraId="238B77EF" w14:textId="77777777" w:rsidR="00710F86" w:rsidRDefault="0072561C">
      <w:pPr>
        <w:pStyle w:val="ListParagraph"/>
        <w:numPr>
          <w:ilvl w:val="1"/>
          <w:numId w:val="1"/>
        </w:numPr>
        <w:tabs>
          <w:tab w:val="left" w:pos="1338"/>
        </w:tabs>
        <w:spacing w:before="18" w:line="207" w:lineRule="exact"/>
        <w:ind w:left="1338" w:hanging="439"/>
        <w:rPr>
          <w:rFonts w:ascii="Cambria Math"/>
          <w:sz w:val="20"/>
        </w:rPr>
      </w:pPr>
      <w:proofErr w:type="spellStart"/>
      <w:r>
        <w:rPr>
          <w:rFonts w:ascii="Cambria Math"/>
          <w:spacing w:val="-5"/>
          <w:sz w:val="20"/>
        </w:rPr>
        <w:t>l</w:t>
      </w:r>
      <w:r>
        <w:rPr>
          <w:rFonts w:ascii="Cambria Math"/>
          <w:spacing w:val="-5"/>
          <w:sz w:val="20"/>
        </w:rPr>
        <w:t>im</w:t>
      </w:r>
      <w:proofErr w:type="spellEnd"/>
    </w:p>
    <w:p w14:paraId="238B77F0" w14:textId="21C43BCD" w:rsidR="00710F86" w:rsidRDefault="0072561C">
      <w:pPr>
        <w:spacing w:line="131" w:lineRule="exact"/>
        <w:ind w:left="1260"/>
        <w:rPr>
          <w:rFonts w:ascii="Cambria Math" w:eastAsia="Cambria Math" w:hAnsi="Cambria Math"/>
          <w:sz w:val="14"/>
        </w:rPr>
      </w:pPr>
      <w:r>
        <w:rPr>
          <w:rFonts w:ascii="Cambria Math" w:eastAsia="Cambria Math" w:hAnsi="Cambria Math"/>
          <w:spacing w:val="-4"/>
          <w:w w:val="85"/>
          <w:sz w:val="14"/>
        </w:rPr>
        <w:t>𝑥𝑥</w:t>
      </w:r>
      <w:r>
        <w:rPr>
          <w:rFonts w:ascii="Cambria Math" w:eastAsia="Cambria Math" w:hAnsi="Cambria Math"/>
          <w:spacing w:val="-4"/>
          <w:w w:val="85"/>
          <w:sz w:val="14"/>
        </w:rPr>
        <w:t>→+∞</w:t>
      </w:r>
    </w:p>
    <w:p w14:paraId="6B818C8C" w14:textId="77777777" w:rsidR="00651333" w:rsidRPr="00651333" w:rsidRDefault="00651333">
      <w:pPr>
        <w:pStyle w:val="ListParagraph"/>
        <w:numPr>
          <w:ilvl w:val="1"/>
          <w:numId w:val="1"/>
        </w:numPr>
        <w:tabs>
          <w:tab w:val="left" w:pos="1339"/>
        </w:tabs>
        <w:spacing w:line="201" w:lineRule="exact"/>
        <w:ind w:left="1339" w:hanging="440"/>
        <w:rPr>
          <w:rFonts w:ascii="Cambria Math"/>
          <w:sz w:val="20"/>
        </w:rPr>
      </w:pPr>
    </w:p>
    <w:p w14:paraId="7EBFE064" w14:textId="77777777" w:rsidR="00651333" w:rsidRPr="00651333" w:rsidRDefault="00651333">
      <w:pPr>
        <w:pStyle w:val="ListParagraph"/>
        <w:numPr>
          <w:ilvl w:val="1"/>
          <w:numId w:val="1"/>
        </w:numPr>
        <w:tabs>
          <w:tab w:val="left" w:pos="1339"/>
        </w:tabs>
        <w:spacing w:line="201" w:lineRule="exact"/>
        <w:ind w:left="1339" w:hanging="440"/>
        <w:rPr>
          <w:rFonts w:ascii="Cambria Math"/>
          <w:sz w:val="20"/>
        </w:rPr>
      </w:pPr>
    </w:p>
    <w:p w14:paraId="696FB714" w14:textId="77777777" w:rsidR="00651333" w:rsidRPr="00651333" w:rsidRDefault="00651333">
      <w:pPr>
        <w:pStyle w:val="ListParagraph"/>
        <w:numPr>
          <w:ilvl w:val="1"/>
          <w:numId w:val="1"/>
        </w:numPr>
        <w:tabs>
          <w:tab w:val="left" w:pos="1339"/>
        </w:tabs>
        <w:spacing w:line="201" w:lineRule="exact"/>
        <w:ind w:left="1339" w:hanging="440"/>
        <w:rPr>
          <w:rFonts w:ascii="Cambria Math"/>
          <w:sz w:val="20"/>
        </w:rPr>
      </w:pPr>
    </w:p>
    <w:p w14:paraId="238B77F1" w14:textId="22106141" w:rsidR="00710F86" w:rsidRDefault="0072561C">
      <w:pPr>
        <w:pStyle w:val="ListParagraph"/>
        <w:numPr>
          <w:ilvl w:val="1"/>
          <w:numId w:val="1"/>
        </w:numPr>
        <w:tabs>
          <w:tab w:val="left" w:pos="1339"/>
        </w:tabs>
        <w:spacing w:line="201" w:lineRule="exact"/>
        <w:ind w:left="1339" w:hanging="440"/>
        <w:rPr>
          <w:rFonts w:ascii="Cambria Math"/>
          <w:sz w:val="20"/>
        </w:rPr>
      </w:pPr>
      <w:proofErr w:type="spellStart"/>
      <w:r>
        <w:rPr>
          <w:rFonts w:ascii="Cambria Math"/>
          <w:spacing w:val="-5"/>
          <w:sz w:val="20"/>
        </w:rPr>
        <w:t>lim</w:t>
      </w:r>
      <w:proofErr w:type="spellEnd"/>
    </w:p>
    <w:p w14:paraId="238B77F2" w14:textId="77777777" w:rsidR="00710F86" w:rsidRDefault="0072561C">
      <w:pPr>
        <w:spacing w:line="137" w:lineRule="exact"/>
        <w:ind w:left="1260"/>
        <w:rPr>
          <w:rFonts w:ascii="Cambria Math" w:eastAsia="Cambria Math" w:hAnsi="Cambria Math"/>
          <w:sz w:val="14"/>
        </w:rPr>
      </w:pPr>
      <w:r>
        <w:rPr>
          <w:rFonts w:ascii="Cambria Math" w:eastAsia="Cambria Math" w:hAnsi="Cambria Math"/>
          <w:spacing w:val="-4"/>
          <w:w w:val="85"/>
          <w:sz w:val="14"/>
        </w:rPr>
        <w:t>𝑥</w:t>
      </w:r>
      <w:r>
        <w:rPr>
          <w:rFonts w:ascii="Cambria Math" w:eastAsia="Cambria Math" w:hAnsi="Cambria Math"/>
          <w:spacing w:val="-4"/>
          <w:w w:val="85"/>
          <w:sz w:val="14"/>
        </w:rPr>
        <w:t>𝑥</w:t>
      </w:r>
      <w:r>
        <w:rPr>
          <w:rFonts w:ascii="Cambria Math" w:eastAsia="Cambria Math" w:hAnsi="Cambria Math"/>
          <w:spacing w:val="-4"/>
          <w:w w:val="85"/>
          <w:sz w:val="14"/>
        </w:rPr>
        <w:t>→−∞</w:t>
      </w:r>
    </w:p>
    <w:p w14:paraId="19535CAA" w14:textId="520C7D26" w:rsidR="00E5649A" w:rsidRPr="00651333" w:rsidRDefault="0072561C" w:rsidP="00651333">
      <w:pPr>
        <w:pStyle w:val="ListParagraph"/>
        <w:rPr>
          <w:rFonts w:eastAsia="Cambria Math"/>
          <w:spacing w:val="-10"/>
          <w:w w:val="75"/>
        </w:rPr>
      </w:pPr>
      <w:r>
        <w:br w:type="column"/>
      </w:r>
      <w:r>
        <w:rPr>
          <w:rFonts w:ascii="Cambria Math" w:eastAsia="Cambria Math" w:hAnsi="Cambria Math" w:cs="Cambria Math"/>
          <w:w w:val="75"/>
        </w:rPr>
        <w:t>𝑓𝑓</w:t>
      </w:r>
      <w:r>
        <w:rPr>
          <w:rFonts w:eastAsia="Cambria Math"/>
          <w:w w:val="75"/>
          <w:position w:val="1"/>
        </w:rPr>
        <w:t>(</w:t>
      </w:r>
      <w:r>
        <w:rPr>
          <w:rFonts w:ascii="Cambria Math" w:eastAsia="Cambria Math" w:hAnsi="Cambria Math" w:cs="Cambria Math"/>
          <w:w w:val="75"/>
        </w:rPr>
        <w:t>𝑥𝑥</w:t>
      </w:r>
      <w:r>
        <w:rPr>
          <w:rFonts w:eastAsia="Cambria Math"/>
          <w:w w:val="75"/>
          <w:position w:val="1"/>
        </w:rPr>
        <w:t>)</w:t>
      </w:r>
      <w:r>
        <w:rPr>
          <w:rFonts w:eastAsia="Cambria Math"/>
          <w:position w:val="1"/>
        </w:rPr>
        <w:t xml:space="preserve"> </w:t>
      </w:r>
      <w:r>
        <w:rPr>
          <w:rFonts w:eastAsia="Cambria Math"/>
          <w:w w:val="75"/>
        </w:rPr>
        <w:t>=</w:t>
      </w:r>
      <w:r>
        <w:rPr>
          <w:rFonts w:eastAsia="Cambria Math"/>
          <w:spacing w:val="-2"/>
        </w:rPr>
        <w:t xml:space="preserve"> </w:t>
      </w:r>
      <w:r>
        <w:rPr>
          <w:rFonts w:eastAsia="Cambria Math"/>
          <w:spacing w:val="-10"/>
          <w:w w:val="75"/>
        </w:rPr>
        <w:t>1</w:t>
      </w:r>
      <w:r w:rsidR="00651333">
        <w:rPr>
          <w:rFonts w:eastAsia="Cambria Math"/>
          <w:spacing w:val="-10"/>
          <w:w w:val="75"/>
        </w:rPr>
        <w:tab/>
      </w:r>
      <w:r w:rsidR="00651333" w:rsidRPr="00651333">
        <w:rPr>
          <w:sz w:val="20"/>
          <w:szCs w:val="20"/>
        </w:rPr>
        <w:t>When x becomes a very large positive number, the exponential of negative x becomes very small and approaches zero. This means the logistic function becomes 1 divided by 1 plus a number that is almost zero, which is essentially 1. So, the function gets closer and closer to 1 as x increases without bound, but it never actually reaches it.</w:t>
      </w:r>
      <w:r w:rsidR="00651333">
        <w:rPr>
          <w:rFonts w:eastAsia="Cambria Math"/>
          <w:spacing w:val="-10"/>
          <w:w w:val="75"/>
        </w:rPr>
        <w:tab/>
      </w:r>
    </w:p>
    <w:p w14:paraId="238B77F4" w14:textId="20096351" w:rsidR="00710F86" w:rsidRDefault="0072561C">
      <w:pPr>
        <w:pStyle w:val="BodyText"/>
        <w:spacing w:before="87"/>
        <w:rPr>
          <w:rFonts w:ascii="Cambria Math" w:eastAsia="Cambria Math"/>
        </w:rPr>
      </w:pPr>
      <w:r>
        <w:rPr>
          <w:rFonts w:ascii="Cambria Math" w:eastAsia="Cambria Math"/>
          <w:w w:val="75"/>
        </w:rPr>
        <w:t>𝑓𝑓</w:t>
      </w:r>
      <w:r>
        <w:rPr>
          <w:rFonts w:ascii="Cambria Math" w:eastAsia="Cambria Math"/>
          <w:w w:val="75"/>
          <w:position w:val="1"/>
        </w:rPr>
        <w:t>(</w:t>
      </w:r>
      <w:r>
        <w:rPr>
          <w:rFonts w:ascii="Cambria Math" w:eastAsia="Cambria Math"/>
          <w:w w:val="75"/>
        </w:rPr>
        <w:t>𝑥𝑥</w:t>
      </w:r>
      <w:r>
        <w:rPr>
          <w:rFonts w:ascii="Cambria Math" w:eastAsia="Cambria Math"/>
          <w:w w:val="75"/>
          <w:position w:val="1"/>
        </w:rPr>
        <w:t>)</w:t>
      </w:r>
      <w:r>
        <w:rPr>
          <w:rFonts w:ascii="Cambria Math" w:eastAsia="Cambria Math"/>
          <w:position w:val="1"/>
        </w:rPr>
        <w:t xml:space="preserve"> </w:t>
      </w:r>
      <w:r>
        <w:rPr>
          <w:rFonts w:ascii="Cambria Math" w:eastAsia="Cambria Math"/>
          <w:w w:val="75"/>
        </w:rPr>
        <w:t>=</w:t>
      </w:r>
      <w:r>
        <w:rPr>
          <w:rFonts w:ascii="Cambria Math" w:eastAsia="Cambria Math"/>
          <w:spacing w:val="-2"/>
        </w:rPr>
        <w:t xml:space="preserve"> </w:t>
      </w:r>
      <w:r>
        <w:rPr>
          <w:rFonts w:ascii="Cambria Math" w:eastAsia="Cambria Math"/>
          <w:spacing w:val="-10"/>
          <w:w w:val="75"/>
        </w:rPr>
        <w:t>0</w:t>
      </w:r>
    </w:p>
    <w:p w14:paraId="238B77F5" w14:textId="34FCE926" w:rsidR="00710F86" w:rsidRPr="00651333" w:rsidRDefault="00651333" w:rsidP="00651333">
      <w:pPr>
        <w:pStyle w:val="ListParagraph"/>
        <w:rPr>
          <w:rFonts w:eastAsia="Cambria Math"/>
          <w:sz w:val="20"/>
          <w:szCs w:val="20"/>
        </w:rPr>
        <w:sectPr w:rsidR="00710F86" w:rsidRPr="00651333">
          <w:type w:val="continuous"/>
          <w:pgSz w:w="12240" w:h="15840"/>
          <w:pgMar w:top="680" w:right="1340" w:bottom="280" w:left="540" w:header="720" w:footer="720" w:gutter="0"/>
          <w:cols w:num="2" w:space="720" w:equalWidth="0">
            <w:col w:w="1694" w:space="34"/>
            <w:col w:w="8632"/>
          </w:cols>
        </w:sectPr>
      </w:pPr>
      <w:r w:rsidRPr="00651333">
        <w:rPr>
          <w:rFonts w:eastAsia="Cambria Math"/>
          <w:sz w:val="20"/>
          <w:szCs w:val="20"/>
        </w:rPr>
        <w:t>When x becomes a very large positive number, the exponential of negative x becomes very small and approaches zero. This means the logistic function becomes 1 divided by 1 plus a number that is almost zero, which is essentially 1. So, the function gets closer and closer to 1 as x increases without bound, but it never actually reaches it.</w:t>
      </w:r>
    </w:p>
    <w:p w14:paraId="238B77F6" w14:textId="77777777" w:rsidR="00710F86" w:rsidRDefault="00710F86">
      <w:pPr>
        <w:pStyle w:val="BodyText"/>
        <w:spacing w:before="2"/>
        <w:rPr>
          <w:rFonts w:ascii="Cambria Math"/>
        </w:rPr>
      </w:pPr>
    </w:p>
    <w:p w14:paraId="238B77F7" w14:textId="77777777" w:rsidR="00710F86" w:rsidRDefault="0072561C">
      <w:pPr>
        <w:pStyle w:val="ListParagraph"/>
        <w:numPr>
          <w:ilvl w:val="0"/>
          <w:numId w:val="1"/>
        </w:numPr>
        <w:tabs>
          <w:tab w:val="left" w:pos="539"/>
        </w:tabs>
        <w:spacing w:before="1" w:line="259" w:lineRule="auto"/>
        <w:ind w:left="539" w:right="152"/>
        <w:jc w:val="left"/>
        <w:rPr>
          <w:sz w:val="20"/>
        </w:rPr>
      </w:pPr>
      <w:r>
        <w:rPr>
          <w:b/>
          <w:sz w:val="20"/>
        </w:rPr>
        <w:t>Modified</w:t>
      </w:r>
      <w:r>
        <w:rPr>
          <w:b/>
          <w:spacing w:val="-1"/>
          <w:sz w:val="20"/>
        </w:rPr>
        <w:t xml:space="preserve"> </w:t>
      </w:r>
      <w:r>
        <w:rPr>
          <w:b/>
          <w:sz w:val="20"/>
        </w:rPr>
        <w:t>Logistic.</w:t>
      </w:r>
      <w:r>
        <w:rPr>
          <w:b/>
          <w:spacing w:val="-2"/>
          <w:sz w:val="20"/>
        </w:rPr>
        <w:t xml:space="preserve"> </w:t>
      </w:r>
      <w:r>
        <w:rPr>
          <w:sz w:val="20"/>
        </w:rPr>
        <w:t>Recall</w:t>
      </w:r>
      <w:r>
        <w:rPr>
          <w:spacing w:val="-3"/>
          <w:sz w:val="20"/>
        </w:rPr>
        <w:t xml:space="preserve"> </w:t>
      </w:r>
      <w:r>
        <w:rPr>
          <w:sz w:val="20"/>
        </w:rPr>
        <w:t>the three</w:t>
      </w:r>
      <w:r>
        <w:rPr>
          <w:spacing w:val="-3"/>
          <w:sz w:val="20"/>
        </w:rPr>
        <w:t xml:space="preserve"> </w:t>
      </w:r>
      <w:proofErr w:type="gramStart"/>
      <w:r>
        <w:rPr>
          <w:sz w:val="20"/>
        </w:rPr>
        <w:t>steps</w:t>
      </w:r>
      <w:r>
        <w:rPr>
          <w:spacing w:val="-4"/>
          <w:sz w:val="20"/>
        </w:rPr>
        <w:t xml:space="preserve"> </w:t>
      </w:r>
      <w:r>
        <w:rPr>
          <w:sz w:val="20"/>
        </w:rPr>
        <w:t>of</w:t>
      </w:r>
      <w:proofErr w:type="gramEnd"/>
      <w:r>
        <w:rPr>
          <w:spacing w:val="-2"/>
          <w:sz w:val="20"/>
        </w:rPr>
        <w:t xml:space="preserve"> </w:t>
      </w:r>
      <w:r>
        <w:rPr>
          <w:sz w:val="20"/>
        </w:rPr>
        <w:t>involved</w:t>
      </w:r>
      <w:r>
        <w:rPr>
          <w:spacing w:val="-4"/>
          <w:sz w:val="20"/>
        </w:rPr>
        <w:t xml:space="preserve"> </w:t>
      </w:r>
      <w:r>
        <w:rPr>
          <w:sz w:val="20"/>
        </w:rPr>
        <w:t>in</w:t>
      </w:r>
      <w:r>
        <w:rPr>
          <w:spacing w:val="-2"/>
          <w:sz w:val="20"/>
        </w:rPr>
        <w:t xml:space="preserve"> </w:t>
      </w:r>
      <w:r>
        <w:rPr>
          <w:sz w:val="20"/>
        </w:rPr>
        <w:t>Logistic</w:t>
      </w:r>
      <w:r>
        <w:rPr>
          <w:spacing w:val="-3"/>
          <w:sz w:val="20"/>
        </w:rPr>
        <w:t xml:space="preserve"> </w:t>
      </w:r>
      <w:r>
        <w:rPr>
          <w:sz w:val="20"/>
        </w:rPr>
        <w:t>Regression.</w:t>
      </w:r>
      <w:r>
        <w:rPr>
          <w:spacing w:val="-2"/>
          <w:sz w:val="20"/>
        </w:rPr>
        <w:t xml:space="preserve"> </w:t>
      </w:r>
      <w:r>
        <w:rPr>
          <w:sz w:val="20"/>
        </w:rPr>
        <w:t>Suppose</w:t>
      </w:r>
      <w:r>
        <w:rPr>
          <w:spacing w:val="-3"/>
          <w:sz w:val="20"/>
        </w:rPr>
        <w:t xml:space="preserve"> </w:t>
      </w:r>
      <w:r>
        <w:rPr>
          <w:sz w:val="20"/>
        </w:rPr>
        <w:t>instead</w:t>
      </w:r>
      <w:r>
        <w:rPr>
          <w:spacing w:val="-2"/>
          <w:sz w:val="20"/>
        </w:rPr>
        <w:t xml:space="preserve"> </w:t>
      </w:r>
      <w:r>
        <w:rPr>
          <w:sz w:val="20"/>
        </w:rPr>
        <w:t>of</w:t>
      </w:r>
      <w:r>
        <w:rPr>
          <w:spacing w:val="-4"/>
          <w:sz w:val="20"/>
        </w:rPr>
        <w:t xml:space="preserve"> </w:t>
      </w:r>
      <w:r>
        <w:rPr>
          <w:rFonts w:ascii="Cambria Math" w:hAnsi="Cambria Math"/>
          <w:sz w:val="20"/>
        </w:rPr>
        <w:t>{0,1}</w:t>
      </w:r>
      <w:r>
        <w:rPr>
          <w:sz w:val="20"/>
        </w:rPr>
        <w:t>,</w:t>
      </w:r>
      <w:r>
        <w:rPr>
          <w:spacing w:val="-2"/>
          <w:sz w:val="20"/>
        </w:rPr>
        <w:t xml:space="preserve"> </w:t>
      </w:r>
      <w:r>
        <w:rPr>
          <w:sz w:val="20"/>
        </w:rPr>
        <w:t>my</w:t>
      </w:r>
      <w:r>
        <w:rPr>
          <w:spacing w:val="-2"/>
          <w:sz w:val="20"/>
        </w:rPr>
        <w:t xml:space="preserve"> </w:t>
      </w:r>
      <w:r>
        <w:rPr>
          <w:sz w:val="20"/>
        </w:rPr>
        <w:t xml:space="preserve">classification problem requires me to use </w:t>
      </w:r>
      <w:r>
        <w:rPr>
          <w:rFonts w:ascii="Cambria Math" w:hAnsi="Cambria Math"/>
          <w:sz w:val="20"/>
        </w:rPr>
        <w:t>{+1,</w:t>
      </w:r>
      <w:r>
        <w:rPr>
          <w:rFonts w:ascii="Cambria Math" w:hAnsi="Cambria Math"/>
          <w:spacing w:val="-7"/>
          <w:sz w:val="20"/>
        </w:rPr>
        <w:t xml:space="preserve"> </w:t>
      </w:r>
      <w:r>
        <w:rPr>
          <w:rFonts w:ascii="Cambria Math" w:hAnsi="Cambria Math"/>
          <w:sz w:val="20"/>
        </w:rPr>
        <w:t xml:space="preserve">−1} </w:t>
      </w:r>
      <w:r>
        <w:rPr>
          <w:sz w:val="20"/>
        </w:rPr>
        <w:t>as labels. How will you modify the compression and thresholding steps to accomplish this</w:t>
      </w:r>
    </w:p>
    <w:p w14:paraId="238B77F8" w14:textId="77777777" w:rsidR="00710F86" w:rsidRPr="00FC7B96" w:rsidRDefault="0072561C">
      <w:pPr>
        <w:pStyle w:val="ListParagraph"/>
        <w:numPr>
          <w:ilvl w:val="1"/>
          <w:numId w:val="1"/>
        </w:numPr>
        <w:tabs>
          <w:tab w:val="left" w:pos="1259"/>
        </w:tabs>
        <w:spacing w:line="233" w:lineRule="exact"/>
        <w:rPr>
          <w:sz w:val="20"/>
        </w:rPr>
      </w:pPr>
      <w:r>
        <w:rPr>
          <w:sz w:val="20"/>
        </w:rPr>
        <w:t>by</w:t>
      </w:r>
      <w:r>
        <w:rPr>
          <w:spacing w:val="-5"/>
          <w:sz w:val="20"/>
        </w:rPr>
        <w:t xml:space="preserve"> </w:t>
      </w:r>
      <w:r>
        <w:rPr>
          <w:sz w:val="20"/>
        </w:rPr>
        <w:t>modifying</w:t>
      </w:r>
      <w:r>
        <w:rPr>
          <w:spacing w:val="-5"/>
          <w:sz w:val="20"/>
        </w:rPr>
        <w:t xml:space="preserve"> </w:t>
      </w:r>
      <w:r>
        <w:rPr>
          <w:sz w:val="20"/>
        </w:rPr>
        <w:t>the</w:t>
      </w:r>
      <w:r>
        <w:rPr>
          <w:spacing w:val="-6"/>
          <w:sz w:val="20"/>
        </w:rPr>
        <w:t xml:space="preserve"> </w:t>
      </w:r>
      <w:r>
        <w:rPr>
          <w:sz w:val="20"/>
        </w:rPr>
        <w:t>sigmoid</w:t>
      </w:r>
      <w:r>
        <w:rPr>
          <w:spacing w:val="-4"/>
          <w:sz w:val="20"/>
        </w:rPr>
        <w:t xml:space="preserve"> </w:t>
      </w:r>
      <w:r>
        <w:rPr>
          <w:sz w:val="20"/>
        </w:rPr>
        <w:t>and</w:t>
      </w:r>
      <w:r>
        <w:rPr>
          <w:spacing w:val="-7"/>
          <w:sz w:val="20"/>
        </w:rPr>
        <w:t xml:space="preserve"> </w:t>
      </w:r>
      <w:r>
        <w:rPr>
          <w:sz w:val="20"/>
        </w:rPr>
        <w:t>thresholding</w:t>
      </w:r>
      <w:r>
        <w:rPr>
          <w:spacing w:val="-4"/>
          <w:sz w:val="20"/>
        </w:rPr>
        <w:t xml:space="preserve"> </w:t>
      </w:r>
      <w:r>
        <w:rPr>
          <w:sz w:val="20"/>
        </w:rPr>
        <w:t>functions?</w:t>
      </w:r>
      <w:r>
        <w:rPr>
          <w:spacing w:val="-6"/>
          <w:sz w:val="20"/>
        </w:rPr>
        <w:t xml:space="preserve"> </w:t>
      </w:r>
      <w:r>
        <w:rPr>
          <w:sz w:val="20"/>
        </w:rPr>
        <w:t>(hint:</w:t>
      </w:r>
      <w:r>
        <w:rPr>
          <w:spacing w:val="-8"/>
          <w:sz w:val="20"/>
        </w:rPr>
        <w:t xml:space="preserve"> </w:t>
      </w:r>
      <w:r>
        <w:rPr>
          <w:sz w:val="20"/>
        </w:rPr>
        <w:t>what</w:t>
      </w:r>
      <w:r>
        <w:rPr>
          <w:spacing w:val="-6"/>
          <w:sz w:val="20"/>
        </w:rPr>
        <w:t xml:space="preserve"> </w:t>
      </w:r>
      <w:r>
        <w:rPr>
          <w:sz w:val="20"/>
        </w:rPr>
        <w:t>does</w:t>
      </w:r>
      <w:r>
        <w:rPr>
          <w:spacing w:val="-6"/>
          <w:sz w:val="20"/>
        </w:rPr>
        <w:t xml:space="preserve"> </w:t>
      </w:r>
      <w:r>
        <w:rPr>
          <w:sz w:val="20"/>
        </w:rPr>
        <w:t>the</w:t>
      </w:r>
      <w:r>
        <w:rPr>
          <w:spacing w:val="-8"/>
          <w:sz w:val="20"/>
        </w:rPr>
        <w:t xml:space="preserve"> </w:t>
      </w:r>
      <w:proofErr w:type="gramStart"/>
      <w:r>
        <w:rPr>
          <w:rFonts w:ascii="Cambria Math" w:hAnsi="Cambria Math"/>
          <w:sz w:val="20"/>
        </w:rPr>
        <w:t>tanh(</w:t>
      </w:r>
      <w:proofErr w:type="gramEnd"/>
      <w:r>
        <w:rPr>
          <w:rFonts w:ascii="Cambria Math" w:hAnsi="Cambria Math"/>
          <w:sz w:val="20"/>
        </w:rPr>
        <w:t xml:space="preserve">⋅) </w:t>
      </w:r>
      <w:r>
        <w:rPr>
          <w:sz w:val="20"/>
        </w:rPr>
        <w:t>function</w:t>
      </w:r>
      <w:r>
        <w:rPr>
          <w:spacing w:val="-5"/>
          <w:sz w:val="20"/>
        </w:rPr>
        <w:t xml:space="preserve"> </w:t>
      </w:r>
      <w:r>
        <w:rPr>
          <w:spacing w:val="-4"/>
          <w:sz w:val="20"/>
        </w:rPr>
        <w:t>do?)</w:t>
      </w:r>
    </w:p>
    <w:p w14:paraId="4A907602" w14:textId="434402A9" w:rsidR="00FC7B96" w:rsidRDefault="007307DE" w:rsidP="00FC7B96">
      <w:pPr>
        <w:pStyle w:val="ListParagraph"/>
        <w:numPr>
          <w:ilvl w:val="2"/>
          <w:numId w:val="1"/>
        </w:numPr>
        <w:tabs>
          <w:tab w:val="left" w:pos="1259"/>
        </w:tabs>
        <w:spacing w:line="233" w:lineRule="exact"/>
        <w:rPr>
          <w:sz w:val="20"/>
        </w:rPr>
      </w:pPr>
      <w:r w:rsidRPr="007307DE">
        <w:rPr>
          <w:sz w:val="20"/>
        </w:rPr>
        <w:t xml:space="preserve">In logistic regression, the typical steps involve first computing a linear combination of the input features and weights, then applying a compression function like the sigmoid to transform the linear output into a </w:t>
      </w:r>
      <w:r w:rsidRPr="007307DE">
        <w:rPr>
          <w:sz w:val="20"/>
        </w:rPr>
        <w:t>probability and</w:t>
      </w:r>
      <w:r w:rsidRPr="007307DE">
        <w:rPr>
          <w:sz w:val="20"/>
        </w:rPr>
        <w:t xml:space="preserve"> finally using thresholding to make </w:t>
      </w:r>
      <w:r w:rsidRPr="007307DE">
        <w:rPr>
          <w:sz w:val="20"/>
        </w:rPr>
        <w:t>classification predictions</w:t>
      </w:r>
      <w:r w:rsidRPr="007307DE">
        <w:rPr>
          <w:sz w:val="20"/>
        </w:rPr>
        <w:t xml:space="preserve">. When using labels of {0, 1}, the sigmoid function works well, as it compresses the scores into probabilities that can be </w:t>
      </w:r>
      <w:r w:rsidRPr="007307DE">
        <w:rPr>
          <w:sz w:val="20"/>
        </w:rPr>
        <w:t>thresholder</w:t>
      </w:r>
      <w:r w:rsidRPr="007307DE">
        <w:rPr>
          <w:sz w:val="20"/>
        </w:rPr>
        <w:t xml:space="preserve"> at 0.5 to classify as 1 or 0. However, when the problem requires labels of {+1, -1}, you can modify both the compression and thresholding steps by switching from the sigmoid function to the tanh function. The tanh function outputs values between -1 and 1, which naturally aligns with the desired labels of {+1, -</w:t>
      </w:r>
      <w:proofErr w:type="gramStart"/>
      <w:r w:rsidRPr="007307DE">
        <w:rPr>
          <w:sz w:val="20"/>
        </w:rPr>
        <w:t>1}.</w:t>
      </w:r>
      <w:proofErr w:type="gramEnd"/>
      <w:r w:rsidRPr="007307DE">
        <w:rPr>
          <w:sz w:val="20"/>
        </w:rPr>
        <w:t xml:space="preserve"> After applying tanh to the linear combination of features, if the result is greater than 0, the prediction would be +1, and if it is less than 0, the prediction would be -1. This approach smoothly handles the shift in label range, as tanh is symmetric around zero, perfectly matching the {+1, -1} structure.</w:t>
      </w:r>
    </w:p>
    <w:p w14:paraId="238B77F9" w14:textId="77777777" w:rsidR="00710F86" w:rsidRPr="00B872BB" w:rsidRDefault="0072561C">
      <w:pPr>
        <w:pStyle w:val="ListParagraph"/>
        <w:numPr>
          <w:ilvl w:val="1"/>
          <w:numId w:val="1"/>
        </w:numPr>
        <w:tabs>
          <w:tab w:val="left" w:pos="1259"/>
        </w:tabs>
        <w:spacing w:before="20"/>
        <w:ind w:hanging="359"/>
        <w:rPr>
          <w:sz w:val="20"/>
        </w:rPr>
      </w:pPr>
      <w:r>
        <w:rPr>
          <w:sz w:val="20"/>
        </w:rPr>
        <w:t>by</w:t>
      </w:r>
      <w:r>
        <w:rPr>
          <w:spacing w:val="-6"/>
          <w:sz w:val="20"/>
        </w:rPr>
        <w:t xml:space="preserve"> </w:t>
      </w:r>
      <w:r>
        <w:rPr>
          <w:sz w:val="20"/>
        </w:rPr>
        <w:t>modifying</w:t>
      </w:r>
      <w:r>
        <w:rPr>
          <w:spacing w:val="-6"/>
          <w:sz w:val="20"/>
        </w:rPr>
        <w:t xml:space="preserve"> </w:t>
      </w:r>
      <w:proofErr w:type="gramStart"/>
      <w:r>
        <w:rPr>
          <w:sz w:val="20"/>
        </w:rPr>
        <w:t>only</w:t>
      </w:r>
      <w:proofErr w:type="gramEnd"/>
      <w:r>
        <w:rPr>
          <w:spacing w:val="-6"/>
          <w:sz w:val="20"/>
        </w:rPr>
        <w:t xml:space="preserve"> </w:t>
      </w:r>
      <w:r>
        <w:rPr>
          <w:sz w:val="20"/>
        </w:rPr>
        <w:t>the</w:t>
      </w:r>
      <w:r>
        <w:rPr>
          <w:spacing w:val="-7"/>
          <w:sz w:val="20"/>
        </w:rPr>
        <w:t xml:space="preserve"> </w:t>
      </w:r>
      <w:r>
        <w:rPr>
          <w:sz w:val="20"/>
        </w:rPr>
        <w:t>thresholding</w:t>
      </w:r>
      <w:r>
        <w:rPr>
          <w:spacing w:val="-6"/>
          <w:sz w:val="20"/>
        </w:rPr>
        <w:t xml:space="preserve"> </w:t>
      </w:r>
      <w:r>
        <w:rPr>
          <w:spacing w:val="-2"/>
          <w:sz w:val="20"/>
        </w:rPr>
        <w:t>function?</w:t>
      </w:r>
    </w:p>
    <w:p w14:paraId="38977DBF" w14:textId="11B99797" w:rsidR="00B872BB" w:rsidRDefault="00B872BB" w:rsidP="00B872BB">
      <w:pPr>
        <w:pStyle w:val="ListParagraph"/>
        <w:numPr>
          <w:ilvl w:val="2"/>
          <w:numId w:val="1"/>
        </w:numPr>
        <w:tabs>
          <w:tab w:val="left" w:pos="1259"/>
        </w:tabs>
        <w:spacing w:before="20"/>
        <w:rPr>
          <w:sz w:val="20"/>
        </w:rPr>
      </w:pPr>
      <w:r w:rsidRPr="00B872BB">
        <w:rPr>
          <w:sz w:val="20"/>
        </w:rPr>
        <w:t xml:space="preserve">Alternatively, you can modify only the thresholding function and continue using the sigmoid function for compression. In this case, the sigmoid will still output a value between 0 and 1, and the thresholding step is adjusted. If the sigmoid score is greater than or equal to 0.5, the prediction would be +1, and if the score is less than 0.5, the prediction would be -1. This approach keeps the sigmoid function in place but changes the interpretation of its output to fit the desired labels of {+1, </w:t>
      </w:r>
      <w:r w:rsidRPr="00B872BB">
        <w:rPr>
          <w:sz w:val="20"/>
        </w:rPr>
        <w:lastRenderedPageBreak/>
        <w:t>-</w:t>
      </w:r>
      <w:proofErr w:type="gramStart"/>
      <w:r w:rsidRPr="00B872BB">
        <w:rPr>
          <w:sz w:val="20"/>
        </w:rPr>
        <w:t>1}.</w:t>
      </w:r>
      <w:proofErr w:type="gramEnd"/>
    </w:p>
    <w:p w14:paraId="66FD3AEB" w14:textId="77777777" w:rsidR="00B872BB" w:rsidRDefault="00B872BB" w:rsidP="00B872BB">
      <w:pPr>
        <w:tabs>
          <w:tab w:val="left" w:pos="1259"/>
        </w:tabs>
        <w:spacing w:before="20"/>
        <w:rPr>
          <w:sz w:val="20"/>
        </w:rPr>
      </w:pPr>
    </w:p>
    <w:p w14:paraId="013FC666" w14:textId="77777777" w:rsidR="00B872BB" w:rsidRPr="00B872BB" w:rsidRDefault="00B872BB" w:rsidP="00B872BB">
      <w:pPr>
        <w:tabs>
          <w:tab w:val="left" w:pos="1259"/>
        </w:tabs>
        <w:spacing w:before="20"/>
        <w:rPr>
          <w:sz w:val="20"/>
        </w:rPr>
      </w:pPr>
    </w:p>
    <w:p w14:paraId="238B77FA" w14:textId="77777777" w:rsidR="00710F86" w:rsidRDefault="00710F86">
      <w:pPr>
        <w:pStyle w:val="BodyText"/>
        <w:spacing w:before="35"/>
      </w:pPr>
    </w:p>
    <w:p w14:paraId="238B77FB" w14:textId="77777777" w:rsidR="00710F86" w:rsidRDefault="0072561C">
      <w:pPr>
        <w:pStyle w:val="ListParagraph"/>
        <w:numPr>
          <w:ilvl w:val="0"/>
          <w:numId w:val="1"/>
        </w:numPr>
        <w:tabs>
          <w:tab w:val="left" w:pos="468"/>
        </w:tabs>
        <w:spacing w:line="261" w:lineRule="auto"/>
        <w:ind w:left="468" w:right="813"/>
        <w:jc w:val="left"/>
        <w:rPr>
          <w:sz w:val="20"/>
        </w:rPr>
      </w:pPr>
      <w:r>
        <w:rPr>
          <w:b/>
          <w:sz w:val="20"/>
        </w:rPr>
        <w:t>Logistic</w:t>
      </w:r>
      <w:r>
        <w:rPr>
          <w:b/>
          <w:spacing w:val="-3"/>
          <w:sz w:val="20"/>
        </w:rPr>
        <w:t xml:space="preserve"> </w:t>
      </w:r>
      <w:r>
        <w:rPr>
          <w:b/>
          <w:sz w:val="20"/>
        </w:rPr>
        <w:t>Regression</w:t>
      </w:r>
      <w:r>
        <w:rPr>
          <w:b/>
          <w:spacing w:val="-3"/>
          <w:sz w:val="20"/>
        </w:rPr>
        <w:t xml:space="preserve"> </w:t>
      </w:r>
      <w:r>
        <w:rPr>
          <w:b/>
          <w:sz w:val="20"/>
        </w:rPr>
        <w:t>for</w:t>
      </w:r>
      <w:r>
        <w:rPr>
          <w:b/>
          <w:spacing w:val="-3"/>
          <w:sz w:val="20"/>
        </w:rPr>
        <w:t xml:space="preserve"> </w:t>
      </w:r>
      <w:r>
        <w:rPr>
          <w:b/>
          <w:sz w:val="20"/>
        </w:rPr>
        <w:t>hearing</w:t>
      </w:r>
      <w:r>
        <w:rPr>
          <w:b/>
          <w:spacing w:val="-3"/>
          <w:sz w:val="20"/>
        </w:rPr>
        <w:t xml:space="preserve"> </w:t>
      </w:r>
      <w:r>
        <w:rPr>
          <w:b/>
          <w:sz w:val="20"/>
        </w:rPr>
        <w:t>classification</w:t>
      </w:r>
      <w:r>
        <w:rPr>
          <w:sz w:val="20"/>
        </w:rPr>
        <w:t>.</w:t>
      </w:r>
      <w:r>
        <w:rPr>
          <w:spacing w:val="-3"/>
          <w:sz w:val="20"/>
        </w:rPr>
        <w:t xml:space="preserve"> </w:t>
      </w:r>
      <w:r>
        <w:rPr>
          <w:sz w:val="20"/>
        </w:rPr>
        <w:t>Complete</w:t>
      </w:r>
      <w:r>
        <w:rPr>
          <w:spacing w:val="-3"/>
          <w:sz w:val="20"/>
        </w:rPr>
        <w:t xml:space="preserve"> </w:t>
      </w:r>
      <w:r>
        <w:rPr>
          <w:sz w:val="20"/>
        </w:rPr>
        <w:t>the</w:t>
      </w:r>
      <w:r>
        <w:rPr>
          <w:spacing w:val="-3"/>
          <w:sz w:val="20"/>
        </w:rPr>
        <w:t xml:space="preserve"> </w:t>
      </w:r>
      <w:r>
        <w:rPr>
          <w:sz w:val="20"/>
        </w:rPr>
        <w:t>given</w:t>
      </w:r>
      <w:r>
        <w:rPr>
          <w:spacing w:val="-4"/>
          <w:sz w:val="20"/>
        </w:rPr>
        <w:t xml:space="preserve"> </w:t>
      </w:r>
      <w:r>
        <w:rPr>
          <w:sz w:val="20"/>
        </w:rPr>
        <w:t>assignment</w:t>
      </w:r>
      <w:r>
        <w:rPr>
          <w:spacing w:val="-3"/>
          <w:sz w:val="20"/>
        </w:rPr>
        <w:t xml:space="preserve"> </w:t>
      </w:r>
      <w:r>
        <w:rPr>
          <w:sz w:val="20"/>
        </w:rPr>
        <w:t>on</w:t>
      </w:r>
      <w:r>
        <w:rPr>
          <w:spacing w:val="-4"/>
          <w:sz w:val="20"/>
        </w:rPr>
        <w:t xml:space="preserve"> </w:t>
      </w:r>
      <w:r>
        <w:rPr>
          <w:sz w:val="20"/>
        </w:rPr>
        <w:t>training</w:t>
      </w:r>
      <w:r>
        <w:rPr>
          <w:spacing w:val="-3"/>
          <w:sz w:val="20"/>
        </w:rPr>
        <w:t xml:space="preserve"> </w:t>
      </w:r>
      <w:r>
        <w:rPr>
          <w:sz w:val="20"/>
        </w:rPr>
        <w:t>a</w:t>
      </w:r>
      <w:r>
        <w:rPr>
          <w:spacing w:val="-3"/>
          <w:sz w:val="20"/>
        </w:rPr>
        <w:t xml:space="preserve"> </w:t>
      </w:r>
      <w:r>
        <w:rPr>
          <w:sz w:val="20"/>
        </w:rPr>
        <w:t>Logistic</w:t>
      </w:r>
      <w:r>
        <w:rPr>
          <w:spacing w:val="-3"/>
          <w:sz w:val="20"/>
        </w:rPr>
        <w:t xml:space="preserve"> </w:t>
      </w:r>
      <w:r>
        <w:rPr>
          <w:sz w:val="20"/>
        </w:rPr>
        <w:t>regression classifier to predict hearing loss.</w:t>
      </w:r>
    </w:p>
    <w:sectPr w:rsidR="00710F86">
      <w:type w:val="continuous"/>
      <w:pgSz w:w="12240" w:h="15840"/>
      <w:pgMar w:top="680" w:right="134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202C2"/>
    <w:multiLevelType w:val="hybridMultilevel"/>
    <w:tmpl w:val="0D9204EC"/>
    <w:lvl w:ilvl="0" w:tplc="55644DA2">
      <w:start w:val="1"/>
      <w:numFmt w:val="decimal"/>
      <w:lvlText w:val="%1."/>
      <w:lvlJc w:val="left"/>
      <w:pPr>
        <w:ind w:left="467" w:hanging="360"/>
        <w:jc w:val="right"/>
      </w:pPr>
      <w:rPr>
        <w:rFonts w:hint="default"/>
        <w:spacing w:val="-1"/>
        <w:w w:val="99"/>
        <w:lang w:val="en-US" w:eastAsia="en-US" w:bidi="ar-SA"/>
      </w:rPr>
    </w:lvl>
    <w:lvl w:ilvl="1" w:tplc="91D8B3BE">
      <w:start w:val="1"/>
      <w:numFmt w:val="lowerLetter"/>
      <w:lvlText w:val="%2."/>
      <w:lvlJc w:val="left"/>
      <w:pPr>
        <w:ind w:left="125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0BC046E2">
      <w:numFmt w:val="bullet"/>
      <w:lvlText w:val="•"/>
      <w:lvlJc w:val="left"/>
      <w:pPr>
        <w:ind w:left="2271" w:hanging="360"/>
      </w:pPr>
      <w:rPr>
        <w:rFonts w:hint="default"/>
        <w:lang w:val="en-US" w:eastAsia="en-US" w:bidi="ar-SA"/>
      </w:rPr>
    </w:lvl>
    <w:lvl w:ilvl="3" w:tplc="B1AC8F48">
      <w:numFmt w:val="bullet"/>
      <w:lvlText w:val="•"/>
      <w:lvlJc w:val="left"/>
      <w:pPr>
        <w:ind w:left="3282" w:hanging="360"/>
      </w:pPr>
      <w:rPr>
        <w:rFonts w:hint="default"/>
        <w:lang w:val="en-US" w:eastAsia="en-US" w:bidi="ar-SA"/>
      </w:rPr>
    </w:lvl>
    <w:lvl w:ilvl="4" w:tplc="54DE6376">
      <w:numFmt w:val="bullet"/>
      <w:lvlText w:val="•"/>
      <w:lvlJc w:val="left"/>
      <w:pPr>
        <w:ind w:left="4293" w:hanging="360"/>
      </w:pPr>
      <w:rPr>
        <w:rFonts w:hint="default"/>
        <w:lang w:val="en-US" w:eastAsia="en-US" w:bidi="ar-SA"/>
      </w:rPr>
    </w:lvl>
    <w:lvl w:ilvl="5" w:tplc="2000FE82">
      <w:numFmt w:val="bullet"/>
      <w:lvlText w:val="•"/>
      <w:lvlJc w:val="left"/>
      <w:pPr>
        <w:ind w:left="5304" w:hanging="360"/>
      </w:pPr>
      <w:rPr>
        <w:rFonts w:hint="default"/>
        <w:lang w:val="en-US" w:eastAsia="en-US" w:bidi="ar-SA"/>
      </w:rPr>
    </w:lvl>
    <w:lvl w:ilvl="6" w:tplc="72F6C8F0">
      <w:numFmt w:val="bullet"/>
      <w:lvlText w:val="•"/>
      <w:lvlJc w:val="left"/>
      <w:pPr>
        <w:ind w:left="6315" w:hanging="360"/>
      </w:pPr>
      <w:rPr>
        <w:rFonts w:hint="default"/>
        <w:lang w:val="en-US" w:eastAsia="en-US" w:bidi="ar-SA"/>
      </w:rPr>
    </w:lvl>
    <w:lvl w:ilvl="7" w:tplc="55006D6A">
      <w:numFmt w:val="bullet"/>
      <w:lvlText w:val="•"/>
      <w:lvlJc w:val="left"/>
      <w:pPr>
        <w:ind w:left="7326" w:hanging="360"/>
      </w:pPr>
      <w:rPr>
        <w:rFonts w:hint="default"/>
        <w:lang w:val="en-US" w:eastAsia="en-US" w:bidi="ar-SA"/>
      </w:rPr>
    </w:lvl>
    <w:lvl w:ilvl="8" w:tplc="FA8A23A0">
      <w:numFmt w:val="bullet"/>
      <w:lvlText w:val="•"/>
      <w:lvlJc w:val="left"/>
      <w:pPr>
        <w:ind w:left="8337" w:hanging="360"/>
      </w:pPr>
      <w:rPr>
        <w:rFonts w:hint="default"/>
        <w:lang w:val="en-US" w:eastAsia="en-US" w:bidi="ar-SA"/>
      </w:rPr>
    </w:lvl>
  </w:abstractNum>
  <w:abstractNum w:abstractNumId="1" w15:restartNumberingAfterBreak="0">
    <w:nsid w:val="562B7002"/>
    <w:multiLevelType w:val="hybridMultilevel"/>
    <w:tmpl w:val="9BBCFD6C"/>
    <w:lvl w:ilvl="0" w:tplc="9E906218">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D24A147E">
      <w:numFmt w:val="bullet"/>
      <w:lvlText w:val="•"/>
      <w:lvlJc w:val="left"/>
      <w:pPr>
        <w:ind w:left="1450" w:hanging="360"/>
      </w:pPr>
      <w:rPr>
        <w:rFonts w:hint="default"/>
        <w:lang w:val="en-US" w:eastAsia="en-US" w:bidi="ar-SA"/>
      </w:rPr>
    </w:lvl>
    <w:lvl w:ilvl="2" w:tplc="8084EB46">
      <w:numFmt w:val="bullet"/>
      <w:lvlText w:val="•"/>
      <w:lvlJc w:val="left"/>
      <w:pPr>
        <w:ind w:left="2440" w:hanging="360"/>
      </w:pPr>
      <w:rPr>
        <w:rFonts w:hint="default"/>
        <w:lang w:val="en-US" w:eastAsia="en-US" w:bidi="ar-SA"/>
      </w:rPr>
    </w:lvl>
    <w:lvl w:ilvl="3" w:tplc="8E42F644">
      <w:numFmt w:val="bullet"/>
      <w:lvlText w:val="•"/>
      <w:lvlJc w:val="left"/>
      <w:pPr>
        <w:ind w:left="3430" w:hanging="360"/>
      </w:pPr>
      <w:rPr>
        <w:rFonts w:hint="default"/>
        <w:lang w:val="en-US" w:eastAsia="en-US" w:bidi="ar-SA"/>
      </w:rPr>
    </w:lvl>
    <w:lvl w:ilvl="4" w:tplc="3D60ECD4">
      <w:numFmt w:val="bullet"/>
      <w:lvlText w:val="•"/>
      <w:lvlJc w:val="left"/>
      <w:pPr>
        <w:ind w:left="4420" w:hanging="360"/>
      </w:pPr>
      <w:rPr>
        <w:rFonts w:hint="default"/>
        <w:lang w:val="en-US" w:eastAsia="en-US" w:bidi="ar-SA"/>
      </w:rPr>
    </w:lvl>
    <w:lvl w:ilvl="5" w:tplc="02F832EA">
      <w:numFmt w:val="bullet"/>
      <w:lvlText w:val="•"/>
      <w:lvlJc w:val="left"/>
      <w:pPr>
        <w:ind w:left="5410" w:hanging="360"/>
      </w:pPr>
      <w:rPr>
        <w:rFonts w:hint="default"/>
        <w:lang w:val="en-US" w:eastAsia="en-US" w:bidi="ar-SA"/>
      </w:rPr>
    </w:lvl>
    <w:lvl w:ilvl="6" w:tplc="96FEFAF2">
      <w:numFmt w:val="bullet"/>
      <w:lvlText w:val="•"/>
      <w:lvlJc w:val="left"/>
      <w:pPr>
        <w:ind w:left="6400" w:hanging="360"/>
      </w:pPr>
      <w:rPr>
        <w:rFonts w:hint="default"/>
        <w:lang w:val="en-US" w:eastAsia="en-US" w:bidi="ar-SA"/>
      </w:rPr>
    </w:lvl>
    <w:lvl w:ilvl="7" w:tplc="CEB81E22">
      <w:numFmt w:val="bullet"/>
      <w:lvlText w:val="•"/>
      <w:lvlJc w:val="left"/>
      <w:pPr>
        <w:ind w:left="7390" w:hanging="360"/>
      </w:pPr>
      <w:rPr>
        <w:rFonts w:hint="default"/>
        <w:lang w:val="en-US" w:eastAsia="en-US" w:bidi="ar-SA"/>
      </w:rPr>
    </w:lvl>
    <w:lvl w:ilvl="8" w:tplc="6C127D78">
      <w:numFmt w:val="bullet"/>
      <w:lvlText w:val="•"/>
      <w:lvlJc w:val="left"/>
      <w:pPr>
        <w:ind w:left="8380" w:hanging="360"/>
      </w:pPr>
      <w:rPr>
        <w:rFonts w:hint="default"/>
        <w:lang w:val="en-US" w:eastAsia="en-US" w:bidi="ar-SA"/>
      </w:rPr>
    </w:lvl>
  </w:abstractNum>
  <w:num w:numId="1" w16cid:durableId="1498888671">
    <w:abstractNumId w:val="0"/>
  </w:num>
  <w:num w:numId="2" w16cid:durableId="276641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710F86"/>
    <w:rsid w:val="00506842"/>
    <w:rsid w:val="00651333"/>
    <w:rsid w:val="00710F86"/>
    <w:rsid w:val="0072561C"/>
    <w:rsid w:val="007307DE"/>
    <w:rsid w:val="00B872BB"/>
    <w:rsid w:val="00C407E1"/>
    <w:rsid w:val="00E5649A"/>
    <w:rsid w:val="00FC7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77E0"/>
  <w15:docId w15:val="{60488E76-12D7-48F4-A1B0-1ECC96E2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9"/>
      <w:ind w:left="900"/>
    </w:pPr>
    <w:rPr>
      <w:rFonts w:ascii="Calibri" w:eastAsia="Calibri" w:hAnsi="Calibri" w:cs="Calibri"/>
    </w:rPr>
  </w:style>
  <w:style w:type="paragraph" w:styleId="ListParagraph">
    <w:name w:val="List Paragraph"/>
    <w:basedOn w:val="Normal"/>
    <w:uiPriority w:val="1"/>
    <w:qFormat/>
    <w:pPr>
      <w:ind w:left="46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870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667</Words>
  <Characters>3804</Characters>
  <Application>Microsoft Office Word</Application>
  <DocSecurity>0</DocSecurity>
  <Lines>31</Lines>
  <Paragraphs>8</Paragraphs>
  <ScaleCrop>false</ScaleCrop>
  <Company>MET IT</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Avi</dc:creator>
  <dc:description/>
  <cp:lastModifiedBy>kevminecraft123@outlook.com</cp:lastModifiedBy>
  <cp:revision>2</cp:revision>
  <dcterms:created xsi:type="dcterms:W3CDTF">2025-04-24T02:31:00Z</dcterms:created>
  <dcterms:modified xsi:type="dcterms:W3CDTF">2025-04-24T02:31:00Z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0x01010094D103D3C79B51498F5A2343DABBBE01</vt:lpwstr>
  </property>
  <property fmtid="{D5CDD505-2E9C-101B-9397-08002B2CF9AE}" pid="3" name="Created">
    <vt:filetime>2025-04-14T00:00:00Z</vt:filetime>
  </property>
  <property fmtid="{D5CDD505-2E9C-101B-9397-08002B2CF9AE}" pid="4" name="Creator">
    <vt:lpwstr>Acrobat PDFMaker 11 for Word</vt:lpwstr>
  </property>
  <property fmtid="{D5CDD505-2E9C-101B-9397-08002B2CF9AE}" pid="5" name="LastSaved">
    <vt:filetime>2025-04-20T00:00:00Z</vt:filetime>
  </property>
  <property fmtid="{D5CDD505-2E9C-101B-9397-08002B2CF9AE}" pid="6" name="Producer">
    <vt:lpwstr>Adobe PDF Library 11.0</vt:lpwstr>
  </property>
  <property fmtid="{D5CDD505-2E9C-101B-9397-08002B2CF9AE}" pid="7" name="SourceModified">
    <vt:lpwstr/>
  </property>
</Properties>
</file>