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PROBLEMA: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I  Entender el Problema</w:t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Incógnita:</w:t>
            </w:r>
          </w:p>
        </w:tc>
        <w:tc>
          <w:tcPr/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Datos disponibles: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Restricción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spacing w:after="160" w:line="259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Encontrar el mínimo valor de una lista.</w:t>
            </w:r>
          </w:p>
        </w:tc>
        <w:tc>
          <w:tcPr/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spacing w:after="160" w:line="259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Lista numerica.</w:t>
            </w:r>
          </w:p>
        </w:tc>
        <w:tc>
          <w:tcPr/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after="160" w:line="259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Debe ser una lista.</w:t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  Obtener el Plan</w:t>
      </w:r>
    </w:p>
    <w:tbl>
      <w:tblPr>
        <w:tblStyle w:val="Table2"/>
        <w:tblW w:w="8460.0" w:type="dxa"/>
        <w:jc w:val="left"/>
        <w:tblInd w:w="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0"/>
        <w:tblGridChange w:id="0">
          <w:tblGrid>
            <w:gridCol w:w="8460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Invocar la función de forma recursiva.</w:t>
            </w:r>
          </w:p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Pasar como parámetro de la función la lista[0]+lista[2: ] .</w:t>
            </w:r>
          </w:p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Comparar los valores de la posición 0 con el de la posición 1 y conservar el menor.</w:t>
            </w:r>
          </w:p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Parámetros</w:t>
            </w:r>
          </w:p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lista---Se asume que el valor de la lista es [1,2,3]</w:t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III Aplicar el plan</w:t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after="0" w:line="259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Comprobar si los valores ingresados son una lista.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before="0" w:line="259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 el valor ingresado no es una lista válida: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programa termina y regresa </w:t>
            </w:r>
            <w:r w:rsidDel="00000000" w:rsidR="00000000" w:rsidRPr="00000000">
              <w:rPr>
                <w:rtl w:val="0"/>
              </w:rPr>
              <w:t xml:space="preserve">un error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line="259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Cada vez que se llama la función auxiliar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Comprueba si la extensión de la lista es igual a 1. De ser así la función termina y retorna la lista en la posición cero.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Compara los valores de la posición 0 con el de la posición 1. Sí el valor de la posición cero es  menor entonces lo concatena con la lista de la posición 2 en adelante.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Compara los valores de la posición 0 con el de la posición 1. Sí el valor de la posición uno es  menor entonces lo concatena con la lista de la posición 1 en adelante.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after="0" w:line="259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</w:t>
            </w:r>
            <w:r w:rsidDel="00000000" w:rsidR="00000000" w:rsidRPr="00000000">
              <w:rPr>
                <w:rtl w:val="0"/>
              </w:rPr>
              <w:t xml:space="preserve"> paso 3 se repite mientras la lista tenga una extensión mayor a 1.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after="160" w:before="0" w:line="259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Terminar proceso.</w:t>
            </w:r>
          </w:p>
        </w:tc>
      </w:tr>
    </w:tbl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  Revisar la solución</w:t>
      </w:r>
    </w:p>
    <w:tbl>
      <w:tblPr>
        <w:tblStyle w:val="Table4"/>
        <w:tblW w:w="95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1605"/>
        <w:gridCol w:w="900"/>
        <w:gridCol w:w="825"/>
        <w:gridCol w:w="5295"/>
        <w:tblGridChange w:id="0">
          <w:tblGrid>
            <w:gridCol w:w="915"/>
            <w:gridCol w:w="1605"/>
            <w:gridCol w:w="900"/>
            <w:gridCol w:w="825"/>
            <w:gridCol w:w="5295"/>
          </w:tblGrid>
        </w:tblGridChange>
      </w:tblGrid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b w:val="1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0">
            <w:pPr>
              <w:contextualSpacing w:val="0"/>
              <w:rPr>
                <w:b w:val="1"/>
                <w:color w:val="002060"/>
              </w:rPr>
            </w:pPr>
            <w:r w:rsidDel="00000000" w:rsidR="00000000" w:rsidRPr="00000000">
              <w:rPr>
                <w:b w:val="1"/>
                <w:color w:val="002060"/>
                <w:rtl w:val="0"/>
              </w:rPr>
              <w:t xml:space="preserve">Corre Línea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b w:val="1"/>
                <w:color w:val="002060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 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6">
            <w:pPr>
              <w:contextualSpacing w:val="0"/>
              <w:rPr>
                <w:b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b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lista-parametro</w:t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Operación</w:t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Suma-return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b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b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[1,2,3]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6.Comprobar si los valores ingresados son una lista.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7.Si el valor ingresado no es una lista válida: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7.1El programa termina y regresa un error.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8.Cada vez que se llama la función auxiliar: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[1,2,3]</w:t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len([1,2,3])==1</w:t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8.1Comprueba si la extensión de la lista es igual a 1. De ser así la función termina y retorna la lista en la posición cero.</w:t>
            </w:r>
          </w:p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[1]&lt;[2]</w:t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[1,3]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8.2.Compara los valores de la posición 0 con el de la posición 1. Sí el valor de la posición cero es  menor entonces lo concatena con la lista de la posición 2 en adelante.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8.3.Compara los valores de la posición 0 con el de la posición 1. Sí el valor de la posición uno es  menor entonces lo concatena con la lista de la posición 1 en adelante.</w:t>
            </w:r>
          </w:p>
        </w:tc>
      </w:tr>
    </w:tbl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1605"/>
        <w:gridCol w:w="900"/>
        <w:gridCol w:w="825"/>
        <w:gridCol w:w="5295"/>
        <w:tblGridChange w:id="0">
          <w:tblGrid>
            <w:gridCol w:w="915"/>
            <w:gridCol w:w="1605"/>
            <w:gridCol w:w="900"/>
            <w:gridCol w:w="825"/>
            <w:gridCol w:w="5295"/>
          </w:tblGrid>
        </w:tblGridChange>
      </w:tblGrid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7">
            <w:pPr>
              <w:spacing w:after="0" w:line="240" w:lineRule="auto"/>
              <w:contextualSpacing w:val="0"/>
              <w:rPr>
                <w:b w:val="1"/>
                <w:color w:val="002060"/>
              </w:rPr>
            </w:pPr>
            <w:r w:rsidDel="00000000" w:rsidR="00000000" w:rsidRPr="00000000">
              <w:rPr>
                <w:b w:val="1"/>
                <w:color w:val="002060"/>
                <w:rtl w:val="0"/>
              </w:rPr>
              <w:t xml:space="preserve">Corre Línea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2060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 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D">
            <w:pPr>
              <w:spacing w:after="0" w:line="240" w:lineRule="auto"/>
              <w:contextualSpacing w:val="0"/>
              <w:rPr>
                <w:b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lista-parametro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Operación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Suma-return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2">
            <w:pPr>
              <w:spacing w:after="0" w:line="240" w:lineRule="auto"/>
              <w:contextualSpacing w:val="0"/>
              <w:rPr>
                <w:b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[1,3]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6.Comprobar si los valores ingresados son una lista.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7.Si el valor ingresado no es una lista válida: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7.1El programa termina y regresa un error.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8.Cada vez que se llama la función auxiliar: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[1,3]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len([1,3])==1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8.1Comprueba si la extensión de la lista es igual a 1. De ser así la función termina y retorna la lista en la posición cero.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[1]&lt;[3]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[1]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8.2.Compara los valores de la posición 0 con el de la posición 1. Sí el valor de la posición cero es  menor entonces lo concatena con la lista de la posición 2 en adelante.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8.3.Compara los valores de la posición 0 con el de la posición 1. Sí el valor de la posición uno es  menor entonces lo concatena con la lista de la posición 1 en adelante.</w:t>
            </w:r>
          </w:p>
        </w:tc>
      </w:tr>
    </w:tbl>
    <w:p w:rsidR="00000000" w:rsidDel="00000000" w:rsidP="00000000" w:rsidRDefault="00000000" w:rsidRPr="00000000" w14:paraId="0000008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1605"/>
        <w:gridCol w:w="900"/>
        <w:gridCol w:w="825"/>
        <w:gridCol w:w="5295"/>
        <w:tblGridChange w:id="0">
          <w:tblGrid>
            <w:gridCol w:w="915"/>
            <w:gridCol w:w="1605"/>
            <w:gridCol w:w="900"/>
            <w:gridCol w:w="825"/>
            <w:gridCol w:w="5295"/>
          </w:tblGrid>
        </w:tblGridChange>
      </w:tblGrid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88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B">
            <w:pPr>
              <w:spacing w:after="0" w:line="240" w:lineRule="auto"/>
              <w:contextualSpacing w:val="0"/>
              <w:rPr>
                <w:b w:val="1"/>
                <w:color w:val="002060"/>
              </w:rPr>
            </w:pPr>
            <w:r w:rsidDel="00000000" w:rsidR="00000000" w:rsidRPr="00000000">
              <w:rPr>
                <w:b w:val="1"/>
                <w:color w:val="002060"/>
                <w:rtl w:val="0"/>
              </w:rPr>
              <w:t xml:space="preserve">Corre Línea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2060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8D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 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1">
            <w:pPr>
              <w:spacing w:after="0" w:line="240" w:lineRule="auto"/>
              <w:contextualSpacing w:val="0"/>
              <w:rPr>
                <w:b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lista-parametro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Operación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Suma-return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6">
            <w:pPr>
              <w:spacing w:after="0" w:line="240" w:lineRule="auto"/>
              <w:contextualSpacing w:val="0"/>
              <w:rPr>
                <w:b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[1]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6.Comprobar si los valores ingresados son una lista.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7.Si el valor ingresado no es una lista válida: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7.1El programa termina y regresa un error.</w:t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8.Cada vez que se llama la función auxiliar: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[1]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len([1])==1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[1]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8.1Comprueba si la extensión de la lista es igual a 1. De ser así la función termina y retorna la lista en la posición cero.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8.2.Compara los valores de la posición 0 con el de la posición 1. Sí el valor de la posición cero es  menor entonces lo concatena con la lista de la posición 2 en adelante.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8.3.Compara los valores de la posición 0 con el de la posición 1. Sí el valor de la posición uno es  menor entonces lo concatena con la lista de la posición 1 en adelante.</w:t>
            </w:r>
          </w:p>
        </w:tc>
      </w:tr>
    </w:tbl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Resultado en pantalla</w:t>
      </w:r>
    </w:p>
    <w:tbl>
      <w:tblPr>
        <w:tblStyle w:val="Table7"/>
        <w:tblW w:w="38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tblGridChange w:id="0">
          <w:tblGrid>
            <w:gridCol w:w="3823"/>
          </w:tblGrid>
        </w:tblGridChange>
      </w:tblGrid>
      <w:tr>
        <w:tc>
          <w:tcPr/>
          <w:p w:rsidR="00000000" w:rsidDel="00000000" w:rsidP="00000000" w:rsidRDefault="00000000" w:rsidRPr="00000000" w14:paraId="000000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min([1,2,3])</w:t>
            </w:r>
          </w:p>
          <w:p w:rsidR="00000000" w:rsidDel="00000000" w:rsidP="00000000" w:rsidRDefault="00000000" w:rsidRPr="00000000" w14:paraId="000000B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