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Respostas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102027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3wr08HVwAPJKf4_TxnvYx_Oqi4gG2UbZ#scrollTo=ee1-DAfeZI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