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both"/>
        <w:rPr>
          <w:sz w:val="36"/>
          <w:szCs w:val="36"/>
        </w:rPr>
      </w:pPr>
      <w:r w:rsidDel="00000000" w:rsidR="00000000" w:rsidRPr="00000000">
        <w:rPr>
          <w:rtl w:val="0"/>
        </w:rPr>
      </w:r>
    </w:p>
    <w:p w:rsidR="00000000" w:rsidDel="00000000" w:rsidP="00000000" w:rsidRDefault="00000000" w:rsidRPr="00000000" w14:paraId="00000002">
      <w:pPr>
        <w:spacing w:line="240" w:lineRule="auto"/>
        <w:jc w:val="both"/>
        <w:rPr>
          <w:sz w:val="36"/>
          <w:szCs w:val="36"/>
        </w:rPr>
      </w:pPr>
      <w:r w:rsidDel="00000000" w:rsidR="00000000" w:rsidRPr="00000000">
        <w:rPr>
          <w:rtl w:val="0"/>
        </w:rPr>
      </w:r>
    </w:p>
    <w:p w:rsidR="00000000" w:rsidDel="00000000" w:rsidP="00000000" w:rsidRDefault="00000000" w:rsidRPr="00000000" w14:paraId="00000003">
      <w:pPr>
        <w:spacing w:line="240" w:lineRule="auto"/>
        <w:jc w:val="both"/>
        <w:rPr>
          <w:sz w:val="36"/>
          <w:szCs w:val="36"/>
        </w:rPr>
      </w:pPr>
      <w:r w:rsidDel="00000000" w:rsidR="00000000" w:rsidRPr="00000000">
        <w:rPr>
          <w:rtl w:val="0"/>
        </w:rPr>
      </w:r>
    </w:p>
    <w:p w:rsidR="00000000" w:rsidDel="00000000" w:rsidP="00000000" w:rsidRDefault="00000000" w:rsidRPr="00000000" w14:paraId="00000004">
      <w:pPr>
        <w:spacing w:line="240" w:lineRule="auto"/>
        <w:jc w:val="both"/>
        <w:rPr>
          <w:sz w:val="36"/>
          <w:szCs w:val="36"/>
        </w:rPr>
      </w:pPr>
      <w:r w:rsidDel="00000000" w:rsidR="00000000" w:rsidRPr="00000000">
        <w:rPr>
          <w:rtl w:val="0"/>
        </w:rPr>
      </w:r>
    </w:p>
    <w:p w:rsidR="00000000" w:rsidDel="00000000" w:rsidP="00000000" w:rsidRDefault="00000000" w:rsidRPr="00000000" w14:paraId="00000005">
      <w:pPr>
        <w:spacing w:line="240" w:lineRule="auto"/>
        <w:jc w:val="both"/>
        <w:rPr>
          <w:sz w:val="36"/>
          <w:szCs w:val="36"/>
        </w:rPr>
      </w:pPr>
      <w:r w:rsidDel="00000000" w:rsidR="00000000" w:rsidRPr="00000000">
        <w:rPr>
          <w:rtl w:val="0"/>
        </w:rPr>
      </w:r>
    </w:p>
    <w:p w:rsidR="00000000" w:rsidDel="00000000" w:rsidP="00000000" w:rsidRDefault="00000000" w:rsidRPr="00000000" w14:paraId="00000006">
      <w:pPr>
        <w:spacing w:line="240" w:lineRule="auto"/>
        <w:jc w:val="both"/>
        <w:rPr>
          <w:sz w:val="36"/>
          <w:szCs w:val="36"/>
        </w:rPr>
      </w:pPr>
      <w:r w:rsidDel="00000000" w:rsidR="00000000" w:rsidRPr="00000000">
        <w:rPr>
          <w:rtl w:val="0"/>
        </w:rPr>
      </w:r>
    </w:p>
    <w:p w:rsidR="00000000" w:rsidDel="00000000" w:rsidP="00000000" w:rsidRDefault="00000000" w:rsidRPr="00000000" w14:paraId="00000007">
      <w:pPr>
        <w:spacing w:line="240" w:lineRule="auto"/>
        <w:jc w:val="both"/>
        <w:rPr>
          <w:sz w:val="36"/>
          <w:szCs w:val="36"/>
        </w:rPr>
      </w:pPr>
      <w:r w:rsidDel="00000000" w:rsidR="00000000" w:rsidRPr="00000000">
        <w:rPr>
          <w:rtl w:val="0"/>
        </w:rPr>
      </w:r>
    </w:p>
    <w:p w:rsidR="00000000" w:rsidDel="00000000" w:rsidP="00000000" w:rsidRDefault="00000000" w:rsidRPr="00000000" w14:paraId="00000008">
      <w:pPr>
        <w:spacing w:line="240" w:lineRule="auto"/>
        <w:jc w:val="both"/>
        <w:rPr>
          <w:sz w:val="36"/>
          <w:szCs w:val="36"/>
        </w:rPr>
      </w:pPr>
      <w:r w:rsidDel="00000000" w:rsidR="00000000" w:rsidRPr="00000000">
        <w:rPr>
          <w:rtl w:val="0"/>
        </w:rPr>
      </w:r>
    </w:p>
    <w:p w:rsidR="00000000" w:rsidDel="00000000" w:rsidP="00000000" w:rsidRDefault="00000000" w:rsidRPr="00000000" w14:paraId="00000009">
      <w:pPr>
        <w:spacing w:line="240" w:lineRule="auto"/>
        <w:jc w:val="both"/>
        <w:rPr>
          <w:sz w:val="36"/>
          <w:szCs w:val="36"/>
        </w:rPr>
      </w:pPr>
      <w:r w:rsidDel="00000000" w:rsidR="00000000" w:rsidRPr="00000000">
        <w:rPr>
          <w:rtl w:val="0"/>
        </w:rPr>
      </w:r>
    </w:p>
    <w:p w:rsidR="00000000" w:rsidDel="00000000" w:rsidP="00000000" w:rsidRDefault="00000000" w:rsidRPr="00000000" w14:paraId="0000000A">
      <w:pPr>
        <w:spacing w:line="240" w:lineRule="auto"/>
        <w:jc w:val="both"/>
        <w:rPr>
          <w:sz w:val="36"/>
          <w:szCs w:val="36"/>
        </w:rPr>
      </w:pPr>
      <w:r w:rsidDel="00000000" w:rsidR="00000000" w:rsidRPr="00000000">
        <w:rPr>
          <w:rtl w:val="0"/>
        </w:rPr>
      </w:r>
    </w:p>
    <w:p w:rsidR="00000000" w:rsidDel="00000000" w:rsidP="00000000" w:rsidRDefault="00000000" w:rsidRPr="00000000" w14:paraId="0000000B">
      <w:pPr>
        <w:spacing w:line="240" w:lineRule="auto"/>
        <w:jc w:val="both"/>
        <w:rPr>
          <w:sz w:val="48"/>
          <w:szCs w:val="48"/>
        </w:rPr>
      </w:pPr>
      <w:r w:rsidDel="00000000" w:rsidR="00000000" w:rsidRPr="00000000">
        <w:rPr>
          <w:b w:val="1"/>
          <w:sz w:val="48"/>
          <w:szCs w:val="48"/>
          <w:rtl w:val="0"/>
        </w:rPr>
        <w:t xml:space="preserve">Plan de Comunicaciones </w:t>
      </w:r>
      <w:r w:rsidDel="00000000" w:rsidR="00000000" w:rsidRPr="00000000">
        <w:rPr>
          <w:rtl w:val="0"/>
        </w:rPr>
      </w:r>
    </w:p>
    <w:p w:rsidR="00000000" w:rsidDel="00000000" w:rsidP="00000000" w:rsidRDefault="00000000" w:rsidRPr="00000000" w14:paraId="0000000C">
      <w:pPr>
        <w:spacing w:line="240" w:lineRule="auto"/>
        <w:jc w:val="both"/>
        <w:rPr>
          <w:sz w:val="48"/>
          <w:szCs w:val="48"/>
        </w:rPr>
      </w:pPr>
      <w:r w:rsidDel="00000000" w:rsidR="00000000" w:rsidRPr="00000000">
        <w:rPr>
          <w:b w:val="1"/>
          <w:sz w:val="48"/>
          <w:szCs w:val="48"/>
          <w:rtl w:val="0"/>
        </w:rPr>
        <w:t xml:space="preserve">del Proyecto</w:t>
      </w:r>
      <w:r w:rsidDel="00000000" w:rsidR="00000000" w:rsidRPr="00000000">
        <w:rPr>
          <w:rtl w:val="0"/>
        </w:rPr>
      </w:r>
    </w:p>
    <w:p w:rsidR="00000000" w:rsidDel="00000000" w:rsidP="00000000" w:rsidRDefault="00000000" w:rsidRPr="00000000" w14:paraId="0000000D">
      <w:pPr>
        <w:spacing w:line="240" w:lineRule="auto"/>
        <w:jc w:val="both"/>
        <w:rPr>
          <w:sz w:val="36"/>
          <w:szCs w:val="36"/>
        </w:rPr>
      </w:pPr>
      <w:r w:rsidDel="00000000" w:rsidR="00000000" w:rsidRPr="00000000">
        <w:rPr>
          <w:rFonts w:ascii="Calibri" w:cs="Calibri" w:eastAsia="Calibri" w:hAnsi="Calibri"/>
          <w:b w:val="1"/>
          <w:i w:val="1"/>
          <w:sz w:val="36"/>
          <w:szCs w:val="36"/>
          <w:rtl w:val="0"/>
        </w:rPr>
        <w:t xml:space="preserve">Viaja Pro</w:t>
      </w:r>
      <w:r w:rsidDel="00000000" w:rsidR="00000000" w:rsidRPr="00000000">
        <w:rPr>
          <w:rtl w:val="0"/>
        </w:rPr>
      </w:r>
    </w:p>
    <w:p w:rsidR="00000000" w:rsidDel="00000000" w:rsidP="00000000" w:rsidRDefault="00000000" w:rsidRPr="00000000" w14:paraId="0000000E">
      <w:pPr>
        <w:spacing w:line="240" w:lineRule="auto"/>
        <w:jc w:val="both"/>
        <w:rPr>
          <w:rFonts w:ascii="Calibri" w:cs="Calibri" w:eastAsia="Calibri" w:hAnsi="Calibri"/>
          <w:sz w:val="36"/>
          <w:szCs w:val="36"/>
        </w:rPr>
      </w:pPr>
      <w:r w:rsidDel="00000000" w:rsidR="00000000" w:rsidRPr="00000000">
        <w:rPr>
          <w:b w:val="1"/>
          <w:i w:val="1"/>
          <w:sz w:val="36"/>
          <w:szCs w:val="36"/>
          <w:rtl w:val="0"/>
        </w:rPr>
        <w:t xml:space="preserve">Fecha: </w:t>
      </w:r>
      <w:r w:rsidDel="00000000" w:rsidR="00000000" w:rsidRPr="00000000">
        <w:rPr>
          <w:rFonts w:ascii="Roboto" w:cs="Roboto" w:eastAsia="Roboto" w:hAnsi="Roboto"/>
          <w:sz w:val="24"/>
          <w:szCs w:val="24"/>
          <w:highlight w:val="white"/>
          <w:rtl w:val="0"/>
        </w:rPr>
        <w:t xml:space="preserve">16/10/2024</w:t>
      </w:r>
      <w:r w:rsidDel="00000000" w:rsidR="00000000" w:rsidRPr="00000000">
        <w:rPr>
          <w:rtl w:val="0"/>
        </w:rPr>
      </w:r>
    </w:p>
    <w:p w:rsidR="00000000" w:rsidDel="00000000" w:rsidP="00000000" w:rsidRDefault="00000000" w:rsidRPr="00000000" w14:paraId="0000000F">
      <w:pPr>
        <w:spacing w:line="240" w:lineRule="auto"/>
        <w:jc w:val="both"/>
        <w:rPr>
          <w:sz w:val="24"/>
          <w:szCs w:val="24"/>
        </w:rPr>
      </w:pPr>
      <w:r w:rsidDel="00000000" w:rsidR="00000000" w:rsidRPr="00000000">
        <w:rPr>
          <w:rtl w:val="0"/>
        </w:rPr>
      </w:r>
    </w:p>
    <w:p w:rsidR="00000000" w:rsidDel="00000000" w:rsidP="00000000" w:rsidRDefault="00000000" w:rsidRPr="00000000" w14:paraId="00000010">
      <w:pPr>
        <w:spacing w:line="240" w:lineRule="auto"/>
        <w:jc w:val="both"/>
        <w:rPr>
          <w:sz w:val="24"/>
          <w:szCs w:val="24"/>
        </w:rPr>
      </w:pPr>
      <w:r w:rsidDel="00000000" w:rsidR="00000000" w:rsidRPr="00000000">
        <w:rPr>
          <w:rtl w:val="0"/>
        </w:rPr>
      </w:r>
    </w:p>
    <w:p w:rsidR="00000000" w:rsidDel="00000000" w:rsidP="00000000" w:rsidRDefault="00000000" w:rsidRPr="00000000" w14:paraId="00000011">
      <w:pPr>
        <w:spacing w:line="240" w:lineRule="auto"/>
        <w:jc w:val="both"/>
        <w:rPr>
          <w:sz w:val="24"/>
          <w:szCs w:val="24"/>
        </w:rPr>
      </w:pPr>
      <w:r w:rsidDel="00000000" w:rsidR="00000000" w:rsidRPr="00000000">
        <w:rPr>
          <w:rtl w:val="0"/>
        </w:rPr>
      </w:r>
    </w:p>
    <w:p w:rsidR="00000000" w:rsidDel="00000000" w:rsidP="00000000" w:rsidRDefault="00000000" w:rsidRPr="00000000" w14:paraId="00000012">
      <w:pPr>
        <w:spacing w:line="240" w:lineRule="auto"/>
        <w:jc w:val="both"/>
        <w:rPr>
          <w:sz w:val="24"/>
          <w:szCs w:val="24"/>
        </w:rPr>
      </w:pPr>
      <w:r w:rsidDel="00000000" w:rsidR="00000000" w:rsidRPr="00000000">
        <w:rPr>
          <w:rtl w:val="0"/>
        </w:rPr>
      </w:r>
    </w:p>
    <w:p w:rsidR="00000000" w:rsidDel="00000000" w:rsidP="00000000" w:rsidRDefault="00000000" w:rsidRPr="00000000" w14:paraId="00000013">
      <w:pPr>
        <w:spacing w:line="240" w:lineRule="auto"/>
        <w:jc w:val="both"/>
        <w:rPr>
          <w:sz w:val="24"/>
          <w:szCs w:val="24"/>
        </w:rPr>
      </w:pPr>
      <w:r w:rsidDel="00000000" w:rsidR="00000000" w:rsidRPr="00000000">
        <w:rPr>
          <w:rtl w:val="0"/>
        </w:rPr>
      </w:r>
    </w:p>
    <w:p w:rsidR="00000000" w:rsidDel="00000000" w:rsidP="00000000" w:rsidRDefault="00000000" w:rsidRPr="00000000" w14:paraId="00000014">
      <w:pPr>
        <w:spacing w:line="240" w:lineRule="auto"/>
        <w:jc w:val="both"/>
        <w:rPr>
          <w:sz w:val="24"/>
          <w:szCs w:val="24"/>
        </w:rPr>
      </w:pPr>
      <w:r w:rsidDel="00000000" w:rsidR="00000000" w:rsidRPr="00000000">
        <w:rPr>
          <w:rtl w:val="0"/>
        </w:rPr>
      </w:r>
    </w:p>
    <w:p w:rsidR="00000000" w:rsidDel="00000000" w:rsidP="00000000" w:rsidRDefault="00000000" w:rsidRPr="00000000" w14:paraId="00000015">
      <w:pPr>
        <w:spacing w:line="240" w:lineRule="auto"/>
        <w:jc w:val="both"/>
        <w:rPr>
          <w:sz w:val="24"/>
          <w:szCs w:val="24"/>
        </w:rPr>
      </w:pPr>
      <w:r w:rsidDel="00000000" w:rsidR="00000000" w:rsidRPr="00000000">
        <w:rPr>
          <w:rtl w:val="0"/>
        </w:rPr>
      </w:r>
    </w:p>
    <w:p w:rsidR="00000000" w:rsidDel="00000000" w:rsidP="00000000" w:rsidRDefault="00000000" w:rsidRPr="00000000" w14:paraId="00000016">
      <w:pPr>
        <w:spacing w:line="240" w:lineRule="auto"/>
        <w:jc w:val="both"/>
        <w:rPr>
          <w:sz w:val="24"/>
          <w:szCs w:val="24"/>
        </w:rPr>
      </w:pPr>
      <w:r w:rsidDel="00000000" w:rsidR="00000000" w:rsidRPr="00000000">
        <w:rPr>
          <w:rtl w:val="0"/>
        </w:rPr>
      </w:r>
    </w:p>
    <w:p w:rsidR="00000000" w:rsidDel="00000000" w:rsidP="00000000" w:rsidRDefault="00000000" w:rsidRPr="00000000" w14:paraId="00000017">
      <w:pPr>
        <w:spacing w:line="240" w:lineRule="auto"/>
        <w:jc w:val="both"/>
        <w:rPr>
          <w:sz w:val="24"/>
          <w:szCs w:val="24"/>
        </w:rPr>
      </w:pPr>
      <w:r w:rsidDel="00000000" w:rsidR="00000000" w:rsidRPr="00000000">
        <w:rPr>
          <w:rtl w:val="0"/>
        </w:rPr>
      </w:r>
    </w:p>
    <w:p w:rsidR="00000000" w:rsidDel="00000000" w:rsidP="00000000" w:rsidRDefault="00000000" w:rsidRPr="00000000" w14:paraId="00000018">
      <w:pPr>
        <w:spacing w:line="240" w:lineRule="auto"/>
        <w:jc w:val="both"/>
        <w:rPr>
          <w:sz w:val="24"/>
          <w:szCs w:val="24"/>
        </w:rPr>
      </w:pPr>
      <w:r w:rsidDel="00000000" w:rsidR="00000000" w:rsidRPr="00000000">
        <w:rPr>
          <w:rtl w:val="0"/>
        </w:rPr>
      </w:r>
    </w:p>
    <w:p w:rsidR="00000000" w:rsidDel="00000000" w:rsidP="00000000" w:rsidRDefault="00000000" w:rsidRPr="00000000" w14:paraId="00000019">
      <w:pPr>
        <w:spacing w:line="240" w:lineRule="auto"/>
        <w:jc w:val="both"/>
        <w:rPr>
          <w:sz w:val="24"/>
          <w:szCs w:val="24"/>
        </w:rPr>
      </w:pPr>
      <w:r w:rsidDel="00000000" w:rsidR="00000000" w:rsidRPr="00000000">
        <w:rPr>
          <w:rtl w:val="0"/>
        </w:rPr>
      </w:r>
    </w:p>
    <w:p w:rsidR="00000000" w:rsidDel="00000000" w:rsidP="00000000" w:rsidRDefault="00000000" w:rsidRPr="00000000" w14:paraId="0000001A">
      <w:pPr>
        <w:spacing w:line="240" w:lineRule="auto"/>
        <w:jc w:val="both"/>
        <w:rPr>
          <w:sz w:val="24"/>
          <w:szCs w:val="24"/>
        </w:rPr>
      </w:pPr>
      <w:r w:rsidDel="00000000" w:rsidR="00000000" w:rsidRPr="00000000">
        <w:rPr>
          <w:rtl w:val="0"/>
        </w:rPr>
      </w:r>
    </w:p>
    <w:p w:rsidR="00000000" w:rsidDel="00000000" w:rsidP="00000000" w:rsidRDefault="00000000" w:rsidRPr="00000000" w14:paraId="0000001B">
      <w:pPr>
        <w:spacing w:line="240" w:lineRule="auto"/>
        <w:jc w:val="both"/>
        <w:rPr>
          <w:sz w:val="24"/>
          <w:szCs w:val="24"/>
        </w:rPr>
      </w:pPr>
      <w:r w:rsidDel="00000000" w:rsidR="00000000" w:rsidRPr="00000000">
        <w:rPr>
          <w:rtl w:val="0"/>
        </w:rPr>
      </w:r>
    </w:p>
    <w:p w:rsidR="00000000" w:rsidDel="00000000" w:rsidP="00000000" w:rsidRDefault="00000000" w:rsidRPr="00000000" w14:paraId="0000001C">
      <w:pPr>
        <w:spacing w:line="240" w:lineRule="auto"/>
        <w:jc w:val="both"/>
        <w:rPr>
          <w:sz w:val="24"/>
          <w:szCs w:val="24"/>
        </w:rPr>
      </w:pPr>
      <w:r w:rsidDel="00000000" w:rsidR="00000000" w:rsidRPr="00000000">
        <w:rPr>
          <w:rtl w:val="0"/>
        </w:rPr>
      </w:r>
    </w:p>
    <w:p w:rsidR="00000000" w:rsidDel="00000000" w:rsidP="00000000" w:rsidRDefault="00000000" w:rsidRPr="00000000" w14:paraId="0000001D">
      <w:pPr>
        <w:spacing w:line="240" w:lineRule="auto"/>
        <w:jc w:val="both"/>
        <w:rPr>
          <w:sz w:val="24"/>
          <w:szCs w:val="24"/>
        </w:rPr>
      </w:pPr>
      <w:r w:rsidDel="00000000" w:rsidR="00000000" w:rsidRPr="00000000">
        <w:rPr>
          <w:rtl w:val="0"/>
        </w:rPr>
      </w:r>
    </w:p>
    <w:p w:rsidR="00000000" w:rsidDel="00000000" w:rsidP="00000000" w:rsidRDefault="00000000" w:rsidRPr="00000000" w14:paraId="0000001E">
      <w:pPr>
        <w:spacing w:line="240" w:lineRule="auto"/>
        <w:jc w:val="both"/>
        <w:rPr>
          <w:sz w:val="24"/>
          <w:szCs w:val="24"/>
        </w:rPr>
      </w:pPr>
      <w:r w:rsidDel="00000000" w:rsidR="00000000" w:rsidRPr="00000000">
        <w:rPr>
          <w:rtl w:val="0"/>
        </w:rPr>
      </w:r>
    </w:p>
    <w:p w:rsidR="00000000" w:rsidDel="00000000" w:rsidP="00000000" w:rsidRDefault="00000000" w:rsidRPr="00000000" w14:paraId="0000001F">
      <w:pPr>
        <w:spacing w:line="240" w:lineRule="auto"/>
        <w:jc w:val="both"/>
        <w:rPr>
          <w:sz w:val="24"/>
          <w:szCs w:val="24"/>
        </w:rPr>
      </w:pPr>
      <w:r w:rsidDel="00000000" w:rsidR="00000000" w:rsidRPr="00000000">
        <w:rPr>
          <w:rtl w:val="0"/>
        </w:rPr>
      </w:r>
    </w:p>
    <w:p w:rsidR="00000000" w:rsidDel="00000000" w:rsidP="00000000" w:rsidRDefault="00000000" w:rsidRPr="00000000" w14:paraId="00000020">
      <w:pPr>
        <w:spacing w:line="240" w:lineRule="auto"/>
        <w:jc w:val="both"/>
        <w:rPr>
          <w:sz w:val="24"/>
          <w:szCs w:val="24"/>
        </w:rPr>
      </w:pPr>
      <w:r w:rsidDel="00000000" w:rsidR="00000000" w:rsidRPr="00000000">
        <w:rPr>
          <w:rtl w:val="0"/>
        </w:rPr>
      </w:r>
    </w:p>
    <w:p w:rsidR="00000000" w:rsidDel="00000000" w:rsidP="00000000" w:rsidRDefault="00000000" w:rsidRPr="00000000" w14:paraId="00000021">
      <w:pPr>
        <w:spacing w:line="240" w:lineRule="auto"/>
        <w:jc w:val="both"/>
        <w:rPr>
          <w:sz w:val="24"/>
          <w:szCs w:val="24"/>
        </w:rPr>
      </w:pPr>
      <w:r w:rsidDel="00000000" w:rsidR="00000000" w:rsidRPr="00000000">
        <w:rPr>
          <w:rtl w:val="0"/>
        </w:rPr>
      </w:r>
    </w:p>
    <w:p w:rsidR="00000000" w:rsidDel="00000000" w:rsidP="00000000" w:rsidRDefault="00000000" w:rsidRPr="00000000" w14:paraId="00000022">
      <w:pPr>
        <w:spacing w:line="240" w:lineRule="auto"/>
        <w:jc w:val="both"/>
        <w:rPr>
          <w:sz w:val="24"/>
          <w:szCs w:val="24"/>
        </w:rPr>
      </w:pPr>
      <w:r w:rsidDel="00000000" w:rsidR="00000000" w:rsidRPr="00000000">
        <w:rPr>
          <w:rtl w:val="0"/>
        </w:rPr>
      </w:r>
    </w:p>
    <w:p w:rsidR="00000000" w:rsidDel="00000000" w:rsidP="00000000" w:rsidRDefault="00000000" w:rsidRPr="00000000" w14:paraId="00000023">
      <w:pPr>
        <w:spacing w:line="240" w:lineRule="auto"/>
        <w:jc w:val="both"/>
        <w:rPr>
          <w:sz w:val="24"/>
          <w:szCs w:val="24"/>
        </w:rPr>
      </w:pPr>
      <w:r w:rsidDel="00000000" w:rsidR="00000000" w:rsidRPr="00000000">
        <w:rPr>
          <w:rtl w:val="0"/>
        </w:rPr>
      </w:r>
    </w:p>
    <w:p w:rsidR="00000000" w:rsidDel="00000000" w:rsidP="00000000" w:rsidRDefault="00000000" w:rsidRPr="00000000" w14:paraId="00000024">
      <w:pPr>
        <w:spacing w:line="240" w:lineRule="auto"/>
        <w:jc w:val="both"/>
        <w:rPr>
          <w:sz w:val="24"/>
          <w:szCs w:val="24"/>
        </w:rPr>
      </w:pPr>
      <w:r w:rsidDel="00000000" w:rsidR="00000000" w:rsidRPr="00000000">
        <w:rPr>
          <w:rtl w:val="0"/>
        </w:rPr>
      </w:r>
    </w:p>
    <w:p w:rsidR="00000000" w:rsidDel="00000000" w:rsidP="00000000" w:rsidRDefault="00000000" w:rsidRPr="00000000" w14:paraId="00000025">
      <w:pPr>
        <w:spacing w:line="240" w:lineRule="auto"/>
        <w:jc w:val="both"/>
        <w:rPr>
          <w:sz w:val="24"/>
          <w:szCs w:val="24"/>
        </w:rPr>
      </w:pPr>
      <w:r w:rsidDel="00000000" w:rsidR="00000000" w:rsidRPr="00000000">
        <w:rPr>
          <w:rtl w:val="0"/>
        </w:rPr>
      </w:r>
    </w:p>
    <w:p w:rsidR="00000000" w:rsidDel="00000000" w:rsidP="00000000" w:rsidRDefault="00000000" w:rsidRPr="00000000" w14:paraId="00000026">
      <w:pPr>
        <w:spacing w:line="240" w:lineRule="auto"/>
        <w:jc w:val="both"/>
        <w:rPr>
          <w:sz w:val="24"/>
          <w:szCs w:val="24"/>
        </w:rPr>
      </w:pPr>
      <w:r w:rsidDel="00000000" w:rsidR="00000000" w:rsidRPr="00000000">
        <w:rPr>
          <w:rtl w:val="0"/>
        </w:rPr>
      </w:r>
    </w:p>
    <w:p w:rsidR="00000000" w:rsidDel="00000000" w:rsidP="00000000" w:rsidRDefault="00000000" w:rsidRPr="00000000" w14:paraId="00000027">
      <w:pPr>
        <w:spacing w:line="240" w:lineRule="auto"/>
        <w:jc w:val="both"/>
        <w:rPr>
          <w:sz w:val="24"/>
          <w:szCs w:val="24"/>
        </w:rPr>
      </w:pPr>
      <w:r w:rsidDel="00000000" w:rsidR="00000000" w:rsidRPr="00000000">
        <w:rPr>
          <w:rtl w:val="0"/>
        </w:rPr>
      </w:r>
    </w:p>
    <w:p w:rsidR="00000000" w:rsidDel="00000000" w:rsidP="00000000" w:rsidRDefault="00000000" w:rsidRPr="00000000" w14:paraId="00000028">
      <w:pPr>
        <w:spacing w:line="240" w:lineRule="auto"/>
        <w:jc w:val="both"/>
        <w:rPr>
          <w:sz w:val="24"/>
          <w:szCs w:val="24"/>
        </w:rPr>
      </w:pPr>
      <w:r w:rsidDel="00000000" w:rsidR="00000000" w:rsidRPr="00000000">
        <w:rPr>
          <w:rtl w:val="0"/>
        </w:rPr>
      </w:r>
    </w:p>
    <w:p w:rsidR="00000000" w:rsidDel="00000000" w:rsidP="00000000" w:rsidRDefault="00000000" w:rsidRPr="00000000" w14:paraId="00000029">
      <w:pPr>
        <w:spacing w:line="240" w:lineRule="auto"/>
        <w:jc w:val="both"/>
        <w:rPr>
          <w:sz w:val="24"/>
          <w:szCs w:val="24"/>
        </w:rPr>
      </w:pPr>
      <w:r w:rsidDel="00000000" w:rsidR="00000000" w:rsidRPr="00000000">
        <w:rPr>
          <w:rtl w:val="0"/>
        </w:rPr>
      </w:r>
    </w:p>
    <w:p w:rsidR="00000000" w:rsidDel="00000000" w:rsidP="00000000" w:rsidRDefault="00000000" w:rsidRPr="00000000" w14:paraId="0000002A">
      <w:pPr>
        <w:spacing w:line="240" w:lineRule="auto"/>
        <w:jc w:val="both"/>
        <w:rPr>
          <w:sz w:val="24"/>
          <w:szCs w:val="24"/>
        </w:rPr>
      </w:pPr>
      <w:r w:rsidDel="00000000" w:rsidR="00000000" w:rsidRPr="00000000">
        <w:rPr>
          <w:rtl w:val="0"/>
        </w:rPr>
      </w:r>
    </w:p>
    <w:p w:rsidR="00000000" w:rsidDel="00000000" w:rsidP="00000000" w:rsidRDefault="00000000" w:rsidRPr="00000000" w14:paraId="0000002B">
      <w:pPr>
        <w:spacing w:line="240" w:lineRule="auto"/>
        <w:jc w:val="both"/>
        <w:rPr>
          <w:sz w:val="24"/>
          <w:szCs w:val="24"/>
        </w:rPr>
      </w:pPr>
      <w:r w:rsidDel="00000000" w:rsidR="00000000" w:rsidRPr="00000000">
        <w:rPr>
          <w:rtl w:val="0"/>
        </w:rPr>
      </w:r>
    </w:p>
    <w:p w:rsidR="00000000" w:rsidDel="00000000" w:rsidP="00000000" w:rsidRDefault="00000000" w:rsidRPr="00000000" w14:paraId="0000002C">
      <w:pPr>
        <w:spacing w:line="240" w:lineRule="auto"/>
        <w:jc w:val="both"/>
        <w:rPr>
          <w:sz w:val="32"/>
          <w:szCs w:val="32"/>
        </w:rPr>
      </w:pPr>
      <w:r w:rsidDel="00000000" w:rsidR="00000000" w:rsidRPr="00000000">
        <w:rPr>
          <w:b w:val="1"/>
          <w:sz w:val="32"/>
          <w:szCs w:val="32"/>
          <w:rtl w:val="0"/>
        </w:rPr>
        <w:t xml:space="preserve">Tabla de contenido</w:t>
      </w:r>
      <w:r w:rsidDel="00000000" w:rsidR="00000000" w:rsidRPr="00000000">
        <w:rPr>
          <w:rtl w:val="0"/>
        </w:rPr>
      </w:r>
    </w:p>
    <w:p w:rsidR="00000000" w:rsidDel="00000000" w:rsidP="00000000" w:rsidRDefault="00000000" w:rsidRPr="00000000" w14:paraId="0000002D">
      <w:pPr>
        <w:spacing w:line="240" w:lineRule="auto"/>
        <w:jc w:val="both"/>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E">
          <w:pPr>
            <w:tabs>
              <w:tab w:val="right" w:leader="none" w:pos="8828"/>
            </w:tabs>
            <w:spacing w:after="200" w:line="276" w:lineRule="auto"/>
            <w:jc w:val="both"/>
            <w:rPr>
              <w:rFonts w:ascii="Calibri" w:cs="Calibri" w:eastAsia="Calibri" w:hAnsi="Calibri"/>
            </w:rPr>
          </w:pPr>
          <w:r w:rsidDel="00000000" w:rsidR="00000000" w:rsidRPr="00000000">
            <w:fldChar w:fldCharType="begin"/>
            <w:instrText xml:space="preserve"> TOC \h \u \z \t "Heading 1,1,Heading 2,2,"</w:instrText>
            <w:fldChar w:fldCharType="separate"/>
          </w:r>
          <w:r w:rsidDel="00000000" w:rsidR="00000000" w:rsidRPr="00000000">
            <w:rPr>
              <w:sz w:val="24"/>
              <w:szCs w:val="24"/>
              <w:rtl w:val="0"/>
            </w:rPr>
            <w:t xml:space="preserve">Información del Proyecto</w:t>
            <w:tab/>
          </w:r>
          <w:r w:rsidDel="00000000" w:rsidR="00000000" w:rsidRPr="00000000">
            <w:fldChar w:fldCharType="begin"/>
            <w:instrText xml:space="preserve"> PAGEREF _gjdgxs \h </w:instrText>
            <w:fldChar w:fldCharType="separate"/>
          </w:r>
          <w:r w:rsidDel="00000000" w:rsidR="00000000" w:rsidRPr="00000000">
            <w:rPr>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leader="none" w:pos="8828"/>
            </w:tabs>
            <w:spacing w:after="200" w:line="276" w:lineRule="auto"/>
            <w:jc w:val="both"/>
            <w:rPr>
              <w:rFonts w:ascii="Calibri" w:cs="Calibri" w:eastAsia="Calibri" w:hAnsi="Calibri"/>
            </w:rPr>
          </w:pPr>
          <w:r w:rsidDel="00000000" w:rsidR="00000000" w:rsidRPr="00000000">
            <w:rPr>
              <w:sz w:val="24"/>
              <w:szCs w:val="24"/>
              <w:rtl w:val="0"/>
            </w:rPr>
            <w:t xml:space="preserve">Restricciones y Premisas</w:t>
            <w:tab/>
          </w:r>
          <w:r w:rsidDel="00000000" w:rsidR="00000000" w:rsidRPr="00000000">
            <w:fldChar w:fldCharType="begin"/>
            <w:instrText xml:space="preserve"> PAGEREF _30j0zll \h </w:instrText>
            <w:fldChar w:fldCharType="separate"/>
          </w:r>
          <w:r w:rsidDel="00000000" w:rsidR="00000000" w:rsidRPr="00000000">
            <w:rPr>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leader="none" w:pos="8828"/>
            </w:tabs>
            <w:spacing w:after="200" w:line="276" w:lineRule="auto"/>
            <w:jc w:val="both"/>
            <w:rPr>
              <w:rFonts w:ascii="Calibri" w:cs="Calibri" w:eastAsia="Calibri" w:hAnsi="Calibri"/>
            </w:rPr>
          </w:pPr>
          <w:r w:rsidDel="00000000" w:rsidR="00000000" w:rsidRPr="00000000">
            <w:rPr>
              <w:sz w:val="24"/>
              <w:szCs w:val="24"/>
              <w:rtl w:val="0"/>
            </w:rPr>
            <w:t xml:space="preserve">Requisitos de Comunicaciones de los Interesados</w:t>
            <w:tab/>
          </w:r>
          <w:hyperlink r:id="rId6">
            <w:r w:rsidDel="00000000" w:rsidR="00000000" w:rsidRPr="00000000">
              <w:rPr>
                <w:sz w:val="24"/>
                <w:szCs w:val="24"/>
                <w:rtl w:val="0"/>
              </w:rPr>
              <w:t xml:space="preserve">3</w:t>
            </w:r>
          </w:hyperlink>
          <w:r w:rsidDel="00000000" w:rsidR="00000000" w:rsidRPr="00000000">
            <w:rPr>
              <w:rtl w:val="0"/>
            </w:rPr>
          </w:r>
        </w:p>
        <w:p w:rsidR="00000000" w:rsidDel="00000000" w:rsidP="00000000" w:rsidRDefault="00000000" w:rsidRPr="00000000" w14:paraId="00000031">
          <w:pPr>
            <w:tabs>
              <w:tab w:val="right" w:leader="none" w:pos="8828"/>
            </w:tabs>
            <w:spacing w:after="200" w:line="276" w:lineRule="auto"/>
            <w:jc w:val="both"/>
            <w:rPr>
              <w:rFonts w:ascii="Calibri" w:cs="Calibri" w:eastAsia="Calibri" w:hAnsi="Calibri"/>
            </w:rPr>
          </w:pPr>
          <w:r w:rsidDel="00000000" w:rsidR="00000000" w:rsidRPr="00000000">
            <w:rPr>
              <w:sz w:val="24"/>
              <w:szCs w:val="24"/>
              <w:rtl w:val="0"/>
            </w:rPr>
            <w:t xml:space="preserve">Tabla de Requerimientos de Comunicación del Proyecto</w:t>
            <w:tab/>
          </w:r>
          <w:hyperlink r:id="rId7">
            <w:r w:rsidDel="00000000" w:rsidR="00000000" w:rsidRPr="00000000">
              <w:rPr>
                <w:sz w:val="24"/>
                <w:szCs w:val="24"/>
                <w:rtl w:val="0"/>
              </w:rPr>
              <w:t xml:space="preserve">4</w:t>
            </w:r>
          </w:hyperlink>
          <w:r w:rsidDel="00000000" w:rsidR="00000000" w:rsidRPr="00000000">
            <w:rPr>
              <w:rtl w:val="0"/>
            </w:rPr>
          </w:r>
        </w:p>
        <w:p w:rsidR="00000000" w:rsidDel="00000000" w:rsidP="00000000" w:rsidRDefault="00000000" w:rsidRPr="00000000" w14:paraId="00000032">
          <w:pPr>
            <w:tabs>
              <w:tab w:val="right" w:leader="none" w:pos="8828"/>
            </w:tabs>
            <w:spacing w:after="200" w:line="276" w:lineRule="auto"/>
            <w:jc w:val="both"/>
            <w:rPr>
              <w:rFonts w:ascii="Calibri" w:cs="Calibri" w:eastAsia="Calibri" w:hAnsi="Calibri"/>
            </w:rPr>
          </w:pPr>
          <w:r w:rsidDel="00000000" w:rsidR="00000000" w:rsidRPr="00000000">
            <w:rPr>
              <w:sz w:val="24"/>
              <w:szCs w:val="24"/>
              <w:rtl w:val="0"/>
            </w:rPr>
            <w:t xml:space="preserve">Recursos asignados a actividades de comunicaciones</w:t>
            <w:tab/>
          </w:r>
          <w:hyperlink r:id="rId8">
            <w:r w:rsidDel="00000000" w:rsidR="00000000" w:rsidRPr="00000000">
              <w:rPr>
                <w:sz w:val="24"/>
                <w:szCs w:val="24"/>
                <w:rtl w:val="0"/>
              </w:rPr>
              <w:t xml:space="preserve">5</w:t>
            </w:r>
          </w:hyperlink>
          <w:r w:rsidDel="00000000" w:rsidR="00000000" w:rsidRPr="00000000">
            <w:rPr>
              <w:rtl w:val="0"/>
            </w:rPr>
          </w:r>
        </w:p>
        <w:p w:rsidR="00000000" w:rsidDel="00000000" w:rsidP="00000000" w:rsidRDefault="00000000" w:rsidRPr="00000000" w14:paraId="00000033">
          <w:pPr>
            <w:tabs>
              <w:tab w:val="right" w:leader="none" w:pos="8828"/>
            </w:tabs>
            <w:spacing w:after="200" w:line="276" w:lineRule="auto"/>
            <w:jc w:val="both"/>
            <w:rPr>
              <w:rFonts w:ascii="Calibri" w:cs="Calibri" w:eastAsia="Calibri" w:hAnsi="Calibri"/>
            </w:rPr>
          </w:pPr>
          <w:r w:rsidDel="00000000" w:rsidR="00000000" w:rsidRPr="00000000">
            <w:rPr>
              <w:sz w:val="24"/>
              <w:szCs w:val="24"/>
              <w:rtl w:val="0"/>
            </w:rPr>
            <w:t xml:space="preserve">Proceso de Escalamiento</w:t>
            <w:tab/>
          </w:r>
          <w:hyperlink r:id="rId9">
            <w:r w:rsidDel="00000000" w:rsidR="00000000" w:rsidRPr="00000000">
              <w:rPr>
                <w:sz w:val="24"/>
                <w:szCs w:val="24"/>
                <w:rtl w:val="0"/>
              </w:rPr>
              <w:t xml:space="preserve">5</w:t>
            </w:r>
          </w:hyperlink>
          <w:r w:rsidDel="00000000" w:rsidR="00000000" w:rsidRPr="00000000">
            <w:rPr>
              <w:rtl w:val="0"/>
            </w:rPr>
          </w:r>
        </w:p>
        <w:p w:rsidR="00000000" w:rsidDel="00000000" w:rsidP="00000000" w:rsidRDefault="00000000" w:rsidRPr="00000000" w14:paraId="00000034">
          <w:pPr>
            <w:tabs>
              <w:tab w:val="right" w:leader="none" w:pos="8828"/>
            </w:tabs>
            <w:spacing w:after="200" w:line="276" w:lineRule="auto"/>
            <w:jc w:val="both"/>
            <w:rPr>
              <w:rFonts w:ascii="Calibri" w:cs="Calibri" w:eastAsia="Calibri" w:hAnsi="Calibri"/>
            </w:rPr>
          </w:pPr>
          <w:r w:rsidDel="00000000" w:rsidR="00000000" w:rsidRPr="00000000">
            <w:rPr>
              <w:sz w:val="24"/>
              <w:szCs w:val="24"/>
              <w:rtl w:val="0"/>
            </w:rPr>
            <w:t xml:space="preserve">Diagrama de Flujo de Información</w:t>
            <w:tab/>
          </w:r>
          <w:hyperlink r:id="rId10">
            <w:r w:rsidDel="00000000" w:rsidR="00000000" w:rsidRPr="00000000">
              <w:rPr>
                <w:sz w:val="24"/>
                <w:szCs w:val="24"/>
                <w:rtl w:val="0"/>
              </w:rPr>
              <w:t xml:space="preserve">6</w:t>
            </w:r>
          </w:hyperlink>
          <w:r w:rsidDel="00000000" w:rsidR="00000000" w:rsidRPr="00000000">
            <w:rPr>
              <w:rtl w:val="0"/>
            </w:rPr>
          </w:r>
        </w:p>
        <w:p w:rsidR="00000000" w:rsidDel="00000000" w:rsidP="00000000" w:rsidRDefault="00000000" w:rsidRPr="00000000" w14:paraId="00000035">
          <w:pPr>
            <w:tabs>
              <w:tab w:val="right" w:leader="none" w:pos="8828"/>
            </w:tabs>
            <w:spacing w:after="200" w:line="276" w:lineRule="auto"/>
            <w:jc w:val="both"/>
            <w:rPr>
              <w:rFonts w:ascii="Calibri" w:cs="Calibri" w:eastAsia="Calibri" w:hAnsi="Calibri"/>
            </w:rPr>
          </w:pPr>
          <w:r w:rsidDel="00000000" w:rsidR="00000000" w:rsidRPr="00000000">
            <w:rPr>
              <w:sz w:val="24"/>
              <w:szCs w:val="24"/>
              <w:rtl w:val="0"/>
            </w:rPr>
            <w:t xml:space="preserve">De la Actualización y Refinación del Plan de Comunicaciones</w:t>
            <w:tab/>
          </w:r>
          <w:hyperlink r:id="rId11">
            <w:r w:rsidDel="00000000" w:rsidR="00000000" w:rsidRPr="00000000">
              <w:rPr>
                <w:sz w:val="24"/>
                <w:szCs w:val="24"/>
                <w:rtl w:val="0"/>
              </w:rPr>
              <w:t xml:space="preserve">6</w:t>
            </w:r>
          </w:hyperlink>
          <w:r w:rsidDel="00000000" w:rsidR="00000000" w:rsidRPr="00000000">
            <w:rPr>
              <w:rtl w:val="0"/>
            </w:rPr>
          </w:r>
        </w:p>
        <w:p w:rsidR="00000000" w:rsidDel="00000000" w:rsidP="00000000" w:rsidRDefault="00000000" w:rsidRPr="00000000" w14:paraId="00000036">
          <w:pPr>
            <w:tabs>
              <w:tab w:val="right" w:leader="none" w:pos="8828"/>
            </w:tabs>
            <w:spacing w:after="200" w:line="276" w:lineRule="auto"/>
            <w:jc w:val="both"/>
            <w:rPr>
              <w:rFonts w:ascii="Calibri" w:cs="Calibri" w:eastAsia="Calibri" w:hAnsi="Calibri"/>
            </w:rPr>
          </w:pPr>
          <w:r w:rsidDel="00000000" w:rsidR="00000000" w:rsidRPr="00000000">
            <w:rPr>
              <w:sz w:val="24"/>
              <w:szCs w:val="24"/>
              <w:rtl w:val="0"/>
            </w:rPr>
            <w:t xml:space="preserve">Glosario</w:t>
            <w:tab/>
          </w:r>
          <w:hyperlink r:id="rId12">
            <w:r w:rsidDel="00000000" w:rsidR="00000000" w:rsidRPr="00000000">
              <w:rPr>
                <w:sz w:val="24"/>
                <w:szCs w:val="24"/>
                <w:rtl w:val="0"/>
              </w:rPr>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spacing w:line="240" w:lineRule="auto"/>
        <w:jc w:val="both"/>
        <w:rPr>
          <w:sz w:val="24"/>
          <w:szCs w:val="24"/>
        </w:rPr>
      </w:pPr>
      <w:r w:rsidDel="00000000" w:rsidR="00000000" w:rsidRPr="00000000">
        <w:rPr>
          <w:rtl w:val="0"/>
        </w:rPr>
      </w:r>
    </w:p>
    <w:p w:rsidR="00000000" w:rsidDel="00000000" w:rsidP="00000000" w:rsidRDefault="00000000" w:rsidRPr="00000000" w14:paraId="00000038">
      <w:pPr>
        <w:spacing w:line="240" w:lineRule="auto"/>
        <w:jc w:val="both"/>
        <w:rPr>
          <w:sz w:val="24"/>
          <w:szCs w:val="24"/>
        </w:rPr>
      </w:pPr>
      <w:r w:rsidDel="00000000" w:rsidR="00000000" w:rsidRPr="00000000">
        <w:rPr>
          <w:rtl w:val="0"/>
        </w:rPr>
      </w:r>
    </w:p>
    <w:p w:rsidR="00000000" w:rsidDel="00000000" w:rsidP="00000000" w:rsidRDefault="00000000" w:rsidRPr="00000000" w14:paraId="00000039">
      <w:pPr>
        <w:spacing w:line="240" w:lineRule="auto"/>
        <w:jc w:val="both"/>
        <w:rPr>
          <w:sz w:val="24"/>
          <w:szCs w:val="24"/>
        </w:rPr>
      </w:pPr>
      <w:r w:rsidDel="00000000" w:rsidR="00000000" w:rsidRPr="00000000">
        <w:rPr>
          <w:rtl w:val="0"/>
        </w:rPr>
      </w:r>
    </w:p>
    <w:p w:rsidR="00000000" w:rsidDel="00000000" w:rsidP="00000000" w:rsidRDefault="00000000" w:rsidRPr="00000000" w14:paraId="0000003A">
      <w:pPr>
        <w:spacing w:line="240" w:lineRule="auto"/>
        <w:jc w:val="both"/>
        <w:rPr>
          <w:sz w:val="24"/>
          <w:szCs w:val="24"/>
        </w:rPr>
      </w:pPr>
      <w:r w:rsidDel="00000000" w:rsidR="00000000" w:rsidRPr="00000000">
        <w:rPr>
          <w:rtl w:val="0"/>
        </w:rPr>
      </w:r>
    </w:p>
    <w:p w:rsidR="00000000" w:rsidDel="00000000" w:rsidP="00000000" w:rsidRDefault="00000000" w:rsidRPr="00000000" w14:paraId="0000003B">
      <w:pPr>
        <w:spacing w:line="240" w:lineRule="auto"/>
        <w:jc w:val="both"/>
        <w:rPr>
          <w:sz w:val="24"/>
          <w:szCs w:val="24"/>
        </w:rPr>
      </w:pPr>
      <w:r w:rsidDel="00000000" w:rsidR="00000000" w:rsidRPr="00000000">
        <w:rPr>
          <w:rtl w:val="0"/>
        </w:rPr>
      </w:r>
    </w:p>
    <w:p w:rsidR="00000000" w:rsidDel="00000000" w:rsidP="00000000" w:rsidRDefault="00000000" w:rsidRPr="00000000" w14:paraId="0000003C">
      <w:pPr>
        <w:spacing w:line="240" w:lineRule="auto"/>
        <w:jc w:val="both"/>
        <w:rPr>
          <w:sz w:val="24"/>
          <w:szCs w:val="24"/>
        </w:rPr>
      </w:pPr>
      <w:r w:rsidDel="00000000" w:rsidR="00000000" w:rsidRPr="00000000">
        <w:rPr>
          <w:rtl w:val="0"/>
        </w:rPr>
      </w:r>
    </w:p>
    <w:p w:rsidR="00000000" w:rsidDel="00000000" w:rsidP="00000000" w:rsidRDefault="00000000" w:rsidRPr="00000000" w14:paraId="0000003D">
      <w:pPr>
        <w:spacing w:line="240" w:lineRule="auto"/>
        <w:jc w:val="both"/>
        <w:rPr>
          <w:sz w:val="24"/>
          <w:szCs w:val="24"/>
        </w:rPr>
      </w:pPr>
      <w:r w:rsidDel="00000000" w:rsidR="00000000" w:rsidRPr="00000000">
        <w:rPr>
          <w:rtl w:val="0"/>
        </w:rPr>
      </w:r>
    </w:p>
    <w:p w:rsidR="00000000" w:rsidDel="00000000" w:rsidP="00000000" w:rsidRDefault="00000000" w:rsidRPr="00000000" w14:paraId="0000003E">
      <w:pPr>
        <w:spacing w:line="240" w:lineRule="auto"/>
        <w:jc w:val="both"/>
        <w:rPr>
          <w:sz w:val="24"/>
          <w:szCs w:val="24"/>
        </w:rPr>
      </w:pPr>
      <w:r w:rsidDel="00000000" w:rsidR="00000000" w:rsidRPr="00000000">
        <w:rPr>
          <w:rtl w:val="0"/>
        </w:rPr>
      </w:r>
    </w:p>
    <w:p w:rsidR="00000000" w:rsidDel="00000000" w:rsidP="00000000" w:rsidRDefault="00000000" w:rsidRPr="00000000" w14:paraId="0000003F">
      <w:pPr>
        <w:spacing w:line="240" w:lineRule="auto"/>
        <w:jc w:val="both"/>
        <w:rPr>
          <w:sz w:val="24"/>
          <w:szCs w:val="24"/>
        </w:rPr>
      </w:pPr>
      <w:r w:rsidDel="00000000" w:rsidR="00000000" w:rsidRPr="00000000">
        <w:rPr>
          <w:rtl w:val="0"/>
        </w:rPr>
      </w:r>
    </w:p>
    <w:p w:rsidR="00000000" w:rsidDel="00000000" w:rsidP="00000000" w:rsidRDefault="00000000" w:rsidRPr="00000000" w14:paraId="00000040">
      <w:pPr>
        <w:spacing w:line="240" w:lineRule="auto"/>
        <w:jc w:val="both"/>
        <w:rPr>
          <w:sz w:val="24"/>
          <w:szCs w:val="24"/>
        </w:rPr>
      </w:pPr>
      <w:r w:rsidDel="00000000" w:rsidR="00000000" w:rsidRPr="00000000">
        <w:rPr>
          <w:rtl w:val="0"/>
        </w:rPr>
      </w:r>
    </w:p>
    <w:p w:rsidR="00000000" w:rsidDel="00000000" w:rsidP="00000000" w:rsidRDefault="00000000" w:rsidRPr="00000000" w14:paraId="00000041">
      <w:pPr>
        <w:spacing w:line="240" w:lineRule="auto"/>
        <w:jc w:val="both"/>
        <w:rPr>
          <w:sz w:val="24"/>
          <w:szCs w:val="24"/>
        </w:rPr>
      </w:pPr>
      <w:r w:rsidDel="00000000" w:rsidR="00000000" w:rsidRPr="00000000">
        <w:rPr>
          <w:rtl w:val="0"/>
        </w:rPr>
      </w:r>
    </w:p>
    <w:p w:rsidR="00000000" w:rsidDel="00000000" w:rsidP="00000000" w:rsidRDefault="00000000" w:rsidRPr="00000000" w14:paraId="00000042">
      <w:pPr>
        <w:spacing w:line="240" w:lineRule="auto"/>
        <w:jc w:val="both"/>
        <w:rPr>
          <w:sz w:val="24"/>
          <w:szCs w:val="24"/>
        </w:rPr>
      </w:pPr>
      <w:r w:rsidDel="00000000" w:rsidR="00000000" w:rsidRPr="00000000">
        <w:rPr>
          <w:rtl w:val="0"/>
        </w:rPr>
      </w:r>
    </w:p>
    <w:p w:rsidR="00000000" w:rsidDel="00000000" w:rsidP="00000000" w:rsidRDefault="00000000" w:rsidRPr="00000000" w14:paraId="00000043">
      <w:pPr>
        <w:spacing w:line="240" w:lineRule="auto"/>
        <w:jc w:val="both"/>
        <w:rPr>
          <w:sz w:val="24"/>
          <w:szCs w:val="24"/>
        </w:rPr>
      </w:pPr>
      <w:r w:rsidDel="00000000" w:rsidR="00000000" w:rsidRPr="00000000">
        <w:rPr>
          <w:rtl w:val="0"/>
        </w:rPr>
      </w:r>
    </w:p>
    <w:p w:rsidR="00000000" w:rsidDel="00000000" w:rsidP="00000000" w:rsidRDefault="00000000" w:rsidRPr="00000000" w14:paraId="00000044">
      <w:pPr>
        <w:spacing w:line="240" w:lineRule="auto"/>
        <w:jc w:val="both"/>
        <w:rPr>
          <w:sz w:val="24"/>
          <w:szCs w:val="24"/>
        </w:rPr>
      </w:pPr>
      <w:r w:rsidDel="00000000" w:rsidR="00000000" w:rsidRPr="00000000">
        <w:rPr>
          <w:rtl w:val="0"/>
        </w:rPr>
      </w:r>
    </w:p>
    <w:p w:rsidR="00000000" w:rsidDel="00000000" w:rsidP="00000000" w:rsidRDefault="00000000" w:rsidRPr="00000000" w14:paraId="00000045">
      <w:pPr>
        <w:spacing w:line="240" w:lineRule="auto"/>
        <w:jc w:val="both"/>
        <w:rPr>
          <w:sz w:val="24"/>
          <w:szCs w:val="24"/>
        </w:rPr>
      </w:pPr>
      <w:r w:rsidDel="00000000" w:rsidR="00000000" w:rsidRPr="00000000">
        <w:rPr>
          <w:rtl w:val="0"/>
        </w:rPr>
      </w:r>
    </w:p>
    <w:p w:rsidR="00000000" w:rsidDel="00000000" w:rsidP="00000000" w:rsidRDefault="00000000" w:rsidRPr="00000000" w14:paraId="00000046">
      <w:pPr>
        <w:spacing w:line="24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7">
      <w:pPr>
        <w:spacing w:line="240" w:lineRule="auto"/>
        <w:jc w:val="both"/>
        <w:rPr>
          <w:sz w:val="24"/>
          <w:szCs w:val="24"/>
        </w:rPr>
      </w:pPr>
      <w:r w:rsidDel="00000000" w:rsidR="00000000" w:rsidRPr="00000000">
        <w:rPr>
          <w:rtl w:val="0"/>
        </w:rPr>
      </w:r>
    </w:p>
    <w:p w:rsidR="00000000" w:rsidDel="00000000" w:rsidP="00000000" w:rsidRDefault="00000000" w:rsidRPr="00000000" w14:paraId="00000048">
      <w:pPr>
        <w:spacing w:line="240" w:lineRule="auto"/>
        <w:jc w:val="both"/>
        <w:rPr>
          <w:sz w:val="24"/>
          <w:szCs w:val="24"/>
        </w:rPr>
      </w:pPr>
      <w:r w:rsidDel="00000000" w:rsidR="00000000" w:rsidRPr="00000000">
        <w:rPr>
          <w:rtl w:val="0"/>
        </w:rPr>
      </w:r>
    </w:p>
    <w:p w:rsidR="00000000" w:rsidDel="00000000" w:rsidP="00000000" w:rsidRDefault="00000000" w:rsidRPr="00000000" w14:paraId="00000049">
      <w:pPr>
        <w:spacing w:line="240" w:lineRule="auto"/>
        <w:jc w:val="both"/>
        <w:rPr>
          <w:sz w:val="24"/>
          <w:szCs w:val="24"/>
        </w:rPr>
      </w:pPr>
      <w:r w:rsidDel="00000000" w:rsidR="00000000" w:rsidRPr="00000000">
        <w:rPr>
          <w:rtl w:val="0"/>
        </w:rPr>
      </w:r>
    </w:p>
    <w:p w:rsidR="00000000" w:rsidDel="00000000" w:rsidP="00000000" w:rsidRDefault="00000000" w:rsidRPr="00000000" w14:paraId="0000004A">
      <w:pPr>
        <w:spacing w:line="240" w:lineRule="auto"/>
        <w:jc w:val="both"/>
        <w:rPr>
          <w:sz w:val="24"/>
          <w:szCs w:val="24"/>
        </w:rPr>
      </w:pPr>
      <w:r w:rsidDel="00000000" w:rsidR="00000000" w:rsidRPr="00000000">
        <w:rPr>
          <w:rtl w:val="0"/>
        </w:rPr>
      </w:r>
    </w:p>
    <w:p w:rsidR="00000000" w:rsidDel="00000000" w:rsidP="00000000" w:rsidRDefault="00000000" w:rsidRPr="00000000" w14:paraId="0000004B">
      <w:pPr>
        <w:spacing w:line="240" w:lineRule="auto"/>
        <w:jc w:val="both"/>
        <w:rPr>
          <w:sz w:val="24"/>
          <w:szCs w:val="24"/>
        </w:rPr>
      </w:pPr>
      <w:r w:rsidDel="00000000" w:rsidR="00000000" w:rsidRPr="00000000">
        <w:rPr>
          <w:rtl w:val="0"/>
        </w:rPr>
      </w:r>
    </w:p>
    <w:p w:rsidR="00000000" w:rsidDel="00000000" w:rsidP="00000000" w:rsidRDefault="00000000" w:rsidRPr="00000000" w14:paraId="0000004C">
      <w:pPr>
        <w:spacing w:line="240" w:lineRule="auto"/>
        <w:jc w:val="both"/>
        <w:rPr>
          <w:sz w:val="24"/>
          <w:szCs w:val="24"/>
        </w:rPr>
      </w:pPr>
      <w:r w:rsidDel="00000000" w:rsidR="00000000" w:rsidRPr="00000000">
        <w:rPr>
          <w:rtl w:val="0"/>
        </w:rPr>
      </w:r>
    </w:p>
    <w:p w:rsidR="00000000" w:rsidDel="00000000" w:rsidP="00000000" w:rsidRDefault="00000000" w:rsidRPr="00000000" w14:paraId="0000004D">
      <w:pPr>
        <w:spacing w:line="240" w:lineRule="auto"/>
        <w:jc w:val="both"/>
        <w:rPr>
          <w:sz w:val="24"/>
          <w:szCs w:val="24"/>
        </w:rPr>
      </w:pPr>
      <w:r w:rsidDel="00000000" w:rsidR="00000000" w:rsidRPr="00000000">
        <w:rPr>
          <w:rtl w:val="0"/>
        </w:rPr>
      </w:r>
    </w:p>
    <w:p w:rsidR="00000000" w:rsidDel="00000000" w:rsidP="00000000" w:rsidRDefault="00000000" w:rsidRPr="00000000" w14:paraId="0000004E">
      <w:pPr>
        <w:spacing w:line="240" w:lineRule="auto"/>
        <w:jc w:val="both"/>
        <w:rPr>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4F">
      <w:pPr>
        <w:spacing w:after="280" w:before="280" w:line="240" w:lineRule="auto"/>
        <w:jc w:val="both"/>
        <w:rPr>
          <w:b w:val="1"/>
          <w:sz w:val="32"/>
          <w:szCs w:val="32"/>
        </w:rPr>
      </w:pPr>
      <w:r w:rsidDel="00000000" w:rsidR="00000000" w:rsidRPr="00000000">
        <w:rPr>
          <w:b w:val="1"/>
          <w:sz w:val="32"/>
          <w:szCs w:val="32"/>
          <w:rtl w:val="0"/>
        </w:rPr>
        <w:t xml:space="preserve">Información del Proyecto</w:t>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9"/>
        <w:gridCol w:w="5751"/>
        <w:tblGridChange w:id="0">
          <w:tblGrid>
            <w:gridCol w:w="3119"/>
            <w:gridCol w:w="5751"/>
          </w:tblGrid>
        </w:tblGridChange>
      </w:tblGrid>
      <w:tr>
        <w:trPr>
          <w:cantSplit w:val="0"/>
          <w:tblHeader w:val="0"/>
        </w:trPr>
        <w:tc>
          <w:tcPr/>
          <w:p w:rsidR="00000000" w:rsidDel="00000000" w:rsidP="00000000" w:rsidRDefault="00000000" w:rsidRPr="00000000" w14:paraId="00000050">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Empresa / Organización</w:t>
            </w:r>
          </w:p>
        </w:tc>
        <w:tc>
          <w:tcPr/>
          <w:p w:rsidR="00000000" w:rsidDel="00000000" w:rsidP="00000000" w:rsidRDefault="00000000" w:rsidRPr="00000000" w14:paraId="00000051">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DronetDevs</w:t>
            </w:r>
          </w:p>
        </w:tc>
      </w:tr>
      <w:tr>
        <w:trPr>
          <w:cantSplit w:val="0"/>
          <w:tblHeader w:val="0"/>
        </w:trPr>
        <w:tc>
          <w:tcPr/>
          <w:p w:rsidR="00000000" w:rsidDel="00000000" w:rsidP="00000000" w:rsidRDefault="00000000" w:rsidRPr="00000000" w14:paraId="00000052">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Nombre del Proyecto</w:t>
            </w:r>
          </w:p>
        </w:tc>
        <w:tc>
          <w:tcPr/>
          <w:p w:rsidR="00000000" w:rsidDel="00000000" w:rsidP="00000000" w:rsidRDefault="00000000" w:rsidRPr="00000000" w14:paraId="00000053">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Viaja Pro</w:t>
            </w:r>
          </w:p>
        </w:tc>
      </w:tr>
      <w:tr>
        <w:trPr>
          <w:cantSplit w:val="0"/>
          <w:tblHeader w:val="0"/>
        </w:trPr>
        <w:tc>
          <w:tcPr/>
          <w:p w:rsidR="00000000" w:rsidDel="00000000" w:rsidP="00000000" w:rsidRDefault="00000000" w:rsidRPr="00000000" w14:paraId="00000054">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Fecha de inicio/fin</w:t>
            </w:r>
          </w:p>
        </w:tc>
        <w:tc>
          <w:tcPr/>
          <w:p w:rsidR="00000000" w:rsidDel="00000000" w:rsidP="00000000" w:rsidRDefault="00000000" w:rsidRPr="00000000" w14:paraId="00000055">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12/08/2024 - 13/12/2024</w:t>
            </w:r>
          </w:p>
        </w:tc>
      </w:tr>
      <w:tr>
        <w:trPr>
          <w:cantSplit w:val="0"/>
          <w:tblHeader w:val="0"/>
        </w:trPr>
        <w:tc>
          <w:tcPr/>
          <w:p w:rsidR="00000000" w:rsidDel="00000000" w:rsidP="00000000" w:rsidRDefault="00000000" w:rsidRPr="00000000" w14:paraId="00000056">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Cliente</w:t>
            </w:r>
          </w:p>
        </w:tc>
        <w:tc>
          <w:tcPr/>
          <w:p w:rsidR="00000000" w:rsidDel="00000000" w:rsidP="00000000" w:rsidRDefault="00000000" w:rsidRPr="00000000" w14:paraId="00000057">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Empresa de Colectivos</w:t>
            </w:r>
          </w:p>
        </w:tc>
      </w:tr>
      <w:tr>
        <w:trPr>
          <w:cantSplit w:val="0"/>
          <w:tblHeader w:val="0"/>
        </w:trPr>
        <w:tc>
          <w:tcPr/>
          <w:p w:rsidR="00000000" w:rsidDel="00000000" w:rsidP="00000000" w:rsidRDefault="00000000" w:rsidRPr="00000000" w14:paraId="00000058">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Patrocinador principal</w:t>
            </w:r>
          </w:p>
        </w:tc>
        <w:tc>
          <w:tcPr/>
          <w:p w:rsidR="00000000" w:rsidDel="00000000" w:rsidP="00000000" w:rsidRDefault="00000000" w:rsidRPr="00000000" w14:paraId="00000059">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Gestor de Transporte Colectivo</w:t>
            </w:r>
          </w:p>
        </w:tc>
      </w:tr>
      <w:tr>
        <w:trPr>
          <w:cantSplit w:val="0"/>
          <w:tblHeader w:val="0"/>
        </w:trPr>
        <w:tc>
          <w:tcPr/>
          <w:p w:rsidR="00000000" w:rsidDel="00000000" w:rsidP="00000000" w:rsidRDefault="00000000" w:rsidRPr="00000000" w14:paraId="0000005A">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Jefe de Proyecto</w:t>
            </w:r>
          </w:p>
        </w:tc>
        <w:tc>
          <w:tcPr/>
          <w:p w:rsidR="00000000" w:rsidDel="00000000" w:rsidP="00000000" w:rsidRDefault="00000000" w:rsidRPr="00000000" w14:paraId="0000005B">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Karen Ponce</w:t>
            </w:r>
          </w:p>
        </w:tc>
      </w:tr>
    </w:tbl>
    <w:p w:rsidR="00000000" w:rsidDel="00000000" w:rsidP="00000000" w:rsidRDefault="00000000" w:rsidRPr="00000000" w14:paraId="0000005C">
      <w:pPr>
        <w:spacing w:after="200" w:line="276" w:lineRule="auto"/>
        <w:jc w:val="both"/>
        <w:rPr>
          <w:sz w:val="24"/>
          <w:szCs w:val="24"/>
        </w:rPr>
      </w:pPr>
      <w:bookmarkStart w:colFirst="0" w:colLast="0" w:name="_30j0zll" w:id="1"/>
      <w:bookmarkEnd w:id="1"/>
      <w:r w:rsidDel="00000000" w:rsidR="00000000" w:rsidRPr="00000000">
        <w:rPr>
          <w:rtl w:val="0"/>
        </w:rPr>
      </w:r>
    </w:p>
    <w:p w:rsidR="00000000" w:rsidDel="00000000" w:rsidP="00000000" w:rsidRDefault="00000000" w:rsidRPr="00000000" w14:paraId="0000005D">
      <w:pPr>
        <w:spacing w:after="280" w:before="280" w:line="240" w:lineRule="auto"/>
        <w:jc w:val="both"/>
        <w:rPr>
          <w:b w:val="1"/>
          <w:sz w:val="32"/>
          <w:szCs w:val="32"/>
        </w:rPr>
      </w:pPr>
      <w:r w:rsidDel="00000000" w:rsidR="00000000" w:rsidRPr="00000000">
        <w:rPr>
          <w:b w:val="1"/>
          <w:sz w:val="32"/>
          <w:szCs w:val="32"/>
          <w:rtl w:val="0"/>
        </w:rPr>
        <w:t xml:space="preserve">Restricciones y Premisas</w:t>
      </w:r>
    </w:p>
    <w:p w:rsidR="00000000" w:rsidDel="00000000" w:rsidP="00000000" w:rsidRDefault="00000000" w:rsidRPr="00000000" w14:paraId="0000005E">
      <w:pPr>
        <w:spacing w:line="276" w:lineRule="auto"/>
        <w:jc w:val="both"/>
        <w:rPr>
          <w:rFonts w:ascii="Roboto" w:cs="Roboto" w:eastAsia="Roboto" w:hAnsi="Roboto"/>
          <w:color w:val="1c1917"/>
          <w:sz w:val="24"/>
          <w:szCs w:val="24"/>
          <w:highlight w:val="white"/>
        </w:rPr>
      </w:pPr>
      <w:r w:rsidDel="00000000" w:rsidR="00000000" w:rsidRPr="00000000">
        <w:rPr>
          <w:rFonts w:ascii="Roboto" w:cs="Roboto" w:eastAsia="Roboto" w:hAnsi="Roboto"/>
          <w:color w:val="1c1917"/>
          <w:sz w:val="24"/>
          <w:szCs w:val="24"/>
          <w:highlight w:val="white"/>
          <w:rtl w:val="0"/>
        </w:rPr>
        <w:t xml:space="preserve">El presupuesto limitado del proyecto </w:t>
      </w:r>
      <w:r w:rsidDel="00000000" w:rsidR="00000000" w:rsidRPr="00000000">
        <w:rPr>
          <w:rFonts w:ascii="Roboto" w:cs="Roboto" w:eastAsia="Roboto" w:hAnsi="Roboto"/>
          <w:i w:val="1"/>
          <w:color w:val="1c1917"/>
          <w:sz w:val="24"/>
          <w:szCs w:val="24"/>
          <w:highlight w:val="white"/>
          <w:rtl w:val="0"/>
        </w:rPr>
        <w:t xml:space="preserve">Viaja Pro</w:t>
      </w:r>
      <w:r w:rsidDel="00000000" w:rsidR="00000000" w:rsidRPr="00000000">
        <w:rPr>
          <w:rFonts w:ascii="Roboto" w:cs="Roboto" w:eastAsia="Roboto" w:hAnsi="Roboto"/>
          <w:color w:val="1c1917"/>
          <w:sz w:val="24"/>
          <w:szCs w:val="24"/>
          <w:highlight w:val="white"/>
          <w:rtl w:val="0"/>
        </w:rPr>
        <w:t xml:space="preserve"> restringe la posibilidad de adquirir o contratar herramientas y soluciones pagas de comunicación y colaboración, por lo que se debe optimizar el uso de las diversas alternativas gratuitas existentes, adecuándose a los requerimientos y objetivos de comunicación definidos, como el uso de Git para gestión de código y Discord para reuniones de equipo.</w:t>
      </w:r>
    </w:p>
    <w:p w:rsidR="00000000" w:rsidDel="00000000" w:rsidP="00000000" w:rsidRDefault="00000000" w:rsidRPr="00000000" w14:paraId="0000005F">
      <w:pPr>
        <w:spacing w:after="240" w:before="240" w:line="276" w:lineRule="auto"/>
        <w:jc w:val="both"/>
        <w:rPr>
          <w:rFonts w:ascii="Roboto" w:cs="Roboto" w:eastAsia="Roboto" w:hAnsi="Roboto"/>
          <w:color w:val="1c1917"/>
          <w:sz w:val="24"/>
          <w:szCs w:val="24"/>
          <w:highlight w:val="white"/>
        </w:rPr>
      </w:pPr>
      <w:r w:rsidDel="00000000" w:rsidR="00000000" w:rsidRPr="00000000">
        <w:rPr>
          <w:rFonts w:ascii="Roboto" w:cs="Roboto" w:eastAsia="Roboto" w:hAnsi="Roboto"/>
          <w:color w:val="1c1917"/>
          <w:sz w:val="24"/>
          <w:szCs w:val="24"/>
          <w:highlight w:val="white"/>
          <w:rtl w:val="0"/>
        </w:rPr>
        <w:t xml:space="preserve">Si bien esto representa un desafío, también es una oportunidad para innovar en la forma de potenciar la coordinación del equipo, la reportabilidad a los patrocinadores y la difusión a los usuarios mediante enfoques, medios y lenguajes que maximicen el impacto dentro de los recursos disponibles. La comunicación efectiva será un pilar clave del éxito del proyecto, por lo que los involucrados deben asumir el compromiso de transmitir información de forma clara, transparente, proactiva y fluida.</w:t>
      </w:r>
    </w:p>
    <w:p w:rsidR="00000000" w:rsidDel="00000000" w:rsidP="00000000" w:rsidRDefault="00000000" w:rsidRPr="00000000" w14:paraId="00000060">
      <w:pPr>
        <w:spacing w:after="240" w:before="240" w:line="276" w:lineRule="auto"/>
        <w:jc w:val="both"/>
        <w:rPr>
          <w:rFonts w:ascii="Roboto" w:cs="Roboto" w:eastAsia="Roboto" w:hAnsi="Roboto"/>
          <w:color w:val="1c1917"/>
          <w:sz w:val="24"/>
          <w:szCs w:val="24"/>
          <w:highlight w:val="white"/>
        </w:rPr>
      </w:pPr>
      <w:r w:rsidDel="00000000" w:rsidR="00000000" w:rsidRPr="00000000">
        <w:rPr>
          <w:rFonts w:ascii="Roboto" w:cs="Roboto" w:eastAsia="Roboto" w:hAnsi="Roboto"/>
          <w:color w:val="1c1917"/>
          <w:sz w:val="24"/>
          <w:szCs w:val="24"/>
          <w:highlight w:val="white"/>
          <w:rtl w:val="0"/>
        </w:rPr>
        <w:t xml:space="preserve">El presupuesto limitado del proyecto restringe la posibilidad de adquirir herramientas pagas de comunicación y colaboración.</w:t>
        <w:br w:type="textWrapping"/>
        <w:t xml:space="preserve">Se debe utilizar principalmente software libre o gratuito para estas actividades, como Discord para reuniones, Google Drive para almacenamiento de documentos compartidos, y Git para la gestión del código.</w:t>
        <w:br w:type="textWrapping"/>
        <w:t xml:space="preserve">La comunicación debe ser clara y efectiva, alineada con los hitos del proyecto y ajustada al cronograma, que sigue fechas de inicio desde agosto de 2024 según la carta Gantt.</w:t>
      </w:r>
    </w:p>
    <w:p w:rsidR="00000000" w:rsidDel="00000000" w:rsidP="00000000" w:rsidRDefault="00000000" w:rsidRPr="00000000" w14:paraId="00000061">
      <w:pPr>
        <w:spacing w:line="276" w:lineRule="auto"/>
        <w:jc w:val="both"/>
        <w:rPr>
          <w:sz w:val="24"/>
          <w:szCs w:val="24"/>
        </w:rPr>
      </w:pPr>
      <w:r w:rsidDel="00000000" w:rsidR="00000000" w:rsidRPr="00000000">
        <w:rPr>
          <w:rtl w:val="0"/>
        </w:rPr>
      </w:r>
    </w:p>
    <w:p w:rsidR="00000000" w:rsidDel="00000000" w:rsidP="00000000" w:rsidRDefault="00000000" w:rsidRPr="00000000" w14:paraId="00000062">
      <w:pPr>
        <w:spacing w:after="280" w:before="280" w:line="240" w:lineRule="auto"/>
        <w:jc w:val="both"/>
        <w:rPr>
          <w:b w:val="1"/>
          <w:sz w:val="32"/>
          <w:szCs w:val="32"/>
        </w:rPr>
      </w:pPr>
      <w:r w:rsidDel="00000000" w:rsidR="00000000" w:rsidRPr="00000000">
        <w:rPr>
          <w:b w:val="1"/>
          <w:sz w:val="32"/>
          <w:szCs w:val="32"/>
          <w:rtl w:val="0"/>
        </w:rPr>
        <w:t xml:space="preserve">Requisitos de Comunicaciones de los Interesados</w:t>
      </w:r>
    </w:p>
    <w:p w:rsidR="00000000" w:rsidDel="00000000" w:rsidP="00000000" w:rsidRDefault="00000000" w:rsidRPr="00000000" w14:paraId="00000063">
      <w:pPr>
        <w:pBdr>
          <w:top w:color="e5e7eb" w:space="0" w:sz="0" w:val="none"/>
          <w:left w:color="e5e7eb" w:space="0" w:sz="0" w:val="none"/>
          <w:bottom w:color="e5e7eb" w:space="0" w:sz="0" w:val="none"/>
          <w:right w:color="e5e7eb" w:space="0" w:sz="0" w:val="none"/>
          <w:between w:color="e5e7eb" w:space="0" w:sz="0" w:val="none"/>
        </w:pBdr>
        <w:shd w:fill="ffffff" w:val="clear"/>
        <w:spacing w:line="276" w:lineRule="auto"/>
        <w:jc w:val="both"/>
        <w:rPr>
          <w:sz w:val="24"/>
          <w:szCs w:val="24"/>
        </w:rPr>
      </w:pPr>
      <w:r w:rsidDel="00000000" w:rsidR="00000000" w:rsidRPr="00000000">
        <w:rPr>
          <w:rtl w:val="0"/>
        </w:rPr>
      </w:r>
    </w:p>
    <w:p w:rsidR="00000000" w:rsidDel="00000000" w:rsidP="00000000" w:rsidRDefault="00000000" w:rsidRPr="00000000" w14:paraId="00000064">
      <w:pPr>
        <w:spacing w:line="276" w:lineRule="auto"/>
        <w:jc w:val="both"/>
        <w:rPr>
          <w:sz w:val="24"/>
          <w:szCs w:val="24"/>
        </w:rPr>
      </w:pPr>
      <w:r w:rsidDel="00000000" w:rsidR="00000000" w:rsidRPr="00000000">
        <w:rPr>
          <w:sz w:val="24"/>
          <w:szCs w:val="24"/>
          <w:rtl w:val="0"/>
        </w:rPr>
        <w:t xml:space="preserve">Los patrocinadores del proyecto, Mauricio Corona y Fabián Alcántara, requieren reportes semanales que ofrezcan una visión ejecutiva del progreso de </w:t>
      </w:r>
      <w:r w:rsidDel="00000000" w:rsidR="00000000" w:rsidRPr="00000000">
        <w:rPr>
          <w:i w:val="1"/>
          <w:sz w:val="24"/>
          <w:szCs w:val="24"/>
          <w:rtl w:val="0"/>
        </w:rPr>
        <w:t xml:space="preserve">Viaja Pro</w:t>
      </w:r>
      <w:r w:rsidDel="00000000" w:rsidR="00000000" w:rsidRPr="00000000">
        <w:rPr>
          <w:sz w:val="24"/>
          <w:szCs w:val="24"/>
          <w:rtl w:val="0"/>
        </w:rPr>
        <w:t xml:space="preserve">. Estos reportes deben proporcionar suficiente detalle sobre el avance de cada sprint, incluyendo tareas completadas, métricas alcanzadas, historias de usuario implementadas, problemas enfrentados y propuestas de mejora continua. Esta revisión semanal será realizada principalmente por el docente Fabián Alcántara, quien evaluará los avances y brindará retroalimentación detallada para asegurar que el proyecto se mantenga alineado con los objetivos definidos, permitiendo a su vez realizar los ajustes necesarios en cada fase.</w:t>
      </w:r>
    </w:p>
    <w:p w:rsidR="00000000" w:rsidDel="00000000" w:rsidP="00000000" w:rsidRDefault="00000000" w:rsidRPr="00000000" w14:paraId="00000065">
      <w:pPr>
        <w:spacing w:line="276" w:lineRule="auto"/>
        <w:jc w:val="both"/>
        <w:rPr>
          <w:sz w:val="24"/>
          <w:szCs w:val="24"/>
        </w:rPr>
      </w:pPr>
      <w:r w:rsidDel="00000000" w:rsidR="00000000" w:rsidRPr="00000000">
        <w:rPr>
          <w:rtl w:val="0"/>
        </w:rPr>
      </w:r>
    </w:p>
    <w:p w:rsidR="00000000" w:rsidDel="00000000" w:rsidP="00000000" w:rsidRDefault="00000000" w:rsidRPr="00000000" w14:paraId="00000066">
      <w:pPr>
        <w:spacing w:after="240" w:before="240" w:line="276" w:lineRule="auto"/>
        <w:jc w:val="both"/>
        <w:rPr>
          <w:sz w:val="24"/>
          <w:szCs w:val="24"/>
        </w:rPr>
      </w:pPr>
      <w:r w:rsidDel="00000000" w:rsidR="00000000" w:rsidRPr="00000000">
        <w:rPr>
          <w:sz w:val="24"/>
          <w:szCs w:val="24"/>
          <w:rtl w:val="0"/>
        </w:rPr>
        <w:t xml:space="preserve">Se necesita establecer una comunicación fluida diaria entre todos los miembros del equipo para coordinar y sincronizar el trabajo, asegurando así el cumplimiento de los compromisos asumidos en cada sprint. Estas reuniones se realizarán en horario PM y cubrirán el estado de las tareas en el Product Backlog, abordando posibles bloqueos y permitiendo ajustes en las prioridades de desarrollo.</w:t>
      </w:r>
    </w:p>
    <w:p w:rsidR="00000000" w:rsidDel="00000000" w:rsidP="00000000" w:rsidRDefault="00000000" w:rsidRPr="00000000" w14:paraId="00000067">
      <w:pPr>
        <w:spacing w:after="240" w:before="240" w:line="276" w:lineRule="auto"/>
        <w:jc w:val="both"/>
        <w:rPr>
          <w:sz w:val="24"/>
          <w:szCs w:val="24"/>
        </w:rPr>
      </w:pPr>
      <w:r w:rsidDel="00000000" w:rsidR="00000000" w:rsidRPr="00000000">
        <w:rPr>
          <w:sz w:val="24"/>
          <w:szCs w:val="24"/>
          <w:rtl w:val="0"/>
        </w:rPr>
        <w:t xml:space="preserve">Los usuarios finales de la aplicación serán informados progresivamente sobre el estado del proyecto y las funcionalidades clave de </w:t>
      </w:r>
      <w:r w:rsidDel="00000000" w:rsidR="00000000" w:rsidRPr="00000000">
        <w:rPr>
          <w:i w:val="1"/>
          <w:sz w:val="24"/>
          <w:szCs w:val="24"/>
          <w:rtl w:val="0"/>
        </w:rPr>
        <w:t xml:space="preserve">Viaja Pro</w:t>
      </w:r>
      <w:r w:rsidDel="00000000" w:rsidR="00000000" w:rsidRPr="00000000">
        <w:rPr>
          <w:sz w:val="24"/>
          <w:szCs w:val="24"/>
          <w:rtl w:val="0"/>
        </w:rPr>
        <w:t xml:space="preserve">, así como el funcionamiento del sistema de pago online una vez esté completado. Esta comunicación asegurará que comprendan el valor y la facilidad de uso de la aplicación, promoviendo una adopción efectiva cuando se encuentren implementadas las funcionalidades principales.</w:t>
      </w:r>
    </w:p>
    <w:p w:rsidR="00000000" w:rsidDel="00000000" w:rsidP="00000000" w:rsidRDefault="00000000" w:rsidRPr="00000000" w14:paraId="00000068">
      <w:pPr>
        <w:spacing w:after="240" w:before="240" w:line="276" w:lineRule="auto"/>
        <w:jc w:val="both"/>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9">
      <w:pPr>
        <w:spacing w:after="240" w:before="240" w:line="276" w:lineRule="auto"/>
        <w:jc w:val="both"/>
        <w:rPr>
          <w:b w:val="1"/>
          <w:sz w:val="32"/>
          <w:szCs w:val="32"/>
        </w:rPr>
      </w:pPr>
      <w:r w:rsidDel="00000000" w:rsidR="00000000" w:rsidRPr="00000000">
        <w:rPr>
          <w:rtl w:val="0"/>
        </w:rPr>
      </w:r>
    </w:p>
    <w:p w:rsidR="00000000" w:rsidDel="00000000" w:rsidP="00000000" w:rsidRDefault="00000000" w:rsidRPr="00000000" w14:paraId="0000006A">
      <w:pPr>
        <w:spacing w:after="240" w:before="240" w:line="276" w:lineRule="auto"/>
        <w:jc w:val="both"/>
        <w:rPr>
          <w:b w:val="1"/>
          <w:sz w:val="32"/>
          <w:szCs w:val="32"/>
        </w:rPr>
      </w:pPr>
      <w:r w:rsidDel="00000000" w:rsidR="00000000" w:rsidRPr="00000000">
        <w:rPr>
          <w:b w:val="1"/>
          <w:sz w:val="32"/>
          <w:szCs w:val="32"/>
          <w:rtl w:val="0"/>
        </w:rPr>
        <w:t xml:space="preserve">Tabla de Requerimientos de Comunicación del Proyecto</w:t>
      </w:r>
    </w:p>
    <w:p w:rsidR="00000000" w:rsidDel="00000000" w:rsidP="00000000" w:rsidRDefault="00000000" w:rsidRPr="00000000" w14:paraId="0000006B">
      <w:pPr>
        <w:spacing w:line="276" w:lineRule="auto"/>
        <w:jc w:val="both"/>
        <w:rPr>
          <w:sz w:val="24"/>
          <w:szCs w:val="24"/>
        </w:rPr>
      </w:pPr>
      <w:r w:rsidDel="00000000" w:rsidR="00000000" w:rsidRPr="00000000">
        <w:rPr>
          <w:rtl w:val="0"/>
        </w:rPr>
      </w:r>
    </w:p>
    <w:tbl>
      <w:tblPr>
        <w:tblStyle w:val="Table2"/>
        <w:tblpPr w:leftFromText="180" w:rightFromText="180" w:topFromText="180" w:bottomFromText="180" w:vertAnchor="text" w:horzAnchor="text" w:tblpX="-1110" w:tblpY="58.359375"/>
        <w:tblW w:w="113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70"/>
        <w:gridCol w:w="1230"/>
        <w:gridCol w:w="1095"/>
        <w:gridCol w:w="1065"/>
        <w:gridCol w:w="1035"/>
        <w:gridCol w:w="1185"/>
        <w:gridCol w:w="975"/>
        <w:gridCol w:w="1635"/>
        <w:gridCol w:w="735"/>
        <w:gridCol w:w="1230"/>
        <w:tblGridChange w:id="0">
          <w:tblGrid>
            <w:gridCol w:w="1170"/>
            <w:gridCol w:w="1230"/>
            <w:gridCol w:w="1095"/>
            <w:gridCol w:w="1065"/>
            <w:gridCol w:w="1035"/>
            <w:gridCol w:w="1185"/>
            <w:gridCol w:w="975"/>
            <w:gridCol w:w="1635"/>
            <w:gridCol w:w="735"/>
            <w:gridCol w:w="1230"/>
          </w:tblGrid>
        </w:tblGridChange>
      </w:tblGrid>
      <w:tr>
        <w:trPr>
          <w:cantSplit w:val="1"/>
          <w:tblHeader w:val="1"/>
        </w:trPr>
        <w:tc>
          <w:tcPr>
            <w:shd w:fill="bfbfbf" w:val="clear"/>
          </w:tcPr>
          <w:p w:rsidR="00000000" w:rsidDel="00000000" w:rsidP="00000000" w:rsidRDefault="00000000" w:rsidRPr="00000000" w14:paraId="0000006C">
            <w:pPr>
              <w:spacing w:line="240" w:lineRule="auto"/>
              <w:jc w:val="both"/>
              <w:rPr>
                <w:sz w:val="20"/>
                <w:szCs w:val="20"/>
              </w:rPr>
            </w:pPr>
            <w:r w:rsidDel="00000000" w:rsidR="00000000" w:rsidRPr="00000000">
              <w:rPr>
                <w:b w:val="1"/>
                <w:sz w:val="20"/>
                <w:szCs w:val="20"/>
                <w:rtl w:val="0"/>
              </w:rPr>
              <w:t xml:space="preserve">Comunicación</w:t>
            </w:r>
            <w:r w:rsidDel="00000000" w:rsidR="00000000" w:rsidRPr="00000000">
              <w:rPr>
                <w:rtl w:val="0"/>
              </w:rPr>
            </w:r>
          </w:p>
        </w:tc>
        <w:tc>
          <w:tcPr>
            <w:shd w:fill="bfbfbf" w:val="clear"/>
          </w:tcPr>
          <w:p w:rsidR="00000000" w:rsidDel="00000000" w:rsidP="00000000" w:rsidRDefault="00000000" w:rsidRPr="00000000" w14:paraId="0000006D">
            <w:pPr>
              <w:spacing w:line="240" w:lineRule="auto"/>
              <w:jc w:val="both"/>
              <w:rPr>
                <w:sz w:val="20"/>
                <w:szCs w:val="20"/>
              </w:rPr>
            </w:pPr>
            <w:r w:rsidDel="00000000" w:rsidR="00000000" w:rsidRPr="00000000">
              <w:rPr>
                <w:b w:val="1"/>
                <w:sz w:val="20"/>
                <w:szCs w:val="20"/>
                <w:rtl w:val="0"/>
              </w:rPr>
              <w:t xml:space="preserve">Objetivo</w:t>
            </w:r>
            <w:r w:rsidDel="00000000" w:rsidR="00000000" w:rsidRPr="00000000">
              <w:rPr>
                <w:rtl w:val="0"/>
              </w:rPr>
            </w:r>
          </w:p>
        </w:tc>
        <w:tc>
          <w:tcPr>
            <w:shd w:fill="bfbfbf" w:val="clear"/>
          </w:tcPr>
          <w:p w:rsidR="00000000" w:rsidDel="00000000" w:rsidP="00000000" w:rsidRDefault="00000000" w:rsidRPr="00000000" w14:paraId="0000006E">
            <w:pPr>
              <w:spacing w:line="240" w:lineRule="auto"/>
              <w:jc w:val="both"/>
              <w:rPr>
                <w:sz w:val="20"/>
                <w:szCs w:val="20"/>
              </w:rPr>
            </w:pPr>
            <w:r w:rsidDel="00000000" w:rsidR="00000000" w:rsidRPr="00000000">
              <w:rPr>
                <w:b w:val="1"/>
                <w:sz w:val="20"/>
                <w:szCs w:val="20"/>
                <w:rtl w:val="0"/>
              </w:rPr>
              <w:t xml:space="preserve">Contenido</w:t>
            </w:r>
            <w:r w:rsidDel="00000000" w:rsidR="00000000" w:rsidRPr="00000000">
              <w:rPr>
                <w:rtl w:val="0"/>
              </w:rPr>
            </w:r>
          </w:p>
        </w:tc>
        <w:tc>
          <w:tcPr>
            <w:shd w:fill="bfbfbf" w:val="clear"/>
          </w:tcPr>
          <w:p w:rsidR="00000000" w:rsidDel="00000000" w:rsidP="00000000" w:rsidRDefault="00000000" w:rsidRPr="00000000" w14:paraId="0000006F">
            <w:pPr>
              <w:spacing w:line="240" w:lineRule="auto"/>
              <w:jc w:val="both"/>
              <w:rPr>
                <w:sz w:val="20"/>
                <w:szCs w:val="20"/>
              </w:rPr>
            </w:pPr>
            <w:r w:rsidDel="00000000" w:rsidR="00000000" w:rsidRPr="00000000">
              <w:rPr>
                <w:b w:val="1"/>
                <w:sz w:val="20"/>
                <w:szCs w:val="20"/>
                <w:rtl w:val="0"/>
              </w:rPr>
              <w:t xml:space="preserve">Formato</w:t>
            </w:r>
            <w:r w:rsidDel="00000000" w:rsidR="00000000" w:rsidRPr="00000000">
              <w:rPr>
                <w:rtl w:val="0"/>
              </w:rPr>
            </w:r>
          </w:p>
        </w:tc>
        <w:tc>
          <w:tcPr>
            <w:shd w:fill="bfbfbf" w:val="clear"/>
          </w:tcPr>
          <w:p w:rsidR="00000000" w:rsidDel="00000000" w:rsidP="00000000" w:rsidRDefault="00000000" w:rsidRPr="00000000" w14:paraId="00000070">
            <w:pPr>
              <w:spacing w:line="240" w:lineRule="auto"/>
              <w:jc w:val="both"/>
              <w:rPr>
                <w:sz w:val="20"/>
                <w:szCs w:val="20"/>
              </w:rPr>
            </w:pPr>
            <w:r w:rsidDel="00000000" w:rsidR="00000000" w:rsidRPr="00000000">
              <w:rPr>
                <w:b w:val="1"/>
                <w:sz w:val="20"/>
                <w:szCs w:val="20"/>
                <w:rtl w:val="0"/>
              </w:rPr>
              <w:t xml:space="preserve">Medio</w:t>
            </w:r>
            <w:r w:rsidDel="00000000" w:rsidR="00000000" w:rsidRPr="00000000">
              <w:rPr>
                <w:rtl w:val="0"/>
              </w:rPr>
            </w:r>
          </w:p>
        </w:tc>
        <w:tc>
          <w:tcPr>
            <w:shd w:fill="bfbfbf" w:val="clear"/>
          </w:tcPr>
          <w:p w:rsidR="00000000" w:rsidDel="00000000" w:rsidP="00000000" w:rsidRDefault="00000000" w:rsidRPr="00000000" w14:paraId="00000071">
            <w:pPr>
              <w:spacing w:line="240" w:lineRule="auto"/>
              <w:jc w:val="both"/>
              <w:rPr>
                <w:sz w:val="20"/>
                <w:szCs w:val="20"/>
              </w:rPr>
            </w:pPr>
            <w:r w:rsidDel="00000000" w:rsidR="00000000" w:rsidRPr="00000000">
              <w:rPr>
                <w:b w:val="1"/>
                <w:sz w:val="20"/>
                <w:szCs w:val="20"/>
                <w:rtl w:val="0"/>
              </w:rPr>
              <w:t xml:space="preserve">Frecuencia</w:t>
            </w:r>
            <w:r w:rsidDel="00000000" w:rsidR="00000000" w:rsidRPr="00000000">
              <w:rPr>
                <w:rtl w:val="0"/>
              </w:rPr>
            </w:r>
          </w:p>
        </w:tc>
        <w:tc>
          <w:tcPr>
            <w:shd w:fill="bfbfbf" w:val="clear"/>
          </w:tcPr>
          <w:p w:rsidR="00000000" w:rsidDel="00000000" w:rsidP="00000000" w:rsidRDefault="00000000" w:rsidRPr="00000000" w14:paraId="00000072">
            <w:pPr>
              <w:spacing w:line="240" w:lineRule="auto"/>
              <w:jc w:val="both"/>
              <w:rPr>
                <w:sz w:val="20"/>
                <w:szCs w:val="20"/>
              </w:rPr>
            </w:pPr>
            <w:r w:rsidDel="00000000" w:rsidR="00000000" w:rsidRPr="00000000">
              <w:rPr>
                <w:b w:val="1"/>
                <w:sz w:val="20"/>
                <w:szCs w:val="20"/>
                <w:rtl w:val="0"/>
              </w:rPr>
              <w:t xml:space="preserve">Plazo para confirmar recepción</w:t>
            </w:r>
            <w:r w:rsidDel="00000000" w:rsidR="00000000" w:rsidRPr="00000000">
              <w:rPr>
                <w:rtl w:val="0"/>
              </w:rPr>
            </w:r>
          </w:p>
        </w:tc>
        <w:tc>
          <w:tcPr>
            <w:shd w:fill="bfbfbf" w:val="clear"/>
          </w:tcPr>
          <w:p w:rsidR="00000000" w:rsidDel="00000000" w:rsidP="00000000" w:rsidRDefault="00000000" w:rsidRPr="00000000" w14:paraId="00000073">
            <w:pPr>
              <w:spacing w:line="240" w:lineRule="auto"/>
              <w:jc w:val="both"/>
              <w:rPr>
                <w:sz w:val="20"/>
                <w:szCs w:val="20"/>
              </w:rPr>
            </w:pPr>
            <w:r w:rsidDel="00000000" w:rsidR="00000000" w:rsidRPr="00000000">
              <w:rPr>
                <w:b w:val="1"/>
                <w:sz w:val="20"/>
                <w:szCs w:val="20"/>
                <w:rtl w:val="0"/>
              </w:rPr>
              <w:t xml:space="preserve">Responsable</w:t>
            </w:r>
            <w:r w:rsidDel="00000000" w:rsidR="00000000" w:rsidRPr="00000000">
              <w:rPr>
                <w:rtl w:val="0"/>
              </w:rPr>
            </w:r>
          </w:p>
        </w:tc>
        <w:tc>
          <w:tcPr>
            <w:shd w:fill="bfbfbf" w:val="clear"/>
          </w:tcPr>
          <w:p w:rsidR="00000000" w:rsidDel="00000000" w:rsidP="00000000" w:rsidRDefault="00000000" w:rsidRPr="00000000" w14:paraId="00000074">
            <w:pPr>
              <w:spacing w:line="240" w:lineRule="auto"/>
              <w:jc w:val="both"/>
              <w:rPr>
                <w:sz w:val="20"/>
                <w:szCs w:val="20"/>
              </w:rPr>
            </w:pPr>
            <w:r w:rsidDel="00000000" w:rsidR="00000000" w:rsidRPr="00000000">
              <w:rPr>
                <w:b w:val="1"/>
                <w:sz w:val="20"/>
                <w:szCs w:val="20"/>
                <w:rtl w:val="0"/>
              </w:rPr>
              <w:t xml:space="preserve">Aprobador</w:t>
            </w:r>
            <w:r w:rsidDel="00000000" w:rsidR="00000000" w:rsidRPr="00000000">
              <w:rPr>
                <w:rtl w:val="0"/>
              </w:rPr>
            </w:r>
          </w:p>
        </w:tc>
        <w:tc>
          <w:tcPr>
            <w:shd w:fill="bfbfbf" w:val="clear"/>
          </w:tcPr>
          <w:p w:rsidR="00000000" w:rsidDel="00000000" w:rsidP="00000000" w:rsidRDefault="00000000" w:rsidRPr="00000000" w14:paraId="00000075">
            <w:pPr>
              <w:spacing w:line="240" w:lineRule="auto"/>
              <w:jc w:val="both"/>
              <w:rPr>
                <w:sz w:val="20"/>
                <w:szCs w:val="20"/>
              </w:rPr>
            </w:pPr>
            <w:r w:rsidDel="00000000" w:rsidR="00000000" w:rsidRPr="00000000">
              <w:rPr>
                <w:b w:val="1"/>
                <w:sz w:val="20"/>
                <w:szCs w:val="20"/>
                <w:rtl w:val="0"/>
              </w:rPr>
              <w:t xml:space="preserve">Audiencia / Receptores</w:t>
            </w:r>
            <w:r w:rsidDel="00000000" w:rsidR="00000000" w:rsidRPr="00000000">
              <w:rPr>
                <w:rtl w:val="0"/>
              </w:rPr>
            </w:r>
          </w:p>
        </w:tc>
      </w:tr>
      <w:tr>
        <w:trPr>
          <w:cantSplit w:val="1"/>
          <w:tblHeader w:val="0"/>
        </w:trPr>
        <w:tc>
          <w:tcPr/>
          <w:p w:rsidR="00000000" w:rsidDel="00000000" w:rsidP="00000000" w:rsidRDefault="00000000" w:rsidRPr="00000000" w14:paraId="00000076">
            <w:pPr>
              <w:spacing w:line="240" w:lineRule="auto"/>
              <w:jc w:val="both"/>
              <w:rPr>
                <w:sz w:val="24"/>
                <w:szCs w:val="24"/>
              </w:rPr>
            </w:pPr>
            <w:r w:rsidDel="00000000" w:rsidR="00000000" w:rsidRPr="00000000">
              <w:rPr>
                <w:rFonts w:ascii="Roboto" w:cs="Roboto" w:eastAsia="Roboto" w:hAnsi="Roboto"/>
                <w:color w:val="1c1917"/>
                <w:sz w:val="24"/>
                <w:szCs w:val="24"/>
                <w:highlight w:val="white"/>
                <w:rtl w:val="0"/>
              </w:rPr>
              <w:t xml:space="preserve">Reporte de avance</w:t>
            </w:r>
            <w:r w:rsidDel="00000000" w:rsidR="00000000" w:rsidRPr="00000000">
              <w:rPr>
                <w:rtl w:val="0"/>
              </w:rPr>
            </w:r>
          </w:p>
        </w:tc>
        <w:tc>
          <w:tcPr/>
          <w:p w:rsidR="00000000" w:rsidDel="00000000" w:rsidP="00000000" w:rsidRDefault="00000000" w:rsidRPr="00000000" w14:paraId="00000077">
            <w:pPr>
              <w:spacing w:line="240" w:lineRule="auto"/>
              <w:jc w:val="both"/>
              <w:rPr>
                <w:sz w:val="24"/>
                <w:szCs w:val="24"/>
              </w:rPr>
            </w:pPr>
            <w:r w:rsidDel="00000000" w:rsidR="00000000" w:rsidRPr="00000000">
              <w:rPr>
                <w:rFonts w:ascii="Roboto" w:cs="Roboto" w:eastAsia="Roboto" w:hAnsi="Roboto"/>
                <w:color w:val="1c1917"/>
                <w:sz w:val="24"/>
                <w:szCs w:val="24"/>
                <w:highlight w:val="white"/>
                <w:rtl w:val="0"/>
              </w:rPr>
              <w:t xml:space="preserve">Informar estado del proyecto</w:t>
            </w:r>
            <w:r w:rsidDel="00000000" w:rsidR="00000000" w:rsidRPr="00000000">
              <w:rPr>
                <w:rtl w:val="0"/>
              </w:rPr>
            </w:r>
          </w:p>
        </w:tc>
        <w:tc>
          <w:tcPr/>
          <w:p w:rsidR="00000000" w:rsidDel="00000000" w:rsidP="00000000" w:rsidRDefault="00000000" w:rsidRPr="00000000" w14:paraId="00000078">
            <w:pPr>
              <w:spacing w:line="240" w:lineRule="auto"/>
              <w:jc w:val="both"/>
              <w:rPr>
                <w:sz w:val="24"/>
                <w:szCs w:val="24"/>
              </w:rPr>
            </w:pPr>
            <w:r w:rsidDel="00000000" w:rsidR="00000000" w:rsidRPr="00000000">
              <w:rPr>
                <w:rFonts w:ascii="Roboto" w:cs="Roboto" w:eastAsia="Roboto" w:hAnsi="Roboto"/>
                <w:color w:val="1c1917"/>
                <w:sz w:val="24"/>
                <w:szCs w:val="24"/>
                <w:highlight w:val="white"/>
                <w:rtl w:val="0"/>
              </w:rPr>
              <w:t xml:space="preserve">Avance por sprint, métricas, riesgos</w:t>
            </w:r>
            <w:r w:rsidDel="00000000" w:rsidR="00000000" w:rsidRPr="00000000">
              <w:rPr>
                <w:rtl w:val="0"/>
              </w:rPr>
            </w:r>
          </w:p>
        </w:tc>
        <w:tc>
          <w:tcPr/>
          <w:p w:rsidR="00000000" w:rsidDel="00000000" w:rsidP="00000000" w:rsidRDefault="00000000" w:rsidRPr="00000000" w14:paraId="00000079">
            <w:pPr>
              <w:spacing w:line="240" w:lineRule="auto"/>
              <w:jc w:val="both"/>
              <w:rPr>
                <w:sz w:val="24"/>
                <w:szCs w:val="24"/>
              </w:rPr>
            </w:pPr>
            <w:r w:rsidDel="00000000" w:rsidR="00000000" w:rsidRPr="00000000">
              <w:rPr>
                <w:sz w:val="24"/>
                <w:szCs w:val="24"/>
                <w:rtl w:val="0"/>
              </w:rPr>
              <w:t xml:space="preserve">Documento, Presentación</w:t>
              <w:tab/>
            </w:r>
          </w:p>
        </w:tc>
        <w:tc>
          <w:tcPr/>
          <w:p w:rsidR="00000000" w:rsidDel="00000000" w:rsidP="00000000" w:rsidRDefault="00000000" w:rsidRPr="00000000" w14:paraId="0000007A">
            <w:pPr>
              <w:spacing w:line="240" w:lineRule="auto"/>
              <w:jc w:val="both"/>
              <w:rPr>
                <w:sz w:val="24"/>
                <w:szCs w:val="24"/>
              </w:rPr>
            </w:pPr>
            <w:r w:rsidDel="00000000" w:rsidR="00000000" w:rsidRPr="00000000">
              <w:rPr>
                <w:rFonts w:ascii="Roboto" w:cs="Roboto" w:eastAsia="Roboto" w:hAnsi="Roboto"/>
                <w:color w:val="1c1917"/>
                <w:sz w:val="24"/>
                <w:szCs w:val="24"/>
                <w:highlight w:val="white"/>
                <w:rtl w:val="0"/>
              </w:rPr>
              <w:t xml:space="preserve">Discord, Email</w:t>
              <w:tab/>
            </w:r>
            <w:r w:rsidDel="00000000" w:rsidR="00000000" w:rsidRPr="00000000">
              <w:rPr>
                <w:rtl w:val="0"/>
              </w:rPr>
            </w:r>
          </w:p>
        </w:tc>
        <w:tc>
          <w:tcPr/>
          <w:p w:rsidR="00000000" w:rsidDel="00000000" w:rsidP="00000000" w:rsidRDefault="00000000" w:rsidRPr="00000000" w14:paraId="0000007B">
            <w:pPr>
              <w:spacing w:line="240" w:lineRule="auto"/>
              <w:jc w:val="both"/>
              <w:rPr>
                <w:sz w:val="24"/>
                <w:szCs w:val="24"/>
              </w:rPr>
            </w:pPr>
            <w:r w:rsidDel="00000000" w:rsidR="00000000" w:rsidRPr="00000000">
              <w:rPr>
                <w:rFonts w:ascii="Roboto" w:cs="Roboto" w:eastAsia="Roboto" w:hAnsi="Roboto"/>
                <w:color w:val="1c1917"/>
                <w:sz w:val="24"/>
                <w:szCs w:val="24"/>
                <w:highlight w:val="white"/>
                <w:rtl w:val="0"/>
              </w:rPr>
              <w:t xml:space="preserve">Semanal</w:t>
            </w:r>
            <w:r w:rsidDel="00000000" w:rsidR="00000000" w:rsidRPr="00000000">
              <w:rPr>
                <w:rtl w:val="0"/>
              </w:rPr>
            </w:r>
          </w:p>
        </w:tc>
        <w:tc>
          <w:tcPr/>
          <w:p w:rsidR="00000000" w:rsidDel="00000000" w:rsidP="00000000" w:rsidRDefault="00000000" w:rsidRPr="00000000" w14:paraId="0000007C">
            <w:pPr>
              <w:spacing w:line="240" w:lineRule="auto"/>
              <w:jc w:val="both"/>
              <w:rPr>
                <w:sz w:val="24"/>
                <w:szCs w:val="24"/>
              </w:rPr>
            </w:pPr>
            <w:r w:rsidDel="00000000" w:rsidR="00000000" w:rsidRPr="00000000">
              <w:rPr>
                <w:rFonts w:ascii="Roboto" w:cs="Roboto" w:eastAsia="Roboto" w:hAnsi="Roboto"/>
                <w:color w:val="1c1917"/>
                <w:sz w:val="24"/>
                <w:szCs w:val="24"/>
                <w:highlight w:val="white"/>
                <w:rtl w:val="0"/>
              </w:rPr>
              <w:t xml:space="preserve">12 horas</w:t>
            </w:r>
            <w:r w:rsidDel="00000000" w:rsidR="00000000" w:rsidRPr="00000000">
              <w:rPr>
                <w:rtl w:val="0"/>
              </w:rPr>
            </w:r>
          </w:p>
        </w:tc>
        <w:tc>
          <w:tcPr/>
          <w:p w:rsidR="00000000" w:rsidDel="00000000" w:rsidP="00000000" w:rsidRDefault="00000000" w:rsidRPr="00000000" w14:paraId="0000007D">
            <w:pPr>
              <w:spacing w:line="240" w:lineRule="auto"/>
              <w:jc w:val="both"/>
              <w:rPr>
                <w:sz w:val="24"/>
                <w:szCs w:val="24"/>
              </w:rPr>
            </w:pPr>
            <w:r w:rsidDel="00000000" w:rsidR="00000000" w:rsidRPr="00000000">
              <w:rPr>
                <w:sz w:val="24"/>
                <w:szCs w:val="24"/>
                <w:rtl w:val="0"/>
              </w:rPr>
              <w:t xml:space="preserve">Karen Ponce</w:t>
            </w:r>
          </w:p>
        </w:tc>
        <w:tc>
          <w:tcPr/>
          <w:p w:rsidR="00000000" w:rsidDel="00000000" w:rsidP="00000000" w:rsidRDefault="00000000" w:rsidRPr="00000000" w14:paraId="0000007E">
            <w:pPr>
              <w:spacing w:line="240" w:lineRule="auto"/>
              <w:jc w:val="both"/>
              <w:rPr>
                <w:sz w:val="24"/>
                <w:szCs w:val="24"/>
              </w:rPr>
            </w:pPr>
            <w:r w:rsidDel="00000000" w:rsidR="00000000" w:rsidRPr="00000000">
              <w:rPr>
                <w:sz w:val="24"/>
                <w:szCs w:val="24"/>
                <w:rtl w:val="0"/>
              </w:rPr>
              <w:t xml:space="preserve">Fabián Alcántara</w:t>
              <w:tab/>
            </w:r>
          </w:p>
        </w:tc>
        <w:tc>
          <w:tcPr/>
          <w:p w:rsidR="00000000" w:rsidDel="00000000" w:rsidP="00000000" w:rsidRDefault="00000000" w:rsidRPr="00000000" w14:paraId="0000007F">
            <w:pPr>
              <w:spacing w:line="240" w:lineRule="auto"/>
              <w:jc w:val="both"/>
              <w:rPr>
                <w:sz w:val="24"/>
                <w:szCs w:val="24"/>
              </w:rPr>
            </w:pPr>
            <w:r w:rsidDel="00000000" w:rsidR="00000000" w:rsidRPr="00000000">
              <w:rPr>
                <w:sz w:val="24"/>
                <w:szCs w:val="24"/>
                <w:rtl w:val="0"/>
              </w:rPr>
              <w:t xml:space="preserve">Patrocinadores</w:t>
            </w:r>
          </w:p>
        </w:tc>
      </w:tr>
      <w:tr>
        <w:trPr>
          <w:cantSplit w:val="1"/>
          <w:tblHeader w:val="0"/>
        </w:trPr>
        <w:tc>
          <w:tcPr/>
          <w:p w:rsidR="00000000" w:rsidDel="00000000" w:rsidP="00000000" w:rsidRDefault="00000000" w:rsidRPr="00000000" w14:paraId="00000080">
            <w:pPr>
              <w:spacing w:line="240" w:lineRule="auto"/>
              <w:jc w:val="both"/>
              <w:rPr>
                <w:sz w:val="24"/>
                <w:szCs w:val="24"/>
              </w:rPr>
            </w:pPr>
            <w:r w:rsidDel="00000000" w:rsidR="00000000" w:rsidRPr="00000000">
              <w:rPr>
                <w:rFonts w:ascii="Roboto" w:cs="Roboto" w:eastAsia="Roboto" w:hAnsi="Roboto"/>
                <w:color w:val="1c1917"/>
                <w:sz w:val="24"/>
                <w:szCs w:val="24"/>
                <w:highlight w:val="white"/>
                <w:rtl w:val="0"/>
              </w:rPr>
              <w:t xml:space="preserve">Reunión de seguimiento</w:t>
            </w:r>
            <w:r w:rsidDel="00000000" w:rsidR="00000000" w:rsidRPr="00000000">
              <w:rPr>
                <w:rtl w:val="0"/>
              </w:rPr>
            </w:r>
          </w:p>
        </w:tc>
        <w:tc>
          <w:tcPr/>
          <w:p w:rsidR="00000000" w:rsidDel="00000000" w:rsidP="00000000" w:rsidRDefault="00000000" w:rsidRPr="00000000" w14:paraId="00000081">
            <w:pPr>
              <w:spacing w:line="240" w:lineRule="auto"/>
              <w:jc w:val="both"/>
              <w:rPr>
                <w:sz w:val="24"/>
                <w:szCs w:val="24"/>
              </w:rPr>
            </w:pPr>
            <w:r w:rsidDel="00000000" w:rsidR="00000000" w:rsidRPr="00000000">
              <w:rPr>
                <w:rFonts w:ascii="Roboto" w:cs="Roboto" w:eastAsia="Roboto" w:hAnsi="Roboto"/>
                <w:color w:val="1c1917"/>
                <w:sz w:val="24"/>
                <w:szCs w:val="24"/>
                <w:highlight w:val="white"/>
                <w:rtl w:val="0"/>
              </w:rPr>
              <w:t xml:space="preserve">Revisar avances y abordar bloqueos</w:t>
            </w:r>
            <w:r w:rsidDel="00000000" w:rsidR="00000000" w:rsidRPr="00000000">
              <w:rPr>
                <w:rtl w:val="0"/>
              </w:rPr>
            </w:r>
          </w:p>
        </w:tc>
        <w:tc>
          <w:tcPr/>
          <w:p w:rsidR="00000000" w:rsidDel="00000000" w:rsidP="00000000" w:rsidRDefault="00000000" w:rsidRPr="00000000" w14:paraId="00000082">
            <w:pPr>
              <w:spacing w:line="240" w:lineRule="auto"/>
              <w:jc w:val="both"/>
              <w:rPr>
                <w:sz w:val="24"/>
                <w:szCs w:val="24"/>
              </w:rPr>
            </w:pPr>
            <w:r w:rsidDel="00000000" w:rsidR="00000000" w:rsidRPr="00000000">
              <w:rPr>
                <w:rFonts w:ascii="Roboto" w:cs="Roboto" w:eastAsia="Roboto" w:hAnsi="Roboto"/>
                <w:color w:val="1c1917"/>
                <w:sz w:val="24"/>
                <w:szCs w:val="24"/>
                <w:highlight w:val="white"/>
                <w:rtl w:val="0"/>
              </w:rPr>
              <w:t xml:space="preserve">Revisión de tareas, retrospección</w:t>
            </w:r>
            <w:r w:rsidDel="00000000" w:rsidR="00000000" w:rsidRPr="00000000">
              <w:rPr>
                <w:rtl w:val="0"/>
              </w:rPr>
            </w:r>
          </w:p>
        </w:tc>
        <w:tc>
          <w:tcPr/>
          <w:p w:rsidR="00000000" w:rsidDel="00000000" w:rsidP="00000000" w:rsidRDefault="00000000" w:rsidRPr="00000000" w14:paraId="00000083">
            <w:pPr>
              <w:spacing w:line="240" w:lineRule="auto"/>
              <w:jc w:val="both"/>
              <w:rPr>
                <w:sz w:val="24"/>
                <w:szCs w:val="24"/>
              </w:rPr>
            </w:pPr>
            <w:r w:rsidDel="00000000" w:rsidR="00000000" w:rsidRPr="00000000">
              <w:rPr>
                <w:rFonts w:ascii="Roboto" w:cs="Roboto" w:eastAsia="Roboto" w:hAnsi="Roboto"/>
                <w:color w:val="1c1917"/>
                <w:sz w:val="24"/>
                <w:szCs w:val="24"/>
                <w:highlight w:val="white"/>
                <w:rtl w:val="0"/>
              </w:rPr>
              <w:t xml:space="preserve">Reunión virtual</w:t>
            </w:r>
            <w:r w:rsidDel="00000000" w:rsidR="00000000" w:rsidRPr="00000000">
              <w:rPr>
                <w:rtl w:val="0"/>
              </w:rPr>
            </w:r>
          </w:p>
        </w:tc>
        <w:tc>
          <w:tcPr/>
          <w:p w:rsidR="00000000" w:rsidDel="00000000" w:rsidP="00000000" w:rsidRDefault="00000000" w:rsidRPr="00000000" w14:paraId="00000084">
            <w:pPr>
              <w:spacing w:line="240" w:lineRule="auto"/>
              <w:jc w:val="both"/>
              <w:rPr>
                <w:sz w:val="24"/>
                <w:szCs w:val="24"/>
              </w:rPr>
            </w:pPr>
            <w:r w:rsidDel="00000000" w:rsidR="00000000" w:rsidRPr="00000000">
              <w:rPr>
                <w:sz w:val="24"/>
                <w:szCs w:val="24"/>
                <w:rtl w:val="0"/>
              </w:rPr>
              <w:t xml:space="preserve">Discord</w:t>
            </w:r>
          </w:p>
        </w:tc>
        <w:tc>
          <w:tcPr/>
          <w:p w:rsidR="00000000" w:rsidDel="00000000" w:rsidP="00000000" w:rsidRDefault="00000000" w:rsidRPr="00000000" w14:paraId="00000085">
            <w:pPr>
              <w:spacing w:line="240" w:lineRule="auto"/>
              <w:jc w:val="both"/>
              <w:rPr>
                <w:sz w:val="24"/>
                <w:szCs w:val="24"/>
              </w:rPr>
            </w:pPr>
            <w:r w:rsidDel="00000000" w:rsidR="00000000" w:rsidRPr="00000000">
              <w:rPr>
                <w:rFonts w:ascii="Roboto" w:cs="Roboto" w:eastAsia="Roboto" w:hAnsi="Roboto"/>
                <w:color w:val="1c1917"/>
                <w:sz w:val="24"/>
                <w:szCs w:val="24"/>
                <w:highlight w:val="white"/>
                <w:rtl w:val="0"/>
              </w:rPr>
              <w:t xml:space="preserve">Semanal</w:t>
            </w:r>
            <w:r w:rsidDel="00000000" w:rsidR="00000000" w:rsidRPr="00000000">
              <w:rPr>
                <w:rtl w:val="0"/>
              </w:rPr>
            </w:r>
          </w:p>
        </w:tc>
        <w:tc>
          <w:tcPr/>
          <w:p w:rsidR="00000000" w:rsidDel="00000000" w:rsidP="00000000" w:rsidRDefault="00000000" w:rsidRPr="00000000" w14:paraId="00000086">
            <w:pPr>
              <w:spacing w:line="240" w:lineRule="auto"/>
              <w:jc w:val="both"/>
              <w:rPr>
                <w:sz w:val="24"/>
                <w:szCs w:val="24"/>
              </w:rPr>
            </w:pPr>
            <w:r w:rsidDel="00000000" w:rsidR="00000000" w:rsidRPr="00000000">
              <w:rPr>
                <w:sz w:val="24"/>
                <w:szCs w:val="24"/>
                <w:rtl w:val="0"/>
              </w:rPr>
              <w:t xml:space="preserve">No aplica</w:t>
              <w:tab/>
            </w:r>
          </w:p>
        </w:tc>
        <w:tc>
          <w:tcPr/>
          <w:p w:rsidR="00000000" w:rsidDel="00000000" w:rsidP="00000000" w:rsidRDefault="00000000" w:rsidRPr="00000000" w14:paraId="00000087">
            <w:pPr>
              <w:spacing w:line="240" w:lineRule="auto"/>
              <w:jc w:val="both"/>
              <w:rPr>
                <w:sz w:val="24"/>
                <w:szCs w:val="24"/>
              </w:rPr>
            </w:pPr>
            <w:r w:rsidDel="00000000" w:rsidR="00000000" w:rsidRPr="00000000">
              <w:rPr>
                <w:sz w:val="24"/>
                <w:szCs w:val="24"/>
                <w:rtl w:val="0"/>
              </w:rPr>
              <w:t xml:space="preserve">Todo el equipo</w:t>
              <w:tab/>
            </w:r>
          </w:p>
        </w:tc>
        <w:tc>
          <w:tcPr/>
          <w:p w:rsidR="00000000" w:rsidDel="00000000" w:rsidP="00000000" w:rsidRDefault="00000000" w:rsidRPr="00000000" w14:paraId="00000088">
            <w:pPr>
              <w:spacing w:line="240" w:lineRule="auto"/>
              <w:jc w:val="both"/>
              <w:rPr>
                <w:sz w:val="24"/>
                <w:szCs w:val="24"/>
              </w:rPr>
            </w:pPr>
            <w:r w:rsidDel="00000000" w:rsidR="00000000" w:rsidRPr="00000000">
              <w:rPr>
                <w:sz w:val="24"/>
                <w:szCs w:val="24"/>
                <w:rtl w:val="0"/>
              </w:rPr>
              <w:t xml:space="preserve">Karen Ponce</w:t>
              <w:tab/>
            </w:r>
          </w:p>
        </w:tc>
        <w:tc>
          <w:tcPr/>
          <w:p w:rsidR="00000000" w:rsidDel="00000000" w:rsidP="00000000" w:rsidRDefault="00000000" w:rsidRPr="00000000" w14:paraId="00000089">
            <w:pPr>
              <w:spacing w:line="240" w:lineRule="auto"/>
              <w:jc w:val="both"/>
              <w:rPr>
                <w:sz w:val="24"/>
                <w:szCs w:val="24"/>
              </w:rPr>
            </w:pPr>
            <w:r w:rsidDel="00000000" w:rsidR="00000000" w:rsidRPr="00000000">
              <w:rPr>
                <w:rFonts w:ascii="Roboto" w:cs="Roboto" w:eastAsia="Roboto" w:hAnsi="Roboto"/>
                <w:color w:val="1c1917"/>
                <w:sz w:val="24"/>
                <w:szCs w:val="24"/>
                <w:highlight w:val="white"/>
                <w:rtl w:val="0"/>
              </w:rPr>
              <w:t xml:space="preserve">Equipo técnico</w:t>
            </w:r>
            <w:r w:rsidDel="00000000" w:rsidR="00000000" w:rsidRPr="00000000">
              <w:rPr>
                <w:rtl w:val="0"/>
              </w:rPr>
            </w:r>
          </w:p>
        </w:tc>
      </w:tr>
      <w:tr>
        <w:trPr>
          <w:cantSplit w:val="1"/>
          <w:tblHeader w:val="0"/>
        </w:trPr>
        <w:tc>
          <w:tcPr/>
          <w:p w:rsidR="00000000" w:rsidDel="00000000" w:rsidP="00000000" w:rsidRDefault="00000000" w:rsidRPr="00000000" w14:paraId="0000008A">
            <w:pPr>
              <w:spacing w:line="240" w:lineRule="auto"/>
              <w:jc w:val="both"/>
              <w:rPr>
                <w:sz w:val="24"/>
                <w:szCs w:val="24"/>
              </w:rPr>
            </w:pPr>
            <w:r w:rsidDel="00000000" w:rsidR="00000000" w:rsidRPr="00000000">
              <w:rPr>
                <w:sz w:val="24"/>
                <w:szCs w:val="24"/>
                <w:rtl w:val="0"/>
              </w:rPr>
              <w:t xml:space="preserve">Notificación de Avances a Usuarios Finales</w:t>
            </w:r>
          </w:p>
        </w:tc>
        <w:tc>
          <w:tcPr/>
          <w:p w:rsidR="00000000" w:rsidDel="00000000" w:rsidP="00000000" w:rsidRDefault="00000000" w:rsidRPr="00000000" w14:paraId="0000008B">
            <w:pPr>
              <w:spacing w:line="240" w:lineRule="auto"/>
              <w:jc w:val="both"/>
              <w:rPr>
                <w:sz w:val="24"/>
                <w:szCs w:val="24"/>
              </w:rPr>
            </w:pPr>
            <w:r w:rsidDel="00000000" w:rsidR="00000000" w:rsidRPr="00000000">
              <w:rPr>
                <w:sz w:val="24"/>
                <w:szCs w:val="24"/>
                <w:rtl w:val="0"/>
              </w:rPr>
              <w:t xml:space="preserve">Informar sobre el progreso y el uso de la aplicación</w:t>
            </w:r>
          </w:p>
        </w:tc>
        <w:tc>
          <w:tcPr/>
          <w:p w:rsidR="00000000" w:rsidDel="00000000" w:rsidP="00000000" w:rsidRDefault="00000000" w:rsidRPr="00000000" w14:paraId="0000008C">
            <w:pPr>
              <w:spacing w:line="240" w:lineRule="auto"/>
              <w:jc w:val="both"/>
              <w:rPr>
                <w:sz w:val="24"/>
                <w:szCs w:val="24"/>
              </w:rPr>
            </w:pPr>
            <w:r w:rsidDel="00000000" w:rsidR="00000000" w:rsidRPr="00000000">
              <w:rPr>
                <w:rFonts w:ascii="Roboto" w:cs="Roboto" w:eastAsia="Roboto" w:hAnsi="Roboto"/>
                <w:color w:val="1c1917"/>
                <w:sz w:val="24"/>
                <w:szCs w:val="24"/>
                <w:highlight w:val="white"/>
                <w:rtl w:val="0"/>
              </w:rPr>
              <w:t xml:space="preserve">Características, beneficios</w:t>
            </w:r>
            <w:r w:rsidDel="00000000" w:rsidR="00000000" w:rsidRPr="00000000">
              <w:rPr>
                <w:rtl w:val="0"/>
              </w:rPr>
            </w:r>
          </w:p>
        </w:tc>
        <w:tc>
          <w:tcPr/>
          <w:p w:rsidR="00000000" w:rsidDel="00000000" w:rsidP="00000000" w:rsidRDefault="00000000" w:rsidRPr="00000000" w14:paraId="0000008D">
            <w:pPr>
              <w:spacing w:line="240" w:lineRule="auto"/>
              <w:jc w:val="both"/>
              <w:rPr>
                <w:sz w:val="24"/>
                <w:szCs w:val="24"/>
              </w:rPr>
            </w:pPr>
            <w:r w:rsidDel="00000000" w:rsidR="00000000" w:rsidRPr="00000000">
              <w:rPr>
                <w:sz w:val="24"/>
                <w:szCs w:val="24"/>
                <w:rtl w:val="0"/>
              </w:rPr>
              <w:t xml:space="preserve">Notificación en la aplicación</w:t>
              <w:tab/>
            </w:r>
          </w:p>
        </w:tc>
        <w:tc>
          <w:tcPr/>
          <w:p w:rsidR="00000000" w:rsidDel="00000000" w:rsidP="00000000" w:rsidRDefault="00000000" w:rsidRPr="00000000" w14:paraId="0000008E">
            <w:pPr>
              <w:spacing w:line="240" w:lineRule="auto"/>
              <w:jc w:val="both"/>
              <w:rPr>
                <w:sz w:val="24"/>
                <w:szCs w:val="24"/>
              </w:rPr>
            </w:pPr>
            <w:r w:rsidDel="00000000" w:rsidR="00000000" w:rsidRPr="00000000">
              <w:rPr>
                <w:sz w:val="24"/>
                <w:szCs w:val="24"/>
                <w:rtl w:val="0"/>
              </w:rPr>
              <w:t xml:space="preserve">Dentro de la app/Discord</w:t>
            </w:r>
          </w:p>
        </w:tc>
        <w:tc>
          <w:tcPr/>
          <w:p w:rsidR="00000000" w:rsidDel="00000000" w:rsidP="00000000" w:rsidRDefault="00000000" w:rsidRPr="00000000" w14:paraId="0000008F">
            <w:pPr>
              <w:spacing w:line="240" w:lineRule="auto"/>
              <w:jc w:val="both"/>
              <w:rPr>
                <w:sz w:val="24"/>
                <w:szCs w:val="24"/>
              </w:rPr>
            </w:pPr>
            <w:r w:rsidDel="00000000" w:rsidR="00000000" w:rsidRPr="00000000">
              <w:rPr>
                <w:sz w:val="24"/>
                <w:szCs w:val="24"/>
                <w:rtl w:val="0"/>
              </w:rPr>
              <w:t xml:space="preserve">Semanal</w:t>
            </w:r>
          </w:p>
        </w:tc>
        <w:tc>
          <w:tcPr/>
          <w:p w:rsidR="00000000" w:rsidDel="00000000" w:rsidP="00000000" w:rsidRDefault="00000000" w:rsidRPr="00000000" w14:paraId="00000090">
            <w:pPr>
              <w:spacing w:line="240" w:lineRule="auto"/>
              <w:jc w:val="both"/>
              <w:rPr>
                <w:sz w:val="24"/>
                <w:szCs w:val="24"/>
              </w:rPr>
            </w:pPr>
            <w:r w:rsidDel="00000000" w:rsidR="00000000" w:rsidRPr="00000000">
              <w:rPr>
                <w:sz w:val="24"/>
                <w:szCs w:val="24"/>
                <w:rtl w:val="0"/>
              </w:rPr>
              <w:t xml:space="preserve">No aplica</w:t>
            </w:r>
          </w:p>
        </w:tc>
        <w:tc>
          <w:tcPr/>
          <w:p w:rsidR="00000000" w:rsidDel="00000000" w:rsidP="00000000" w:rsidRDefault="00000000" w:rsidRPr="00000000" w14:paraId="00000091">
            <w:pPr>
              <w:spacing w:line="240" w:lineRule="auto"/>
              <w:jc w:val="both"/>
              <w:rPr>
                <w:sz w:val="24"/>
                <w:szCs w:val="24"/>
              </w:rPr>
            </w:pPr>
            <w:r w:rsidDel="00000000" w:rsidR="00000000" w:rsidRPr="00000000">
              <w:rPr>
                <w:sz w:val="24"/>
                <w:szCs w:val="24"/>
                <w:rtl w:val="0"/>
              </w:rPr>
              <w:t xml:space="preserve">Cristian Leiva</w:t>
            </w:r>
          </w:p>
        </w:tc>
        <w:tc>
          <w:tcPr/>
          <w:p w:rsidR="00000000" w:rsidDel="00000000" w:rsidP="00000000" w:rsidRDefault="00000000" w:rsidRPr="00000000" w14:paraId="00000092">
            <w:pPr>
              <w:spacing w:line="240" w:lineRule="auto"/>
              <w:jc w:val="both"/>
              <w:rPr>
                <w:sz w:val="24"/>
                <w:szCs w:val="24"/>
              </w:rPr>
            </w:pPr>
            <w:r w:rsidDel="00000000" w:rsidR="00000000" w:rsidRPr="00000000">
              <w:rPr>
                <w:sz w:val="24"/>
                <w:szCs w:val="24"/>
                <w:rtl w:val="0"/>
              </w:rPr>
              <w:t xml:space="preserve">Karen Ponce</w:t>
              <w:tab/>
            </w:r>
          </w:p>
        </w:tc>
        <w:tc>
          <w:tcPr/>
          <w:p w:rsidR="00000000" w:rsidDel="00000000" w:rsidP="00000000" w:rsidRDefault="00000000" w:rsidRPr="00000000" w14:paraId="00000093">
            <w:pPr>
              <w:spacing w:line="240" w:lineRule="auto"/>
              <w:jc w:val="both"/>
              <w:rPr>
                <w:sz w:val="24"/>
                <w:szCs w:val="24"/>
              </w:rPr>
            </w:pPr>
            <w:r w:rsidDel="00000000" w:rsidR="00000000" w:rsidRPr="00000000">
              <w:rPr>
                <w:sz w:val="24"/>
                <w:szCs w:val="24"/>
                <w:rtl w:val="0"/>
              </w:rPr>
              <w:t xml:space="preserve">Usuarios Finales</w:t>
            </w:r>
          </w:p>
        </w:tc>
      </w:tr>
    </w:tbl>
    <w:p w:rsidR="00000000" w:rsidDel="00000000" w:rsidP="00000000" w:rsidRDefault="00000000" w:rsidRPr="00000000" w14:paraId="00000094">
      <w:pPr>
        <w:spacing w:after="280" w:before="280" w:line="240" w:lineRule="auto"/>
        <w:jc w:val="both"/>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95">
      <w:pPr>
        <w:spacing w:after="280" w:before="280" w:line="240" w:lineRule="auto"/>
        <w:jc w:val="both"/>
        <w:rPr>
          <w:b w:val="1"/>
          <w:sz w:val="32"/>
          <w:szCs w:val="32"/>
        </w:rPr>
      </w:pPr>
      <w:r w:rsidDel="00000000" w:rsidR="00000000" w:rsidRPr="00000000">
        <w:rPr>
          <w:b w:val="1"/>
          <w:sz w:val="32"/>
          <w:szCs w:val="32"/>
          <w:rtl w:val="0"/>
        </w:rPr>
        <w:t xml:space="preserve">Recursos asignados a actividades de comunicaciones</w:t>
      </w:r>
    </w:p>
    <w:p w:rsidR="00000000" w:rsidDel="00000000" w:rsidP="00000000" w:rsidRDefault="00000000" w:rsidRPr="00000000" w14:paraId="00000096">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276" w:lineRule="auto"/>
        <w:jc w:val="both"/>
        <w:rPr>
          <w:sz w:val="24"/>
          <w:szCs w:val="24"/>
        </w:rPr>
      </w:pPr>
      <w:r w:rsidDel="00000000" w:rsidR="00000000" w:rsidRPr="00000000">
        <w:rPr>
          <w:sz w:val="24"/>
          <w:szCs w:val="24"/>
          <w:rtl w:val="0"/>
        </w:rPr>
        <w:t xml:space="preserve">Se fomentará que cualquier problema o inconveniente de comunicación que surja durante el proyecto sea resuelto de forma ágil dentro del equipo técnico, promoviendo una actitud abierta y colaborativa orientada a generar consensos. Si no es posible llegar a una solución en este nivel, el Product Owner intervendrá como facilitador, utilizando técnicas de resolución de conflictos y mediación para desbloquear la comunicación y avanzar en las actividades del proyecto.</w:t>
      </w:r>
    </w:p>
    <w:p w:rsidR="00000000" w:rsidDel="00000000" w:rsidP="00000000" w:rsidRDefault="00000000" w:rsidRPr="00000000" w14:paraId="00000097">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276" w:lineRule="auto"/>
        <w:jc w:val="both"/>
        <w:rPr>
          <w:sz w:val="24"/>
          <w:szCs w:val="24"/>
        </w:rPr>
      </w:pPr>
      <w:r w:rsidDel="00000000" w:rsidR="00000000" w:rsidRPr="00000000">
        <w:rPr>
          <w:sz w:val="24"/>
          <w:szCs w:val="24"/>
          <w:rtl w:val="0"/>
        </w:rPr>
        <w:t xml:space="preserve">En casos donde el problema sea crítico o esté afectando el proceso de calificación, el Product Owner notificará formalmente al patrocinador Fabián Alcántara (docente), quien recibirá todos los antecedentes necesarios para tomar una decisión final sobre el curso de acción a seguir dentro del equipo de trabajo. Todo este proceso será documentado para su análisis posterior y como lección aprendida, ayudando a mejorar futuras comunicaciones del proyecto.</w:t>
      </w:r>
    </w:p>
    <w:p w:rsidR="00000000" w:rsidDel="00000000" w:rsidP="00000000" w:rsidRDefault="00000000" w:rsidRPr="00000000" w14:paraId="00000098">
      <w:pPr>
        <w:spacing w:after="280" w:before="280" w:line="240" w:lineRule="auto"/>
        <w:jc w:val="both"/>
        <w:rPr>
          <w:b w:val="1"/>
          <w:sz w:val="32"/>
          <w:szCs w:val="32"/>
        </w:rPr>
      </w:pPr>
      <w:r w:rsidDel="00000000" w:rsidR="00000000" w:rsidRPr="00000000">
        <w:rPr>
          <w:b w:val="1"/>
          <w:sz w:val="32"/>
          <w:szCs w:val="32"/>
          <w:rtl w:val="0"/>
        </w:rPr>
        <w:t xml:space="preserve">Proceso de Escalamiento</w:t>
      </w:r>
    </w:p>
    <w:p w:rsidR="00000000" w:rsidDel="00000000" w:rsidP="00000000" w:rsidRDefault="00000000" w:rsidRPr="00000000" w14:paraId="00000099">
      <w:pPr>
        <w:spacing w:after="280" w:before="280" w:line="240" w:lineRule="auto"/>
        <w:jc w:val="both"/>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Se fomentará que cualquier problema o inconveniente de comunicación que surja durante el proyecto sea resuelto de forma ágil dentro del equipo técnico, promoviendo una actitud abierta y colaborativa orientada a generar consensos. Si no es posible llegar a una solución en este nivel, el Product Owner intervendrá como facilitador, utilizando técnicas de resolución de conflictos y mediación para desbloquear la comunicación y avanzar en las actividades del proyecto.</w:t>
      </w:r>
    </w:p>
    <w:p w:rsidR="00000000" w:rsidDel="00000000" w:rsidP="00000000" w:rsidRDefault="00000000" w:rsidRPr="00000000" w14:paraId="0000009A">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276" w:lineRule="auto"/>
        <w:jc w:val="both"/>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En casos donde el problema sea crítico o no se logre una resolución satisfactoria, el Product Owner notificará formalmente a los patrocinadores, quienes recibirán todos los antecedentes necesarios para tomar una decisión final sobre el curso de acción a seguir. Todo este proceso será documentado para su análisis posterior y como lección aprendida, ayudando a mejorar futuras comunicaciones del proyecto.</w:t>
      </w:r>
    </w:p>
    <w:p w:rsidR="00000000" w:rsidDel="00000000" w:rsidP="00000000" w:rsidRDefault="00000000" w:rsidRPr="00000000" w14:paraId="0000009B">
      <w:pPr>
        <w:pBdr>
          <w:top w:color="e5e7eb" w:space="0" w:sz="0" w:val="none"/>
          <w:left w:color="e5e7eb" w:space="0" w:sz="0" w:val="none"/>
          <w:bottom w:color="e5e7eb" w:space="0" w:sz="0" w:val="none"/>
          <w:right w:color="e5e7eb" w:space="0" w:sz="0" w:val="none"/>
          <w:between w:color="e5e7eb" w:space="0" w:sz="0" w:val="none"/>
        </w:pBdr>
        <w:shd w:fill="ffffff" w:val="clear"/>
        <w:spacing w:line="276" w:lineRule="auto"/>
        <w:ind w:left="720" w:firstLine="0"/>
        <w:jc w:val="both"/>
        <w:rPr>
          <w:rFonts w:ascii="Roboto" w:cs="Roboto" w:eastAsia="Roboto" w:hAnsi="Roboto"/>
          <w:color w:val="1c1917"/>
          <w:highlight w:val="white"/>
        </w:rPr>
      </w:pPr>
      <w:r w:rsidDel="00000000" w:rsidR="00000000" w:rsidRPr="00000000">
        <w:rPr>
          <w:rtl w:val="0"/>
        </w:rPr>
      </w:r>
    </w:p>
    <w:p w:rsidR="00000000" w:rsidDel="00000000" w:rsidP="00000000" w:rsidRDefault="00000000" w:rsidRPr="00000000" w14:paraId="0000009C">
      <w:pPr>
        <w:spacing w:line="276" w:lineRule="auto"/>
        <w:jc w:val="both"/>
        <w:rPr>
          <w:sz w:val="24"/>
          <w:szCs w:val="24"/>
        </w:rPr>
      </w:pPr>
      <w:r w:rsidDel="00000000" w:rsidR="00000000" w:rsidRPr="00000000">
        <w:rPr>
          <w:rtl w:val="0"/>
        </w:rPr>
      </w:r>
    </w:p>
    <w:p w:rsidR="00000000" w:rsidDel="00000000" w:rsidP="00000000" w:rsidRDefault="00000000" w:rsidRPr="00000000" w14:paraId="0000009D">
      <w:pPr>
        <w:spacing w:after="280" w:before="280" w:line="240" w:lineRule="auto"/>
        <w:jc w:val="both"/>
        <w:rPr>
          <w:b w:val="1"/>
          <w:sz w:val="32"/>
          <w:szCs w:val="32"/>
        </w:rPr>
      </w:pPr>
      <w:r w:rsidDel="00000000" w:rsidR="00000000" w:rsidRPr="00000000">
        <w:rPr>
          <w:b w:val="1"/>
          <w:sz w:val="32"/>
          <w:szCs w:val="32"/>
          <w:rtl w:val="0"/>
        </w:rPr>
        <w:t xml:space="preserve">Diagrama de Flujo de Información</w:t>
      </w:r>
    </w:p>
    <w:p w:rsidR="00000000" w:rsidDel="00000000" w:rsidP="00000000" w:rsidRDefault="00000000" w:rsidRPr="00000000" w14:paraId="0000009E">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240" w:line="276" w:lineRule="auto"/>
        <w:ind w:left="720" w:hanging="360"/>
        <w:jc w:val="both"/>
        <w:rPr>
          <w:rFonts w:ascii="Roboto" w:cs="Roboto" w:eastAsia="Roboto" w:hAnsi="Roboto"/>
          <w:color w:val="1c1917"/>
        </w:rPr>
      </w:pPr>
      <w:r w:rsidDel="00000000" w:rsidR="00000000" w:rsidRPr="00000000">
        <w:rPr>
          <w:rFonts w:ascii="Roboto" w:cs="Roboto" w:eastAsia="Roboto" w:hAnsi="Roboto"/>
          <w:color w:val="1c1917"/>
          <w:sz w:val="24"/>
          <w:szCs w:val="24"/>
          <w:rtl w:val="0"/>
        </w:rPr>
        <w:t xml:space="preserve">Los patrocinadores y usuarios envían requerimientos y comentarios al Product Owner.</w:t>
      </w:r>
    </w:p>
    <w:p w:rsidR="00000000" w:rsidDel="00000000" w:rsidP="00000000" w:rsidRDefault="00000000" w:rsidRPr="00000000" w14:paraId="0000009F">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276" w:lineRule="auto"/>
        <w:ind w:left="720" w:hanging="360"/>
        <w:jc w:val="both"/>
        <w:rPr>
          <w:rFonts w:ascii="Roboto" w:cs="Roboto" w:eastAsia="Roboto" w:hAnsi="Roboto"/>
          <w:color w:val="1c1917"/>
        </w:rPr>
      </w:pPr>
      <w:r w:rsidDel="00000000" w:rsidR="00000000" w:rsidRPr="00000000">
        <w:rPr>
          <w:rFonts w:ascii="Roboto" w:cs="Roboto" w:eastAsia="Roboto" w:hAnsi="Roboto"/>
          <w:color w:val="1c1917"/>
          <w:sz w:val="24"/>
          <w:szCs w:val="24"/>
          <w:rtl w:val="0"/>
        </w:rPr>
        <w:t xml:space="preserve">El Product Owner coordina y asigna tareas al equipo técnico, priorizando el Product Backlog y asegurando la alineación con los objetivos del sprint.</w:t>
      </w:r>
    </w:p>
    <w:p w:rsidR="00000000" w:rsidDel="00000000" w:rsidP="00000000" w:rsidRDefault="00000000" w:rsidRPr="00000000" w14:paraId="000000A0">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276" w:lineRule="auto"/>
        <w:ind w:left="720" w:hanging="360"/>
        <w:jc w:val="both"/>
        <w:rPr>
          <w:rFonts w:ascii="Roboto" w:cs="Roboto" w:eastAsia="Roboto" w:hAnsi="Roboto"/>
          <w:color w:val="1c1917"/>
        </w:rPr>
      </w:pPr>
      <w:r w:rsidDel="00000000" w:rsidR="00000000" w:rsidRPr="00000000">
        <w:rPr>
          <w:rFonts w:ascii="Roboto" w:cs="Roboto" w:eastAsia="Roboto" w:hAnsi="Roboto"/>
          <w:color w:val="1c1917"/>
          <w:sz w:val="24"/>
          <w:szCs w:val="24"/>
          <w:rtl w:val="0"/>
        </w:rPr>
        <w:t xml:space="preserve">El equipo técnico reporta al Product Owner sobre el avance y los posibles bloqueos de cada tarea asignada.</w:t>
      </w:r>
    </w:p>
    <w:p w:rsidR="00000000" w:rsidDel="00000000" w:rsidP="00000000" w:rsidRDefault="00000000" w:rsidRPr="00000000" w14:paraId="000000A1">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276" w:lineRule="auto"/>
        <w:ind w:left="720" w:hanging="360"/>
        <w:jc w:val="both"/>
        <w:rPr>
          <w:rFonts w:ascii="Roboto" w:cs="Roboto" w:eastAsia="Roboto" w:hAnsi="Roboto"/>
          <w:color w:val="1c1917"/>
        </w:rPr>
      </w:pPr>
      <w:r w:rsidDel="00000000" w:rsidR="00000000" w:rsidRPr="00000000">
        <w:rPr>
          <w:rFonts w:ascii="Roboto" w:cs="Roboto" w:eastAsia="Roboto" w:hAnsi="Roboto"/>
          <w:color w:val="1c1917"/>
          <w:sz w:val="24"/>
          <w:szCs w:val="24"/>
          <w:rtl w:val="0"/>
        </w:rPr>
        <w:t xml:space="preserve">El Product Owner consolida la información y envía reportes de avance semanalmente al patrocinador Fabián Alcántara (docente), quien revisa el progreso y proporciona retroalimentación.</w:t>
      </w:r>
    </w:p>
    <w:p w:rsidR="00000000" w:rsidDel="00000000" w:rsidP="00000000" w:rsidRDefault="00000000" w:rsidRPr="00000000" w14:paraId="000000A2">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240" w:before="0" w:beforeAutospacing="0" w:line="276" w:lineRule="auto"/>
        <w:ind w:left="720" w:hanging="360"/>
        <w:jc w:val="both"/>
        <w:rPr>
          <w:rFonts w:ascii="Roboto" w:cs="Roboto" w:eastAsia="Roboto" w:hAnsi="Roboto"/>
          <w:color w:val="1c1917"/>
        </w:rPr>
      </w:pPr>
      <w:r w:rsidDel="00000000" w:rsidR="00000000" w:rsidRPr="00000000">
        <w:rPr>
          <w:rFonts w:ascii="Roboto" w:cs="Roboto" w:eastAsia="Roboto" w:hAnsi="Roboto"/>
          <w:color w:val="1c1917"/>
          <w:sz w:val="24"/>
          <w:szCs w:val="24"/>
          <w:rtl w:val="0"/>
        </w:rPr>
        <w:t xml:space="preserve">Una vez finalizadas las funcionalidades clave, se informa a los usuarios finales sobre el estado de la aplicación y el funcionamiento del sistema de pago online, promoviendo su adopción.</w:t>
      </w:r>
      <w:r w:rsidDel="00000000" w:rsidR="00000000" w:rsidRPr="00000000">
        <w:rPr>
          <w:rtl w:val="0"/>
        </w:rPr>
      </w:r>
    </w:p>
    <w:p w:rsidR="00000000" w:rsidDel="00000000" w:rsidP="00000000" w:rsidRDefault="00000000" w:rsidRPr="00000000" w14:paraId="000000A3">
      <w:pPr>
        <w:spacing w:after="280" w:before="280" w:line="240" w:lineRule="auto"/>
        <w:jc w:val="both"/>
        <w:rPr>
          <w:b w:val="1"/>
          <w:sz w:val="32"/>
          <w:szCs w:val="32"/>
        </w:rPr>
      </w:pPr>
      <w:r w:rsidDel="00000000" w:rsidR="00000000" w:rsidRPr="00000000">
        <w:rPr>
          <w:rtl w:val="0"/>
        </w:rPr>
      </w:r>
    </w:p>
    <w:p w:rsidR="00000000" w:rsidDel="00000000" w:rsidP="00000000" w:rsidRDefault="00000000" w:rsidRPr="00000000" w14:paraId="000000A4">
      <w:pPr>
        <w:spacing w:after="280" w:before="280" w:line="240" w:lineRule="auto"/>
        <w:jc w:val="both"/>
        <w:rPr>
          <w:b w:val="1"/>
          <w:sz w:val="32"/>
          <w:szCs w:val="32"/>
        </w:rPr>
      </w:pPr>
      <w:r w:rsidDel="00000000" w:rsidR="00000000" w:rsidRPr="00000000">
        <w:rPr>
          <w:b w:val="1"/>
          <w:sz w:val="32"/>
          <w:szCs w:val="32"/>
          <w:rtl w:val="0"/>
        </w:rPr>
        <w:t xml:space="preserve">De la Actualización y Refinación del Plan de Comunicaciones</w:t>
      </w:r>
    </w:p>
    <w:p w:rsidR="00000000" w:rsidDel="00000000" w:rsidP="00000000" w:rsidRDefault="00000000" w:rsidRPr="00000000" w14:paraId="000000A5">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276" w:lineRule="auto"/>
        <w:jc w:val="both"/>
        <w:rPr>
          <w:sz w:val="24"/>
          <w:szCs w:val="24"/>
        </w:rPr>
      </w:pPr>
      <w:r w:rsidDel="00000000" w:rsidR="00000000" w:rsidRPr="00000000">
        <w:rPr>
          <w:sz w:val="24"/>
          <w:szCs w:val="24"/>
          <w:rtl w:val="0"/>
        </w:rPr>
        <w:t xml:space="preserve">Este plan de comunicaciones se revisará mensualmente en las reuniones del equipo técnico de </w:t>
      </w:r>
      <w:r w:rsidDel="00000000" w:rsidR="00000000" w:rsidRPr="00000000">
        <w:rPr>
          <w:i w:val="1"/>
          <w:sz w:val="24"/>
          <w:szCs w:val="24"/>
          <w:rtl w:val="0"/>
        </w:rPr>
        <w:t xml:space="preserve">Viaja Pro</w:t>
      </w:r>
      <w:r w:rsidDel="00000000" w:rsidR="00000000" w:rsidRPr="00000000">
        <w:rPr>
          <w:sz w:val="24"/>
          <w:szCs w:val="24"/>
          <w:rtl w:val="0"/>
        </w:rPr>
        <w:t xml:space="preserve">. Durante estas sesiones, se analizarán posibles ajustes y mejoras en función de los nuevos requerimientos y necesidades que surjan durante el desarrollo del proyecto.</w:t>
      </w:r>
    </w:p>
    <w:p w:rsidR="00000000" w:rsidDel="00000000" w:rsidP="00000000" w:rsidRDefault="00000000" w:rsidRPr="00000000" w14:paraId="000000A6">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276" w:lineRule="auto"/>
        <w:jc w:val="both"/>
        <w:rPr>
          <w:sz w:val="24"/>
          <w:szCs w:val="24"/>
        </w:rPr>
      </w:pPr>
      <w:r w:rsidDel="00000000" w:rsidR="00000000" w:rsidRPr="00000000">
        <w:rPr>
          <w:sz w:val="24"/>
          <w:szCs w:val="24"/>
          <w:rtl w:val="0"/>
        </w:rPr>
        <w:t xml:space="preserve">El Product Owner será responsable de mantener el plan actualizado, incorporando las recomendaciones del patrocinador Fabián Alcántara (docente) cuando sea necesario. Cualquier cambio en el plan será aprobado por los patrocinadores para garantizar que las actividades de comunicación sigan alineadas con los objetivos del proyecto.</w:t>
      </w:r>
    </w:p>
    <w:p w:rsidR="00000000" w:rsidDel="00000000" w:rsidP="00000000" w:rsidRDefault="00000000" w:rsidRPr="00000000" w14:paraId="000000A7">
      <w:pPr>
        <w:spacing w:line="276" w:lineRule="auto"/>
        <w:jc w:val="both"/>
        <w:rPr>
          <w:sz w:val="24"/>
          <w:szCs w:val="24"/>
        </w:rPr>
      </w:pPr>
      <w:r w:rsidDel="00000000" w:rsidR="00000000" w:rsidRPr="00000000">
        <w:rPr>
          <w:rtl w:val="0"/>
        </w:rPr>
      </w:r>
    </w:p>
    <w:p w:rsidR="00000000" w:rsidDel="00000000" w:rsidP="00000000" w:rsidRDefault="00000000" w:rsidRPr="00000000" w14:paraId="000000A8">
      <w:pPr>
        <w:spacing w:line="276" w:lineRule="auto"/>
        <w:jc w:val="both"/>
        <w:rPr>
          <w:sz w:val="24"/>
          <w:szCs w:val="24"/>
        </w:rPr>
      </w:pPr>
      <w:r w:rsidDel="00000000" w:rsidR="00000000" w:rsidRPr="00000000">
        <w:rPr>
          <w:rtl w:val="0"/>
        </w:rPr>
      </w:r>
    </w:p>
    <w:p w:rsidR="00000000" w:rsidDel="00000000" w:rsidP="00000000" w:rsidRDefault="00000000" w:rsidRPr="00000000" w14:paraId="000000A9">
      <w:pPr>
        <w:spacing w:after="280" w:before="280" w:line="240" w:lineRule="auto"/>
        <w:jc w:val="both"/>
        <w:rPr>
          <w:b w:val="1"/>
          <w:sz w:val="32"/>
          <w:szCs w:val="32"/>
        </w:rPr>
      </w:pPr>
      <w:r w:rsidDel="00000000" w:rsidR="00000000" w:rsidRPr="00000000">
        <w:rPr>
          <w:rtl w:val="0"/>
        </w:rPr>
      </w:r>
    </w:p>
    <w:tbl>
      <w:tblPr>
        <w:tblStyle w:val="Table3"/>
        <w:tblpPr w:leftFromText="180" w:rightFromText="180" w:topFromText="180" w:bottomFromText="180" w:vertAnchor="text" w:horzAnchor="text" w:tblpX="-600" w:tblpY="1016.2285156249982"/>
        <w:tblW w:w="104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80"/>
        <w:gridCol w:w="8080"/>
        <w:tblGridChange w:id="0">
          <w:tblGrid>
            <w:gridCol w:w="2380"/>
            <w:gridCol w:w="8080"/>
          </w:tblGrid>
        </w:tblGridChange>
      </w:tblGrid>
      <w:tr>
        <w:trPr>
          <w:cantSplit w:val="0"/>
          <w:tblHeader w:val="0"/>
        </w:trPr>
        <w:tc>
          <w:tcPr>
            <w:shd w:fill="d9d9d9" w:val="clear"/>
          </w:tcPr>
          <w:p w:rsidR="00000000" w:rsidDel="00000000" w:rsidP="00000000" w:rsidRDefault="00000000" w:rsidRPr="00000000" w14:paraId="000000AA">
            <w:pPr>
              <w:spacing w:line="240" w:lineRule="auto"/>
              <w:jc w:val="both"/>
              <w:rPr>
                <w:sz w:val="20"/>
                <w:szCs w:val="20"/>
              </w:rPr>
            </w:pPr>
            <w:r w:rsidDel="00000000" w:rsidR="00000000" w:rsidRPr="00000000">
              <w:rPr>
                <w:b w:val="1"/>
                <w:sz w:val="20"/>
                <w:szCs w:val="20"/>
                <w:rtl w:val="0"/>
              </w:rPr>
              <w:t xml:space="preserve">Término</w:t>
            </w:r>
            <w:r w:rsidDel="00000000" w:rsidR="00000000" w:rsidRPr="00000000">
              <w:rPr>
                <w:rtl w:val="0"/>
              </w:rPr>
            </w:r>
          </w:p>
        </w:tc>
        <w:tc>
          <w:tcPr>
            <w:shd w:fill="d9d9d9" w:val="clear"/>
          </w:tcPr>
          <w:p w:rsidR="00000000" w:rsidDel="00000000" w:rsidP="00000000" w:rsidRDefault="00000000" w:rsidRPr="00000000" w14:paraId="000000AB">
            <w:pPr>
              <w:spacing w:line="240" w:lineRule="auto"/>
              <w:jc w:val="both"/>
              <w:rPr>
                <w:sz w:val="20"/>
                <w:szCs w:val="20"/>
              </w:rPr>
            </w:pPr>
            <w:r w:rsidDel="00000000" w:rsidR="00000000" w:rsidRPr="00000000">
              <w:rPr>
                <w:b w:val="1"/>
                <w:sz w:val="20"/>
                <w:szCs w:val="20"/>
                <w:rtl w:val="0"/>
              </w:rPr>
              <w:t xml:space="preserve">Definición</w:t>
            </w:r>
            <w:r w:rsidDel="00000000" w:rsidR="00000000" w:rsidRPr="00000000">
              <w:rPr>
                <w:rtl w:val="0"/>
              </w:rPr>
            </w:r>
          </w:p>
        </w:tc>
      </w:tr>
      <w:tr>
        <w:trPr>
          <w:cantSplit w:val="0"/>
          <w:trHeight w:val="225.03906249999997" w:hRule="atLeast"/>
          <w:tblHeader w:val="0"/>
        </w:trPr>
        <w:tc>
          <w:tcPr/>
          <w:p w:rsidR="00000000" w:rsidDel="00000000" w:rsidP="00000000" w:rsidRDefault="00000000" w:rsidRPr="00000000" w14:paraId="000000AC">
            <w:pPr>
              <w:spacing w:line="240" w:lineRule="auto"/>
              <w:jc w:val="both"/>
              <w:rPr>
                <w:sz w:val="20"/>
                <w:szCs w:val="20"/>
              </w:rPr>
            </w:pPr>
            <w:r w:rsidDel="00000000" w:rsidR="00000000" w:rsidRPr="00000000">
              <w:rPr>
                <w:sz w:val="20"/>
                <w:szCs w:val="20"/>
                <w:rtl w:val="0"/>
              </w:rPr>
              <w:t xml:space="preserve">Product Owner</w:t>
            </w:r>
          </w:p>
        </w:tc>
        <w:tc>
          <w:tcPr/>
          <w:p w:rsidR="00000000" w:rsidDel="00000000" w:rsidP="00000000" w:rsidRDefault="00000000" w:rsidRPr="00000000" w14:paraId="000000AD">
            <w:pPr>
              <w:spacing w:line="240" w:lineRule="auto"/>
              <w:jc w:val="both"/>
              <w:rPr>
                <w:sz w:val="20"/>
                <w:szCs w:val="20"/>
              </w:rPr>
            </w:pPr>
            <w:r w:rsidDel="00000000" w:rsidR="00000000" w:rsidRPr="00000000">
              <w:rPr>
                <w:sz w:val="20"/>
                <w:szCs w:val="20"/>
                <w:rtl w:val="0"/>
              </w:rPr>
              <w:t xml:space="preserve">Responsable de gestionar el Product Backlog, coordinar la comunicación del equipo y asegurar que el proyecto cumpla con los objetivos definidos.</w:t>
            </w:r>
          </w:p>
        </w:tc>
      </w:tr>
      <w:tr>
        <w:trPr>
          <w:cantSplit w:val="0"/>
          <w:trHeight w:val="225.03906249999997" w:hRule="atLeast"/>
          <w:tblHeader w:val="0"/>
        </w:trPr>
        <w:tc>
          <w:tcPr/>
          <w:p w:rsidR="00000000" w:rsidDel="00000000" w:rsidP="00000000" w:rsidRDefault="00000000" w:rsidRPr="00000000" w14:paraId="000000AE">
            <w:pPr>
              <w:spacing w:line="240" w:lineRule="auto"/>
              <w:jc w:val="both"/>
              <w:rPr>
                <w:sz w:val="20"/>
                <w:szCs w:val="20"/>
              </w:rPr>
            </w:pPr>
            <w:r w:rsidDel="00000000" w:rsidR="00000000" w:rsidRPr="00000000">
              <w:rPr>
                <w:sz w:val="20"/>
                <w:szCs w:val="20"/>
                <w:rtl w:val="0"/>
              </w:rPr>
              <w:t xml:space="preserve">Patrocinador</w:t>
            </w:r>
          </w:p>
        </w:tc>
        <w:tc>
          <w:tcPr/>
          <w:p w:rsidR="00000000" w:rsidDel="00000000" w:rsidP="00000000" w:rsidRDefault="00000000" w:rsidRPr="00000000" w14:paraId="000000AF">
            <w:pPr>
              <w:spacing w:line="240" w:lineRule="auto"/>
              <w:jc w:val="both"/>
              <w:rPr>
                <w:sz w:val="20"/>
                <w:szCs w:val="20"/>
              </w:rPr>
            </w:pPr>
            <w:r w:rsidDel="00000000" w:rsidR="00000000" w:rsidRPr="00000000">
              <w:rPr>
                <w:sz w:val="20"/>
                <w:szCs w:val="20"/>
                <w:rtl w:val="0"/>
              </w:rPr>
              <w:t xml:space="preserve">Fabián Alcántara, docente de Duoc UC, quien revisa y aprueba los avances del proyecto, brindando retroalimentación para el cumplimiento de los objetivos.</w:t>
            </w:r>
          </w:p>
        </w:tc>
      </w:tr>
      <w:tr>
        <w:trPr>
          <w:cantSplit w:val="0"/>
          <w:trHeight w:val="704.94140625" w:hRule="atLeast"/>
          <w:tblHeader w:val="0"/>
        </w:trPr>
        <w:tc>
          <w:tcPr/>
          <w:p w:rsidR="00000000" w:rsidDel="00000000" w:rsidP="00000000" w:rsidRDefault="00000000" w:rsidRPr="00000000" w14:paraId="000000B0">
            <w:pPr>
              <w:spacing w:line="240" w:lineRule="auto"/>
              <w:jc w:val="both"/>
              <w:rPr>
                <w:sz w:val="20"/>
                <w:szCs w:val="20"/>
              </w:rPr>
            </w:pPr>
            <w:r w:rsidDel="00000000" w:rsidR="00000000" w:rsidRPr="00000000">
              <w:rPr>
                <w:sz w:val="20"/>
                <w:szCs w:val="20"/>
                <w:rtl w:val="0"/>
              </w:rPr>
              <w:t xml:space="preserve">Equipo Técnico</w:t>
            </w:r>
          </w:p>
        </w:tc>
        <w:tc>
          <w:tcPr/>
          <w:p w:rsidR="00000000" w:rsidDel="00000000" w:rsidP="00000000" w:rsidRDefault="00000000" w:rsidRPr="00000000" w14:paraId="000000B1">
            <w:pPr>
              <w:spacing w:line="240" w:lineRule="auto"/>
              <w:jc w:val="both"/>
              <w:rPr>
                <w:sz w:val="20"/>
                <w:szCs w:val="20"/>
              </w:rPr>
            </w:pPr>
            <w:r w:rsidDel="00000000" w:rsidR="00000000" w:rsidRPr="00000000">
              <w:rPr>
                <w:sz w:val="20"/>
                <w:szCs w:val="20"/>
                <w:rtl w:val="0"/>
              </w:rPr>
              <w:t xml:space="preserve">Compuesto por el Product Owner, un desarrollador Full Stack y un desarrollador Front-End, encargados de implementar las funcionalidades de </w:t>
            </w:r>
            <w:r w:rsidDel="00000000" w:rsidR="00000000" w:rsidRPr="00000000">
              <w:rPr>
                <w:i w:val="1"/>
                <w:sz w:val="20"/>
                <w:szCs w:val="20"/>
                <w:rtl w:val="0"/>
              </w:rPr>
              <w:t xml:space="preserve">Viaja Pro</w:t>
            </w:r>
            <w:r w:rsidDel="00000000" w:rsidR="00000000" w:rsidRPr="00000000">
              <w:rPr>
                <w:sz w:val="20"/>
                <w:szCs w:val="20"/>
                <w:rtl w:val="0"/>
              </w:rPr>
              <w:t xml:space="preserve"> y mantener el flujo de trabajo en cada sprint.</w:t>
            </w:r>
          </w:p>
        </w:tc>
      </w:tr>
      <w:tr>
        <w:trPr>
          <w:cantSplit w:val="0"/>
          <w:trHeight w:val="225.03906249999997" w:hRule="atLeast"/>
          <w:tblHeader w:val="0"/>
        </w:trPr>
        <w:tc>
          <w:tcPr/>
          <w:p w:rsidR="00000000" w:rsidDel="00000000" w:rsidP="00000000" w:rsidRDefault="00000000" w:rsidRPr="00000000" w14:paraId="000000B2">
            <w:pPr>
              <w:spacing w:line="240" w:lineRule="auto"/>
              <w:jc w:val="both"/>
              <w:rPr>
                <w:sz w:val="20"/>
                <w:szCs w:val="20"/>
              </w:rPr>
            </w:pPr>
            <w:r w:rsidDel="00000000" w:rsidR="00000000" w:rsidRPr="00000000">
              <w:rPr>
                <w:sz w:val="20"/>
                <w:szCs w:val="20"/>
                <w:rtl w:val="0"/>
              </w:rPr>
              <w:t xml:space="preserve">Usuarios Finales</w:t>
            </w:r>
          </w:p>
        </w:tc>
        <w:tc>
          <w:tcPr/>
          <w:p w:rsidR="00000000" w:rsidDel="00000000" w:rsidP="00000000" w:rsidRDefault="00000000" w:rsidRPr="00000000" w14:paraId="000000B3">
            <w:pPr>
              <w:spacing w:line="240" w:lineRule="auto"/>
              <w:jc w:val="both"/>
              <w:rPr>
                <w:rFonts w:ascii="Roboto" w:cs="Roboto" w:eastAsia="Roboto" w:hAnsi="Roboto"/>
                <w:color w:val="1c1917"/>
                <w:sz w:val="20"/>
                <w:szCs w:val="20"/>
                <w:highlight w:val="white"/>
              </w:rPr>
            </w:pPr>
            <w:r w:rsidDel="00000000" w:rsidR="00000000" w:rsidRPr="00000000">
              <w:rPr>
                <w:rFonts w:ascii="Roboto" w:cs="Roboto" w:eastAsia="Roboto" w:hAnsi="Roboto"/>
                <w:color w:val="1c1917"/>
                <w:sz w:val="20"/>
                <w:szCs w:val="20"/>
                <w:highlight w:val="white"/>
                <w:rtl w:val="0"/>
              </w:rPr>
              <w:t xml:space="preserve"> Personas que utilizarán la aplicación </w:t>
            </w:r>
            <w:r w:rsidDel="00000000" w:rsidR="00000000" w:rsidRPr="00000000">
              <w:rPr>
                <w:rFonts w:ascii="Roboto" w:cs="Roboto" w:eastAsia="Roboto" w:hAnsi="Roboto"/>
                <w:i w:val="1"/>
                <w:color w:val="1c1917"/>
                <w:sz w:val="20"/>
                <w:szCs w:val="20"/>
                <w:highlight w:val="white"/>
                <w:rtl w:val="0"/>
              </w:rPr>
              <w:t xml:space="preserve">Viaja Pro</w:t>
            </w:r>
            <w:r w:rsidDel="00000000" w:rsidR="00000000" w:rsidRPr="00000000">
              <w:rPr>
                <w:rFonts w:ascii="Roboto" w:cs="Roboto" w:eastAsia="Roboto" w:hAnsi="Roboto"/>
                <w:color w:val="1c1917"/>
                <w:sz w:val="20"/>
                <w:szCs w:val="20"/>
                <w:highlight w:val="white"/>
                <w:rtl w:val="0"/>
              </w:rPr>
              <w:t xml:space="preserve"> para realizar pagos online en colectivos y otros servicios de transporte.</w:t>
            </w:r>
          </w:p>
        </w:tc>
      </w:tr>
    </w:tbl>
    <w:p w:rsidR="00000000" w:rsidDel="00000000" w:rsidP="00000000" w:rsidRDefault="00000000" w:rsidRPr="00000000" w14:paraId="000000B4">
      <w:pPr>
        <w:spacing w:after="280" w:before="280" w:line="240" w:lineRule="auto"/>
        <w:jc w:val="both"/>
        <w:rPr>
          <w:sz w:val="24"/>
          <w:szCs w:val="24"/>
        </w:rPr>
      </w:pPr>
      <w:r w:rsidDel="00000000" w:rsidR="00000000" w:rsidRPr="00000000">
        <w:rPr>
          <w:b w:val="1"/>
          <w:sz w:val="32"/>
          <w:szCs w:val="32"/>
          <w:rtl w:val="0"/>
        </w:rPr>
        <w:t xml:space="preserve">Glosario</w:t>
      </w:r>
      <w:r w:rsidDel="00000000" w:rsidR="00000000" w:rsidRPr="00000000">
        <w:rPr>
          <w:rtl w:val="0"/>
        </w:rPr>
      </w:r>
    </w:p>
    <w:sectPr>
      <w:head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5">
    <w:pPr>
      <w:tabs>
        <w:tab w:val="center" w:leader="none" w:pos="4419"/>
        <w:tab w:val="right" w:leader="none" w:pos="8838"/>
      </w:tabs>
      <w:spacing w:line="276" w:lineRule="auto"/>
      <w:rPr>
        <w:rFonts w:ascii="Calibri" w:cs="Calibri" w:eastAsia="Calibri" w:hAnsi="Calibri"/>
        <w:color w:val="0d0d0d"/>
        <w:sz w:val="28"/>
        <w:szCs w:val="28"/>
      </w:rPr>
    </w:pPr>
    <w:r w:rsidDel="00000000" w:rsidR="00000000" w:rsidRPr="00000000">
      <w:rPr>
        <w:rFonts w:ascii="Calibri" w:cs="Calibri" w:eastAsia="Calibri" w:hAnsi="Calibri"/>
        <w:b w:val="1"/>
        <w:color w:val="0d0d0d"/>
        <w:sz w:val="28"/>
        <w:szCs w:val="28"/>
        <w:rtl w:val="0"/>
      </w:rPr>
      <w:t xml:space="preserve">La Oficina de Proyectos de Informática</w:t>
    </w:r>
    <w:r w:rsidDel="00000000" w:rsidR="00000000" w:rsidRPr="00000000">
      <w:rPr>
        <w:rtl w:val="0"/>
      </w:rPr>
    </w:r>
  </w:p>
  <w:p w:rsidR="00000000" w:rsidDel="00000000" w:rsidP="00000000" w:rsidRDefault="00000000" w:rsidRPr="00000000" w14:paraId="000000B6">
    <w:pPr>
      <w:tabs>
        <w:tab w:val="center" w:leader="none" w:pos="4419"/>
        <w:tab w:val="right" w:leader="none" w:pos="8838"/>
      </w:tabs>
      <w:spacing w:line="276" w:lineRule="auto"/>
      <w:jc w:val="right"/>
      <w:rPr>
        <w:rFonts w:ascii="Calibri" w:cs="Calibri" w:eastAsia="Calibri" w:hAnsi="Calibri"/>
        <w:color w:val="365f91"/>
      </w:rPr>
    </w:pPr>
    <w:r w:rsidDel="00000000" w:rsidR="00000000" w:rsidRPr="00000000">
      <w:rPr>
        <w:rFonts w:ascii="Calibri" w:cs="Calibri" w:eastAsia="Calibri" w:hAnsi="Calibri"/>
        <w:b w:val="1"/>
        <w:i w:val="1"/>
        <w:color w:val="365f91"/>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152400</wp:posOffset>
              </wp:positionV>
              <wp:extent cx="5798820" cy="238760"/>
              <wp:effectExtent b="0" l="0" r="0" t="0"/>
              <wp:wrapNone/>
              <wp:docPr id="1" name=""/>
              <a:graphic>
                <a:graphicData uri="http://schemas.microsoft.com/office/word/2010/wordprocessingShape">
                  <wps:wsp>
                    <wps:cNvSpPr/>
                    <wps:cNvPr id="2" name="Shape 2"/>
                    <wps:spPr>
                      <a:xfrm>
                        <a:off x="2484690" y="3698720"/>
                        <a:ext cx="5722620"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152400</wp:posOffset>
              </wp:positionV>
              <wp:extent cx="5798820" cy="23876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798820" cy="238760"/>
                      </a:xfrm>
                      <a:prstGeom prst="rect"/>
                      <a:ln/>
                    </pic:spPr>
                  </pic:pic>
                </a:graphicData>
              </a:graphic>
            </wp:anchor>
          </w:drawing>
        </mc:Fallback>
      </mc:AlternateContent>
    </w:r>
  </w:p>
  <w:p w:rsidR="00000000" w:rsidDel="00000000" w:rsidP="00000000" w:rsidRDefault="00000000" w:rsidRPr="00000000" w14:paraId="000000B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KaLK9SrKcFJGp039Gzfh4r5kIlO-KUKy/edit#heading=h.1t3h5sf" TargetMode="External"/><Relationship Id="rId10" Type="http://schemas.openxmlformats.org/officeDocument/2006/relationships/hyperlink" Target="https://docs.google.com/document/d/1KaLK9SrKcFJGp039Gzfh4r5kIlO-KUKy/edit#heading=h.3dy6vkm" TargetMode="External"/><Relationship Id="rId13" Type="http://schemas.openxmlformats.org/officeDocument/2006/relationships/header" Target="header1.xml"/><Relationship Id="rId12" Type="http://schemas.openxmlformats.org/officeDocument/2006/relationships/hyperlink" Target="https://docs.google.com/document/d/1KaLK9SrKcFJGp039Gzfh4r5kIlO-KUKy/edit#heading=h.4d34og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KaLK9SrKcFJGp039Gzfh4r5kIlO-KUKy/edit#heading=h.tyjcwt" TargetMode="External"/><Relationship Id="rId5" Type="http://schemas.openxmlformats.org/officeDocument/2006/relationships/styles" Target="styles.xml"/><Relationship Id="rId6" Type="http://schemas.openxmlformats.org/officeDocument/2006/relationships/hyperlink" Target="https://docs.google.com/document/d/1KaLK9SrKcFJGp039Gzfh4r5kIlO-KUKy/edit#heading=h.1fob9te" TargetMode="External"/><Relationship Id="rId7" Type="http://schemas.openxmlformats.org/officeDocument/2006/relationships/hyperlink" Target="https://docs.google.com/document/d/1KaLK9SrKcFJGp039Gzfh4r5kIlO-KUKy/edit#heading=h.3znysh7" TargetMode="External"/><Relationship Id="rId8" Type="http://schemas.openxmlformats.org/officeDocument/2006/relationships/hyperlink" Target="https://docs.google.com/document/d/1KaLK9SrKcFJGp039Gzfh4r5kIlO-KUKy/edit#heading=h.2et92p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