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="376" w:tblpY="571"/>
        <w:tblW w:w="16013" w:type="dxa"/>
        <w:tblLook w:val="04A0" w:firstRow="1" w:lastRow="0" w:firstColumn="1" w:lastColumn="0" w:noHBand="0" w:noVBand="1"/>
      </w:tblPr>
      <w:tblGrid>
        <w:gridCol w:w="4664"/>
        <w:gridCol w:w="4665"/>
        <w:gridCol w:w="6684"/>
      </w:tblGrid>
      <w:tr w:rsidR="00300F12" w:rsidTr="00300F12">
        <w:tc>
          <w:tcPr>
            <w:tcW w:w="16013" w:type="dxa"/>
            <w:gridSpan w:val="3"/>
            <w:shd w:val="clear" w:color="auto" w:fill="1F3864" w:themeFill="accent5" w:themeFillShade="80"/>
          </w:tcPr>
          <w:p w:rsidR="00300F12" w:rsidRDefault="00300F12" w:rsidP="00300F12">
            <w:pPr>
              <w:jc w:val="center"/>
            </w:pPr>
            <w:r w:rsidRPr="00300F12">
              <w:rPr>
                <w:sz w:val="28"/>
              </w:rPr>
              <w:t>Sprint rétrospective</w:t>
            </w:r>
            <w:r>
              <w:rPr>
                <w:sz w:val="28"/>
              </w:rPr>
              <w:t xml:space="preserve"> du sprint 2</w:t>
            </w:r>
          </w:p>
        </w:tc>
      </w:tr>
      <w:tr w:rsidR="00300F12" w:rsidTr="00300F12">
        <w:tc>
          <w:tcPr>
            <w:tcW w:w="466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positifs</w:t>
            </w:r>
          </w:p>
        </w:tc>
        <w:tc>
          <w:tcPr>
            <w:tcW w:w="4665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négatifs</w:t>
            </w:r>
          </w:p>
        </w:tc>
        <w:tc>
          <w:tcPr>
            <w:tcW w:w="668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Ce qui est à changer</w:t>
            </w:r>
          </w:p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2D15C4" w:rsidP="00300F12">
            <w:r>
              <w:t>Pas de communication</w:t>
            </w:r>
          </w:p>
        </w:tc>
        <w:tc>
          <w:tcPr>
            <w:tcW w:w="6684" w:type="dxa"/>
          </w:tcPr>
          <w:p w:rsidR="00300F12" w:rsidRDefault="002D15C4" w:rsidP="00300F12">
            <w:r>
              <w:t>Communiquer les informations</w:t>
            </w:r>
          </w:p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2D15C4" w:rsidP="00300F12">
            <w:r>
              <w:t xml:space="preserve">Absence total </w:t>
            </w:r>
          </w:p>
        </w:tc>
        <w:tc>
          <w:tcPr>
            <w:tcW w:w="6684" w:type="dxa"/>
          </w:tcPr>
          <w:p w:rsidR="00300F12" w:rsidRDefault="002D15C4" w:rsidP="00300F12">
            <w:r>
              <w:t>Être présent</w:t>
            </w:r>
          </w:p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2D15C4" w:rsidP="00300F12">
            <w:r>
              <w:t>0 motivation de travail ?</w:t>
            </w:r>
          </w:p>
        </w:tc>
        <w:tc>
          <w:tcPr>
            <w:tcW w:w="6684" w:type="dxa"/>
          </w:tcPr>
          <w:p w:rsidR="00300F12" w:rsidRDefault="002D15C4" w:rsidP="00300F12">
            <w:r>
              <w:t>Travailler ensemble</w:t>
            </w:r>
          </w:p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2D15C4" w:rsidP="00300F12">
            <w:r>
              <w:t>Pas de travail d’équipe</w:t>
            </w:r>
          </w:p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2D15C4" w:rsidP="00300F12">
            <w:r>
              <w:t>Délai respecté ?</w:t>
            </w:r>
          </w:p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>
            <w:bookmarkStart w:id="0" w:name="_GoBack"/>
            <w:bookmarkEnd w:id="0"/>
          </w:p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</w:tbl>
    <w:p w:rsidR="00E73A0D" w:rsidRDefault="00E73A0D"/>
    <w:sectPr w:rsidR="00E73A0D" w:rsidSect="0030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12"/>
    <w:rsid w:val="002D15C4"/>
    <w:rsid w:val="00300F12"/>
    <w:rsid w:val="00DB5D81"/>
    <w:rsid w:val="00E157B6"/>
    <w:rsid w:val="00E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BF93"/>
  <w15:chartTrackingRefBased/>
  <w15:docId w15:val="{A4538BE5-81CB-4E7B-8611-B173994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246</Characters>
  <Application>Microsoft Office Word</Application>
  <DocSecurity>0</DocSecurity>
  <Lines>2</Lines>
  <Paragraphs>1</Paragraphs>
  <ScaleCrop>false</ScaleCrop>
  <Company>CPNV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Thomas Huguet</cp:lastModifiedBy>
  <cp:revision>4</cp:revision>
  <dcterms:created xsi:type="dcterms:W3CDTF">2019-05-17T07:27:00Z</dcterms:created>
  <dcterms:modified xsi:type="dcterms:W3CDTF">2019-05-25T20:37:00Z</dcterms:modified>
</cp:coreProperties>
</file>