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D49" w:rsidRDefault="00143D49"/>
    <w:p w:rsidR="00143D49" w:rsidRDefault="00143D49"/>
    <w:p w:rsidR="00143D49" w:rsidRDefault="0050241A">
      <w:pPr>
        <w:jc w:val="center"/>
        <w:rPr>
          <w:b/>
          <w:sz w:val="32"/>
          <w:szCs w:val="32"/>
        </w:rPr>
      </w:pPr>
      <w:r>
        <w:rPr>
          <w:b/>
          <w:sz w:val="32"/>
          <w:szCs w:val="32"/>
        </w:rPr>
        <w:t>Evolución Operativa y Tecnológica</w:t>
      </w:r>
    </w:p>
    <w:p w:rsidR="00143D49" w:rsidRDefault="00143D49">
      <w:pPr>
        <w:rPr>
          <w:sz w:val="28"/>
          <w:szCs w:val="28"/>
        </w:rPr>
      </w:pPr>
    </w:p>
    <w:p w:rsidR="00143D49" w:rsidRDefault="00143D49">
      <w:pPr>
        <w:rPr>
          <w:sz w:val="28"/>
          <w:szCs w:val="28"/>
        </w:rPr>
      </w:pPr>
    </w:p>
    <w:p w:rsidR="00143D49" w:rsidRDefault="00143D49">
      <w:pPr>
        <w:rPr>
          <w:sz w:val="28"/>
          <w:szCs w:val="28"/>
        </w:rPr>
      </w:pPr>
    </w:p>
    <w:p w:rsidR="00143D49" w:rsidRDefault="0050241A">
      <w:pPr>
        <w:jc w:val="center"/>
        <w:rPr>
          <w:sz w:val="28"/>
          <w:szCs w:val="28"/>
        </w:rPr>
      </w:pPr>
      <w:r>
        <w:rPr>
          <w:noProof/>
        </w:rPr>
        <w:drawing>
          <wp:inline distT="0" distB="0" distL="114300" distR="114300">
            <wp:extent cx="1382395" cy="669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382395" cy="669925"/>
                    </a:xfrm>
                    <a:prstGeom prst="rect">
                      <a:avLst/>
                    </a:prstGeom>
                    <a:ln/>
                  </pic:spPr>
                </pic:pic>
              </a:graphicData>
            </a:graphic>
          </wp:inline>
        </w:drawing>
      </w:r>
    </w:p>
    <w:p w:rsidR="00143D49" w:rsidRDefault="00143D49">
      <w:pPr>
        <w:rPr>
          <w:sz w:val="28"/>
          <w:szCs w:val="28"/>
        </w:rPr>
      </w:pPr>
    </w:p>
    <w:p w:rsidR="00143D49" w:rsidRDefault="00143D49">
      <w:pPr>
        <w:rPr>
          <w:sz w:val="28"/>
          <w:szCs w:val="28"/>
        </w:rPr>
      </w:pPr>
    </w:p>
    <w:p w:rsidR="00143D49" w:rsidRDefault="00143D49">
      <w:pPr>
        <w:rPr>
          <w:sz w:val="28"/>
          <w:szCs w:val="28"/>
        </w:rPr>
      </w:pPr>
    </w:p>
    <w:p w:rsidR="00143D49" w:rsidRDefault="00143D49">
      <w:pPr>
        <w:rPr>
          <w:sz w:val="28"/>
          <w:szCs w:val="28"/>
        </w:rPr>
      </w:pPr>
    </w:p>
    <w:p w:rsidR="00143D49" w:rsidRDefault="00143D49">
      <w:pPr>
        <w:rPr>
          <w:sz w:val="28"/>
          <w:szCs w:val="28"/>
        </w:rPr>
      </w:pPr>
    </w:p>
    <w:p w:rsidR="00143D49" w:rsidRDefault="00143D49">
      <w:pPr>
        <w:rPr>
          <w:sz w:val="28"/>
          <w:szCs w:val="28"/>
        </w:rPr>
      </w:pPr>
    </w:p>
    <w:p w:rsidR="00143D49" w:rsidRDefault="00143D49">
      <w:pPr>
        <w:rPr>
          <w:sz w:val="28"/>
          <w:szCs w:val="28"/>
        </w:rPr>
      </w:pPr>
    </w:p>
    <w:p w:rsidR="00143D49" w:rsidRDefault="0050241A">
      <w:pPr>
        <w:jc w:val="center"/>
        <w:rPr>
          <w:b/>
          <w:sz w:val="24"/>
          <w:szCs w:val="24"/>
        </w:rPr>
      </w:pPr>
      <w:r>
        <w:rPr>
          <w:b/>
          <w:sz w:val="24"/>
          <w:szCs w:val="24"/>
        </w:rPr>
        <w:t xml:space="preserve">Formato de Alta de Aplicaciones Google Cloud </w:t>
      </w:r>
      <w:proofErr w:type="spellStart"/>
      <w:r>
        <w:rPr>
          <w:b/>
          <w:sz w:val="24"/>
          <w:szCs w:val="24"/>
        </w:rPr>
        <w:t>Platform</w:t>
      </w:r>
      <w:proofErr w:type="spellEnd"/>
    </w:p>
    <w:p w:rsidR="00143D49" w:rsidRDefault="00143D49">
      <w:pPr>
        <w:jc w:val="center"/>
        <w:rPr>
          <w:b/>
          <w:sz w:val="28"/>
          <w:szCs w:val="28"/>
        </w:rPr>
      </w:pPr>
    </w:p>
    <w:p w:rsidR="00143D49" w:rsidRDefault="00143D49">
      <w:pPr>
        <w:jc w:val="center"/>
        <w:rPr>
          <w:b/>
          <w:sz w:val="28"/>
          <w:szCs w:val="28"/>
        </w:rPr>
      </w:pPr>
    </w:p>
    <w:p w:rsidR="00143D49" w:rsidRDefault="00143D49"/>
    <w:p w:rsidR="00143D49" w:rsidRDefault="00143D49"/>
    <w:p w:rsidR="00143D49" w:rsidRDefault="00143D49"/>
    <w:p w:rsidR="00143D49" w:rsidRDefault="00143D49"/>
    <w:tbl>
      <w:tblPr>
        <w:tblStyle w:val="a"/>
        <w:tblW w:w="8884" w:type="dxa"/>
        <w:tblInd w:w="0" w:type="dxa"/>
        <w:tblLayout w:type="fixed"/>
        <w:tblLook w:val="0000" w:firstRow="0" w:lastRow="0" w:firstColumn="0" w:lastColumn="0" w:noHBand="0" w:noVBand="0"/>
      </w:tblPr>
      <w:tblGrid>
        <w:gridCol w:w="1992"/>
        <w:gridCol w:w="1500"/>
        <w:gridCol w:w="1545"/>
        <w:gridCol w:w="1056"/>
        <w:gridCol w:w="1735"/>
        <w:gridCol w:w="1056"/>
      </w:tblGrid>
      <w:tr w:rsidR="00143D49">
        <w:trPr>
          <w:trHeight w:val="240"/>
        </w:trPr>
        <w:tc>
          <w:tcPr>
            <w:tcW w:w="1992" w:type="dxa"/>
            <w:tcBorders>
              <w:top w:val="single" w:sz="4" w:space="0" w:color="000000"/>
              <w:bottom w:val="single" w:sz="4" w:space="0" w:color="000000"/>
            </w:tcBorders>
          </w:tcPr>
          <w:p w:rsidR="00143D49" w:rsidRDefault="0050241A">
            <w:pPr>
              <w:rPr>
                <w:b/>
              </w:rPr>
            </w:pPr>
            <w:r>
              <w:rPr>
                <w:b/>
              </w:rPr>
              <w:t>Preparado por:</w:t>
            </w:r>
          </w:p>
        </w:tc>
        <w:tc>
          <w:tcPr>
            <w:tcW w:w="1500" w:type="dxa"/>
            <w:tcBorders>
              <w:top w:val="single" w:sz="4" w:space="0" w:color="000000"/>
              <w:bottom w:val="single" w:sz="4" w:space="0" w:color="000000"/>
            </w:tcBorders>
          </w:tcPr>
          <w:p w:rsidR="00143D49" w:rsidRDefault="0050241A">
            <w:pPr>
              <w:rPr>
                <w:b/>
              </w:rPr>
            </w:pPr>
            <w:r>
              <w:rPr>
                <w:b/>
              </w:rPr>
              <w:t>Fecha:</w:t>
            </w:r>
          </w:p>
        </w:tc>
        <w:tc>
          <w:tcPr>
            <w:tcW w:w="1545" w:type="dxa"/>
            <w:tcBorders>
              <w:top w:val="single" w:sz="4" w:space="0" w:color="000000"/>
              <w:bottom w:val="single" w:sz="4" w:space="0" w:color="000000"/>
            </w:tcBorders>
          </w:tcPr>
          <w:p w:rsidR="00143D49" w:rsidRDefault="0050241A">
            <w:pPr>
              <w:rPr>
                <w:b/>
              </w:rPr>
            </w:pPr>
            <w:r>
              <w:rPr>
                <w:b/>
              </w:rPr>
              <w:t>Revisado por:</w:t>
            </w:r>
          </w:p>
        </w:tc>
        <w:tc>
          <w:tcPr>
            <w:tcW w:w="1056" w:type="dxa"/>
            <w:tcBorders>
              <w:top w:val="single" w:sz="4" w:space="0" w:color="000000"/>
              <w:bottom w:val="single" w:sz="4" w:space="0" w:color="000000"/>
            </w:tcBorders>
          </w:tcPr>
          <w:p w:rsidR="00143D49" w:rsidRDefault="0050241A">
            <w:pPr>
              <w:rPr>
                <w:b/>
              </w:rPr>
            </w:pPr>
            <w:r>
              <w:rPr>
                <w:b/>
              </w:rPr>
              <w:t>Fecha:</w:t>
            </w:r>
          </w:p>
        </w:tc>
        <w:tc>
          <w:tcPr>
            <w:tcW w:w="1735" w:type="dxa"/>
            <w:tcBorders>
              <w:top w:val="single" w:sz="4" w:space="0" w:color="000000"/>
              <w:bottom w:val="single" w:sz="4" w:space="0" w:color="000000"/>
            </w:tcBorders>
          </w:tcPr>
          <w:p w:rsidR="00143D49" w:rsidRDefault="0050241A">
            <w:pPr>
              <w:rPr>
                <w:b/>
              </w:rPr>
            </w:pPr>
            <w:r>
              <w:rPr>
                <w:b/>
              </w:rPr>
              <w:t>Aprobado por:</w:t>
            </w:r>
          </w:p>
        </w:tc>
        <w:tc>
          <w:tcPr>
            <w:tcW w:w="1056" w:type="dxa"/>
            <w:tcBorders>
              <w:top w:val="single" w:sz="4" w:space="0" w:color="000000"/>
              <w:bottom w:val="single" w:sz="4" w:space="0" w:color="000000"/>
            </w:tcBorders>
          </w:tcPr>
          <w:p w:rsidR="00143D49" w:rsidRDefault="0050241A">
            <w:pPr>
              <w:rPr>
                <w:b/>
              </w:rPr>
            </w:pPr>
            <w:r>
              <w:rPr>
                <w:b/>
              </w:rPr>
              <w:t>Fecha:</w:t>
            </w:r>
          </w:p>
        </w:tc>
      </w:tr>
      <w:tr w:rsidR="00143D49">
        <w:trPr>
          <w:trHeight w:val="260"/>
        </w:trPr>
        <w:tc>
          <w:tcPr>
            <w:tcW w:w="1992" w:type="dxa"/>
          </w:tcPr>
          <w:p w:rsidR="00143D49" w:rsidRDefault="00143D49">
            <w:pPr>
              <w:rPr>
                <w:sz w:val="18"/>
                <w:szCs w:val="18"/>
              </w:rPr>
            </w:pPr>
          </w:p>
        </w:tc>
        <w:tc>
          <w:tcPr>
            <w:tcW w:w="1500" w:type="dxa"/>
          </w:tcPr>
          <w:p w:rsidR="00143D49" w:rsidRDefault="00143D49">
            <w:pPr>
              <w:rPr>
                <w:sz w:val="18"/>
                <w:szCs w:val="18"/>
              </w:rPr>
            </w:pPr>
          </w:p>
        </w:tc>
        <w:tc>
          <w:tcPr>
            <w:tcW w:w="1545" w:type="dxa"/>
          </w:tcPr>
          <w:p w:rsidR="00143D49" w:rsidRDefault="00143D49">
            <w:pPr>
              <w:rPr>
                <w:sz w:val="18"/>
                <w:szCs w:val="18"/>
              </w:rPr>
            </w:pPr>
          </w:p>
        </w:tc>
        <w:tc>
          <w:tcPr>
            <w:tcW w:w="1056" w:type="dxa"/>
          </w:tcPr>
          <w:p w:rsidR="00143D49" w:rsidRDefault="00143D49">
            <w:pPr>
              <w:rPr>
                <w:sz w:val="18"/>
                <w:szCs w:val="18"/>
              </w:rPr>
            </w:pPr>
          </w:p>
        </w:tc>
        <w:tc>
          <w:tcPr>
            <w:tcW w:w="1735" w:type="dxa"/>
          </w:tcPr>
          <w:p w:rsidR="00143D49" w:rsidRDefault="00143D49">
            <w:pPr>
              <w:rPr>
                <w:sz w:val="18"/>
                <w:szCs w:val="18"/>
              </w:rPr>
            </w:pPr>
          </w:p>
        </w:tc>
        <w:tc>
          <w:tcPr>
            <w:tcW w:w="1056" w:type="dxa"/>
          </w:tcPr>
          <w:p w:rsidR="00143D49" w:rsidRDefault="00143D49">
            <w:pPr>
              <w:rPr>
                <w:sz w:val="18"/>
                <w:szCs w:val="18"/>
              </w:rPr>
            </w:pPr>
          </w:p>
        </w:tc>
      </w:tr>
      <w:tr w:rsidR="00143D49">
        <w:trPr>
          <w:trHeight w:val="240"/>
        </w:trPr>
        <w:tc>
          <w:tcPr>
            <w:tcW w:w="1992" w:type="dxa"/>
          </w:tcPr>
          <w:p w:rsidR="00143D49" w:rsidRDefault="0050241A">
            <w:r>
              <w:t>Omar Palomares Vázquez</w:t>
            </w:r>
          </w:p>
        </w:tc>
        <w:tc>
          <w:tcPr>
            <w:tcW w:w="1500" w:type="dxa"/>
          </w:tcPr>
          <w:p w:rsidR="00143D49" w:rsidRDefault="0050241A">
            <w:r>
              <w:t>10/10/2017</w:t>
            </w:r>
          </w:p>
        </w:tc>
        <w:tc>
          <w:tcPr>
            <w:tcW w:w="1545" w:type="dxa"/>
          </w:tcPr>
          <w:p w:rsidR="00143D49" w:rsidRDefault="00143D49"/>
        </w:tc>
        <w:tc>
          <w:tcPr>
            <w:tcW w:w="1056" w:type="dxa"/>
          </w:tcPr>
          <w:p w:rsidR="00143D49" w:rsidRDefault="00143D49"/>
        </w:tc>
        <w:tc>
          <w:tcPr>
            <w:tcW w:w="1735" w:type="dxa"/>
          </w:tcPr>
          <w:p w:rsidR="00143D49" w:rsidRDefault="0050241A">
            <w:r>
              <w:t>Edgar Omar Pérez Ávila</w:t>
            </w:r>
          </w:p>
        </w:tc>
        <w:tc>
          <w:tcPr>
            <w:tcW w:w="1056" w:type="dxa"/>
          </w:tcPr>
          <w:p w:rsidR="00143D49" w:rsidRDefault="00143D49"/>
        </w:tc>
      </w:tr>
      <w:tr w:rsidR="00143D49">
        <w:trPr>
          <w:trHeight w:val="260"/>
        </w:trPr>
        <w:tc>
          <w:tcPr>
            <w:tcW w:w="1992" w:type="dxa"/>
          </w:tcPr>
          <w:p w:rsidR="00143D49" w:rsidRDefault="00143D49"/>
        </w:tc>
        <w:tc>
          <w:tcPr>
            <w:tcW w:w="1500" w:type="dxa"/>
          </w:tcPr>
          <w:p w:rsidR="00143D49" w:rsidRDefault="00143D49"/>
        </w:tc>
        <w:tc>
          <w:tcPr>
            <w:tcW w:w="1545" w:type="dxa"/>
          </w:tcPr>
          <w:p w:rsidR="00143D49" w:rsidRDefault="00143D49"/>
        </w:tc>
        <w:tc>
          <w:tcPr>
            <w:tcW w:w="1056" w:type="dxa"/>
          </w:tcPr>
          <w:p w:rsidR="00143D49" w:rsidRDefault="00143D49"/>
        </w:tc>
        <w:tc>
          <w:tcPr>
            <w:tcW w:w="1735" w:type="dxa"/>
          </w:tcPr>
          <w:p w:rsidR="00143D49" w:rsidRDefault="00143D49"/>
        </w:tc>
        <w:tc>
          <w:tcPr>
            <w:tcW w:w="1056" w:type="dxa"/>
          </w:tcPr>
          <w:p w:rsidR="00143D49" w:rsidRDefault="00143D49"/>
        </w:tc>
      </w:tr>
      <w:tr w:rsidR="00143D49">
        <w:trPr>
          <w:trHeight w:val="260"/>
        </w:trPr>
        <w:tc>
          <w:tcPr>
            <w:tcW w:w="1992" w:type="dxa"/>
          </w:tcPr>
          <w:p w:rsidR="00143D49" w:rsidRDefault="00143D49"/>
        </w:tc>
        <w:tc>
          <w:tcPr>
            <w:tcW w:w="1500" w:type="dxa"/>
          </w:tcPr>
          <w:p w:rsidR="00143D49" w:rsidRDefault="00143D49"/>
        </w:tc>
        <w:tc>
          <w:tcPr>
            <w:tcW w:w="1545" w:type="dxa"/>
          </w:tcPr>
          <w:p w:rsidR="00143D49" w:rsidRDefault="00143D49"/>
        </w:tc>
        <w:tc>
          <w:tcPr>
            <w:tcW w:w="1056" w:type="dxa"/>
          </w:tcPr>
          <w:p w:rsidR="00143D49" w:rsidRDefault="00143D49"/>
        </w:tc>
        <w:tc>
          <w:tcPr>
            <w:tcW w:w="1735" w:type="dxa"/>
          </w:tcPr>
          <w:p w:rsidR="00143D49" w:rsidRDefault="00143D49"/>
        </w:tc>
        <w:tc>
          <w:tcPr>
            <w:tcW w:w="1056" w:type="dxa"/>
          </w:tcPr>
          <w:p w:rsidR="00143D49" w:rsidRDefault="00143D49"/>
        </w:tc>
      </w:tr>
      <w:tr w:rsidR="00143D49">
        <w:trPr>
          <w:trHeight w:val="260"/>
        </w:trPr>
        <w:tc>
          <w:tcPr>
            <w:tcW w:w="1992" w:type="dxa"/>
            <w:tcBorders>
              <w:bottom w:val="single" w:sz="4" w:space="0" w:color="000000"/>
            </w:tcBorders>
          </w:tcPr>
          <w:p w:rsidR="00143D49" w:rsidRDefault="00143D49"/>
        </w:tc>
        <w:tc>
          <w:tcPr>
            <w:tcW w:w="1500" w:type="dxa"/>
            <w:tcBorders>
              <w:bottom w:val="single" w:sz="4" w:space="0" w:color="000000"/>
            </w:tcBorders>
          </w:tcPr>
          <w:p w:rsidR="00143D49" w:rsidRDefault="00143D49"/>
        </w:tc>
        <w:tc>
          <w:tcPr>
            <w:tcW w:w="1545" w:type="dxa"/>
            <w:tcBorders>
              <w:bottom w:val="single" w:sz="4" w:space="0" w:color="000000"/>
            </w:tcBorders>
          </w:tcPr>
          <w:p w:rsidR="00143D49" w:rsidRDefault="00143D49"/>
        </w:tc>
        <w:tc>
          <w:tcPr>
            <w:tcW w:w="1056" w:type="dxa"/>
            <w:tcBorders>
              <w:bottom w:val="single" w:sz="4" w:space="0" w:color="000000"/>
            </w:tcBorders>
          </w:tcPr>
          <w:p w:rsidR="00143D49" w:rsidRDefault="00143D49"/>
        </w:tc>
        <w:tc>
          <w:tcPr>
            <w:tcW w:w="1735" w:type="dxa"/>
            <w:tcBorders>
              <w:bottom w:val="single" w:sz="4" w:space="0" w:color="000000"/>
            </w:tcBorders>
          </w:tcPr>
          <w:p w:rsidR="00143D49" w:rsidRDefault="00143D49"/>
        </w:tc>
        <w:tc>
          <w:tcPr>
            <w:tcW w:w="1056" w:type="dxa"/>
            <w:tcBorders>
              <w:bottom w:val="single" w:sz="4" w:space="0" w:color="000000"/>
            </w:tcBorders>
          </w:tcPr>
          <w:p w:rsidR="00143D49" w:rsidRDefault="00143D49"/>
        </w:tc>
      </w:tr>
    </w:tbl>
    <w:p w:rsidR="00143D49" w:rsidRDefault="00143D49">
      <w:pPr>
        <w:rPr>
          <w:i/>
          <w:color w:val="0000FF"/>
        </w:rPr>
      </w:pPr>
    </w:p>
    <w:p w:rsidR="00143D49" w:rsidRDefault="0050241A">
      <w:pPr>
        <w:widowControl w:val="0"/>
        <w:spacing w:line="276" w:lineRule="auto"/>
        <w:jc w:val="left"/>
        <w:rPr>
          <w:i/>
          <w:color w:val="0000FF"/>
        </w:rPr>
        <w:sectPr w:rsidR="00143D49">
          <w:headerReference w:type="default" r:id="rId7"/>
          <w:footerReference w:type="even" r:id="rId8"/>
          <w:footerReference w:type="default" r:id="rId9"/>
          <w:footerReference w:type="first" r:id="rId10"/>
          <w:pgSz w:w="12240" w:h="15840"/>
          <w:pgMar w:top="1417" w:right="1701" w:bottom="1417" w:left="1701" w:header="0" w:footer="720" w:gutter="0"/>
          <w:pgNumType w:start="1"/>
          <w:cols w:space="720"/>
        </w:sectPr>
      </w:pPr>
      <w:r>
        <w:br w:type="page"/>
      </w:r>
    </w:p>
    <w:p w:rsidR="00143D49" w:rsidRDefault="0050241A">
      <w:pPr>
        <w:widowControl w:val="0"/>
        <w:pBdr>
          <w:bottom w:val="dotted" w:sz="4" w:space="1" w:color="000000"/>
        </w:pBdr>
        <w:spacing w:after="240"/>
        <w:rPr>
          <w:b/>
          <w:sz w:val="52"/>
          <w:szCs w:val="52"/>
        </w:rPr>
      </w:pPr>
      <w:r>
        <w:rPr>
          <w:b/>
          <w:sz w:val="52"/>
          <w:szCs w:val="52"/>
        </w:rPr>
        <w:lastRenderedPageBreak/>
        <w:t>Control de versiones</w:t>
      </w:r>
    </w:p>
    <w:tbl>
      <w:tblPr>
        <w:tblStyle w:val="a0"/>
        <w:tblW w:w="90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7"/>
        <w:gridCol w:w="1386"/>
        <w:gridCol w:w="5079"/>
        <w:gridCol w:w="1184"/>
      </w:tblGrid>
      <w:tr w:rsidR="00143D49">
        <w:tc>
          <w:tcPr>
            <w:tcW w:w="1387" w:type="dxa"/>
            <w:shd w:val="clear" w:color="auto" w:fill="B3B3B3"/>
          </w:tcPr>
          <w:p w:rsidR="00143D49" w:rsidRDefault="0050241A">
            <w:pPr>
              <w:rPr>
                <w:smallCaps/>
              </w:rPr>
            </w:pPr>
            <w:r>
              <w:rPr>
                <w:smallCaps/>
              </w:rPr>
              <w:t>Versión</w:t>
            </w:r>
          </w:p>
        </w:tc>
        <w:tc>
          <w:tcPr>
            <w:tcW w:w="1386" w:type="dxa"/>
            <w:shd w:val="clear" w:color="auto" w:fill="B3B3B3"/>
          </w:tcPr>
          <w:p w:rsidR="00143D49" w:rsidRDefault="0050241A">
            <w:pPr>
              <w:rPr>
                <w:smallCaps/>
              </w:rPr>
            </w:pPr>
            <w:r>
              <w:rPr>
                <w:smallCaps/>
              </w:rPr>
              <w:t>FECHA</w:t>
            </w:r>
          </w:p>
        </w:tc>
        <w:tc>
          <w:tcPr>
            <w:tcW w:w="5079" w:type="dxa"/>
            <w:shd w:val="clear" w:color="auto" w:fill="B3B3B3"/>
          </w:tcPr>
          <w:p w:rsidR="00143D49" w:rsidRDefault="0050241A">
            <w:pPr>
              <w:rPr>
                <w:smallCaps/>
              </w:rPr>
            </w:pPr>
            <w:proofErr w:type="gramStart"/>
            <w:r>
              <w:rPr>
                <w:smallCaps/>
              </w:rPr>
              <w:t>Sección  afectada</w:t>
            </w:r>
            <w:proofErr w:type="gramEnd"/>
          </w:p>
        </w:tc>
        <w:tc>
          <w:tcPr>
            <w:tcW w:w="1184" w:type="dxa"/>
            <w:shd w:val="clear" w:color="auto" w:fill="B3B3B3"/>
          </w:tcPr>
          <w:p w:rsidR="00143D49" w:rsidRDefault="0050241A">
            <w:pPr>
              <w:rPr>
                <w:smallCaps/>
              </w:rPr>
            </w:pPr>
            <w:r>
              <w:rPr>
                <w:smallCaps/>
              </w:rPr>
              <w:t>Autor</w:t>
            </w:r>
          </w:p>
        </w:tc>
      </w:tr>
      <w:tr w:rsidR="00143D49">
        <w:trPr>
          <w:trHeight w:val="260"/>
        </w:trPr>
        <w:tc>
          <w:tcPr>
            <w:tcW w:w="1387" w:type="dxa"/>
          </w:tcPr>
          <w:p w:rsidR="00143D49" w:rsidRDefault="0050241A">
            <w:r>
              <w:t>1.0</w:t>
            </w:r>
          </w:p>
        </w:tc>
        <w:tc>
          <w:tcPr>
            <w:tcW w:w="1386" w:type="dxa"/>
          </w:tcPr>
          <w:p w:rsidR="00143D49" w:rsidRDefault="0050241A">
            <w:r>
              <w:t>10/02/2017</w:t>
            </w:r>
          </w:p>
        </w:tc>
        <w:tc>
          <w:tcPr>
            <w:tcW w:w="5079" w:type="dxa"/>
          </w:tcPr>
          <w:p w:rsidR="00143D49" w:rsidRDefault="0050241A">
            <w:r>
              <w:t>Creación del documento</w:t>
            </w:r>
          </w:p>
        </w:tc>
        <w:tc>
          <w:tcPr>
            <w:tcW w:w="1184" w:type="dxa"/>
          </w:tcPr>
          <w:p w:rsidR="00143D49" w:rsidRDefault="0050241A">
            <w:r>
              <w:t>OPV</w:t>
            </w:r>
          </w:p>
        </w:tc>
      </w:tr>
      <w:tr w:rsidR="00143D49">
        <w:tc>
          <w:tcPr>
            <w:tcW w:w="1387" w:type="dxa"/>
          </w:tcPr>
          <w:p w:rsidR="00143D49" w:rsidRDefault="00143D49"/>
        </w:tc>
        <w:tc>
          <w:tcPr>
            <w:tcW w:w="1386" w:type="dxa"/>
          </w:tcPr>
          <w:p w:rsidR="00143D49" w:rsidRDefault="00143D49"/>
        </w:tc>
        <w:tc>
          <w:tcPr>
            <w:tcW w:w="5079" w:type="dxa"/>
          </w:tcPr>
          <w:p w:rsidR="00143D49" w:rsidRDefault="00143D49"/>
        </w:tc>
        <w:tc>
          <w:tcPr>
            <w:tcW w:w="1184" w:type="dxa"/>
          </w:tcPr>
          <w:p w:rsidR="00143D49" w:rsidRDefault="00143D49"/>
        </w:tc>
      </w:tr>
      <w:tr w:rsidR="00143D49">
        <w:tc>
          <w:tcPr>
            <w:tcW w:w="1387" w:type="dxa"/>
          </w:tcPr>
          <w:p w:rsidR="00143D49" w:rsidRDefault="00143D49"/>
        </w:tc>
        <w:tc>
          <w:tcPr>
            <w:tcW w:w="1386" w:type="dxa"/>
          </w:tcPr>
          <w:p w:rsidR="00143D49" w:rsidRDefault="00143D49"/>
        </w:tc>
        <w:tc>
          <w:tcPr>
            <w:tcW w:w="5079" w:type="dxa"/>
          </w:tcPr>
          <w:p w:rsidR="00143D49" w:rsidRDefault="00143D49"/>
        </w:tc>
        <w:tc>
          <w:tcPr>
            <w:tcW w:w="1184" w:type="dxa"/>
          </w:tcPr>
          <w:p w:rsidR="00143D49" w:rsidRDefault="00143D49"/>
        </w:tc>
      </w:tr>
    </w:tbl>
    <w:p w:rsidR="00143D49" w:rsidRDefault="00143D49"/>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143D49">
      <w:pPr>
        <w:tabs>
          <w:tab w:val="center" w:pos="4252"/>
          <w:tab w:val="right" w:pos="8504"/>
        </w:tabs>
        <w:jc w:val="left"/>
        <w:rPr>
          <w:rFonts w:ascii="Times New Roman" w:eastAsia="Times New Roman" w:hAnsi="Times New Roman" w:cs="Times New Roman"/>
          <w:b/>
          <w:sz w:val="32"/>
          <w:szCs w:val="32"/>
        </w:rPr>
      </w:pPr>
    </w:p>
    <w:p w:rsidR="00143D49" w:rsidRDefault="0050241A">
      <w:pPr>
        <w:spacing w:after="200" w:line="276" w:lineRule="auto"/>
        <w:jc w:val="left"/>
      </w:pPr>
      <w:r>
        <w:lastRenderedPageBreak/>
        <w:br w:type="page"/>
      </w:r>
    </w:p>
    <w:p w:rsidR="00143D49" w:rsidRDefault="0050241A">
      <w:pPr>
        <w:keepLines/>
        <w:spacing w:before="480" w:line="276" w:lineRule="auto"/>
        <w:jc w:val="left"/>
        <w:rPr>
          <w:rFonts w:ascii="Cambria" w:eastAsia="Cambria" w:hAnsi="Cambria" w:cs="Cambria"/>
          <w:b/>
          <w:color w:val="365F91"/>
          <w:sz w:val="28"/>
          <w:szCs w:val="28"/>
        </w:rPr>
      </w:pPr>
      <w:r>
        <w:rPr>
          <w:rFonts w:ascii="Cambria" w:eastAsia="Cambria" w:hAnsi="Cambria" w:cs="Cambria"/>
          <w:b/>
          <w:color w:val="365F91"/>
          <w:sz w:val="28"/>
          <w:szCs w:val="28"/>
        </w:rPr>
        <w:lastRenderedPageBreak/>
        <w:t>Contenido</w:t>
      </w:r>
    </w:p>
    <w:sdt>
      <w:sdtPr>
        <w:id w:val="1695497644"/>
        <w:docPartObj>
          <w:docPartGallery w:val="Table of Contents"/>
          <w:docPartUnique/>
        </w:docPartObj>
      </w:sdtPr>
      <w:sdtContent>
        <w:p w:rsidR="00143D49" w:rsidRDefault="0050241A">
          <w:pPr>
            <w:tabs>
              <w:tab w:val="right" w:pos="8838"/>
            </w:tabs>
            <w:spacing w:before="80"/>
            <w:rPr>
              <w:rFonts w:ascii="Calibri" w:eastAsia="Calibri" w:hAnsi="Calibri" w:cs="Calibri"/>
              <w:sz w:val="22"/>
              <w:szCs w:val="22"/>
            </w:rPr>
          </w:pPr>
          <w:r>
            <w:fldChar w:fldCharType="begin"/>
          </w:r>
          <w:r>
            <w:instrText xml:space="preserve"> TOC \h \u \z </w:instrText>
          </w:r>
          <w:r>
            <w:fldChar w:fldCharType="separate"/>
          </w:r>
          <w:hyperlink w:anchor="_k0k8bwxqbpbo">
            <w:r>
              <w:rPr>
                <w:rFonts w:ascii="Calibri" w:eastAsia="Calibri" w:hAnsi="Calibri" w:cs="Calibri"/>
                <w:b/>
                <w:sz w:val="22"/>
                <w:szCs w:val="22"/>
              </w:rPr>
              <w:t>Objetivo</w:t>
            </w:r>
          </w:hyperlink>
          <w:r>
            <w:rPr>
              <w:rFonts w:ascii="Calibri" w:eastAsia="Calibri" w:hAnsi="Calibri" w:cs="Calibri"/>
              <w:b/>
              <w:sz w:val="22"/>
              <w:szCs w:val="22"/>
            </w:rPr>
            <w:tab/>
          </w:r>
          <w:r>
            <w:fldChar w:fldCharType="begin"/>
          </w:r>
          <w:r>
            <w:instrText xml:space="preserve"> PAGEREF _k0k8bwxqbpbo \h </w:instrText>
          </w:r>
          <w:r>
            <w:fldChar w:fldCharType="separate"/>
          </w:r>
          <w:r>
            <w:rPr>
              <w:rFonts w:ascii="Calibri" w:eastAsia="Calibri" w:hAnsi="Calibri" w:cs="Calibri"/>
              <w:b/>
              <w:sz w:val="22"/>
              <w:szCs w:val="22"/>
            </w:rPr>
            <w:t>5</w:t>
          </w:r>
          <w:r>
            <w:fldChar w:fldCharType="end"/>
          </w:r>
        </w:p>
        <w:p w:rsidR="00143D49" w:rsidRDefault="0050241A">
          <w:pPr>
            <w:tabs>
              <w:tab w:val="right" w:pos="8838"/>
            </w:tabs>
            <w:spacing w:before="200"/>
            <w:rPr>
              <w:rFonts w:ascii="Calibri" w:eastAsia="Calibri" w:hAnsi="Calibri" w:cs="Calibri"/>
              <w:sz w:val="22"/>
              <w:szCs w:val="22"/>
            </w:rPr>
          </w:pPr>
          <w:hyperlink w:anchor="_nvox53m71pib">
            <w:r>
              <w:rPr>
                <w:rFonts w:ascii="Calibri" w:eastAsia="Calibri" w:hAnsi="Calibri" w:cs="Calibri"/>
                <w:b/>
                <w:sz w:val="22"/>
                <w:szCs w:val="22"/>
              </w:rPr>
              <w:t>Audiencia</w:t>
            </w:r>
          </w:hyperlink>
          <w:r>
            <w:rPr>
              <w:rFonts w:ascii="Calibri" w:eastAsia="Calibri" w:hAnsi="Calibri" w:cs="Calibri"/>
              <w:b/>
              <w:sz w:val="22"/>
              <w:szCs w:val="22"/>
            </w:rPr>
            <w:tab/>
          </w:r>
          <w:r>
            <w:fldChar w:fldCharType="begin"/>
          </w:r>
          <w:r>
            <w:instrText xml:space="preserve"> PAGEREF _nvox53m71pib \h </w:instrText>
          </w:r>
          <w:r>
            <w:fldChar w:fldCharType="separate"/>
          </w:r>
          <w:r>
            <w:rPr>
              <w:rFonts w:ascii="Calibri" w:eastAsia="Calibri" w:hAnsi="Calibri" w:cs="Calibri"/>
              <w:b/>
              <w:sz w:val="22"/>
              <w:szCs w:val="22"/>
            </w:rPr>
            <w:t>5</w:t>
          </w:r>
          <w:r>
            <w:fldChar w:fldCharType="end"/>
          </w:r>
        </w:p>
        <w:p w:rsidR="00143D49" w:rsidRDefault="0050241A">
          <w:pPr>
            <w:tabs>
              <w:tab w:val="right" w:pos="8838"/>
            </w:tabs>
            <w:spacing w:before="200"/>
            <w:rPr>
              <w:rFonts w:ascii="Calibri" w:eastAsia="Calibri" w:hAnsi="Calibri" w:cs="Calibri"/>
              <w:sz w:val="22"/>
              <w:szCs w:val="22"/>
            </w:rPr>
          </w:pPr>
          <w:hyperlink w:anchor="_j4jj3ywnvqw4">
            <w:r>
              <w:rPr>
                <w:rFonts w:ascii="Calibri" w:eastAsia="Calibri" w:hAnsi="Calibri" w:cs="Calibri"/>
                <w:b/>
                <w:sz w:val="22"/>
                <w:szCs w:val="22"/>
              </w:rPr>
              <w:t>Diagrama de Arquitectura</w:t>
            </w:r>
          </w:hyperlink>
          <w:r>
            <w:rPr>
              <w:rFonts w:ascii="Calibri" w:eastAsia="Calibri" w:hAnsi="Calibri" w:cs="Calibri"/>
              <w:b/>
              <w:sz w:val="22"/>
              <w:szCs w:val="22"/>
            </w:rPr>
            <w:tab/>
          </w:r>
          <w:r>
            <w:fldChar w:fldCharType="begin"/>
          </w:r>
          <w:r>
            <w:instrText xml:space="preserve"> PAGEREF _j4jj3ywnvqw4 \h </w:instrText>
          </w:r>
          <w:r>
            <w:fldChar w:fldCharType="separate"/>
          </w:r>
          <w:r>
            <w:rPr>
              <w:rFonts w:ascii="Calibri" w:eastAsia="Calibri" w:hAnsi="Calibri" w:cs="Calibri"/>
              <w:b/>
              <w:sz w:val="22"/>
              <w:szCs w:val="22"/>
            </w:rPr>
            <w:t>5</w:t>
          </w:r>
          <w:r>
            <w:fldChar w:fldCharType="end"/>
          </w:r>
        </w:p>
        <w:p w:rsidR="00143D49" w:rsidRDefault="0050241A">
          <w:pPr>
            <w:tabs>
              <w:tab w:val="right" w:pos="8838"/>
            </w:tabs>
            <w:spacing w:before="200"/>
            <w:rPr>
              <w:rFonts w:ascii="Calibri" w:eastAsia="Calibri" w:hAnsi="Calibri" w:cs="Calibri"/>
              <w:sz w:val="22"/>
              <w:szCs w:val="22"/>
            </w:rPr>
          </w:pPr>
          <w:hyperlink w:anchor="_kyr6qg87rki7">
            <w:r>
              <w:rPr>
                <w:rFonts w:ascii="Calibri" w:eastAsia="Calibri" w:hAnsi="Calibri" w:cs="Calibri"/>
                <w:b/>
                <w:sz w:val="22"/>
                <w:szCs w:val="22"/>
              </w:rPr>
              <w:t>Configuración de Solución.</w:t>
            </w:r>
          </w:hyperlink>
          <w:r>
            <w:rPr>
              <w:rFonts w:ascii="Calibri" w:eastAsia="Calibri" w:hAnsi="Calibri" w:cs="Calibri"/>
              <w:b/>
              <w:sz w:val="22"/>
              <w:szCs w:val="22"/>
            </w:rPr>
            <w:tab/>
          </w:r>
          <w:r>
            <w:fldChar w:fldCharType="begin"/>
          </w:r>
          <w:r>
            <w:instrText xml:space="preserve"> PAGEREF _kyr6qg87rki7 \h </w:instrText>
          </w:r>
          <w:r>
            <w:fldChar w:fldCharType="separate"/>
          </w:r>
          <w:r>
            <w:rPr>
              <w:rFonts w:ascii="Calibri" w:eastAsia="Calibri" w:hAnsi="Calibri" w:cs="Calibri"/>
              <w:b/>
              <w:sz w:val="22"/>
              <w:szCs w:val="22"/>
            </w:rPr>
            <w:t>7</w:t>
          </w:r>
          <w:r>
            <w:fldChar w:fldCharType="end"/>
          </w:r>
        </w:p>
        <w:p w:rsidR="00143D49" w:rsidRDefault="0050241A">
          <w:pPr>
            <w:tabs>
              <w:tab w:val="right" w:pos="8838"/>
            </w:tabs>
            <w:spacing w:before="200"/>
            <w:rPr>
              <w:rFonts w:ascii="Calibri" w:eastAsia="Calibri" w:hAnsi="Calibri" w:cs="Calibri"/>
              <w:sz w:val="22"/>
              <w:szCs w:val="22"/>
            </w:rPr>
          </w:pPr>
          <w:hyperlink w:anchor="_ym8pxa9ys8d4">
            <w:r>
              <w:rPr>
                <w:rFonts w:ascii="Calibri" w:eastAsia="Calibri" w:hAnsi="Calibri" w:cs="Calibri"/>
                <w:b/>
                <w:sz w:val="22"/>
                <w:szCs w:val="22"/>
              </w:rPr>
              <w:t>Construcción de Solución.</w:t>
            </w:r>
          </w:hyperlink>
          <w:r>
            <w:rPr>
              <w:rFonts w:ascii="Calibri" w:eastAsia="Calibri" w:hAnsi="Calibri" w:cs="Calibri"/>
              <w:b/>
              <w:sz w:val="22"/>
              <w:szCs w:val="22"/>
            </w:rPr>
            <w:tab/>
          </w:r>
          <w:r>
            <w:fldChar w:fldCharType="begin"/>
          </w:r>
          <w:r>
            <w:instrText xml:space="preserve"> PAGEREF _ym8pxa9ys8d4 \h </w:instrText>
          </w:r>
          <w:r>
            <w:fldChar w:fldCharType="separate"/>
          </w:r>
          <w:r>
            <w:rPr>
              <w:rFonts w:ascii="Calibri" w:eastAsia="Calibri" w:hAnsi="Calibri" w:cs="Calibri"/>
              <w:b/>
              <w:sz w:val="22"/>
              <w:szCs w:val="22"/>
            </w:rPr>
            <w:t>9</w:t>
          </w:r>
          <w:r>
            <w:fldChar w:fldCharType="end"/>
          </w:r>
        </w:p>
        <w:p w:rsidR="00143D49" w:rsidRDefault="0050241A">
          <w:pPr>
            <w:tabs>
              <w:tab w:val="right" w:pos="8838"/>
            </w:tabs>
            <w:spacing w:before="200"/>
            <w:rPr>
              <w:rFonts w:ascii="Calibri" w:eastAsia="Calibri" w:hAnsi="Calibri" w:cs="Calibri"/>
              <w:sz w:val="22"/>
              <w:szCs w:val="22"/>
            </w:rPr>
          </w:pPr>
          <w:hyperlink w:anchor="_p2x2igievurj">
            <w:r>
              <w:rPr>
                <w:rFonts w:ascii="Calibri" w:eastAsia="Calibri" w:hAnsi="Calibri" w:cs="Calibri"/>
                <w:b/>
                <w:sz w:val="22"/>
                <w:szCs w:val="22"/>
              </w:rPr>
              <w:t>Despliegue de la Solución.</w:t>
            </w:r>
          </w:hyperlink>
          <w:r>
            <w:rPr>
              <w:rFonts w:ascii="Calibri" w:eastAsia="Calibri" w:hAnsi="Calibri" w:cs="Calibri"/>
              <w:b/>
              <w:sz w:val="22"/>
              <w:szCs w:val="22"/>
            </w:rPr>
            <w:tab/>
          </w:r>
          <w:r>
            <w:fldChar w:fldCharType="begin"/>
          </w:r>
          <w:r>
            <w:instrText xml:space="preserve"> PAGEREF _p2x2igievurj \h </w:instrText>
          </w:r>
          <w:r>
            <w:fldChar w:fldCharType="separate"/>
          </w:r>
          <w:r>
            <w:rPr>
              <w:rFonts w:ascii="Calibri" w:eastAsia="Calibri" w:hAnsi="Calibri" w:cs="Calibri"/>
              <w:b/>
              <w:sz w:val="22"/>
              <w:szCs w:val="22"/>
            </w:rPr>
            <w:t>9</w:t>
          </w:r>
          <w:r>
            <w:fldChar w:fldCharType="end"/>
          </w:r>
        </w:p>
        <w:p w:rsidR="00143D49" w:rsidRDefault="0050241A">
          <w:pPr>
            <w:tabs>
              <w:tab w:val="right" w:pos="8838"/>
            </w:tabs>
            <w:spacing w:before="200"/>
            <w:rPr>
              <w:rFonts w:ascii="Calibri" w:eastAsia="Calibri" w:hAnsi="Calibri" w:cs="Calibri"/>
              <w:sz w:val="22"/>
              <w:szCs w:val="22"/>
            </w:rPr>
          </w:pPr>
          <w:hyperlink w:anchor="_gm42mooa8ypa">
            <w:r>
              <w:rPr>
                <w:rFonts w:ascii="Calibri" w:eastAsia="Calibri" w:hAnsi="Calibri" w:cs="Calibri"/>
                <w:b/>
                <w:sz w:val="22"/>
                <w:szCs w:val="22"/>
              </w:rPr>
              <w:t>Rollback de Despliegues.</w:t>
            </w:r>
          </w:hyperlink>
          <w:r>
            <w:rPr>
              <w:rFonts w:ascii="Calibri" w:eastAsia="Calibri" w:hAnsi="Calibri" w:cs="Calibri"/>
              <w:b/>
              <w:sz w:val="22"/>
              <w:szCs w:val="22"/>
            </w:rPr>
            <w:tab/>
          </w:r>
          <w:r>
            <w:fldChar w:fldCharType="begin"/>
          </w:r>
          <w:r>
            <w:instrText xml:space="preserve"> PAGEREF _gm42mooa8ypa \h </w:instrText>
          </w:r>
          <w:r>
            <w:fldChar w:fldCharType="separate"/>
          </w:r>
          <w:r>
            <w:rPr>
              <w:rFonts w:ascii="Calibri" w:eastAsia="Calibri" w:hAnsi="Calibri" w:cs="Calibri"/>
              <w:b/>
              <w:sz w:val="22"/>
              <w:szCs w:val="22"/>
            </w:rPr>
            <w:t>10</w:t>
          </w:r>
          <w:r>
            <w:fldChar w:fldCharType="end"/>
          </w:r>
        </w:p>
        <w:p w:rsidR="00143D49" w:rsidRDefault="0050241A">
          <w:pPr>
            <w:tabs>
              <w:tab w:val="right" w:pos="8838"/>
            </w:tabs>
            <w:spacing w:before="200" w:after="80"/>
            <w:rPr>
              <w:rFonts w:ascii="Calibri" w:eastAsia="Calibri" w:hAnsi="Calibri" w:cs="Calibri"/>
              <w:sz w:val="22"/>
              <w:szCs w:val="22"/>
            </w:rPr>
          </w:pPr>
          <w:hyperlink w:anchor="_fd2ep3ketcip">
            <w:r>
              <w:rPr>
                <w:rFonts w:ascii="Calibri" w:eastAsia="Calibri" w:hAnsi="Calibri" w:cs="Calibri"/>
                <w:b/>
                <w:sz w:val="22"/>
                <w:szCs w:val="22"/>
              </w:rPr>
              <w:t>Mantenimiento.</w:t>
            </w:r>
          </w:hyperlink>
          <w:r>
            <w:rPr>
              <w:rFonts w:ascii="Calibri" w:eastAsia="Calibri" w:hAnsi="Calibri" w:cs="Calibri"/>
              <w:b/>
              <w:sz w:val="22"/>
              <w:szCs w:val="22"/>
            </w:rPr>
            <w:tab/>
          </w:r>
          <w:r>
            <w:fldChar w:fldCharType="begin"/>
          </w:r>
          <w:r>
            <w:instrText xml:space="preserve"> PAGEREF _fd2ep3ketcip \h </w:instrText>
          </w:r>
          <w:r>
            <w:fldChar w:fldCharType="separate"/>
          </w:r>
          <w:r>
            <w:rPr>
              <w:rFonts w:ascii="Calibri" w:eastAsia="Calibri" w:hAnsi="Calibri" w:cs="Calibri"/>
              <w:b/>
              <w:sz w:val="22"/>
              <w:szCs w:val="22"/>
            </w:rPr>
            <w:t>10</w:t>
          </w:r>
          <w:r>
            <w:fldChar w:fldCharType="end"/>
          </w:r>
          <w:r>
            <w:fldChar w:fldCharType="end"/>
          </w:r>
        </w:p>
      </w:sdtContent>
    </w:sdt>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 w:rsidR="00143D49" w:rsidRDefault="00143D49">
      <w:pPr>
        <w:rPr>
          <w:b/>
          <w:i/>
          <w:color w:val="4F81BD"/>
          <w:sz w:val="28"/>
          <w:szCs w:val="28"/>
        </w:rPr>
      </w:pPr>
    </w:p>
    <w:p w:rsidR="00143D49" w:rsidRDefault="00143D49">
      <w:pPr>
        <w:rPr>
          <w:b/>
          <w:i/>
          <w:color w:val="4F81BD"/>
          <w:sz w:val="28"/>
          <w:szCs w:val="28"/>
        </w:rPr>
      </w:pPr>
    </w:p>
    <w:p w:rsidR="00143D49" w:rsidRDefault="0050241A">
      <w:pPr>
        <w:pStyle w:val="Ttulo1"/>
      </w:pPr>
      <w:bookmarkStart w:id="0" w:name="_k0k8bwxqbpbo" w:colFirst="0" w:colLast="0"/>
      <w:bookmarkEnd w:id="0"/>
      <w:r>
        <w:lastRenderedPageBreak/>
        <w:t>Objetivo</w:t>
      </w:r>
    </w:p>
    <w:p w:rsidR="00143D49" w:rsidRDefault="00143D49">
      <w:pPr>
        <w:rPr>
          <w:color w:val="4F81BD"/>
          <w:sz w:val="28"/>
          <w:szCs w:val="28"/>
        </w:rPr>
      </w:pPr>
    </w:p>
    <w:p w:rsidR="00143D49" w:rsidRDefault="00143D49">
      <w:pPr>
        <w:rPr>
          <w:color w:val="4F81BD"/>
          <w:sz w:val="28"/>
          <w:szCs w:val="28"/>
        </w:rPr>
      </w:pPr>
    </w:p>
    <w:p w:rsidR="00143D49" w:rsidRDefault="0050241A">
      <w:pPr>
        <w:rPr>
          <w:color w:val="4F81BD"/>
          <w:sz w:val="28"/>
          <w:szCs w:val="28"/>
        </w:rPr>
      </w:pPr>
      <w:r>
        <w:rPr>
          <w:rFonts w:ascii="Calibri" w:eastAsia="Calibri" w:hAnsi="Calibri" w:cs="Calibri"/>
          <w:sz w:val="22"/>
          <w:szCs w:val="22"/>
          <w:highlight w:val="white"/>
        </w:rPr>
        <w:t xml:space="preserve">Este documento tiene como objetivo especificar la información funcional y técnica de las aplicaciones dentro de la Google Cloud </w:t>
      </w:r>
      <w:proofErr w:type="spellStart"/>
      <w:r>
        <w:rPr>
          <w:rFonts w:ascii="Calibri" w:eastAsia="Calibri" w:hAnsi="Calibri" w:cs="Calibri"/>
          <w:sz w:val="22"/>
          <w:szCs w:val="22"/>
          <w:highlight w:val="white"/>
        </w:rPr>
        <w:t>Platform</w:t>
      </w:r>
      <w:proofErr w:type="spellEnd"/>
      <w:r>
        <w:rPr>
          <w:rFonts w:ascii="Calibri" w:eastAsia="Calibri" w:hAnsi="Calibri" w:cs="Calibri"/>
          <w:sz w:val="22"/>
          <w:szCs w:val="22"/>
          <w:highlight w:val="white"/>
        </w:rPr>
        <w:t>, ayudando a la comunicación de todas las áreas involucradas en el desarrollo, gestión, publicación y mantenimiento de la capa aplicativa de la plataforma Evolución Operativa y Tecnológica.</w:t>
      </w:r>
    </w:p>
    <w:p w:rsidR="00143D49" w:rsidRDefault="0050241A">
      <w:pPr>
        <w:pStyle w:val="Ttulo1"/>
      </w:pPr>
      <w:bookmarkStart w:id="1" w:name="_nvox53m71pib" w:colFirst="0" w:colLast="0"/>
      <w:bookmarkEnd w:id="1"/>
      <w:r>
        <w:t>Audiencia</w:t>
      </w:r>
    </w:p>
    <w:p w:rsidR="00143D49" w:rsidRDefault="00143D49">
      <w:pPr>
        <w:rPr>
          <w:color w:val="4F81BD"/>
          <w:sz w:val="28"/>
          <w:szCs w:val="28"/>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t>Todos los desarrolladores de la capa de aplicación.</w:t>
      </w:r>
    </w:p>
    <w:p w:rsidR="00143D49" w:rsidRDefault="0050241A">
      <w:pPr>
        <w:pStyle w:val="Ttulo1"/>
      </w:pPr>
      <w:bookmarkStart w:id="2" w:name="_j4jj3ywnvqw4" w:colFirst="0" w:colLast="0"/>
      <w:bookmarkEnd w:id="2"/>
      <w:r>
        <w:t>Diagrama de Arquitectura</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t xml:space="preserve">Incluir un diagrama de la arquitectura a nivel general de la solución, incluyendo un resumen de los flujos de los procesos. Especificar el uso que se le dará a cada producto de Google Cloud </w:t>
      </w:r>
      <w:proofErr w:type="spellStart"/>
      <w:r>
        <w:rPr>
          <w:rFonts w:ascii="Calibri" w:eastAsia="Calibri" w:hAnsi="Calibri" w:cs="Calibri"/>
          <w:sz w:val="22"/>
          <w:szCs w:val="22"/>
          <w:highlight w:val="white"/>
        </w:rPr>
        <w:t>Platform</w:t>
      </w:r>
      <w:proofErr w:type="spellEnd"/>
      <w:r>
        <w:rPr>
          <w:rFonts w:ascii="Calibri" w:eastAsia="Calibri" w:hAnsi="Calibri" w:cs="Calibri"/>
          <w:sz w:val="22"/>
          <w:szCs w:val="22"/>
          <w:highlight w:val="white"/>
        </w:rPr>
        <w:t>.</w:t>
      </w:r>
    </w:p>
    <w:p w:rsidR="00143D49" w:rsidRDefault="00143D49">
      <w:pPr>
        <w:rPr>
          <w:rFonts w:ascii="Calibri" w:eastAsia="Calibri" w:hAnsi="Calibri" w:cs="Calibri"/>
          <w:sz w:val="22"/>
          <w:szCs w:val="22"/>
          <w:highlight w:val="white"/>
        </w:rPr>
      </w:pPr>
    </w:p>
    <w:p w:rsidR="00143D49" w:rsidRDefault="0050241A">
      <w:pPr>
        <w:jc w:val="center"/>
        <w:rPr>
          <w:rFonts w:ascii="Calibri" w:eastAsia="Calibri" w:hAnsi="Calibri" w:cs="Calibri"/>
          <w:i/>
          <w:color w:val="0000FF"/>
          <w:sz w:val="22"/>
          <w:szCs w:val="22"/>
          <w:highlight w:val="white"/>
        </w:rPr>
      </w:pPr>
      <w:r>
        <w:rPr>
          <w:noProof/>
        </w:rPr>
        <w:lastRenderedPageBreak/>
        <w:drawing>
          <wp:inline distT="0" distB="0" distL="0" distR="0" wp14:anchorId="005CEF2D" wp14:editId="50DBFE39">
            <wp:extent cx="5612130" cy="43338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33875"/>
                    </a:xfrm>
                    <a:prstGeom prst="rect">
                      <a:avLst/>
                    </a:prstGeom>
                  </pic:spPr>
                </pic:pic>
              </a:graphicData>
            </a:graphic>
          </wp:inline>
        </w:drawing>
      </w:r>
    </w:p>
    <w:p w:rsidR="0050241A" w:rsidRDefault="0050241A">
      <w:pPr>
        <w:jc w:val="center"/>
        <w:rPr>
          <w:rFonts w:ascii="Calibri" w:eastAsia="Calibri" w:hAnsi="Calibri" w:cs="Calibri"/>
          <w:i/>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Flujo principal.</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Usuario uno carga primer Excel de cifras control a través de un servicio de App Engine. El Excel se guardará en Cloud Storage, y se hará una conversión de la información del Excel a una base de datos MySQL en Cloud SQL. En un segundo proceso, mediante otro servicio de App Engine, se cargará la base de datos principal que contiene los valores pivote. Este archivo de igual forma se guardará en Cloud Storage, y se transformará la información a tablas de una base datos en Cloud SQL. Este paso realizará validaciones con la información previamente cargada de las cifras control, y validación de tipos de dato para las celdas del Excel. En caso de detectar un error, el proceso es interrumpido, y el archivo deberá ser revisado para cargase de nuevo. Este proceso de rechazo del </w:t>
      </w:r>
      <w:r>
        <w:rPr>
          <w:rFonts w:ascii="Calibri" w:eastAsia="Calibri" w:hAnsi="Calibri" w:cs="Calibri"/>
          <w:i/>
          <w:color w:val="0000FF"/>
          <w:sz w:val="22"/>
          <w:szCs w:val="22"/>
          <w:highlight w:val="white"/>
        </w:rPr>
        <w:lastRenderedPageBreak/>
        <w:t xml:space="preserve">archivo será repetido hasta que la información contenida cumpla todas las condiciones. El tercer paso, consiste en la carga de los catálogos, que es un archivo en Excel que contiene la información que será agregada a la base de datos, para actualizar valores y generar un nuevo Excel. Este paso lo realiza </w:t>
      </w:r>
      <w:r w:rsidR="00520C50">
        <w:rPr>
          <w:rFonts w:ascii="Calibri" w:eastAsia="Calibri" w:hAnsi="Calibri" w:cs="Calibri"/>
          <w:i/>
          <w:color w:val="0000FF"/>
          <w:sz w:val="22"/>
          <w:szCs w:val="22"/>
          <w:highlight w:val="white"/>
        </w:rPr>
        <w:t>un servicio de App Engine, guardando el archivo de Excel en Cloud Storage, y escribiendo los valores actualizados sobre la base de datos. El cuarto paso, consiste en generar un archivo de Excel, con el mismo formato que el del segundo paso, pero con los valores actualizados, además de en paralelo, generar scripts para carga en INFO.</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App Engine</w:t>
      </w: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Se requiere un ambiente flexible, debido a que soporta las librerías de Python para lectura y escritura de Excel que se usarán para el proyecto.</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Cloud SQL</w:t>
      </w: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Se requiere una base de datos relacional para almacenar la información de </w:t>
      </w:r>
      <w:r w:rsidR="00520C50">
        <w:rPr>
          <w:rFonts w:ascii="Calibri" w:eastAsia="Calibri" w:hAnsi="Calibri" w:cs="Calibri"/>
          <w:i/>
          <w:color w:val="0000FF"/>
          <w:sz w:val="22"/>
          <w:szCs w:val="22"/>
          <w:highlight w:val="white"/>
        </w:rPr>
        <w:t>los archivos de Excel</w:t>
      </w:r>
      <w:r>
        <w:rPr>
          <w:rFonts w:ascii="Calibri" w:eastAsia="Calibri" w:hAnsi="Calibri" w:cs="Calibri"/>
          <w:i/>
          <w:color w:val="0000FF"/>
          <w:sz w:val="22"/>
          <w:szCs w:val="22"/>
          <w:highlight w:val="white"/>
        </w:rPr>
        <w:t>, debido a que su estimación de almacenamiento no supera los 5 gigabytes</w:t>
      </w:r>
      <w:r w:rsidR="00520C50">
        <w:rPr>
          <w:rFonts w:ascii="Calibri" w:eastAsia="Calibri" w:hAnsi="Calibri" w:cs="Calibri"/>
          <w:i/>
          <w:color w:val="0000FF"/>
          <w:sz w:val="22"/>
          <w:szCs w:val="22"/>
          <w:highlight w:val="white"/>
        </w:rPr>
        <w:t xml:space="preserve"> y será de uso temporal</w:t>
      </w:r>
      <w:r>
        <w:rPr>
          <w:rFonts w:ascii="Calibri" w:eastAsia="Calibri" w:hAnsi="Calibri" w:cs="Calibri"/>
          <w:i/>
          <w:color w:val="0000FF"/>
          <w:sz w:val="22"/>
          <w:szCs w:val="22"/>
          <w:highlight w:val="white"/>
        </w:rPr>
        <w:t>.</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Cloud Storage</w:t>
      </w:r>
    </w:p>
    <w:p w:rsidR="00143D49" w:rsidRDefault="0050241A">
      <w:pPr>
        <w:rPr>
          <w:rFonts w:ascii="Calibri" w:eastAsia="Calibri" w:hAnsi="Calibri" w:cs="Calibri"/>
          <w:i/>
          <w:sz w:val="22"/>
          <w:szCs w:val="22"/>
          <w:highlight w:val="white"/>
        </w:rPr>
      </w:pPr>
      <w:r>
        <w:rPr>
          <w:rFonts w:ascii="Calibri" w:eastAsia="Calibri" w:hAnsi="Calibri" w:cs="Calibri"/>
          <w:i/>
          <w:color w:val="0000FF"/>
          <w:sz w:val="22"/>
          <w:szCs w:val="22"/>
          <w:highlight w:val="white"/>
        </w:rPr>
        <w:t xml:space="preserve">Se requiere un </w:t>
      </w:r>
      <w:proofErr w:type="spellStart"/>
      <w:r>
        <w:rPr>
          <w:rFonts w:ascii="Calibri" w:eastAsia="Calibri" w:hAnsi="Calibri" w:cs="Calibri"/>
          <w:i/>
          <w:color w:val="0000FF"/>
          <w:sz w:val="22"/>
          <w:szCs w:val="22"/>
          <w:highlight w:val="white"/>
        </w:rPr>
        <w:t>storage</w:t>
      </w:r>
      <w:proofErr w:type="spellEnd"/>
      <w:r>
        <w:rPr>
          <w:rFonts w:ascii="Calibri" w:eastAsia="Calibri" w:hAnsi="Calibri" w:cs="Calibri"/>
          <w:i/>
          <w:color w:val="0000FF"/>
          <w:sz w:val="22"/>
          <w:szCs w:val="22"/>
          <w:highlight w:val="white"/>
        </w:rPr>
        <w:t xml:space="preserve"> de tipo </w:t>
      </w:r>
      <w:proofErr w:type="spellStart"/>
      <w:r w:rsidR="00520C50">
        <w:rPr>
          <w:rFonts w:ascii="Calibri" w:eastAsia="Calibri" w:hAnsi="Calibri" w:cs="Calibri"/>
          <w:i/>
          <w:color w:val="0000FF"/>
          <w:sz w:val="22"/>
          <w:szCs w:val="22"/>
          <w:highlight w:val="white"/>
        </w:rPr>
        <w:t>coldline</w:t>
      </w:r>
      <w:proofErr w:type="spellEnd"/>
      <w:r>
        <w:rPr>
          <w:rFonts w:ascii="Calibri" w:eastAsia="Calibri" w:hAnsi="Calibri" w:cs="Calibri"/>
          <w:i/>
          <w:color w:val="0000FF"/>
          <w:sz w:val="22"/>
          <w:szCs w:val="22"/>
          <w:highlight w:val="white"/>
        </w:rPr>
        <w:t xml:space="preserve">, debido a que los usuarios solo van a realizar la carga de la información </w:t>
      </w:r>
      <w:r w:rsidR="00520C50">
        <w:rPr>
          <w:rFonts w:ascii="Calibri" w:eastAsia="Calibri" w:hAnsi="Calibri" w:cs="Calibri"/>
          <w:i/>
          <w:color w:val="0000FF"/>
          <w:sz w:val="22"/>
          <w:szCs w:val="22"/>
          <w:highlight w:val="white"/>
        </w:rPr>
        <w:t>una vez al año durante el proceso de actualización de tarifas</w:t>
      </w:r>
      <w:r>
        <w:rPr>
          <w:rFonts w:ascii="Calibri" w:eastAsia="Calibri" w:hAnsi="Calibri" w:cs="Calibri"/>
          <w:i/>
          <w:color w:val="0000FF"/>
          <w:sz w:val="22"/>
          <w:szCs w:val="22"/>
          <w:highlight w:val="white"/>
        </w:rPr>
        <w:t>.</w:t>
      </w:r>
    </w:p>
    <w:p w:rsidR="00143D49" w:rsidRDefault="0050241A">
      <w:pPr>
        <w:pStyle w:val="Ttulo1"/>
      </w:pPr>
      <w:bookmarkStart w:id="3" w:name="_kyr6qg87rki7" w:colFirst="0" w:colLast="0"/>
      <w:bookmarkEnd w:id="3"/>
      <w:r>
        <w:t>Configuración de Solución.</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t xml:space="preserve">Documentar la configuración inicial que se necesita para cada uno de los productos de Google Cloud </w:t>
      </w:r>
      <w:proofErr w:type="spellStart"/>
      <w:r>
        <w:rPr>
          <w:rFonts w:ascii="Calibri" w:eastAsia="Calibri" w:hAnsi="Calibri" w:cs="Calibri"/>
          <w:sz w:val="22"/>
          <w:szCs w:val="22"/>
          <w:highlight w:val="white"/>
        </w:rPr>
        <w:t>Platform</w:t>
      </w:r>
      <w:proofErr w:type="spellEnd"/>
      <w:r>
        <w:rPr>
          <w:rFonts w:ascii="Calibri" w:eastAsia="Calibri" w:hAnsi="Calibri" w:cs="Calibri"/>
          <w:sz w:val="22"/>
          <w:szCs w:val="22"/>
          <w:highlight w:val="white"/>
        </w:rPr>
        <w:t>.</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b/>
          <w:i/>
          <w:color w:val="0000FF"/>
          <w:sz w:val="22"/>
          <w:szCs w:val="22"/>
          <w:highlight w:val="white"/>
        </w:rPr>
      </w:pPr>
      <w:r>
        <w:rPr>
          <w:rFonts w:ascii="Calibri" w:eastAsia="Calibri" w:hAnsi="Calibri" w:cs="Calibri"/>
          <w:b/>
          <w:i/>
          <w:color w:val="0000FF"/>
          <w:sz w:val="22"/>
          <w:szCs w:val="22"/>
          <w:highlight w:val="white"/>
        </w:rPr>
        <w:t>Cloud Storage</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Crear </w:t>
      </w:r>
      <w:proofErr w:type="gramStart"/>
      <w:r>
        <w:rPr>
          <w:rFonts w:ascii="Calibri" w:eastAsia="Calibri" w:hAnsi="Calibri" w:cs="Calibri"/>
          <w:i/>
          <w:color w:val="0000FF"/>
          <w:sz w:val="22"/>
          <w:szCs w:val="22"/>
          <w:highlight w:val="white"/>
        </w:rPr>
        <w:t xml:space="preserve">un </w:t>
      </w:r>
      <w:r w:rsidR="00520C50">
        <w:rPr>
          <w:rFonts w:ascii="Calibri" w:eastAsia="Calibri" w:hAnsi="Calibri" w:cs="Calibri"/>
          <w:i/>
          <w:color w:val="0000FF"/>
          <w:sz w:val="22"/>
          <w:szCs w:val="22"/>
          <w:highlight w:val="white"/>
        </w:rPr>
        <w:t>tres segmentos</w:t>
      </w:r>
      <w:proofErr w:type="gramEnd"/>
      <w:r>
        <w:rPr>
          <w:rFonts w:ascii="Calibri" w:eastAsia="Calibri" w:hAnsi="Calibri" w:cs="Calibri"/>
          <w:i/>
          <w:color w:val="0000FF"/>
          <w:sz w:val="22"/>
          <w:szCs w:val="22"/>
          <w:highlight w:val="white"/>
        </w:rPr>
        <w:t xml:space="preserve"> con los siguientes Datos:</w:t>
      </w:r>
    </w:p>
    <w:p w:rsidR="00520C50" w:rsidRDefault="00520C50" w:rsidP="00520C50">
      <w:pPr>
        <w:rPr>
          <w:rFonts w:ascii="Calibri" w:eastAsia="Calibri" w:hAnsi="Calibri" w:cs="Calibri"/>
          <w:i/>
          <w:color w:val="0000FF"/>
          <w:sz w:val="22"/>
          <w:szCs w:val="22"/>
          <w:highlight w:val="white"/>
        </w:rPr>
      </w:pPr>
    </w:p>
    <w:p w:rsidR="00520C50" w:rsidRDefault="00520C50" w:rsidP="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Nombre: </w:t>
      </w:r>
      <w:proofErr w:type="spellStart"/>
      <w:r>
        <w:rPr>
          <w:rFonts w:ascii="Calibri" w:eastAsia="Calibri" w:hAnsi="Calibri" w:cs="Calibri"/>
          <w:i/>
          <w:color w:val="0000FF"/>
          <w:sz w:val="22"/>
          <w:szCs w:val="22"/>
          <w:highlight w:val="white"/>
        </w:rPr>
        <w:t>CifrasControl</w:t>
      </w:r>
      <w:proofErr w:type="spellEnd"/>
    </w:p>
    <w:p w:rsidR="00520C50" w:rsidRDefault="00520C50" w:rsidP="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Clase de almacenamiento predeterminada: </w:t>
      </w:r>
      <w:proofErr w:type="spellStart"/>
      <w:r>
        <w:rPr>
          <w:rFonts w:ascii="Calibri" w:eastAsia="Calibri" w:hAnsi="Calibri" w:cs="Calibri"/>
          <w:i/>
          <w:color w:val="0000FF"/>
          <w:sz w:val="22"/>
          <w:szCs w:val="22"/>
          <w:highlight w:val="white"/>
        </w:rPr>
        <w:t>coldline</w:t>
      </w:r>
      <w:proofErr w:type="spellEnd"/>
    </w:p>
    <w:p w:rsidR="00520C50" w:rsidRDefault="00520C50" w:rsidP="00520C50">
      <w:pPr>
        <w:rPr>
          <w:rFonts w:ascii="Calibri" w:eastAsia="Calibri" w:hAnsi="Calibri" w:cs="Calibri"/>
          <w:i/>
          <w:color w:val="0000FF"/>
          <w:sz w:val="22"/>
          <w:szCs w:val="22"/>
          <w:highlight w:val="white"/>
        </w:rPr>
      </w:pPr>
      <w:proofErr w:type="spellStart"/>
      <w:r>
        <w:rPr>
          <w:rFonts w:ascii="Calibri" w:eastAsia="Calibri" w:hAnsi="Calibri" w:cs="Calibri"/>
          <w:i/>
          <w:color w:val="0000FF"/>
          <w:sz w:val="22"/>
          <w:szCs w:val="22"/>
          <w:highlight w:val="white"/>
        </w:rPr>
        <w:t>Ubicacion</w:t>
      </w:r>
      <w:proofErr w:type="spellEnd"/>
      <w:r>
        <w:rPr>
          <w:rFonts w:ascii="Calibri" w:eastAsia="Calibri" w:hAnsi="Calibri" w:cs="Calibri"/>
          <w:i/>
          <w:color w:val="0000FF"/>
          <w:sz w:val="22"/>
          <w:szCs w:val="22"/>
          <w:highlight w:val="white"/>
        </w:rPr>
        <w:t xml:space="preserve">: </w:t>
      </w:r>
      <w:proofErr w:type="spellStart"/>
      <w:r>
        <w:rPr>
          <w:rFonts w:ascii="Calibri" w:eastAsia="Calibri" w:hAnsi="Calibri" w:cs="Calibri"/>
          <w:i/>
          <w:color w:val="0000FF"/>
          <w:sz w:val="22"/>
          <w:szCs w:val="22"/>
          <w:highlight w:val="white"/>
        </w:rPr>
        <w:t>Region</w:t>
      </w:r>
      <w:proofErr w:type="spellEnd"/>
      <w:r>
        <w:rPr>
          <w:rFonts w:ascii="Calibri" w:eastAsia="Calibri" w:hAnsi="Calibri" w:cs="Calibri"/>
          <w:i/>
          <w:color w:val="0000FF"/>
          <w:sz w:val="22"/>
          <w:szCs w:val="22"/>
          <w:highlight w:val="white"/>
        </w:rPr>
        <w:t xml:space="preserve"> </w:t>
      </w:r>
      <w:proofErr w:type="gramStart"/>
      <w:r>
        <w:rPr>
          <w:rFonts w:ascii="Calibri" w:eastAsia="Calibri" w:hAnsi="Calibri" w:cs="Calibri"/>
          <w:i/>
          <w:color w:val="0000FF"/>
          <w:sz w:val="22"/>
          <w:szCs w:val="22"/>
          <w:highlight w:val="white"/>
        </w:rPr>
        <w:t>Especifica  (</w:t>
      </w:r>
      <w:proofErr w:type="gramEnd"/>
      <w:r>
        <w:rPr>
          <w:rFonts w:ascii="Calibri" w:eastAsia="Calibri" w:hAnsi="Calibri" w:cs="Calibri"/>
          <w:i/>
          <w:color w:val="0000FF"/>
          <w:sz w:val="22"/>
          <w:szCs w:val="22"/>
          <w:highlight w:val="white"/>
        </w:rPr>
        <w:t>us-central1)</w:t>
      </w:r>
    </w:p>
    <w:p w:rsidR="00520C50" w:rsidRDefault="00520C50" w:rsidP="00520C50">
      <w:pPr>
        <w:rPr>
          <w:rFonts w:ascii="Calibri" w:eastAsia="Calibri" w:hAnsi="Calibri" w:cs="Calibri"/>
          <w:i/>
          <w:color w:val="0000FF"/>
          <w:sz w:val="22"/>
          <w:szCs w:val="22"/>
          <w:highlight w:val="white"/>
        </w:rPr>
      </w:pPr>
    </w:p>
    <w:p w:rsidR="00520C50" w:rsidRDefault="00520C50" w:rsidP="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Nombre: </w:t>
      </w:r>
      <w:proofErr w:type="spellStart"/>
      <w:r>
        <w:rPr>
          <w:rFonts w:ascii="Calibri" w:eastAsia="Calibri" w:hAnsi="Calibri" w:cs="Calibri"/>
          <w:i/>
          <w:color w:val="0000FF"/>
          <w:sz w:val="22"/>
          <w:szCs w:val="22"/>
          <w:highlight w:val="white"/>
        </w:rPr>
        <w:t>BasePrincipal</w:t>
      </w:r>
      <w:proofErr w:type="spellEnd"/>
    </w:p>
    <w:p w:rsidR="00520C50" w:rsidRDefault="00520C50" w:rsidP="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Clase de almacenamiento predeterminada: </w:t>
      </w:r>
      <w:proofErr w:type="spellStart"/>
      <w:r>
        <w:rPr>
          <w:rFonts w:ascii="Calibri" w:eastAsia="Calibri" w:hAnsi="Calibri" w:cs="Calibri"/>
          <w:i/>
          <w:color w:val="0000FF"/>
          <w:sz w:val="22"/>
          <w:szCs w:val="22"/>
          <w:highlight w:val="white"/>
        </w:rPr>
        <w:t>coldline</w:t>
      </w:r>
      <w:proofErr w:type="spellEnd"/>
    </w:p>
    <w:p w:rsidR="00520C50" w:rsidRDefault="00520C50" w:rsidP="00520C50">
      <w:pPr>
        <w:rPr>
          <w:rFonts w:ascii="Calibri" w:eastAsia="Calibri" w:hAnsi="Calibri" w:cs="Calibri"/>
          <w:i/>
          <w:color w:val="0000FF"/>
          <w:sz w:val="22"/>
          <w:szCs w:val="22"/>
          <w:highlight w:val="white"/>
        </w:rPr>
      </w:pPr>
      <w:proofErr w:type="spellStart"/>
      <w:r>
        <w:rPr>
          <w:rFonts w:ascii="Calibri" w:eastAsia="Calibri" w:hAnsi="Calibri" w:cs="Calibri"/>
          <w:i/>
          <w:color w:val="0000FF"/>
          <w:sz w:val="22"/>
          <w:szCs w:val="22"/>
          <w:highlight w:val="white"/>
        </w:rPr>
        <w:lastRenderedPageBreak/>
        <w:t>Ubicacion</w:t>
      </w:r>
      <w:proofErr w:type="spellEnd"/>
      <w:r>
        <w:rPr>
          <w:rFonts w:ascii="Calibri" w:eastAsia="Calibri" w:hAnsi="Calibri" w:cs="Calibri"/>
          <w:i/>
          <w:color w:val="0000FF"/>
          <w:sz w:val="22"/>
          <w:szCs w:val="22"/>
          <w:highlight w:val="white"/>
        </w:rPr>
        <w:t xml:space="preserve">: </w:t>
      </w:r>
      <w:proofErr w:type="spellStart"/>
      <w:r>
        <w:rPr>
          <w:rFonts w:ascii="Calibri" w:eastAsia="Calibri" w:hAnsi="Calibri" w:cs="Calibri"/>
          <w:i/>
          <w:color w:val="0000FF"/>
          <w:sz w:val="22"/>
          <w:szCs w:val="22"/>
          <w:highlight w:val="white"/>
        </w:rPr>
        <w:t>Region</w:t>
      </w:r>
      <w:proofErr w:type="spellEnd"/>
      <w:r>
        <w:rPr>
          <w:rFonts w:ascii="Calibri" w:eastAsia="Calibri" w:hAnsi="Calibri" w:cs="Calibri"/>
          <w:i/>
          <w:color w:val="0000FF"/>
          <w:sz w:val="22"/>
          <w:szCs w:val="22"/>
          <w:highlight w:val="white"/>
        </w:rPr>
        <w:t xml:space="preserve"> </w:t>
      </w:r>
      <w:proofErr w:type="gramStart"/>
      <w:r>
        <w:rPr>
          <w:rFonts w:ascii="Calibri" w:eastAsia="Calibri" w:hAnsi="Calibri" w:cs="Calibri"/>
          <w:i/>
          <w:color w:val="0000FF"/>
          <w:sz w:val="22"/>
          <w:szCs w:val="22"/>
          <w:highlight w:val="white"/>
        </w:rPr>
        <w:t>Especifica  (</w:t>
      </w:r>
      <w:proofErr w:type="gramEnd"/>
      <w:r>
        <w:rPr>
          <w:rFonts w:ascii="Calibri" w:eastAsia="Calibri" w:hAnsi="Calibri" w:cs="Calibri"/>
          <w:i/>
          <w:color w:val="0000FF"/>
          <w:sz w:val="22"/>
          <w:szCs w:val="22"/>
          <w:highlight w:val="white"/>
        </w:rPr>
        <w:t>us-central1)</w:t>
      </w:r>
    </w:p>
    <w:p w:rsidR="00520C50" w:rsidRDefault="00520C50" w:rsidP="00520C50">
      <w:pPr>
        <w:rPr>
          <w:rFonts w:ascii="Calibri" w:eastAsia="Calibri" w:hAnsi="Calibri" w:cs="Calibri"/>
          <w:i/>
          <w:color w:val="0000FF"/>
          <w:sz w:val="22"/>
          <w:szCs w:val="22"/>
          <w:highlight w:val="white"/>
        </w:rPr>
      </w:pPr>
    </w:p>
    <w:p w:rsidR="00520C50" w:rsidRDefault="00520C50" w:rsidP="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Nombre: </w:t>
      </w:r>
      <w:r>
        <w:rPr>
          <w:rFonts w:ascii="Calibri" w:eastAsia="Calibri" w:hAnsi="Calibri" w:cs="Calibri"/>
          <w:i/>
          <w:color w:val="0000FF"/>
          <w:sz w:val="22"/>
          <w:szCs w:val="22"/>
          <w:highlight w:val="white"/>
        </w:rPr>
        <w:t>Catálogos</w:t>
      </w:r>
    </w:p>
    <w:p w:rsidR="00520C50" w:rsidRDefault="00520C50" w:rsidP="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Clase de almacenamiento predeterminada: </w:t>
      </w:r>
      <w:proofErr w:type="spellStart"/>
      <w:r>
        <w:rPr>
          <w:rFonts w:ascii="Calibri" w:eastAsia="Calibri" w:hAnsi="Calibri" w:cs="Calibri"/>
          <w:i/>
          <w:color w:val="0000FF"/>
          <w:sz w:val="22"/>
          <w:szCs w:val="22"/>
          <w:highlight w:val="white"/>
        </w:rPr>
        <w:t>coldline</w:t>
      </w:r>
      <w:proofErr w:type="spellEnd"/>
    </w:p>
    <w:p w:rsidR="00520C50" w:rsidRDefault="00520C50" w:rsidP="00520C50">
      <w:pPr>
        <w:rPr>
          <w:rFonts w:ascii="Calibri" w:eastAsia="Calibri" w:hAnsi="Calibri" w:cs="Calibri"/>
          <w:i/>
          <w:color w:val="0000FF"/>
          <w:sz w:val="22"/>
          <w:szCs w:val="22"/>
          <w:highlight w:val="white"/>
        </w:rPr>
      </w:pPr>
      <w:proofErr w:type="spellStart"/>
      <w:r>
        <w:rPr>
          <w:rFonts w:ascii="Calibri" w:eastAsia="Calibri" w:hAnsi="Calibri" w:cs="Calibri"/>
          <w:i/>
          <w:color w:val="0000FF"/>
          <w:sz w:val="22"/>
          <w:szCs w:val="22"/>
          <w:highlight w:val="white"/>
        </w:rPr>
        <w:t>Ubicacion</w:t>
      </w:r>
      <w:proofErr w:type="spellEnd"/>
      <w:r>
        <w:rPr>
          <w:rFonts w:ascii="Calibri" w:eastAsia="Calibri" w:hAnsi="Calibri" w:cs="Calibri"/>
          <w:i/>
          <w:color w:val="0000FF"/>
          <w:sz w:val="22"/>
          <w:szCs w:val="22"/>
          <w:highlight w:val="white"/>
        </w:rPr>
        <w:t xml:space="preserve">: </w:t>
      </w:r>
      <w:proofErr w:type="spellStart"/>
      <w:r>
        <w:rPr>
          <w:rFonts w:ascii="Calibri" w:eastAsia="Calibri" w:hAnsi="Calibri" w:cs="Calibri"/>
          <w:i/>
          <w:color w:val="0000FF"/>
          <w:sz w:val="22"/>
          <w:szCs w:val="22"/>
          <w:highlight w:val="white"/>
        </w:rPr>
        <w:t>Region</w:t>
      </w:r>
      <w:proofErr w:type="spellEnd"/>
      <w:r>
        <w:rPr>
          <w:rFonts w:ascii="Calibri" w:eastAsia="Calibri" w:hAnsi="Calibri" w:cs="Calibri"/>
          <w:i/>
          <w:color w:val="0000FF"/>
          <w:sz w:val="22"/>
          <w:szCs w:val="22"/>
          <w:highlight w:val="white"/>
        </w:rPr>
        <w:t xml:space="preserve"> </w:t>
      </w:r>
      <w:proofErr w:type="gramStart"/>
      <w:r>
        <w:rPr>
          <w:rFonts w:ascii="Calibri" w:eastAsia="Calibri" w:hAnsi="Calibri" w:cs="Calibri"/>
          <w:i/>
          <w:color w:val="0000FF"/>
          <w:sz w:val="22"/>
          <w:szCs w:val="22"/>
          <w:highlight w:val="white"/>
        </w:rPr>
        <w:t>Especifica  (</w:t>
      </w:r>
      <w:proofErr w:type="gramEnd"/>
      <w:r>
        <w:rPr>
          <w:rFonts w:ascii="Calibri" w:eastAsia="Calibri" w:hAnsi="Calibri" w:cs="Calibri"/>
          <w:i/>
          <w:color w:val="0000FF"/>
          <w:sz w:val="22"/>
          <w:szCs w:val="22"/>
          <w:highlight w:val="white"/>
        </w:rPr>
        <w:t>us-central1)</w:t>
      </w:r>
    </w:p>
    <w:p w:rsidR="00143D49" w:rsidRDefault="00143D49">
      <w:pPr>
        <w:rPr>
          <w:rFonts w:ascii="Calibri" w:eastAsia="Calibri" w:hAnsi="Calibri" w:cs="Calibri"/>
          <w:i/>
          <w:color w:val="0000FF"/>
          <w:sz w:val="22"/>
          <w:szCs w:val="22"/>
          <w:highlight w:val="white"/>
        </w:rPr>
      </w:pPr>
    </w:p>
    <w:p w:rsidR="00520C50" w:rsidRDefault="00520C50">
      <w:pPr>
        <w:rPr>
          <w:rFonts w:ascii="Calibri" w:eastAsia="Calibri" w:hAnsi="Calibri" w:cs="Calibri"/>
          <w:b/>
          <w:i/>
          <w:color w:val="0000FF"/>
          <w:sz w:val="22"/>
          <w:szCs w:val="22"/>
          <w:highlight w:val="white"/>
        </w:rPr>
      </w:pPr>
    </w:p>
    <w:p w:rsidR="00143D49" w:rsidRDefault="0050241A">
      <w:pPr>
        <w:rPr>
          <w:rFonts w:ascii="Calibri" w:eastAsia="Calibri" w:hAnsi="Calibri" w:cs="Calibri"/>
          <w:b/>
          <w:i/>
          <w:color w:val="0000FF"/>
          <w:sz w:val="22"/>
          <w:szCs w:val="22"/>
          <w:highlight w:val="white"/>
        </w:rPr>
      </w:pPr>
      <w:r>
        <w:rPr>
          <w:rFonts w:ascii="Calibri" w:eastAsia="Calibri" w:hAnsi="Calibri" w:cs="Calibri"/>
          <w:b/>
          <w:i/>
          <w:color w:val="0000FF"/>
          <w:sz w:val="22"/>
          <w:szCs w:val="22"/>
          <w:highlight w:val="white"/>
        </w:rPr>
        <w:t>Cloud SQL</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Crear un </w:t>
      </w:r>
      <w:proofErr w:type="spellStart"/>
      <w:r>
        <w:rPr>
          <w:rFonts w:ascii="Calibri" w:eastAsia="Calibri" w:hAnsi="Calibri" w:cs="Calibri"/>
          <w:i/>
          <w:color w:val="0000FF"/>
          <w:sz w:val="22"/>
          <w:szCs w:val="22"/>
          <w:highlight w:val="white"/>
        </w:rPr>
        <w:t>cloud</w:t>
      </w:r>
      <w:proofErr w:type="spellEnd"/>
      <w:r>
        <w:rPr>
          <w:rFonts w:ascii="Calibri" w:eastAsia="Calibri" w:hAnsi="Calibri" w:cs="Calibri"/>
          <w:i/>
          <w:color w:val="0000FF"/>
          <w:sz w:val="22"/>
          <w:szCs w:val="22"/>
          <w:highlight w:val="white"/>
        </w:rPr>
        <w:t xml:space="preserve"> SQL, segunda generación con los siguientes parámetros:</w:t>
      </w:r>
    </w:p>
    <w:p w:rsidR="00143D49" w:rsidRDefault="00143D49">
      <w:pPr>
        <w:spacing w:line="320"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Redes autorizadas</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Ninguno Administrar</w:t>
      </w:r>
    </w:p>
    <w:p w:rsidR="00143D49" w:rsidRDefault="0050241A">
      <w:pPr>
        <w:spacing w:line="320" w:lineRule="auto"/>
        <w:rPr>
          <w:rFonts w:ascii="Calibri" w:eastAsia="Calibri" w:hAnsi="Calibri" w:cs="Calibri"/>
          <w:i/>
          <w:color w:val="0000FF"/>
          <w:sz w:val="22"/>
          <w:szCs w:val="22"/>
          <w:highlight w:val="white"/>
        </w:rPr>
      </w:pPr>
      <w:r>
        <w:fldChar w:fldCharType="begin"/>
      </w:r>
      <w:r>
        <w:instrText xml:space="preserve"> HYPERLINK "https://console.cloud.google.com/sql/instances/directorios-pro/access-control/authorization?project=gnp-soycliente-pro" </w:instrText>
      </w:r>
      <w:r>
        <w:fldChar w:fldCharType="separate"/>
      </w:r>
    </w:p>
    <w:p w:rsidR="00143D49" w:rsidRDefault="0050241A">
      <w:pPr>
        <w:spacing w:line="254" w:lineRule="auto"/>
        <w:rPr>
          <w:rFonts w:ascii="Calibri" w:eastAsia="Calibri" w:hAnsi="Calibri" w:cs="Calibri"/>
          <w:i/>
          <w:color w:val="0000FF"/>
          <w:sz w:val="22"/>
          <w:szCs w:val="22"/>
          <w:highlight w:val="white"/>
        </w:rPr>
      </w:pPr>
      <w:r>
        <w:fldChar w:fldCharType="end"/>
      </w:r>
      <w:r>
        <w:rPr>
          <w:rFonts w:ascii="Calibri" w:eastAsia="Calibri" w:hAnsi="Calibri" w:cs="Calibri"/>
          <w:i/>
          <w:color w:val="0000FF"/>
          <w:sz w:val="22"/>
          <w:szCs w:val="22"/>
          <w:highlight w:val="white"/>
        </w:rPr>
        <w:t>Nombre de conexión de instancia</w:t>
      </w:r>
    </w:p>
    <w:p w:rsidR="00143D49" w:rsidRPr="00520C50" w:rsidRDefault="0050241A">
      <w:pPr>
        <w:spacing w:line="320" w:lineRule="auto"/>
        <w:rPr>
          <w:rFonts w:ascii="Calibri" w:eastAsia="Calibri" w:hAnsi="Calibri" w:cs="Calibri"/>
          <w:i/>
          <w:color w:val="0000FF"/>
          <w:sz w:val="22"/>
          <w:szCs w:val="22"/>
          <w:highlight w:val="white"/>
          <w:lang w:val="en-US"/>
        </w:rPr>
      </w:pPr>
      <w:r w:rsidRPr="00520C50">
        <w:rPr>
          <w:rFonts w:ascii="Calibri" w:eastAsia="Calibri" w:hAnsi="Calibri" w:cs="Calibri"/>
          <w:i/>
          <w:color w:val="0000FF"/>
          <w:sz w:val="22"/>
          <w:szCs w:val="22"/>
          <w:highlight w:val="white"/>
          <w:lang w:val="en-US"/>
        </w:rPr>
        <w:t>gnp-</w:t>
      </w:r>
      <w:r w:rsidR="00520C50" w:rsidRPr="00520C50">
        <w:rPr>
          <w:rFonts w:ascii="Calibri" w:eastAsia="Calibri" w:hAnsi="Calibri" w:cs="Calibri"/>
          <w:i/>
          <w:color w:val="0000FF"/>
          <w:sz w:val="22"/>
          <w:szCs w:val="22"/>
          <w:highlight w:val="white"/>
          <w:lang w:val="en-US"/>
        </w:rPr>
        <w:t>gmm</w:t>
      </w:r>
      <w:r w:rsidRPr="00520C50">
        <w:rPr>
          <w:rFonts w:ascii="Calibri" w:eastAsia="Calibri" w:hAnsi="Calibri" w:cs="Calibri"/>
          <w:i/>
          <w:color w:val="0000FF"/>
          <w:sz w:val="22"/>
          <w:szCs w:val="22"/>
          <w:highlight w:val="white"/>
          <w:lang w:val="en-US"/>
        </w:rPr>
        <w:t>:us-central</w:t>
      </w:r>
      <w:proofErr w:type="gramStart"/>
      <w:r w:rsidRPr="00520C50">
        <w:rPr>
          <w:rFonts w:ascii="Calibri" w:eastAsia="Calibri" w:hAnsi="Calibri" w:cs="Calibri"/>
          <w:i/>
          <w:color w:val="0000FF"/>
          <w:sz w:val="22"/>
          <w:szCs w:val="22"/>
          <w:highlight w:val="white"/>
          <w:lang w:val="en-US"/>
        </w:rPr>
        <w:t>1:</w:t>
      </w:r>
      <w:r w:rsidR="00520C50" w:rsidRPr="00520C50">
        <w:rPr>
          <w:rFonts w:ascii="Calibri" w:eastAsia="Calibri" w:hAnsi="Calibri" w:cs="Calibri"/>
          <w:i/>
          <w:color w:val="0000FF"/>
          <w:sz w:val="22"/>
          <w:szCs w:val="22"/>
          <w:highlight w:val="white"/>
          <w:lang w:val="en-US"/>
        </w:rPr>
        <w:t>gmm</w:t>
      </w:r>
      <w:proofErr w:type="gramEnd"/>
      <w:r w:rsidRPr="00520C50">
        <w:rPr>
          <w:rFonts w:ascii="Calibri" w:eastAsia="Calibri" w:hAnsi="Calibri" w:cs="Calibri"/>
          <w:i/>
          <w:color w:val="0000FF"/>
          <w:sz w:val="22"/>
          <w:szCs w:val="22"/>
          <w:highlight w:val="white"/>
          <w:lang w:val="en-US"/>
        </w:rPr>
        <w:t>-pro</w:t>
      </w:r>
    </w:p>
    <w:p w:rsidR="00143D49" w:rsidRPr="00520C50" w:rsidRDefault="00143D49">
      <w:pPr>
        <w:spacing w:line="320" w:lineRule="auto"/>
        <w:rPr>
          <w:rFonts w:ascii="Calibri" w:eastAsia="Calibri" w:hAnsi="Calibri" w:cs="Calibri"/>
          <w:i/>
          <w:color w:val="0000FF"/>
          <w:sz w:val="22"/>
          <w:szCs w:val="22"/>
          <w:highlight w:val="white"/>
          <w:lang w:val="en-US"/>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Aplicaciones de App Engine autorizadas</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Ninguno</w:t>
      </w:r>
    </w:p>
    <w:p w:rsidR="00143D49" w:rsidRDefault="00143D49">
      <w:pPr>
        <w:spacing w:line="320"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Versión de la base de datos</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MySQL 5.7</w:t>
      </w: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Tipo de almacenamiento</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SSD</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Periodo de copia de seguridad</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20:00 — 0:00 (UTC-5)</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Registro binario</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Habilitada</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Periodo de mantenimiento</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lastRenderedPageBreak/>
        <w:t>Cualquier periodo</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Programación de mantenimiento</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Cualquiera</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Ubicación</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us-central1-a</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Nivel</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db-n1-standard-1</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Capacidad de almacenamiento</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10 GB</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Aumento automático de almacenamiento</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Habilitada</w:t>
      </w:r>
    </w:p>
    <w:p w:rsidR="00143D49" w:rsidRDefault="00143D49">
      <w:pPr>
        <w:spacing w:line="254"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Política de activación</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Siempre</w:t>
      </w:r>
    </w:p>
    <w:p w:rsidR="00143D49" w:rsidRDefault="00143D49">
      <w:pPr>
        <w:spacing w:line="320" w:lineRule="auto"/>
        <w:rPr>
          <w:rFonts w:ascii="Calibri" w:eastAsia="Calibri" w:hAnsi="Calibri" w:cs="Calibri"/>
          <w:i/>
          <w:color w:val="0000FF"/>
          <w:sz w:val="22"/>
          <w:szCs w:val="22"/>
          <w:highlight w:val="white"/>
        </w:rPr>
      </w:pPr>
    </w:p>
    <w:p w:rsidR="00143D49" w:rsidRDefault="0050241A">
      <w:pPr>
        <w:spacing w:line="254"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Etiquetas</w:t>
      </w:r>
    </w:p>
    <w:p w:rsidR="00143D49" w:rsidRDefault="0050241A">
      <w:pPr>
        <w:spacing w:line="320" w:lineRule="auto"/>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Ninguna</w:t>
      </w:r>
    </w:p>
    <w:p w:rsidR="00143D49" w:rsidRDefault="00143D49">
      <w:pPr>
        <w:rPr>
          <w:rFonts w:ascii="Calibri" w:eastAsia="Calibri" w:hAnsi="Calibri" w:cs="Calibri"/>
          <w:i/>
          <w:sz w:val="22"/>
          <w:szCs w:val="22"/>
          <w:highlight w:val="white"/>
        </w:rPr>
      </w:pPr>
    </w:p>
    <w:p w:rsidR="00143D49" w:rsidRDefault="00143D49">
      <w:pPr>
        <w:rPr>
          <w:rFonts w:ascii="Calibri" w:eastAsia="Calibri" w:hAnsi="Calibri" w:cs="Calibri"/>
          <w:sz w:val="22"/>
          <w:szCs w:val="22"/>
          <w:highlight w:val="white"/>
        </w:rPr>
      </w:pPr>
    </w:p>
    <w:p w:rsidR="00143D49" w:rsidRDefault="0050241A">
      <w:pPr>
        <w:pStyle w:val="Ttulo1"/>
      </w:pPr>
      <w:bookmarkStart w:id="4" w:name="_ym8pxa9ys8d4" w:colFirst="0" w:colLast="0"/>
      <w:bookmarkEnd w:id="4"/>
      <w:r>
        <w:t>Construcción de Solución.</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t xml:space="preserve">Documentar el procedimiento para la generación de binarios y/o componentes para el despliegue en Google Cloud </w:t>
      </w:r>
      <w:proofErr w:type="spellStart"/>
      <w:r>
        <w:rPr>
          <w:rFonts w:ascii="Calibri" w:eastAsia="Calibri" w:hAnsi="Calibri" w:cs="Calibri"/>
          <w:sz w:val="22"/>
          <w:szCs w:val="22"/>
          <w:highlight w:val="white"/>
        </w:rPr>
        <w:t>Platform</w:t>
      </w:r>
      <w:proofErr w:type="spellEnd"/>
      <w:r>
        <w:rPr>
          <w:rFonts w:ascii="Calibri" w:eastAsia="Calibri" w:hAnsi="Calibri" w:cs="Calibri"/>
          <w:sz w:val="22"/>
          <w:szCs w:val="22"/>
          <w:highlight w:val="white"/>
        </w:rPr>
        <w:t>.</w:t>
      </w:r>
    </w:p>
    <w:p w:rsidR="00143D49" w:rsidRDefault="00143D49">
      <w:pPr>
        <w:rPr>
          <w:rFonts w:ascii="Calibri" w:eastAsia="Calibri" w:hAnsi="Calibri" w:cs="Calibri"/>
          <w:sz w:val="22"/>
          <w:szCs w:val="22"/>
          <w:highlight w:val="white"/>
        </w:rPr>
      </w:pPr>
    </w:p>
    <w:p w:rsidR="00143D49" w:rsidRDefault="00520C50">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Se requiere repositorio en </w:t>
      </w:r>
      <w:proofErr w:type="spellStart"/>
      <w:r>
        <w:rPr>
          <w:rFonts w:ascii="Calibri" w:eastAsia="Calibri" w:hAnsi="Calibri" w:cs="Calibri"/>
          <w:i/>
          <w:color w:val="0000FF"/>
          <w:sz w:val="22"/>
          <w:szCs w:val="22"/>
          <w:highlight w:val="white"/>
        </w:rPr>
        <w:t>gitlab</w:t>
      </w:r>
      <w:proofErr w:type="spellEnd"/>
      <w:r>
        <w:rPr>
          <w:rFonts w:ascii="Calibri" w:eastAsia="Calibri" w:hAnsi="Calibri" w:cs="Calibri"/>
          <w:i/>
          <w:color w:val="0000FF"/>
          <w:sz w:val="22"/>
          <w:szCs w:val="22"/>
          <w:highlight w:val="white"/>
        </w:rPr>
        <w:t>.</w:t>
      </w:r>
    </w:p>
    <w:p w:rsidR="00520C50" w:rsidRDefault="00520C50">
      <w:pPr>
        <w:rPr>
          <w:rFonts w:ascii="Calibri" w:eastAsia="Calibri" w:hAnsi="Calibri" w:cs="Calibri"/>
          <w:i/>
          <w:color w:val="212121"/>
          <w:sz w:val="22"/>
          <w:szCs w:val="22"/>
          <w:highlight w:val="white"/>
        </w:rPr>
      </w:pPr>
      <w:r>
        <w:rPr>
          <w:rFonts w:ascii="Calibri" w:eastAsia="Calibri" w:hAnsi="Calibri" w:cs="Calibri"/>
          <w:i/>
          <w:color w:val="212121"/>
          <w:sz w:val="22"/>
          <w:szCs w:val="22"/>
          <w:highlight w:val="white"/>
        </w:rPr>
        <w:lastRenderedPageBreak/>
        <w:t xml:space="preserve">Descargar el código del repositorio de </w:t>
      </w:r>
      <w:proofErr w:type="spellStart"/>
      <w:r>
        <w:rPr>
          <w:rFonts w:ascii="Calibri" w:eastAsia="Calibri" w:hAnsi="Calibri" w:cs="Calibri"/>
          <w:i/>
          <w:color w:val="212121"/>
          <w:sz w:val="22"/>
          <w:szCs w:val="22"/>
          <w:highlight w:val="white"/>
        </w:rPr>
        <w:t>gitlab</w:t>
      </w:r>
      <w:proofErr w:type="spellEnd"/>
      <w:r>
        <w:rPr>
          <w:rFonts w:ascii="Calibri" w:eastAsia="Calibri" w:hAnsi="Calibri" w:cs="Calibri"/>
          <w:i/>
          <w:color w:val="212121"/>
          <w:sz w:val="22"/>
          <w:szCs w:val="22"/>
          <w:highlight w:val="white"/>
        </w:rPr>
        <w:t xml:space="preserve"> asignado</w:t>
      </w:r>
    </w:p>
    <w:p w:rsidR="00143D49" w:rsidRDefault="00143D49">
      <w:pPr>
        <w:rPr>
          <w:rFonts w:ascii="Calibri" w:eastAsia="Calibri" w:hAnsi="Calibri" w:cs="Calibri"/>
          <w:sz w:val="22"/>
          <w:szCs w:val="22"/>
          <w:highlight w:val="white"/>
        </w:rPr>
      </w:pPr>
    </w:p>
    <w:p w:rsidR="00143D49" w:rsidRDefault="0050241A">
      <w:pPr>
        <w:pStyle w:val="Ttulo1"/>
      </w:pPr>
      <w:bookmarkStart w:id="5" w:name="_p2x2igievurj" w:colFirst="0" w:colLast="0"/>
      <w:bookmarkEnd w:id="5"/>
      <w:r>
        <w:t>Despliegue de la Solución.</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t>Documentar el procedimiento de despliegue y el orden de cada uno de los componentes de la solución.</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Para implementar la aplicación en el entorno </w:t>
      </w:r>
      <w:proofErr w:type="gramStart"/>
      <w:r w:rsidR="00520C50">
        <w:rPr>
          <w:rFonts w:ascii="Calibri" w:eastAsia="Calibri" w:hAnsi="Calibri" w:cs="Calibri"/>
          <w:i/>
          <w:color w:val="0000FF"/>
          <w:sz w:val="22"/>
          <w:szCs w:val="22"/>
          <w:highlight w:val="white"/>
        </w:rPr>
        <w:t xml:space="preserve">flexible </w:t>
      </w:r>
      <w:r>
        <w:rPr>
          <w:rFonts w:ascii="Calibri" w:eastAsia="Calibri" w:hAnsi="Calibri" w:cs="Calibri"/>
          <w:i/>
          <w:color w:val="0000FF"/>
          <w:sz w:val="22"/>
          <w:szCs w:val="22"/>
          <w:highlight w:val="white"/>
        </w:rPr>
        <w:t xml:space="preserve"> de</w:t>
      </w:r>
      <w:proofErr w:type="gramEnd"/>
      <w:r>
        <w:rPr>
          <w:rFonts w:ascii="Calibri" w:eastAsia="Calibri" w:hAnsi="Calibri" w:cs="Calibri"/>
          <w:i/>
          <w:color w:val="0000FF"/>
          <w:sz w:val="22"/>
          <w:szCs w:val="22"/>
          <w:highlight w:val="white"/>
        </w:rPr>
        <w:t xml:space="preserve"> App Engine:</w:t>
      </w:r>
    </w:p>
    <w:p w:rsidR="00143D49" w:rsidRDefault="0050241A" w:rsidP="00520C50">
      <w:pPr>
        <w:jc w:val="left"/>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br/>
        <w:t xml:space="preserve">1. </w:t>
      </w:r>
      <w:r w:rsidR="00520C50">
        <w:rPr>
          <w:rFonts w:ascii="Calibri" w:eastAsia="Calibri" w:hAnsi="Calibri" w:cs="Calibri"/>
          <w:i/>
          <w:color w:val="0000FF"/>
          <w:sz w:val="22"/>
          <w:szCs w:val="22"/>
          <w:highlight w:val="white"/>
        </w:rPr>
        <w:t xml:space="preserve">Dentro de la carpeta del repositorio, verificar que el archivo </w:t>
      </w:r>
      <w:proofErr w:type="spellStart"/>
      <w:proofErr w:type="gramStart"/>
      <w:r w:rsidR="00520C50">
        <w:rPr>
          <w:rFonts w:ascii="Calibri" w:eastAsia="Calibri" w:hAnsi="Calibri" w:cs="Calibri"/>
          <w:i/>
          <w:color w:val="0000FF"/>
          <w:sz w:val="22"/>
          <w:szCs w:val="22"/>
          <w:highlight w:val="white"/>
        </w:rPr>
        <w:t>app.yaml</w:t>
      </w:r>
      <w:proofErr w:type="spellEnd"/>
      <w:proofErr w:type="gramEnd"/>
      <w:r w:rsidR="00520C50">
        <w:rPr>
          <w:rFonts w:ascii="Calibri" w:eastAsia="Calibri" w:hAnsi="Calibri" w:cs="Calibri"/>
          <w:i/>
          <w:color w:val="0000FF"/>
          <w:sz w:val="22"/>
          <w:szCs w:val="22"/>
          <w:highlight w:val="white"/>
        </w:rPr>
        <w:t xml:space="preserve"> se encuentra</w:t>
      </w:r>
    </w:p>
    <w:p w:rsidR="00143D49" w:rsidRDefault="00520C50" w:rsidP="00520C50">
      <w:pPr>
        <w:jc w:val="left"/>
        <w:rPr>
          <w:rFonts w:ascii="Calibri" w:eastAsia="Calibri" w:hAnsi="Calibri" w:cs="Calibri"/>
          <w:sz w:val="22"/>
          <w:szCs w:val="22"/>
          <w:highlight w:val="white"/>
        </w:rPr>
      </w:pPr>
      <w:r>
        <w:rPr>
          <w:rFonts w:ascii="Calibri" w:eastAsia="Calibri" w:hAnsi="Calibri" w:cs="Calibri"/>
          <w:i/>
          <w:color w:val="0000FF"/>
          <w:sz w:val="22"/>
          <w:szCs w:val="22"/>
          <w:highlight w:val="white"/>
        </w:rPr>
        <w:t xml:space="preserve">2. ejecutar la </w:t>
      </w:r>
      <w:proofErr w:type="gramStart"/>
      <w:r>
        <w:rPr>
          <w:rFonts w:ascii="Calibri" w:eastAsia="Calibri" w:hAnsi="Calibri" w:cs="Calibri"/>
          <w:i/>
          <w:color w:val="0000FF"/>
          <w:sz w:val="22"/>
          <w:szCs w:val="22"/>
          <w:highlight w:val="white"/>
        </w:rPr>
        <w:t xml:space="preserve">instrucción  </w:t>
      </w:r>
      <w:proofErr w:type="spellStart"/>
      <w:r>
        <w:rPr>
          <w:rFonts w:ascii="Calibri" w:eastAsia="Calibri" w:hAnsi="Calibri" w:cs="Calibri"/>
          <w:i/>
          <w:color w:val="0000FF"/>
          <w:sz w:val="22"/>
          <w:szCs w:val="22"/>
          <w:highlight w:val="white"/>
        </w:rPr>
        <w:t>gcloud</w:t>
      </w:r>
      <w:proofErr w:type="spellEnd"/>
      <w:proofErr w:type="gramEnd"/>
      <w:r>
        <w:rPr>
          <w:rFonts w:ascii="Calibri" w:eastAsia="Calibri" w:hAnsi="Calibri" w:cs="Calibri"/>
          <w:i/>
          <w:color w:val="0000FF"/>
          <w:sz w:val="22"/>
          <w:szCs w:val="22"/>
          <w:highlight w:val="white"/>
        </w:rPr>
        <w:t xml:space="preserve"> app </w:t>
      </w:r>
      <w:proofErr w:type="spellStart"/>
      <w:r>
        <w:rPr>
          <w:rFonts w:ascii="Calibri" w:eastAsia="Calibri" w:hAnsi="Calibri" w:cs="Calibri"/>
          <w:i/>
          <w:color w:val="0000FF"/>
          <w:sz w:val="22"/>
          <w:szCs w:val="22"/>
          <w:highlight w:val="white"/>
        </w:rPr>
        <w:t>deploy</w:t>
      </w:r>
      <w:proofErr w:type="spellEnd"/>
      <w:r>
        <w:rPr>
          <w:rFonts w:ascii="Calibri" w:eastAsia="Calibri" w:hAnsi="Calibri" w:cs="Calibri"/>
          <w:i/>
          <w:color w:val="0000FF"/>
          <w:sz w:val="22"/>
          <w:szCs w:val="22"/>
          <w:highlight w:val="white"/>
        </w:rPr>
        <w:t xml:space="preserve"> </w:t>
      </w:r>
      <w:proofErr w:type="spellStart"/>
      <w:r>
        <w:rPr>
          <w:rFonts w:ascii="Calibri" w:eastAsia="Calibri" w:hAnsi="Calibri" w:cs="Calibri"/>
          <w:i/>
          <w:color w:val="0000FF"/>
          <w:sz w:val="22"/>
          <w:szCs w:val="22"/>
          <w:highlight w:val="white"/>
        </w:rPr>
        <w:t>app.yaml</w:t>
      </w:r>
      <w:proofErr w:type="spellEnd"/>
      <w:r w:rsidR="0050241A">
        <w:rPr>
          <w:rFonts w:ascii="Calibri" w:eastAsia="Calibri" w:hAnsi="Calibri" w:cs="Calibri"/>
          <w:i/>
          <w:color w:val="0000FF"/>
          <w:sz w:val="22"/>
          <w:szCs w:val="22"/>
          <w:highlight w:val="white"/>
        </w:rPr>
        <w:br/>
      </w:r>
      <w:r>
        <w:rPr>
          <w:rFonts w:ascii="Calibri" w:eastAsia="Calibri" w:hAnsi="Calibri" w:cs="Calibri"/>
          <w:i/>
          <w:color w:val="0000FF"/>
          <w:sz w:val="22"/>
          <w:szCs w:val="22"/>
          <w:highlight w:val="white"/>
        </w:rPr>
        <w:t>3</w:t>
      </w:r>
      <w:r w:rsidR="0050241A">
        <w:rPr>
          <w:rFonts w:ascii="Calibri" w:eastAsia="Calibri" w:hAnsi="Calibri" w:cs="Calibri"/>
          <w:i/>
          <w:color w:val="0000FF"/>
          <w:sz w:val="22"/>
          <w:szCs w:val="22"/>
          <w:highlight w:val="white"/>
        </w:rPr>
        <w:t>.</w:t>
      </w:r>
      <w:r>
        <w:rPr>
          <w:rFonts w:ascii="Calibri" w:eastAsia="Calibri" w:hAnsi="Calibri" w:cs="Calibri"/>
          <w:i/>
          <w:color w:val="0000FF"/>
          <w:sz w:val="22"/>
          <w:szCs w:val="22"/>
          <w:highlight w:val="white"/>
        </w:rPr>
        <w:t xml:space="preserve"> </w:t>
      </w:r>
      <w:proofErr w:type="gramStart"/>
      <w:r w:rsidR="0050241A">
        <w:rPr>
          <w:rFonts w:ascii="Calibri" w:eastAsia="Calibri" w:hAnsi="Calibri" w:cs="Calibri"/>
          <w:i/>
          <w:color w:val="0000FF"/>
          <w:sz w:val="22"/>
          <w:szCs w:val="22"/>
          <w:highlight w:val="white"/>
        </w:rPr>
        <w:t>Inicie</w:t>
      </w:r>
      <w:proofErr w:type="gramEnd"/>
      <w:r w:rsidR="0050241A">
        <w:rPr>
          <w:rFonts w:ascii="Calibri" w:eastAsia="Calibri" w:hAnsi="Calibri" w:cs="Calibri"/>
          <w:i/>
          <w:color w:val="0000FF"/>
          <w:sz w:val="22"/>
          <w:szCs w:val="22"/>
          <w:highlight w:val="white"/>
        </w:rPr>
        <w:t xml:space="preserve"> su navegador y vea la aplicación en http://YOUR_PROJECT_ID.appspot.com, ejecutando el siguiente comando:</w:t>
      </w:r>
      <w:r w:rsidR="0050241A">
        <w:rPr>
          <w:rFonts w:ascii="Calibri" w:eastAsia="Calibri" w:hAnsi="Calibri" w:cs="Calibri"/>
          <w:i/>
          <w:color w:val="0000FF"/>
          <w:sz w:val="22"/>
          <w:szCs w:val="22"/>
          <w:highlight w:val="white"/>
        </w:rPr>
        <w:br/>
      </w:r>
      <w:proofErr w:type="spellStart"/>
      <w:r w:rsidR="0050241A">
        <w:rPr>
          <w:rFonts w:ascii="Calibri" w:eastAsia="Calibri" w:hAnsi="Calibri" w:cs="Calibri"/>
          <w:i/>
          <w:color w:val="0000FF"/>
          <w:sz w:val="22"/>
          <w:szCs w:val="22"/>
          <w:highlight w:val="white"/>
        </w:rPr>
        <w:t>gcloud</w:t>
      </w:r>
      <w:proofErr w:type="spellEnd"/>
      <w:r w:rsidR="0050241A">
        <w:rPr>
          <w:rFonts w:ascii="Calibri" w:eastAsia="Calibri" w:hAnsi="Calibri" w:cs="Calibri"/>
          <w:i/>
          <w:color w:val="0000FF"/>
          <w:sz w:val="22"/>
          <w:szCs w:val="22"/>
          <w:highlight w:val="white"/>
        </w:rPr>
        <w:t xml:space="preserve"> app </w:t>
      </w:r>
      <w:proofErr w:type="spellStart"/>
      <w:r w:rsidR="0050241A">
        <w:rPr>
          <w:rFonts w:ascii="Calibri" w:eastAsia="Calibri" w:hAnsi="Calibri" w:cs="Calibri"/>
          <w:i/>
          <w:color w:val="0000FF"/>
          <w:sz w:val="22"/>
          <w:szCs w:val="22"/>
          <w:highlight w:val="white"/>
        </w:rPr>
        <w:t>browse</w:t>
      </w:r>
      <w:proofErr w:type="spellEnd"/>
      <w:r w:rsidR="0050241A">
        <w:rPr>
          <w:rFonts w:ascii="Calibri" w:eastAsia="Calibri" w:hAnsi="Calibri" w:cs="Calibri"/>
          <w:i/>
          <w:color w:val="0000FF"/>
          <w:sz w:val="22"/>
          <w:szCs w:val="22"/>
          <w:highlight w:val="white"/>
        </w:rPr>
        <w:br/>
        <w:t>Esta vez, la página que muestra el mensaje Hola es entregada por un servidor web que se ejecuta en una instancia de App Engine.</w:t>
      </w:r>
    </w:p>
    <w:p w:rsidR="00143D49" w:rsidRDefault="0050241A">
      <w:pPr>
        <w:pStyle w:val="Ttulo1"/>
      </w:pPr>
      <w:bookmarkStart w:id="6" w:name="_gm42mooa8ypa" w:colFirst="0" w:colLast="0"/>
      <w:bookmarkEnd w:id="6"/>
      <w:proofErr w:type="spellStart"/>
      <w:r>
        <w:t>Rollback</w:t>
      </w:r>
      <w:proofErr w:type="spellEnd"/>
      <w:r>
        <w:t xml:space="preserve"> de Despliegues.</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t xml:space="preserve">Documentar el procedimiento de </w:t>
      </w:r>
      <w:proofErr w:type="spellStart"/>
      <w:r>
        <w:rPr>
          <w:rFonts w:ascii="Calibri" w:eastAsia="Calibri" w:hAnsi="Calibri" w:cs="Calibri"/>
          <w:sz w:val="22"/>
          <w:szCs w:val="22"/>
          <w:highlight w:val="white"/>
        </w:rPr>
        <w:t>rollback</w:t>
      </w:r>
      <w:proofErr w:type="spellEnd"/>
      <w:r>
        <w:rPr>
          <w:rFonts w:ascii="Calibri" w:eastAsia="Calibri" w:hAnsi="Calibri" w:cs="Calibri"/>
          <w:sz w:val="22"/>
          <w:szCs w:val="22"/>
          <w:highlight w:val="white"/>
        </w:rPr>
        <w:t xml:space="preserve"> en caso de falle un despliegue o se requiera regresar a la versión anterior.</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Ejemplo:</w:t>
      </w: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Para realizar un </w:t>
      </w:r>
      <w:proofErr w:type="spellStart"/>
      <w:r>
        <w:rPr>
          <w:rFonts w:ascii="Calibri" w:eastAsia="Calibri" w:hAnsi="Calibri" w:cs="Calibri"/>
          <w:i/>
          <w:color w:val="0000FF"/>
          <w:sz w:val="22"/>
          <w:szCs w:val="22"/>
          <w:highlight w:val="white"/>
        </w:rPr>
        <w:t>rollback</w:t>
      </w:r>
      <w:proofErr w:type="spellEnd"/>
      <w:r>
        <w:rPr>
          <w:rFonts w:ascii="Calibri" w:eastAsia="Calibri" w:hAnsi="Calibri" w:cs="Calibri"/>
          <w:i/>
          <w:color w:val="0000FF"/>
          <w:sz w:val="22"/>
          <w:szCs w:val="22"/>
          <w:highlight w:val="white"/>
        </w:rPr>
        <w:t xml:space="preserve"> se tiene que hacer un </w:t>
      </w:r>
      <w:proofErr w:type="spellStart"/>
      <w:r>
        <w:rPr>
          <w:rFonts w:ascii="Calibri" w:eastAsia="Calibri" w:hAnsi="Calibri" w:cs="Calibri"/>
          <w:i/>
          <w:color w:val="0000FF"/>
          <w:sz w:val="22"/>
          <w:szCs w:val="22"/>
          <w:highlight w:val="white"/>
        </w:rPr>
        <w:t>checkout</w:t>
      </w:r>
      <w:proofErr w:type="spellEnd"/>
      <w:r>
        <w:rPr>
          <w:rFonts w:ascii="Calibri" w:eastAsia="Calibri" w:hAnsi="Calibri" w:cs="Calibri"/>
          <w:i/>
          <w:color w:val="0000FF"/>
          <w:sz w:val="22"/>
          <w:szCs w:val="22"/>
          <w:highlight w:val="white"/>
        </w:rPr>
        <w:t xml:space="preserve"> al </w:t>
      </w:r>
      <w:proofErr w:type="spellStart"/>
      <w:r>
        <w:rPr>
          <w:rFonts w:ascii="Calibri" w:eastAsia="Calibri" w:hAnsi="Calibri" w:cs="Calibri"/>
          <w:i/>
          <w:color w:val="0000FF"/>
          <w:sz w:val="22"/>
          <w:szCs w:val="22"/>
          <w:highlight w:val="white"/>
        </w:rPr>
        <w:t>branch</w:t>
      </w:r>
      <w:proofErr w:type="spellEnd"/>
      <w:r>
        <w:rPr>
          <w:rFonts w:ascii="Calibri" w:eastAsia="Calibri" w:hAnsi="Calibri" w:cs="Calibri"/>
          <w:i/>
          <w:color w:val="0000FF"/>
          <w:sz w:val="22"/>
          <w:szCs w:val="22"/>
          <w:highlight w:val="white"/>
        </w:rPr>
        <w:t xml:space="preserve"> de respaldos:</w:t>
      </w:r>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proofErr w:type="spellStart"/>
      <w:r>
        <w:rPr>
          <w:rFonts w:ascii="Calibri" w:eastAsia="Calibri" w:hAnsi="Calibri" w:cs="Calibri"/>
          <w:i/>
          <w:color w:val="0000FF"/>
          <w:sz w:val="22"/>
          <w:szCs w:val="22"/>
          <w:highlight w:val="white"/>
        </w:rPr>
        <w:t>git</w:t>
      </w:r>
      <w:proofErr w:type="spellEnd"/>
      <w:r>
        <w:rPr>
          <w:rFonts w:ascii="Calibri" w:eastAsia="Calibri" w:hAnsi="Calibri" w:cs="Calibri"/>
          <w:i/>
          <w:color w:val="0000FF"/>
          <w:sz w:val="22"/>
          <w:szCs w:val="22"/>
          <w:highlight w:val="white"/>
        </w:rPr>
        <w:t xml:space="preserve"> </w:t>
      </w:r>
      <w:proofErr w:type="spellStart"/>
      <w:r>
        <w:rPr>
          <w:rFonts w:ascii="Calibri" w:eastAsia="Calibri" w:hAnsi="Calibri" w:cs="Calibri"/>
          <w:i/>
          <w:color w:val="0000FF"/>
          <w:sz w:val="22"/>
          <w:szCs w:val="22"/>
          <w:highlight w:val="white"/>
        </w:rPr>
        <w:t>checkout</w:t>
      </w:r>
      <w:proofErr w:type="spellEnd"/>
      <w:r>
        <w:rPr>
          <w:rFonts w:ascii="Calibri" w:eastAsia="Calibri" w:hAnsi="Calibri" w:cs="Calibri"/>
          <w:i/>
          <w:color w:val="0000FF"/>
          <w:sz w:val="22"/>
          <w:szCs w:val="22"/>
          <w:highlight w:val="white"/>
        </w:rPr>
        <w:t xml:space="preserve"> -b respaldo-</w:t>
      </w:r>
      <w:proofErr w:type="spellStart"/>
      <w:r>
        <w:rPr>
          <w:rFonts w:ascii="Calibri" w:eastAsia="Calibri" w:hAnsi="Calibri" w:cs="Calibri"/>
          <w:i/>
          <w:color w:val="0000FF"/>
          <w:sz w:val="22"/>
          <w:szCs w:val="22"/>
          <w:highlight w:val="white"/>
        </w:rPr>
        <w:t>release</w:t>
      </w:r>
      <w:proofErr w:type="spellEnd"/>
    </w:p>
    <w:p w:rsidR="00143D49" w:rsidRDefault="00143D49">
      <w:pPr>
        <w:rPr>
          <w:rFonts w:ascii="Calibri" w:eastAsia="Calibri" w:hAnsi="Calibri" w:cs="Calibri"/>
          <w:i/>
          <w:color w:val="0000FF"/>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Y posteriormente realizar el procedimiento de despliegue normal.</w:t>
      </w:r>
    </w:p>
    <w:p w:rsidR="00143D49" w:rsidRDefault="0050241A">
      <w:pPr>
        <w:pStyle w:val="Ttulo1"/>
      </w:pPr>
      <w:bookmarkStart w:id="7" w:name="_fd2ep3ketcip" w:colFirst="0" w:colLast="0"/>
      <w:bookmarkEnd w:id="7"/>
      <w:r>
        <w:t>Mantenimiento.</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sz w:val="22"/>
          <w:szCs w:val="22"/>
          <w:highlight w:val="white"/>
        </w:rPr>
      </w:pPr>
      <w:r>
        <w:rPr>
          <w:rFonts w:ascii="Calibri" w:eastAsia="Calibri" w:hAnsi="Calibri" w:cs="Calibri"/>
          <w:sz w:val="22"/>
          <w:szCs w:val="22"/>
          <w:highlight w:val="white"/>
        </w:rPr>
        <w:lastRenderedPageBreak/>
        <w:t xml:space="preserve">Documentar procedimientos de respaldo de componentes o de información, procedimientos y ventanas de mantenimiento. </w:t>
      </w:r>
    </w:p>
    <w:p w:rsidR="00143D49" w:rsidRDefault="00143D49">
      <w:pPr>
        <w:rPr>
          <w:rFonts w:ascii="Calibri" w:eastAsia="Calibri" w:hAnsi="Calibri" w:cs="Calibri"/>
          <w:sz w:val="22"/>
          <w:szCs w:val="22"/>
          <w:highlight w:val="white"/>
        </w:rPr>
      </w:pP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Ejemplo:</w:t>
      </w:r>
    </w:p>
    <w:p w:rsidR="00143D49" w:rsidRDefault="0050241A">
      <w:pPr>
        <w:rPr>
          <w:rFonts w:ascii="Calibri" w:eastAsia="Calibri" w:hAnsi="Calibri" w:cs="Calibri"/>
          <w:i/>
          <w:color w:val="0000FF"/>
          <w:sz w:val="22"/>
          <w:szCs w:val="22"/>
          <w:highlight w:val="white"/>
        </w:rPr>
      </w:pPr>
      <w:r>
        <w:rPr>
          <w:rFonts w:ascii="Calibri" w:eastAsia="Calibri" w:hAnsi="Calibri" w:cs="Calibri"/>
          <w:i/>
          <w:color w:val="0000FF"/>
          <w:sz w:val="22"/>
          <w:szCs w:val="22"/>
          <w:highlight w:val="white"/>
        </w:rPr>
        <w:t xml:space="preserve">Se requiere que la aplicación esté disponible </w:t>
      </w:r>
      <w:r w:rsidR="00520C50">
        <w:rPr>
          <w:rFonts w:ascii="Calibri" w:eastAsia="Calibri" w:hAnsi="Calibri" w:cs="Calibri"/>
          <w:i/>
          <w:color w:val="0000FF"/>
          <w:sz w:val="22"/>
          <w:szCs w:val="22"/>
          <w:highlight w:val="white"/>
        </w:rPr>
        <w:t>durante los periodos de actualización de tarifas que defina el usuario</w:t>
      </w:r>
      <w:bookmarkStart w:id="8" w:name="_GoBack"/>
      <w:bookmarkEnd w:id="8"/>
    </w:p>
    <w:sectPr w:rsidR="00143D49">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B62" w:rsidRDefault="00D67B62">
      <w:r>
        <w:separator/>
      </w:r>
    </w:p>
  </w:endnote>
  <w:endnote w:type="continuationSeparator" w:id="0">
    <w:p w:rsidR="00D67B62" w:rsidRDefault="00D6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1A" w:rsidRDefault="0050241A">
    <w:pPr>
      <w:tabs>
        <w:tab w:val="center" w:pos="4252"/>
        <w:tab w:val="right" w:pos="8504"/>
      </w:tabs>
      <w:jc w:val="right"/>
    </w:pPr>
    <w:r>
      <w:fldChar w:fldCharType="begin"/>
    </w:r>
    <w:r>
      <w:instrText>PAGE</w:instrText>
    </w:r>
    <w:r>
      <w:fldChar w:fldCharType="end"/>
    </w:r>
  </w:p>
  <w:p w:rsidR="0050241A" w:rsidRDefault="0050241A">
    <w:pPr>
      <w:tabs>
        <w:tab w:val="center" w:pos="4252"/>
        <w:tab w:val="right" w:pos="8504"/>
      </w:tabs>
      <w:spacing w:after="7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1A" w:rsidRDefault="0050241A">
    <w:pPr>
      <w:widowControl w:val="0"/>
      <w:spacing w:line="276" w:lineRule="auto"/>
      <w:jc w:val="left"/>
    </w:pPr>
  </w:p>
  <w:tbl>
    <w:tblPr>
      <w:tblStyle w:val="a2"/>
      <w:tblW w:w="88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6"/>
      <w:gridCol w:w="3468"/>
    </w:tblGrid>
    <w:tr w:rsidR="0050241A">
      <w:tc>
        <w:tcPr>
          <w:tcW w:w="5426" w:type="dxa"/>
          <w:tcBorders>
            <w:left w:val="nil"/>
            <w:bottom w:val="nil"/>
            <w:right w:val="nil"/>
          </w:tcBorders>
        </w:tcPr>
        <w:p w:rsidR="0050241A" w:rsidRDefault="0050241A">
          <w:pPr>
            <w:tabs>
              <w:tab w:val="center" w:pos="4252"/>
              <w:tab w:val="right" w:pos="8504"/>
            </w:tabs>
            <w:rPr>
              <w:sz w:val="16"/>
              <w:szCs w:val="16"/>
            </w:rPr>
          </w:pPr>
          <w:r>
            <w:rPr>
              <w:sz w:val="16"/>
              <w:szCs w:val="16"/>
            </w:rPr>
            <w:t xml:space="preserve"> </w:t>
          </w:r>
        </w:p>
      </w:tc>
      <w:tc>
        <w:tcPr>
          <w:tcW w:w="3468" w:type="dxa"/>
          <w:tcBorders>
            <w:left w:val="nil"/>
            <w:bottom w:val="nil"/>
            <w:right w:val="nil"/>
          </w:tcBorders>
          <w:vAlign w:val="bottom"/>
        </w:tcPr>
        <w:p w:rsidR="0050241A" w:rsidRDefault="0050241A">
          <w:pPr>
            <w:tabs>
              <w:tab w:val="center" w:pos="4252"/>
              <w:tab w:val="right" w:pos="8504"/>
            </w:tabs>
            <w:rPr>
              <w:sz w:val="16"/>
              <w:szCs w:val="16"/>
            </w:rPr>
          </w:pPr>
          <w:r>
            <w:rPr>
              <w:sz w:val="16"/>
              <w:szCs w:val="16"/>
            </w:rPr>
            <w:t>Para uso exclusivo de Grupo Nacional Provincial, S.A.B. Prohibida la reproducción total o parcial de la información contenida en este documento. En caso de incumplimiento, se sancionará conforme a las leyes nacionales e internacionales aplicables</w:t>
          </w:r>
        </w:p>
      </w:tc>
    </w:tr>
    <w:tr w:rsidR="0050241A">
      <w:tc>
        <w:tcPr>
          <w:tcW w:w="8894" w:type="dxa"/>
          <w:gridSpan w:val="2"/>
          <w:tcBorders>
            <w:top w:val="nil"/>
            <w:left w:val="nil"/>
            <w:bottom w:val="nil"/>
            <w:right w:val="nil"/>
          </w:tcBorders>
        </w:tcPr>
        <w:p w:rsidR="0050241A" w:rsidRDefault="0050241A">
          <w:pPr>
            <w:tabs>
              <w:tab w:val="center" w:pos="4252"/>
              <w:tab w:val="right" w:pos="8504"/>
            </w:tabs>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520C50">
            <w:rPr>
              <w:noProof/>
              <w:sz w:val="16"/>
              <w:szCs w:val="16"/>
            </w:rPr>
            <w:t>10</w:t>
          </w:r>
          <w:r>
            <w:rPr>
              <w:sz w:val="16"/>
              <w:szCs w:val="16"/>
            </w:rPr>
            <w:fldChar w:fldCharType="end"/>
          </w: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520C50">
            <w:rPr>
              <w:noProof/>
              <w:sz w:val="16"/>
              <w:szCs w:val="16"/>
            </w:rPr>
            <w:t>11</w:t>
          </w:r>
          <w:r>
            <w:rPr>
              <w:sz w:val="16"/>
              <w:szCs w:val="16"/>
            </w:rPr>
            <w:fldChar w:fldCharType="end"/>
          </w:r>
        </w:p>
      </w:tc>
    </w:tr>
  </w:tbl>
  <w:p w:rsidR="0050241A" w:rsidRDefault="0050241A">
    <w:pPr>
      <w:tabs>
        <w:tab w:val="center" w:pos="4252"/>
        <w:tab w:val="right" w:pos="8504"/>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1A" w:rsidRDefault="0050241A"/>
  <w:tbl>
    <w:tblPr>
      <w:tblStyle w:val="a3"/>
      <w:tblW w:w="88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66"/>
      <w:gridCol w:w="3428"/>
    </w:tblGrid>
    <w:tr w:rsidR="0050241A">
      <w:tc>
        <w:tcPr>
          <w:tcW w:w="0" w:type="auto"/>
          <w:tcBorders>
            <w:left w:val="nil"/>
            <w:bottom w:val="nil"/>
            <w:right w:val="nil"/>
          </w:tcBorders>
        </w:tcPr>
        <w:p w:rsidR="0050241A" w:rsidRDefault="0050241A">
          <w:pPr>
            <w:tabs>
              <w:tab w:val="center" w:pos="4252"/>
              <w:tab w:val="right" w:pos="8504"/>
            </w:tabs>
            <w:rPr>
              <w:sz w:val="16"/>
              <w:szCs w:val="16"/>
            </w:rPr>
          </w:pPr>
          <w:r>
            <w:rPr>
              <w:sz w:val="16"/>
              <w:szCs w:val="16"/>
            </w:rPr>
            <w:t>Documento Arquitectura Servicios Comunes</w:t>
          </w:r>
        </w:p>
        <w:p w:rsidR="0050241A" w:rsidRDefault="0050241A">
          <w:pPr>
            <w:tabs>
              <w:tab w:val="center" w:pos="4252"/>
              <w:tab w:val="right" w:pos="8504"/>
            </w:tabs>
            <w:rPr>
              <w:sz w:val="16"/>
              <w:szCs w:val="16"/>
            </w:rPr>
          </w:pPr>
          <w:r>
            <w:rPr>
              <w:sz w:val="16"/>
              <w:szCs w:val="16"/>
            </w:rPr>
            <w:t>Fecha de creación: 25-abr-11</w:t>
          </w:r>
        </w:p>
        <w:p w:rsidR="0050241A" w:rsidRDefault="0050241A">
          <w:pPr>
            <w:tabs>
              <w:tab w:val="center" w:pos="4252"/>
              <w:tab w:val="right" w:pos="8504"/>
            </w:tabs>
            <w:rPr>
              <w:sz w:val="16"/>
              <w:szCs w:val="16"/>
            </w:rPr>
          </w:pPr>
          <w:r>
            <w:rPr>
              <w:sz w:val="16"/>
              <w:szCs w:val="16"/>
            </w:rPr>
            <w:t>Fecha última modificación: 25-abr-11</w:t>
          </w:r>
        </w:p>
        <w:p w:rsidR="0050241A" w:rsidRDefault="0050241A">
          <w:pPr>
            <w:tabs>
              <w:tab w:val="center" w:pos="4252"/>
              <w:tab w:val="right" w:pos="8504"/>
            </w:tabs>
            <w:rPr>
              <w:sz w:val="16"/>
              <w:szCs w:val="16"/>
            </w:rPr>
          </w:pPr>
          <w:r>
            <w:rPr>
              <w:sz w:val="16"/>
              <w:szCs w:val="16"/>
            </w:rPr>
            <w:t xml:space="preserve">Fecha de impresión: </w:t>
          </w:r>
        </w:p>
      </w:tc>
      <w:tc>
        <w:tcPr>
          <w:tcW w:w="0" w:type="auto"/>
          <w:tcBorders>
            <w:left w:val="nil"/>
            <w:bottom w:val="nil"/>
            <w:right w:val="nil"/>
          </w:tcBorders>
          <w:vAlign w:val="bottom"/>
        </w:tcPr>
        <w:p w:rsidR="0050241A" w:rsidRDefault="0050241A">
          <w:pPr>
            <w:tabs>
              <w:tab w:val="center" w:pos="4252"/>
              <w:tab w:val="right" w:pos="8504"/>
            </w:tabs>
            <w:rPr>
              <w:sz w:val="16"/>
              <w:szCs w:val="16"/>
            </w:rPr>
          </w:pPr>
          <w:r>
            <w:rPr>
              <w:sz w:val="16"/>
              <w:szCs w:val="16"/>
            </w:rPr>
            <w:t>Para uso exclusivo de Grupo Nacional Provincial, S.A.B. Prohibida la reproducción total o parcial de la información contenida en este documento. En caso de incumplimiento, se sancionará conforme a las leyes nacionales e internacionales aplicables</w:t>
          </w:r>
        </w:p>
      </w:tc>
    </w:tr>
    <w:tr w:rsidR="0050241A">
      <w:tc>
        <w:tcPr>
          <w:tcW w:w="0" w:type="auto"/>
          <w:gridSpan w:val="2"/>
          <w:tcBorders>
            <w:top w:val="nil"/>
            <w:left w:val="nil"/>
            <w:bottom w:val="nil"/>
            <w:right w:val="nil"/>
          </w:tcBorders>
        </w:tcPr>
        <w:p w:rsidR="0050241A" w:rsidRDefault="0050241A">
          <w:pPr>
            <w:tabs>
              <w:tab w:val="center" w:pos="4252"/>
              <w:tab w:val="right" w:pos="8504"/>
            </w:tabs>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end"/>
          </w:r>
          <w:r>
            <w:rPr>
              <w:sz w:val="16"/>
              <w:szCs w:val="16"/>
            </w:rPr>
            <w:t xml:space="preserve"> de </w:t>
          </w:r>
          <w:r>
            <w:rPr>
              <w:sz w:val="16"/>
              <w:szCs w:val="16"/>
            </w:rPr>
            <w:fldChar w:fldCharType="begin"/>
          </w:r>
          <w:r>
            <w:rPr>
              <w:sz w:val="16"/>
              <w:szCs w:val="16"/>
            </w:rPr>
            <w:instrText>NUMPAGES</w:instrText>
          </w:r>
          <w:r>
            <w:rPr>
              <w:sz w:val="16"/>
              <w:szCs w:val="16"/>
            </w:rPr>
            <w:fldChar w:fldCharType="end"/>
          </w:r>
        </w:p>
      </w:tc>
    </w:tr>
  </w:tbl>
  <w:p w:rsidR="0050241A" w:rsidRDefault="0050241A">
    <w:pPr>
      <w:tabs>
        <w:tab w:val="center" w:pos="4252"/>
        <w:tab w:val="right" w:pos="8504"/>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B62" w:rsidRDefault="00D67B62">
      <w:r>
        <w:separator/>
      </w:r>
    </w:p>
  </w:footnote>
  <w:footnote w:type="continuationSeparator" w:id="0">
    <w:p w:rsidR="00D67B62" w:rsidRDefault="00D6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41A" w:rsidRDefault="0050241A">
    <w:pPr>
      <w:widowControl w:val="0"/>
      <w:spacing w:before="720" w:line="276" w:lineRule="auto"/>
      <w:jc w:val="left"/>
    </w:pPr>
  </w:p>
  <w:tbl>
    <w:tblPr>
      <w:tblStyle w:val="a1"/>
      <w:tblW w:w="8993" w:type="dxa"/>
      <w:tblInd w:w="0" w:type="dxa"/>
      <w:tblLayout w:type="fixed"/>
      <w:tblLook w:val="0000" w:firstRow="0" w:lastRow="0" w:firstColumn="0" w:lastColumn="0" w:noHBand="0" w:noVBand="0"/>
    </w:tblPr>
    <w:tblGrid>
      <w:gridCol w:w="8993"/>
    </w:tblGrid>
    <w:tr w:rsidR="0050241A">
      <w:trPr>
        <w:trHeight w:val="1400"/>
      </w:trPr>
      <w:tc>
        <w:tcPr>
          <w:tcW w:w="8993" w:type="dxa"/>
        </w:tcPr>
        <w:p w:rsidR="0050241A" w:rsidRDefault="0050241A">
          <w:pPr>
            <w:tabs>
              <w:tab w:val="left" w:pos="1135"/>
            </w:tabs>
            <w:spacing w:before="40"/>
            <w:ind w:right="68"/>
            <w:jc w:val="right"/>
            <w:rPr>
              <w:sz w:val="18"/>
              <w:szCs w:val="18"/>
            </w:rPr>
          </w:pPr>
          <w:r>
            <w:rPr>
              <w:b/>
              <w:noProof/>
              <w:sz w:val="24"/>
              <w:szCs w:val="24"/>
            </w:rPr>
            <w:drawing>
              <wp:inline distT="0" distB="0" distL="114300" distR="114300">
                <wp:extent cx="531495" cy="23368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31495" cy="233680"/>
                        </a:xfrm>
                        <a:prstGeom prst="rect">
                          <a:avLst/>
                        </a:prstGeom>
                        <a:ln/>
                      </pic:spPr>
                    </pic:pic>
                  </a:graphicData>
                </a:graphic>
              </wp:inline>
            </w:drawing>
          </w:r>
        </w:p>
        <w:p w:rsidR="0050241A" w:rsidRDefault="0050241A">
          <w:pPr>
            <w:tabs>
              <w:tab w:val="center" w:pos="4252"/>
              <w:tab w:val="right" w:pos="8504"/>
            </w:tabs>
            <w:jc w:val="center"/>
            <w:rPr>
              <w:b/>
            </w:rPr>
          </w:pPr>
          <w:r>
            <w:rPr>
              <w:b/>
              <w:sz w:val="24"/>
              <w:szCs w:val="24"/>
            </w:rPr>
            <w:t>Evolución Operativa y Tecnológica</w:t>
          </w:r>
          <w:r>
            <w:rPr>
              <w:noProof/>
            </w:rPr>
            <mc:AlternateContent>
              <mc:Choice Requires="wps">
                <w:drawing>
                  <wp:anchor distT="0" distB="0" distL="114300" distR="114300" simplePos="0" relativeHeight="251658240" behindDoc="1" locked="0" layoutInCell="1" hidden="0" allowOverlap="1">
                    <wp:simplePos x="0" y="0"/>
                    <wp:positionH relativeFrom="margin">
                      <wp:posOffset>0</wp:posOffset>
                    </wp:positionH>
                    <wp:positionV relativeFrom="paragraph">
                      <wp:posOffset>0</wp:posOffset>
                    </wp:positionV>
                    <wp:extent cx="12700" cy="12700"/>
                    <wp:effectExtent l="0" t="0" r="0" b="0"/>
                    <wp:wrapTopAndBottom distT="0" distB="0"/>
                    <wp:docPr id="4" name="Conector recto de flecha 4"/>
                    <wp:cNvGraphicFramePr/>
                    <a:graphic xmlns:a="http://schemas.openxmlformats.org/drawingml/2006/main">
                      <a:graphicData uri="http://schemas.microsoft.com/office/word/2010/wordprocessingShape">
                        <wps:wsp>
                          <wps:cNvCnPr/>
                          <wps:spPr>
                            <a:xfrm>
                              <a:off x="5285040" y="3898745"/>
                              <a:ext cx="651510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anchor>
                </w:drawing>
              </mc:Choice>
              <mc:Fallback>
                <w:pict>
                  <v:shapetype w14:anchorId="4AAE1666" id="_x0000_t32" coordsize="21600,21600" o:spt="32" o:oned="t" path="m,l21600,21600e" filled="f">
                    <v:path arrowok="t" fillok="f" o:connecttype="none"/>
                    <o:lock v:ext="edit" shapetype="t"/>
                  </v:shapetype>
                  <v:shape id="Conector recto de flecha 4" o:spid="_x0000_s1026" type="#_x0000_t32" style="position:absolute;margin-left:0;margin-top:0;width: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" filled="t" strokeweight="1pt">
                    <w10:wrap type="topAndBottom" anchorx="margin"/>
                  </v:shape>
                </w:pict>
              </mc:Fallback>
            </mc:AlternateContent>
          </w:r>
        </w:p>
      </w:tc>
    </w:tr>
  </w:tbl>
  <w:p w:rsidR="0050241A" w:rsidRDefault="0050241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43D49"/>
    <w:rsid w:val="00143D49"/>
    <w:rsid w:val="0050241A"/>
    <w:rsid w:val="00520C50"/>
    <w:rsid w:val="00D67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4500"/>
  <w15:docId w15:val="{5B873C78-D410-4224-9AF8-E444101F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s-MX" w:eastAsia="es-MX"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outlineLvl w:val="3"/>
    </w:pPr>
  </w:style>
  <w:style w:type="paragraph" w:styleId="Ttulo5">
    <w:name w:val="heading 5"/>
    <w:basedOn w:val="Normal"/>
    <w:next w:val="Normal"/>
    <w:pPr>
      <w:spacing w:before="240" w:after="60"/>
      <w:outlineLvl w:val="4"/>
    </w:pPr>
    <w:rPr>
      <w:b/>
      <w:i/>
      <w:sz w:val="26"/>
      <w:szCs w:val="26"/>
    </w:rPr>
  </w:style>
  <w:style w:type="paragraph" w:styleId="Ttulo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99" w:type="dxa"/>
        <w:bottom w:w="0" w:type="dxa"/>
        <w:right w:w="99"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28" w:type="dxa"/>
        <w:left w:w="28" w:type="dxa"/>
        <w:bottom w:w="28" w:type="dxa"/>
        <w:right w:w="28" w:type="dxa"/>
      </w:tblCellMar>
    </w:tblPr>
  </w:style>
  <w:style w:type="table" w:customStyle="1" w:styleId="a3">
    <w:basedOn w:val="TableNormal"/>
    <w:tblPr>
      <w:tblStyleRowBandSize w:val="1"/>
      <w:tblStyleColBandSize w:val="1"/>
      <w:tblCellMar>
        <w:top w:w="28" w:type="dxa"/>
        <w:left w:w="28" w:type="dxa"/>
        <w:bottom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1007</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Eru .</cp:lastModifiedBy>
  <cp:revision>2</cp:revision>
  <dcterms:created xsi:type="dcterms:W3CDTF">2017-12-08T00:06:00Z</dcterms:created>
  <dcterms:modified xsi:type="dcterms:W3CDTF">2017-12-08T00:27:00Z</dcterms:modified>
</cp:coreProperties>
</file>