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DD86" w14:textId="07A9A99D" w:rsidR="00452AD4" w:rsidRPr="00452AD4" w:rsidRDefault="00452AD4" w:rsidP="00452AD4">
      <w:pPr>
        <w:rPr>
          <w:rFonts w:ascii="Times New Roman" w:hAnsi="Times New Roman" w:cs="Times New Roman"/>
          <w:sz w:val="24"/>
          <w:szCs w:val="24"/>
        </w:rPr>
      </w:pPr>
      <w:r w:rsidRPr="00452AD4">
        <w:rPr>
          <w:rFonts w:ascii="Times New Roman" w:hAnsi="Times New Roman" w:cs="Times New Roman"/>
          <w:sz w:val="24"/>
          <w:szCs w:val="24"/>
        </w:rPr>
        <w:t>https://nanocomposix.com/pages/depositing-monolayers-and-thin-films-of-nanoparticles#target</w:t>
      </w:r>
    </w:p>
    <w:p w14:paraId="75642C8E" w14:textId="50BADFD9" w:rsidR="00C14162" w:rsidRDefault="002D2B8B" w:rsidP="002D2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PVP or silica coated particles with polar solves (water, ethanol)</w:t>
      </w:r>
    </w:p>
    <w:p w14:paraId="2C2A67E4" w14:textId="6BB9CE32" w:rsidR="002D2B8B" w:rsidRDefault="002D2B8B" w:rsidP="002D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Hydrophobic suspensions possible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dodecanethiol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polystyrene surfaces</w:t>
      </w:r>
    </w:p>
    <w:p w14:paraId="52285723" w14:textId="27A6422A" w:rsidR="002D2B8B" w:rsidRDefault="002D2B8B" w:rsidP="002D2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Drop-</w:t>
      </w:r>
      <w:r w:rsidR="0076399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asting</w:t>
      </w:r>
    </w:p>
    <w:p w14:paraId="4B84B9EB" w14:textId="1D38A162" w:rsidR="002D2B8B" w:rsidRDefault="002D2B8B" w:rsidP="002D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Spreading a nanoparticle dispersion over a substrate and allowing it to try under controlled conditions</w:t>
      </w:r>
    </w:p>
    <w:p w14:paraId="2093F91B" w14:textId="3F0D11DC" w:rsidR="002D2B8B" w:rsidRDefault="002D2B8B" w:rsidP="002D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small substrates (~1 cm^2)</w:t>
      </w:r>
    </w:p>
    <w:p w14:paraId="7372F338" w14:textId="58C95934" w:rsidR="002D2B8B" w:rsidRDefault="00452AD4" w:rsidP="002D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solvents are volatile, wet the substrate, and not susceptible to thin film instabilities (water is poor due to low vapor pressure and surface tension)</w:t>
      </w:r>
    </w:p>
    <w:p w14:paraId="3F701860" w14:textId="03D56449" w:rsidR="00452AD4" w:rsidRDefault="00452AD4" w:rsidP="002D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Alcohols can be used in place of water and organic solvents are also good choices</w:t>
      </w:r>
    </w:p>
    <w:p w14:paraId="2C74EF3B" w14:textId="4EC900FF" w:rsidR="00452AD4" w:rsidRDefault="00452AD4" w:rsidP="002D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in evaporation rates can lead to variations in thickness/internal structure</w:t>
      </w:r>
    </w:p>
    <w:p w14:paraId="10380C22" w14:textId="3D56324A" w:rsidR="00452AD4" w:rsidRDefault="00452AD4" w:rsidP="00452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Spin-Coating</w:t>
      </w:r>
    </w:p>
    <w:p w14:paraId="259DEC99" w14:textId="3E5B173A" w:rsidR="00452AD4" w:rsidRPr="00452AD4" w:rsidRDefault="00452AD4" w:rsidP="00452A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Substrate is spun at high RPM and a volume of material with known particle concentration is introduced into the center and allowed to evaporate to yield a thin particle film</w:t>
      </w:r>
    </w:p>
    <w:p w14:paraId="7BA20ADA" w14:textId="31F3577A" w:rsidR="00452AD4" w:rsidRDefault="00452AD4" w:rsidP="00452A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uniform thickness than drop casting</w:t>
      </w:r>
    </w:p>
    <w:p w14:paraId="5F6FC3C0" w14:textId="5F9A3FC7" w:rsidR="00763994" w:rsidRDefault="00763994" w:rsidP="00452A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Solvents other than water are favored</w:t>
      </w:r>
    </w:p>
    <w:p w14:paraId="3B8D8CF6" w14:textId="69111342" w:rsidR="00763994" w:rsidRDefault="00763994" w:rsidP="00452A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  <w:r w:rsidRPr="00763994">
        <w:t xml:space="preserve"> </w:t>
      </w:r>
      <w:hyperlink r:id="rId5" w:history="1">
        <w:r w:rsidRPr="000E6CD6">
          <w:rPr>
            <w:rStyle w:val="Hyperlink"/>
            <w:rFonts w:ascii="Times New Roman" w:hAnsi="Times New Roman" w:cs="Times New Roman"/>
            <w:sz w:val="24"/>
            <w:szCs w:val="24"/>
          </w:rPr>
          <w:t>https://cdn.shopify.com/s/files/1/0257/8237/files/Spin_Coating_Protocol_for_PVP_Coated_Plasm</w:t>
        </w:r>
        <w:r w:rsidRPr="000E6CD6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0E6CD6">
          <w:rPr>
            <w:rStyle w:val="Hyperlink"/>
            <w:rFonts w:ascii="Times New Roman" w:hAnsi="Times New Roman" w:cs="Times New Roman"/>
            <w:sz w:val="24"/>
            <w:szCs w:val="24"/>
          </w:rPr>
          <w:t>nic_Nanoparticles.pdf?12146755928577464035</w:t>
        </w:r>
      </w:hyperlink>
    </w:p>
    <w:p w14:paraId="0AACD909" w14:textId="16FCB5BA" w:rsidR="00763994" w:rsidRDefault="00763994" w:rsidP="00763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Dip-Coating</w:t>
      </w:r>
    </w:p>
    <w:p w14:paraId="529073B1" w14:textId="4F699360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Slowly withdrawing a substrate from a nanoparticle dispersion causes particles to be drawn into the meniscus and deposited as the thin liquid layer dries</w:t>
      </w:r>
    </w:p>
    <w:p w14:paraId="2047A73D" w14:textId="54B527A2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Yields very uniform, closed-packed, particle films</w:t>
      </w:r>
    </w:p>
    <w:p w14:paraId="44BE5CD9" w14:textId="5EF771FF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variables</w:t>
      </w:r>
    </w:p>
    <w:p w14:paraId="55DD3A9F" w14:textId="7A5CE665" w:rsidR="00763994" w:rsidRDefault="00763994" w:rsidP="00763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Spray-Coating</w:t>
      </w:r>
    </w:p>
    <w:p w14:paraId="58FFB35D" w14:textId="05F6B792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nebulizers to generate a homogenous, aerosolized stream that applies evenly onto the target substrate</w:t>
      </w:r>
    </w:p>
    <w:p w14:paraId="64ED0240" w14:textId="13BB857A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Aerosolized droplets deposit onto the substrate in an even and homogenous manner</w:t>
      </w:r>
    </w:p>
    <w:p w14:paraId="1BFC4395" w14:textId="3C95450D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Volatile solvents preferred</w:t>
      </w:r>
    </w:p>
    <w:p w14:paraId="4586DFE2" w14:textId="70672EDA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engineer the deposition with tunable parameters</w:t>
      </w:r>
    </w:p>
    <w:p w14:paraId="417D55C9" w14:textId="6E3A2E29" w:rsidR="00763994" w:rsidRDefault="00763994" w:rsidP="00763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Langmuir-Blodgett Deposition</w:t>
      </w:r>
    </w:p>
    <w:p w14:paraId="4909BCD3" w14:textId="0897D118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Dispersion of particles is evaporated onto an immiscible liquid substrate in the LB trough</w:t>
      </w:r>
    </w:p>
    <w:p w14:paraId="433D4495" w14:textId="7C55B001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control over deposition since formation of nanoparticle filmed is independent from transfer of film to substrate</w:t>
      </w:r>
    </w:p>
    <w:p w14:paraId="7E4E2207" w14:textId="3C399CA2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Particle layer can be compressed to obtain ~100 cm^2 areas</w:t>
      </w:r>
    </w:p>
    <w:p w14:paraId="093AD4DD" w14:textId="061AF080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Uniform film formation across entire substrate</w:t>
      </w:r>
    </w:p>
    <w:p w14:paraId="528908AF" w14:textId="66F00D19" w:rsidR="00763994" w:rsidRDefault="00763994" w:rsidP="00763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Substrate/Particle Surface Functionalization</w:t>
      </w:r>
    </w:p>
    <w:p w14:paraId="22335FA3" w14:textId="405A04D0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Functionalizing substrate and particles with complimentary coatings to allow chemical or electrostatic attachment of particles</w:t>
      </w:r>
    </w:p>
    <w:p w14:paraId="58777DE5" w14:textId="0B4A4641" w:rsidR="00763994" w:rsidRDefault="00763994" w:rsidP="007639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general methods</w:t>
      </w:r>
    </w:p>
    <w:p w14:paraId="3B75EBD4" w14:textId="55FA18CD" w:rsidR="00763994" w:rsidRDefault="00763994" w:rsidP="007639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short chain linking molecule with two functions groups, one which binds to substrate and one which attaches to the particles</w:t>
      </w:r>
    </w:p>
    <w:p w14:paraId="40160EDD" w14:textId="6AF771D1" w:rsidR="00763994" w:rsidRDefault="002E7E96" w:rsidP="002E7E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technique uses charge interactions between molecules bound to the surface and oppositely charged nanoparticles</w:t>
      </w:r>
    </w:p>
    <w:p w14:paraId="31D64C66" w14:textId="4760883A" w:rsidR="002E7E96" w:rsidRDefault="002E7E96" w:rsidP="002E7E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Deposits a monolayer at a time and layers can be built up</w:t>
      </w:r>
    </w:p>
    <w:p w14:paraId="5D56FE26" w14:textId="3AFFE306" w:rsidR="002E7E96" w:rsidRDefault="002E7E96" w:rsidP="002E7E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surface modification of the substrate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5B52078" w14:textId="01F1656D" w:rsidR="002E7E96" w:rsidRPr="002E7E96" w:rsidRDefault="002E7E96" w:rsidP="002E7E96">
      <w:pPr>
        <w:rPr>
          <w:rFonts w:ascii="Times New Roman" w:hAnsi="Times New Roman" w:cs="Times New Roman"/>
          <w:sz w:val="24"/>
          <w:szCs w:val="24"/>
        </w:rPr>
      </w:pPr>
      <w:r w:rsidRPr="002E7E96">
        <w:rPr>
          <w:rFonts w:ascii="Times New Roman" w:hAnsi="Times New Roman" w:cs="Times New Roman"/>
          <w:sz w:val="24"/>
          <w:szCs w:val="24"/>
        </w:rPr>
        <w:t>https://en.wikipedia.org/wiki/Nanoparticle_deposition</w:t>
      </w:r>
    </w:p>
    <w:p w14:paraId="45F276FD" w14:textId="52E90BC2" w:rsidR="002E7E96" w:rsidRDefault="00471E53" w:rsidP="00471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Langmuir-Blodgett</w:t>
      </w:r>
    </w:p>
    <w:p w14:paraId="5174F0A2" w14:textId="40B1583D" w:rsidR="00471E53" w:rsidRDefault="00471E53" w:rsidP="00471E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Motorized barriers control the packing density of the particles </w:t>
      </w:r>
    </w:p>
    <w:p w14:paraId="6E92E73C" w14:textId="35646A92" w:rsidR="00471E53" w:rsidRDefault="00471E53" w:rsidP="00471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 and spin coating</w:t>
      </w:r>
    </w:p>
    <w:p w14:paraId="68593C94" w14:textId="20BE210D" w:rsidR="00471E53" w:rsidRDefault="00471E53" w:rsidP="00471E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high density monolayers is difficult because packing density cannot be controlled</w:t>
      </w:r>
    </w:p>
    <w:p w14:paraId="3906A2AD" w14:textId="44F44A90" w:rsidR="00471E53" w:rsidRDefault="00471E53" w:rsidP="00471E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a large volume of nanoparticle suspension</w:t>
      </w:r>
    </w:p>
    <w:p w14:paraId="6ADD55FE" w14:textId="6C2F31DC" w:rsidR="00471E53" w:rsidRDefault="00471E53" w:rsidP="00471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Solvent evaporations, doctor blade, chemical vapor deposition, and transfer printing</w:t>
      </w:r>
    </w:p>
    <w:p w14:paraId="6998C38C" w14:textId="7DA10B03" w:rsidR="00BE318B" w:rsidRDefault="00BE318B" w:rsidP="00BE318B">
      <w:pPr>
        <w:rPr>
          <w:rFonts w:ascii="Times New Roman" w:hAnsi="Times New Roman" w:cs="Times New Roman"/>
          <w:sz w:val="24"/>
          <w:szCs w:val="24"/>
        </w:rPr>
      </w:pPr>
    </w:p>
    <w:p w14:paraId="263069D4" w14:textId="5C575AA3" w:rsidR="00BE318B" w:rsidRDefault="00BE318B" w:rsidP="00BE318B">
      <w:pPr>
        <w:rPr>
          <w:rFonts w:ascii="Times New Roman" w:hAnsi="Times New Roman" w:cs="Times New Roman"/>
          <w:sz w:val="24"/>
          <w:szCs w:val="24"/>
        </w:rPr>
      </w:pPr>
      <w:r w:rsidRPr="00BE318B">
        <w:rPr>
          <w:rFonts w:ascii="Times New Roman" w:hAnsi="Times New Roman" w:cs="Times New Roman"/>
          <w:sz w:val="24"/>
          <w:szCs w:val="24"/>
        </w:rPr>
        <w:t>https://pubs-acs-org.ezp-prod1.hul.harvard.edu/doi/suppl/10.1021/acs.nanolett.8b00273/suppl_file/nl8b00273_si_001.pdf</w:t>
      </w:r>
    </w:p>
    <w:p w14:paraId="1E3CFEC0" w14:textId="5236A341" w:rsidR="00BE318B" w:rsidRDefault="00BE318B" w:rsidP="00BE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SiO2 nanospheres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nanoComposix</w:t>
      </w:r>
      <w:proofErr w:type="spellEnd"/>
    </w:p>
    <w:p w14:paraId="1521E78E" w14:textId="4348336F" w:rsidR="00BE318B" w:rsidRDefault="00BE318B" w:rsidP="00BE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Dispersed in water, with a concentration of 5-10 mg/mL</w:t>
      </w:r>
    </w:p>
    <w:p w14:paraId="43E9FBBF" w14:textId="5A43D559" w:rsidR="00BE318B" w:rsidRDefault="00BE318B" w:rsidP="00BE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nm SiO2/Si substrates cleaned using sonification in acetone and IPA, and oxygen plasma, and then the nanoparticles were spin-coated</w:t>
      </w:r>
    </w:p>
    <w:p w14:paraId="775C9B5C" w14:textId="32216E24" w:rsidR="00BE318B" w:rsidRDefault="00BE318B" w:rsidP="00BE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Samples were baked at 170 C for 20 minutes on a hotplate to remove residual water</w:t>
      </w:r>
    </w:p>
    <w:p w14:paraId="478B2A5A" w14:textId="342B9564" w:rsidR="00BE318B" w:rsidRDefault="00BE318B" w:rsidP="00BE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packed monolayer regions from a few microns to a few tens of microns</w:t>
      </w:r>
    </w:p>
    <w:p w14:paraId="070EE710" w14:textId="1908869E" w:rsidR="00BE318B" w:rsidRDefault="00BE318B" w:rsidP="00BE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Spherical particles with controlled, minimum spacing</w:t>
      </w:r>
    </w:p>
    <w:p w14:paraId="77212D4B" w14:textId="1FC6AC59" w:rsidR="00BE318B" w:rsidRDefault="00BE318B" w:rsidP="00BE318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E6CD6">
          <w:rPr>
            <w:rStyle w:val="Hyperlink"/>
            <w:rFonts w:ascii="Times New Roman" w:hAnsi="Times New Roman" w:cs="Times New Roman"/>
            <w:sz w:val="24"/>
            <w:szCs w:val="24"/>
          </w:rPr>
          <w:t>https://journals-aps-org.ezp-prod1.hul.harvard.edu/prx/pdf/10.1103/PhysRevX.2.041018</w:t>
        </w:r>
      </w:hyperlink>
    </w:p>
    <w:p w14:paraId="09C7477C" w14:textId="3E34E88B" w:rsidR="00BE318B" w:rsidRDefault="00D9233D" w:rsidP="00BE31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Silica-nanoparticle colloidal dispersions (Nissan Chemical America Corp) diluted to various concentrations of 0.5-3.0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by deionized water</w:t>
      </w:r>
    </w:p>
    <w:p w14:paraId="4E2F25A4" w14:textId="3E4C39D9" w:rsidR="00D9233D" w:rsidRDefault="00D9233D" w:rsidP="00D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Sonicated for 30 min in a water bath to break agglomerations</w:t>
      </w:r>
    </w:p>
    <w:p w14:paraId="0D53FE52" w14:textId="55E836E4" w:rsidR="00D9233D" w:rsidRDefault="00D9233D" w:rsidP="00D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 coated on a 300 nm thick oxide layer at 4000 rpm for 30 sec</w:t>
      </w:r>
    </w:p>
    <w:p w14:paraId="4DB6116D" w14:textId="44476E11" w:rsidR="00D9233D" w:rsidRDefault="00D9233D" w:rsidP="00D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Density of nanoparticles ranger from 2 to 258 micro meter ^ -2</w:t>
      </w:r>
    </w:p>
    <w:p w14:paraId="03566503" w14:textId="0C153990" w:rsidR="00D9233D" w:rsidRPr="00D9233D" w:rsidRDefault="00D9233D" w:rsidP="00D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Dried on a hotplate at 150 C for 2 hours</w:t>
      </w:r>
    </w:p>
    <w:sectPr w:rsidR="00D9233D" w:rsidRPr="00D9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197"/>
    <w:multiLevelType w:val="hybridMultilevel"/>
    <w:tmpl w:val="3E8CF7D4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" w15:restartNumberingAfterBreak="0">
    <w:nsid w:val="4EF67749"/>
    <w:multiLevelType w:val="hybridMultilevel"/>
    <w:tmpl w:val="EFB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81A0A"/>
    <w:multiLevelType w:val="hybridMultilevel"/>
    <w:tmpl w:val="4C2C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B8B"/>
    <w:rsid w:val="002D2B8B"/>
    <w:rsid w:val="002E7E96"/>
    <w:rsid w:val="00452AD4"/>
    <w:rsid w:val="00471E53"/>
    <w:rsid w:val="004932F1"/>
    <w:rsid w:val="00632168"/>
    <w:rsid w:val="00763994"/>
    <w:rsid w:val="00BE318B"/>
    <w:rsid w:val="00C14162"/>
    <w:rsid w:val="00CF770B"/>
    <w:rsid w:val="00D9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7457"/>
  <w15:docId w15:val="{C709883A-A398-48FB-9ABE-EC27BA38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-aps-org.ezp-prod1.hul.harvard.edu/prx/pdf/10.1103/PhysRevX.2.041018" TargetMode="External"/><Relationship Id="rId5" Type="http://schemas.openxmlformats.org/officeDocument/2006/relationships/hyperlink" Target="https://cdn.shopify.com/s/files/1/0257/8237/files/Spin_Coating_Protocol_for_PVP_Coated_Plasmonic_Nanoparticles.pdf?121467559285774640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1</cp:revision>
  <dcterms:created xsi:type="dcterms:W3CDTF">2021-06-22T15:01:00Z</dcterms:created>
  <dcterms:modified xsi:type="dcterms:W3CDTF">2021-06-25T17:42:00Z</dcterms:modified>
</cp:coreProperties>
</file>