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1783D" w14:textId="77777777" w:rsidR="00096E56" w:rsidRPr="00096E56" w:rsidRDefault="00096E56" w:rsidP="00096E56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096E56">
        <w:rPr>
          <w:rFonts w:asciiTheme="majorEastAsia" w:eastAsiaTheme="majorEastAsia" w:hAnsiTheme="majorEastAsia" w:hint="eastAsia"/>
          <w:b/>
          <w:sz w:val="32"/>
          <w:szCs w:val="32"/>
        </w:rPr>
        <w:t>数据说明</w:t>
      </w:r>
    </w:p>
    <w:p w14:paraId="23AE629A" w14:textId="77777777" w:rsidR="00CB2998" w:rsidRDefault="00155A67" w:rsidP="00155A67">
      <w:pPr>
        <w:rPr>
          <w:bdr w:val="none" w:sz="0" w:space="0" w:color="auto" w:frame="1"/>
        </w:rPr>
      </w:pPr>
      <w:r w:rsidRPr="00155A67">
        <w:rPr>
          <w:rFonts w:hint="eastAsia"/>
          <w:bdr w:val="none" w:sz="0" w:space="0" w:color="auto" w:frame="1"/>
        </w:rPr>
        <w:t>本次比赛提供</w:t>
      </w:r>
      <w:r w:rsidR="0089473C">
        <w:rPr>
          <w:rFonts w:hint="eastAsia"/>
          <w:bdr w:val="none" w:sz="0" w:space="0" w:color="auto" w:frame="1"/>
        </w:rPr>
        <w:t>不同业务的各种产品特征和用户特征</w:t>
      </w:r>
      <w:r w:rsidRPr="00155A67">
        <w:rPr>
          <w:bdr w:val="none" w:sz="0" w:space="0" w:color="auto" w:frame="1"/>
        </w:rPr>
        <w:t>数据，</w:t>
      </w:r>
      <w:r>
        <w:rPr>
          <w:rFonts w:hint="eastAsia"/>
        </w:rPr>
        <w:t>格式</w:t>
      </w:r>
      <w:r w:rsidRPr="00100094">
        <w:rPr>
          <w:rFonts w:hint="eastAsia"/>
        </w:rPr>
        <w:t>为</w:t>
      </w:r>
      <w:r w:rsidR="003D5568">
        <w:t>UTF8</w:t>
      </w:r>
      <w:r w:rsidRPr="00100094">
        <w:t>编码格式的</w:t>
      </w:r>
      <w:r w:rsidR="0089473C">
        <w:rPr>
          <w:rFonts w:hint="eastAsia"/>
        </w:rPr>
        <w:t>excel</w:t>
      </w:r>
      <w:r w:rsidRPr="00100094">
        <w:t>文件</w:t>
      </w:r>
      <w:r>
        <w:rPr>
          <w:rFonts w:hint="eastAsia"/>
        </w:rPr>
        <w:t>，</w:t>
      </w:r>
      <w:r>
        <w:t>以逗号分隔</w:t>
      </w:r>
      <w:r w:rsidRPr="00AA1C78">
        <w:rPr>
          <w:bdr w:val="none" w:sz="0" w:space="0" w:color="auto" w:frame="1"/>
        </w:rPr>
        <w:t>。</w:t>
      </w:r>
    </w:p>
    <w:p w14:paraId="74096863" w14:textId="77777777" w:rsidR="00CB2998" w:rsidRPr="00CB2998" w:rsidRDefault="00CB2998" w:rsidP="00CB2998">
      <w:pPr>
        <w:pStyle w:val="2"/>
        <w:rPr>
          <w:bdr w:val="none" w:sz="0" w:space="0" w:color="auto" w:frame="1"/>
        </w:rPr>
      </w:pPr>
      <w:r w:rsidRPr="00CB2998">
        <w:rPr>
          <w:rFonts w:hint="eastAsia"/>
          <w:bdr w:val="none" w:sz="0" w:space="0" w:color="auto" w:frame="1"/>
        </w:rPr>
        <w:t>内容</w:t>
      </w:r>
    </w:p>
    <w:p w14:paraId="27F691E1" w14:textId="77777777" w:rsidR="00CB2998" w:rsidRDefault="00CB2998" w:rsidP="00CB299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CB2998">
        <w:rPr>
          <w:rFonts w:ascii="Helvetica" w:eastAsia="宋体" w:hAnsi="Helvetica" w:cs="Helvetica"/>
          <w:color w:val="333333"/>
          <w:kern w:val="0"/>
          <w:sz w:val="22"/>
        </w:rPr>
        <w:t>数据集共包含：</w:t>
      </w:r>
      <w:r w:rsidRPr="00CB2998">
        <w:rPr>
          <w:rFonts w:ascii="Helvetica" w:eastAsia="宋体" w:hAnsi="Helvetica" w:cs="Helvetica"/>
          <w:color w:val="333333"/>
          <w:kern w:val="0"/>
          <w:sz w:val="22"/>
        </w:rPr>
        <w:t>A.train.csv</w:t>
      </w:r>
      <w:r w:rsidRPr="00CB2998">
        <w:rPr>
          <w:rFonts w:ascii="Helvetica" w:eastAsia="宋体" w:hAnsi="Helvetica" w:cs="Helvetica"/>
          <w:color w:val="333333"/>
          <w:kern w:val="0"/>
          <w:sz w:val="22"/>
        </w:rPr>
        <w:t>，</w:t>
      </w:r>
      <w:r w:rsidRPr="00CB2998">
        <w:rPr>
          <w:rFonts w:ascii="Helvetica" w:eastAsia="宋体" w:hAnsi="Helvetica" w:cs="Helvetica"/>
          <w:color w:val="333333"/>
          <w:kern w:val="0"/>
          <w:sz w:val="22"/>
        </w:rPr>
        <w:t>B_train.csv</w:t>
      </w:r>
      <w:r w:rsidRPr="00CB2998">
        <w:rPr>
          <w:rFonts w:ascii="Helvetica" w:eastAsia="宋体" w:hAnsi="Helvetica" w:cs="Helvetica"/>
          <w:color w:val="333333"/>
          <w:kern w:val="0"/>
          <w:sz w:val="22"/>
        </w:rPr>
        <w:t>，</w:t>
      </w:r>
      <w:r w:rsidRPr="00CB2998">
        <w:rPr>
          <w:rFonts w:ascii="Helvetica" w:eastAsia="宋体" w:hAnsi="Helvetica" w:cs="Helvetica"/>
          <w:color w:val="333333"/>
          <w:kern w:val="0"/>
          <w:sz w:val="22"/>
        </w:rPr>
        <w:t>B_test.csv</w:t>
      </w:r>
      <w:r w:rsidRPr="00CB2998">
        <w:rPr>
          <w:rFonts w:ascii="Helvetica" w:eastAsia="宋体" w:hAnsi="Helvetica" w:cs="Helvetica"/>
          <w:color w:val="333333"/>
          <w:kern w:val="0"/>
          <w:sz w:val="22"/>
        </w:rPr>
        <w:t>三个数据文件。</w:t>
      </w:r>
    </w:p>
    <w:p w14:paraId="39473E94" w14:textId="77777777" w:rsidR="00CB2998" w:rsidRPr="00CB2998" w:rsidRDefault="00CB2998" w:rsidP="00CB299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2"/>
        </w:rPr>
      </w:pPr>
    </w:p>
    <w:p w14:paraId="7D38856F" w14:textId="77777777" w:rsidR="00CB2998" w:rsidRPr="00CB2998" w:rsidRDefault="00CB2998" w:rsidP="00CB299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>
        <w:rPr>
          <w:rFonts w:ascii="Helvetica" w:eastAsia="宋体" w:hAnsi="Helvetica" w:cs="Helvetica"/>
          <w:color w:val="333333"/>
          <w:kern w:val="0"/>
          <w:sz w:val="22"/>
        </w:rPr>
        <w:t>1.</w:t>
      </w:r>
      <w:r w:rsidRPr="00CB2998">
        <w:rPr>
          <w:rFonts w:ascii="Helvetica" w:eastAsia="宋体" w:hAnsi="Helvetica" w:cs="Helvetica"/>
          <w:color w:val="333333"/>
          <w:kern w:val="0"/>
          <w:sz w:val="22"/>
        </w:rPr>
        <w:t>A.train.csv</w:t>
      </w:r>
      <w:r w:rsidRPr="00CB2998">
        <w:rPr>
          <w:rFonts w:ascii="Helvetica" w:eastAsia="宋体" w:hAnsi="Helvetica" w:cs="Helvetica"/>
          <w:color w:val="333333"/>
          <w:kern w:val="0"/>
          <w:sz w:val="22"/>
        </w:rPr>
        <w:t>（</w:t>
      </w:r>
      <w:r w:rsidRPr="00CB2998">
        <w:rPr>
          <w:rFonts w:ascii="Helvetica" w:eastAsia="宋体" w:hAnsi="Helvetica" w:cs="Helvetica"/>
          <w:color w:val="333333"/>
          <w:kern w:val="0"/>
          <w:sz w:val="22"/>
        </w:rPr>
        <w:t>feature+label</w:t>
      </w:r>
      <w:r w:rsidRPr="00CB2998">
        <w:rPr>
          <w:rFonts w:ascii="Helvetica" w:eastAsia="宋体" w:hAnsi="Helvetica" w:cs="Helvetica"/>
          <w:color w:val="333333"/>
          <w:kern w:val="0"/>
          <w:sz w:val="22"/>
        </w:rPr>
        <w:t>）为</w:t>
      </w:r>
      <w:r w:rsidRPr="00CB2998">
        <w:rPr>
          <w:rFonts w:ascii="Helvetica" w:eastAsia="宋体" w:hAnsi="Helvetica" w:cs="Helvetica"/>
          <w:color w:val="333333"/>
          <w:kern w:val="0"/>
          <w:sz w:val="22"/>
        </w:rPr>
        <w:t>40k</w:t>
      </w:r>
      <w:r w:rsidRPr="00CB2998">
        <w:rPr>
          <w:rFonts w:ascii="Helvetica" w:eastAsia="宋体" w:hAnsi="Helvetica" w:cs="Helvetica"/>
          <w:color w:val="333333"/>
          <w:kern w:val="0"/>
          <w:sz w:val="22"/>
        </w:rPr>
        <w:t>条，贷款期限为</w:t>
      </w:r>
      <w:r w:rsidRPr="00CB2998">
        <w:rPr>
          <w:rFonts w:ascii="Helvetica" w:eastAsia="宋体" w:hAnsi="Helvetica" w:cs="Helvetica"/>
          <w:color w:val="333333"/>
          <w:kern w:val="0"/>
          <w:sz w:val="22"/>
        </w:rPr>
        <w:t>1-3</w:t>
      </w:r>
      <w:r w:rsidRPr="00CB2998">
        <w:rPr>
          <w:rFonts w:ascii="Helvetica" w:eastAsia="宋体" w:hAnsi="Helvetica" w:cs="Helvetica"/>
          <w:color w:val="333333"/>
          <w:kern w:val="0"/>
          <w:sz w:val="22"/>
        </w:rPr>
        <w:t>年，平均贷款金额为几千至几万的中等额度信用贷款业务</w:t>
      </w:r>
      <w:r w:rsidRPr="00CB2998">
        <w:rPr>
          <w:rFonts w:ascii="Helvetica" w:eastAsia="宋体" w:hAnsi="Helvetica" w:cs="Helvetica"/>
          <w:color w:val="333333"/>
          <w:kern w:val="0"/>
          <w:sz w:val="22"/>
        </w:rPr>
        <w:t>A</w:t>
      </w:r>
      <w:r w:rsidRPr="00CB2998">
        <w:rPr>
          <w:rFonts w:ascii="Helvetica" w:eastAsia="宋体" w:hAnsi="Helvetica" w:cs="Helvetica"/>
          <w:color w:val="333333"/>
          <w:kern w:val="0"/>
          <w:sz w:val="22"/>
        </w:rPr>
        <w:t>训练数据。</w:t>
      </w:r>
    </w:p>
    <w:p w14:paraId="7C63F313" w14:textId="63BAA5F3" w:rsidR="00CB2998" w:rsidRPr="00CB2998" w:rsidRDefault="00CB2998" w:rsidP="00CB299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>
        <w:rPr>
          <w:rFonts w:ascii="Helvetica" w:eastAsia="宋体" w:hAnsi="Helvetica" w:cs="Helvetica"/>
          <w:color w:val="333333"/>
          <w:kern w:val="0"/>
          <w:sz w:val="22"/>
        </w:rPr>
        <w:t>2.</w:t>
      </w:r>
      <w:r w:rsidRPr="00CB2998">
        <w:rPr>
          <w:rFonts w:ascii="Helvetica" w:eastAsia="宋体" w:hAnsi="Helvetica" w:cs="Helvetica"/>
          <w:color w:val="333333"/>
          <w:kern w:val="0"/>
          <w:sz w:val="22"/>
        </w:rPr>
        <w:t>B_train.csv(feature+label)</w:t>
      </w:r>
      <w:r w:rsidRPr="00CB2998">
        <w:rPr>
          <w:rFonts w:ascii="Helvetica" w:eastAsia="宋体" w:hAnsi="Helvetica" w:cs="Helvetica"/>
          <w:color w:val="333333"/>
          <w:kern w:val="0"/>
          <w:sz w:val="22"/>
        </w:rPr>
        <w:t>为</w:t>
      </w:r>
      <w:r w:rsidR="00915C83">
        <w:rPr>
          <w:rFonts w:ascii="Helvetica" w:eastAsia="宋体" w:hAnsi="Helvetica" w:cs="Helvetica" w:hint="eastAsia"/>
          <w:color w:val="333333"/>
          <w:kern w:val="0"/>
          <w:sz w:val="22"/>
        </w:rPr>
        <w:t>4</w:t>
      </w:r>
      <w:r w:rsidRPr="00CB2998">
        <w:rPr>
          <w:rFonts w:ascii="Helvetica" w:eastAsia="宋体" w:hAnsi="Helvetica" w:cs="Helvetica"/>
          <w:color w:val="333333"/>
          <w:kern w:val="0"/>
          <w:sz w:val="22"/>
        </w:rPr>
        <w:t>k</w:t>
      </w:r>
      <w:r w:rsidRPr="00CB2998">
        <w:rPr>
          <w:rFonts w:ascii="Helvetica" w:eastAsia="宋体" w:hAnsi="Helvetica" w:cs="Helvetica"/>
          <w:color w:val="333333"/>
          <w:kern w:val="0"/>
          <w:sz w:val="22"/>
        </w:rPr>
        <w:t>条，贷款期限为</w:t>
      </w:r>
      <w:r w:rsidRPr="00CB2998">
        <w:rPr>
          <w:rFonts w:ascii="Helvetica" w:eastAsia="宋体" w:hAnsi="Helvetica" w:cs="Helvetica"/>
          <w:color w:val="333333"/>
          <w:kern w:val="0"/>
          <w:sz w:val="22"/>
        </w:rPr>
        <w:t>7-30</w:t>
      </w:r>
      <w:r w:rsidRPr="00CB2998">
        <w:rPr>
          <w:rFonts w:ascii="Helvetica" w:eastAsia="宋体" w:hAnsi="Helvetica" w:cs="Helvetica"/>
          <w:color w:val="333333"/>
          <w:kern w:val="0"/>
          <w:sz w:val="22"/>
        </w:rPr>
        <w:t>天，平均贷款金额为一千的小额短期贷款业务</w:t>
      </w:r>
      <w:r w:rsidRPr="00CB2998">
        <w:rPr>
          <w:rFonts w:ascii="Helvetica" w:eastAsia="宋体" w:hAnsi="Helvetica" w:cs="Helvetica"/>
          <w:color w:val="333333"/>
          <w:kern w:val="0"/>
          <w:sz w:val="22"/>
        </w:rPr>
        <w:t>B</w:t>
      </w:r>
      <w:r w:rsidRPr="00CB2998">
        <w:rPr>
          <w:rFonts w:ascii="Helvetica" w:eastAsia="宋体" w:hAnsi="Helvetica" w:cs="Helvetica"/>
          <w:color w:val="333333"/>
          <w:kern w:val="0"/>
          <w:sz w:val="22"/>
        </w:rPr>
        <w:t>训练数据。</w:t>
      </w:r>
    </w:p>
    <w:p w14:paraId="21711491" w14:textId="223FE621" w:rsidR="00CB2998" w:rsidRPr="00CB2998" w:rsidRDefault="00CB2998" w:rsidP="00CB299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>
        <w:rPr>
          <w:rFonts w:ascii="Helvetica" w:eastAsia="宋体" w:hAnsi="Helvetica" w:cs="Helvetica"/>
          <w:color w:val="333333"/>
          <w:kern w:val="0"/>
          <w:sz w:val="22"/>
        </w:rPr>
        <w:t>3.</w:t>
      </w:r>
      <w:r w:rsidRPr="00CB2998">
        <w:rPr>
          <w:rFonts w:ascii="Helvetica" w:eastAsia="宋体" w:hAnsi="Helvetica" w:cs="Helvetica"/>
          <w:color w:val="333333"/>
          <w:kern w:val="0"/>
          <w:sz w:val="22"/>
        </w:rPr>
        <w:t>B_test.csv(feature)</w:t>
      </w:r>
      <w:r w:rsidRPr="00CB2998">
        <w:rPr>
          <w:rFonts w:ascii="Helvetica" w:eastAsia="宋体" w:hAnsi="Helvetica" w:cs="Helvetica"/>
          <w:color w:val="333333"/>
          <w:kern w:val="0"/>
          <w:sz w:val="22"/>
        </w:rPr>
        <w:t>为</w:t>
      </w:r>
      <w:r w:rsidR="00915C83">
        <w:rPr>
          <w:rFonts w:ascii="Helvetica" w:eastAsia="宋体" w:hAnsi="Helvetica" w:cs="Helvetica"/>
          <w:color w:val="333333"/>
          <w:kern w:val="0"/>
          <w:sz w:val="22"/>
        </w:rPr>
        <w:t>13</w:t>
      </w:r>
      <w:bookmarkStart w:id="0" w:name="_GoBack"/>
      <w:bookmarkEnd w:id="0"/>
      <w:r w:rsidRPr="00CB2998">
        <w:rPr>
          <w:rFonts w:ascii="Helvetica" w:eastAsia="宋体" w:hAnsi="Helvetica" w:cs="Helvetica"/>
          <w:color w:val="333333"/>
          <w:kern w:val="0"/>
          <w:sz w:val="22"/>
        </w:rPr>
        <w:t>k</w:t>
      </w:r>
      <w:r w:rsidRPr="00CB2998">
        <w:rPr>
          <w:rFonts w:ascii="Helvetica" w:eastAsia="宋体" w:hAnsi="Helvetica" w:cs="Helvetica"/>
          <w:color w:val="333333"/>
          <w:kern w:val="0"/>
          <w:sz w:val="22"/>
        </w:rPr>
        <w:t>条业务</w:t>
      </w:r>
      <w:r w:rsidRPr="00CB2998">
        <w:rPr>
          <w:rFonts w:ascii="Helvetica" w:eastAsia="宋体" w:hAnsi="Helvetica" w:cs="Helvetica"/>
          <w:color w:val="333333"/>
          <w:kern w:val="0"/>
          <w:sz w:val="22"/>
        </w:rPr>
        <w:t>B</w:t>
      </w:r>
      <w:r w:rsidRPr="00CB2998">
        <w:rPr>
          <w:rFonts w:ascii="Helvetica" w:eastAsia="宋体" w:hAnsi="Helvetica" w:cs="Helvetica"/>
          <w:color w:val="333333"/>
          <w:kern w:val="0"/>
          <w:sz w:val="22"/>
        </w:rPr>
        <w:t>测试数据。</w:t>
      </w:r>
    </w:p>
    <w:p w14:paraId="0A2ED17A" w14:textId="77777777" w:rsidR="00CB2998" w:rsidRDefault="00CB2998" w:rsidP="00155A67">
      <w:pPr>
        <w:rPr>
          <w:bdr w:val="none" w:sz="0" w:space="0" w:color="auto" w:frame="1"/>
        </w:rPr>
      </w:pPr>
    </w:p>
    <w:p w14:paraId="4126DDC8" w14:textId="77777777" w:rsidR="00155A67" w:rsidRDefault="00155A67" w:rsidP="00155A67">
      <w:pPr>
        <w:rPr>
          <w:bdr w:val="none" w:sz="0" w:space="0" w:color="auto" w:frame="1"/>
        </w:rPr>
      </w:pPr>
      <w:r w:rsidRPr="00AA1C78">
        <w:rPr>
          <w:bdr w:val="none" w:sz="0" w:space="0" w:color="auto" w:frame="1"/>
        </w:rPr>
        <w:t>备注：</w:t>
      </w:r>
      <w:r w:rsidR="003B6C64">
        <w:rPr>
          <w:bdr w:val="none" w:sz="0" w:space="0" w:color="auto" w:frame="1"/>
        </w:rPr>
        <w:t>1）</w:t>
      </w:r>
      <w:r w:rsidRPr="00AA1C78">
        <w:rPr>
          <w:bdr w:val="none" w:sz="0" w:space="0" w:color="auto" w:frame="1"/>
        </w:rPr>
        <w:t>提供的数据经过了脱敏，和</w:t>
      </w:r>
      <w:r w:rsidR="00FF6193">
        <w:rPr>
          <w:bdr w:val="none" w:sz="0" w:space="0" w:color="auto" w:frame="1"/>
        </w:rPr>
        <w:t>产品</w:t>
      </w:r>
      <w:r w:rsidR="003B6C64">
        <w:rPr>
          <w:bdr w:val="none" w:sz="0" w:space="0" w:color="auto" w:frame="1"/>
        </w:rPr>
        <w:t>的实际信息有一些差距，但是不会影响这个问题的可解性</w:t>
      </w:r>
      <w:r w:rsidR="003B6C64">
        <w:rPr>
          <w:rFonts w:hint="eastAsia"/>
          <w:bdr w:val="none" w:sz="0" w:space="0" w:color="auto" w:frame="1"/>
        </w:rPr>
        <w:t>；2）</w:t>
      </w:r>
      <w:r w:rsidR="0089473C">
        <w:rPr>
          <w:rFonts w:hint="eastAsia"/>
          <w:bdr w:val="none" w:sz="0" w:space="0" w:color="auto" w:frame="1"/>
        </w:rPr>
        <w:t>null</w:t>
      </w:r>
      <w:r w:rsidR="003B6C64">
        <w:rPr>
          <w:bdr w:val="none" w:sz="0" w:space="0" w:color="auto" w:frame="1"/>
        </w:rPr>
        <w:t>代表缺失值。</w:t>
      </w:r>
    </w:p>
    <w:p w14:paraId="0B171ECC" w14:textId="77777777" w:rsidR="00CB2998" w:rsidRDefault="00CB2998" w:rsidP="00155A67">
      <w:pPr>
        <w:rPr>
          <w:bdr w:val="none" w:sz="0" w:space="0" w:color="auto" w:frame="1"/>
        </w:rPr>
      </w:pPr>
    </w:p>
    <w:p w14:paraId="1105231F" w14:textId="77777777" w:rsidR="00CB2998" w:rsidRDefault="00CB2998" w:rsidP="00CB2998">
      <w:pPr>
        <w:pStyle w:val="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背景介绍</w:t>
      </w:r>
    </w:p>
    <w:p w14:paraId="0D2119C8" w14:textId="77777777" w:rsidR="00D21669" w:rsidRPr="00D10785" w:rsidRDefault="00D21669" w:rsidP="00155A67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业务A</w:t>
      </w:r>
      <w:r w:rsidR="00D10785">
        <w:rPr>
          <w:rFonts w:hint="eastAsia"/>
          <w:bdr w:val="none" w:sz="0" w:space="0" w:color="auto" w:frame="1"/>
        </w:rPr>
        <w:t>为</w:t>
      </w:r>
      <w:r>
        <w:rPr>
          <w:rFonts w:hint="eastAsia"/>
          <w:bdr w:val="none" w:sz="0" w:space="0" w:color="auto" w:frame="1"/>
        </w:rPr>
        <w:t>信用贷款,</w:t>
      </w:r>
      <w:r>
        <w:rPr>
          <w:bdr w:val="none" w:sz="0" w:space="0" w:color="auto" w:frame="1"/>
        </w:rPr>
        <w:t xml:space="preserve"> </w:t>
      </w:r>
      <w:r w:rsidRPr="00D10785">
        <w:rPr>
          <w:bdr w:val="none" w:sz="0" w:space="0" w:color="auto" w:frame="1"/>
        </w:rPr>
        <w:t>其特征就是债务人无需提供</w:t>
      </w:r>
      <w:hyperlink r:id="rId8" w:tgtFrame="_blank" w:history="1">
        <w:r w:rsidRPr="00D10785">
          <w:rPr>
            <w:bdr w:val="none" w:sz="0" w:space="0" w:color="auto" w:frame="1"/>
          </w:rPr>
          <w:t>抵押品</w:t>
        </w:r>
      </w:hyperlink>
      <w:r w:rsidR="009A58F2">
        <w:rPr>
          <w:rFonts w:hint="eastAsia"/>
          <w:bdr w:val="none" w:sz="0" w:space="0" w:color="auto" w:frame="1"/>
        </w:rPr>
        <w:t>，</w:t>
      </w:r>
      <w:r w:rsidRPr="00D10785">
        <w:rPr>
          <w:bdr w:val="none" w:sz="0" w:space="0" w:color="auto" w:frame="1"/>
        </w:rPr>
        <w:t>仅凭自己的信誉就能取得贷款，并以借款人信用程度作为还款保证的。</w:t>
      </w:r>
    </w:p>
    <w:p w14:paraId="49E6C601" w14:textId="77777777" w:rsidR="00D21669" w:rsidRDefault="00D21669" w:rsidP="00155A67">
      <w:pPr>
        <w:rPr>
          <w:bdr w:val="none" w:sz="0" w:space="0" w:color="auto" w:frame="1"/>
        </w:rPr>
      </w:pPr>
      <w:r w:rsidRPr="00D10785">
        <w:rPr>
          <w:rFonts w:hint="eastAsia"/>
          <w:bdr w:val="none" w:sz="0" w:space="0" w:color="auto" w:frame="1"/>
        </w:rPr>
        <w:t>业务B为</w:t>
      </w:r>
      <w:r w:rsidR="00D10785">
        <w:rPr>
          <w:rFonts w:hint="eastAsia"/>
          <w:bdr w:val="none" w:sz="0" w:space="0" w:color="auto" w:frame="1"/>
        </w:rPr>
        <w:t>现金贷，即发薪日贷款（payday</w:t>
      </w:r>
      <w:r w:rsidR="00D10785">
        <w:rPr>
          <w:bdr w:val="none" w:sz="0" w:space="0" w:color="auto" w:frame="1"/>
        </w:rPr>
        <w:t xml:space="preserve"> </w:t>
      </w:r>
      <w:r w:rsidR="00D10785">
        <w:rPr>
          <w:rFonts w:hint="eastAsia"/>
          <w:bdr w:val="none" w:sz="0" w:space="0" w:color="auto" w:frame="1"/>
        </w:rPr>
        <w:t>loan）</w:t>
      </w:r>
      <w:r w:rsidR="006316B7">
        <w:rPr>
          <w:rFonts w:hint="eastAsia"/>
          <w:bdr w:val="none" w:sz="0" w:space="0" w:color="auto" w:frame="1"/>
        </w:rPr>
        <w:t>，</w:t>
      </w:r>
      <w:r w:rsidR="006316B7" w:rsidRPr="006316B7">
        <w:rPr>
          <w:rFonts w:hint="eastAsia"/>
          <w:bdr w:val="none" w:sz="0" w:space="0" w:color="auto" w:frame="1"/>
        </w:rPr>
        <w:t>与一般的消费金融产品相比，现金贷主要具有以下五个特点：额度小、周期短、无抵押、流程快、利率高，这也是与其借贷门槛低的特征相适应的。</w:t>
      </w:r>
    </w:p>
    <w:p w14:paraId="3546DE9E" w14:textId="77777777" w:rsidR="007B5D5B" w:rsidRDefault="007B5D5B" w:rsidP="00155A67">
      <w:pPr>
        <w:rPr>
          <w:bdr w:val="none" w:sz="0" w:space="0" w:color="auto" w:frame="1"/>
        </w:rPr>
      </w:pPr>
    </w:p>
    <w:p w14:paraId="7AD72D75" w14:textId="77777777" w:rsidR="007B5D5B" w:rsidRDefault="00965996" w:rsidP="00155A67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现金贷业务在初期采用了“闭着眼睛放贷”的高利率覆盖风险模式大量的盈利。</w:t>
      </w:r>
      <w:r w:rsidR="00CC22FD">
        <w:rPr>
          <w:rFonts w:hint="eastAsia"/>
          <w:bdr w:val="none" w:sz="0" w:space="0" w:color="auto" w:frame="1"/>
        </w:rPr>
        <w:t>但是这个模式并不具有可持续发展性</w:t>
      </w:r>
      <w:r>
        <w:rPr>
          <w:rFonts w:hint="eastAsia"/>
          <w:bdr w:val="none" w:sz="0" w:space="0" w:color="auto" w:frame="1"/>
        </w:rPr>
        <w:t>，风控将开始成为</w:t>
      </w:r>
      <w:r w:rsidR="00CC22FD">
        <w:rPr>
          <w:rFonts w:hint="eastAsia"/>
          <w:bdr w:val="none" w:sz="0" w:space="0" w:color="auto" w:frame="1"/>
        </w:rPr>
        <w:t>现金贷</w:t>
      </w:r>
      <w:r>
        <w:rPr>
          <w:rFonts w:hint="eastAsia"/>
          <w:bdr w:val="none" w:sz="0" w:space="0" w:color="auto" w:frame="1"/>
        </w:rPr>
        <w:t>业务</w:t>
      </w:r>
      <w:r w:rsidR="00CC22FD">
        <w:rPr>
          <w:rFonts w:hint="eastAsia"/>
          <w:bdr w:val="none" w:sz="0" w:space="0" w:color="auto" w:frame="1"/>
        </w:rPr>
        <w:t>中后期</w:t>
      </w:r>
      <w:r>
        <w:rPr>
          <w:rFonts w:hint="eastAsia"/>
          <w:bdr w:val="none" w:sz="0" w:space="0" w:color="auto" w:frame="1"/>
        </w:rPr>
        <w:t>的关键。</w:t>
      </w:r>
      <w:r w:rsidR="00334BDC">
        <w:rPr>
          <w:rFonts w:hint="eastAsia"/>
          <w:bdr w:val="none" w:sz="0" w:space="0" w:color="auto" w:frame="1"/>
        </w:rPr>
        <w:t>然而</w:t>
      </w:r>
      <w:r w:rsidR="00644146">
        <w:rPr>
          <w:rFonts w:hint="eastAsia"/>
          <w:bdr w:val="none" w:sz="0" w:space="0" w:color="auto" w:frame="1"/>
        </w:rPr>
        <w:t>由于小额现金贷本身的客户由于收入和学历的普遍偏低，大部分人存在潜在的信用风险。</w:t>
      </w:r>
    </w:p>
    <w:p w14:paraId="2BF7EE72" w14:textId="77777777" w:rsidR="007132DF" w:rsidRDefault="007132DF" w:rsidP="00155A67">
      <w:pPr>
        <w:rPr>
          <w:bdr w:val="none" w:sz="0" w:space="0" w:color="auto" w:frame="1"/>
        </w:rPr>
      </w:pPr>
    </w:p>
    <w:p w14:paraId="61835883" w14:textId="77777777" w:rsidR="002902A6" w:rsidRDefault="00C84954" w:rsidP="00155A67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因而随着现金贷市场的成熟，建立行之有效的风控模型，</w:t>
      </w:r>
      <w:r w:rsidR="00CC22FD">
        <w:rPr>
          <w:rFonts w:hint="eastAsia"/>
          <w:bdr w:val="none" w:sz="0" w:space="0" w:color="auto" w:frame="1"/>
        </w:rPr>
        <w:t>为当前的重中之重。然而由于现金贷目前的产品积累时间不够，</w:t>
      </w:r>
      <w:r w:rsidR="000468F2">
        <w:rPr>
          <w:rFonts w:hint="eastAsia"/>
          <w:bdr w:val="none" w:sz="0" w:space="0" w:color="auto" w:frame="1"/>
        </w:rPr>
        <w:t>没</w:t>
      </w:r>
      <w:r w:rsidR="00CC22FD">
        <w:rPr>
          <w:rFonts w:hint="eastAsia"/>
          <w:bdr w:val="none" w:sz="0" w:space="0" w:color="auto" w:frame="1"/>
        </w:rPr>
        <w:t>有足够的时间来收集足够的目标变量（flag）建立模型判断</w:t>
      </w:r>
      <w:r w:rsidR="003E39FE">
        <w:rPr>
          <w:rFonts w:hint="eastAsia"/>
          <w:bdr w:val="none" w:sz="0" w:space="0" w:color="auto" w:frame="1"/>
        </w:rPr>
        <w:t>来</w:t>
      </w:r>
      <w:r w:rsidR="00CC22FD">
        <w:rPr>
          <w:rFonts w:hint="eastAsia"/>
          <w:bdr w:val="none" w:sz="0" w:space="0" w:color="auto" w:frame="1"/>
        </w:rPr>
        <w:t>用户的信用风险。</w:t>
      </w:r>
    </w:p>
    <w:p w14:paraId="06E79646" w14:textId="77777777" w:rsidR="002902A6" w:rsidRDefault="002902A6" w:rsidP="00155A67">
      <w:pPr>
        <w:rPr>
          <w:bdr w:val="none" w:sz="0" w:space="0" w:color="auto" w:frame="1"/>
        </w:rPr>
      </w:pPr>
    </w:p>
    <w:p w14:paraId="7D7CB87E" w14:textId="77777777" w:rsidR="00885982" w:rsidRDefault="00FB4BA1" w:rsidP="00155A67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为了帮助银行</w:t>
      </w:r>
      <w:r w:rsidR="002902A6">
        <w:rPr>
          <w:rFonts w:hint="eastAsia"/>
          <w:bdr w:val="none" w:sz="0" w:space="0" w:color="auto" w:frame="1"/>
        </w:rPr>
        <w:t>更好的发展</w:t>
      </w:r>
      <w:r w:rsidR="00547E7F">
        <w:rPr>
          <w:rFonts w:hint="eastAsia"/>
          <w:bdr w:val="none" w:sz="0" w:space="0" w:color="auto" w:frame="1"/>
        </w:rPr>
        <w:t>新的</w:t>
      </w:r>
      <w:r w:rsidR="00227E1B">
        <w:rPr>
          <w:rFonts w:hint="eastAsia"/>
          <w:bdr w:val="none" w:sz="0" w:space="0" w:color="auto" w:frame="1"/>
        </w:rPr>
        <w:t>无抵押</w:t>
      </w:r>
      <w:r w:rsidR="00CC3C15">
        <w:rPr>
          <w:rFonts w:hint="eastAsia"/>
          <w:bdr w:val="none" w:sz="0" w:space="0" w:color="auto" w:frame="1"/>
        </w:rPr>
        <w:t>业务</w:t>
      </w:r>
      <w:r w:rsidR="00CC22FD">
        <w:rPr>
          <w:rFonts w:hint="eastAsia"/>
          <w:bdr w:val="none" w:sz="0" w:space="0" w:color="auto" w:frame="1"/>
        </w:rPr>
        <w:t>，</w:t>
      </w:r>
      <w:r w:rsidR="00547E7F">
        <w:rPr>
          <w:rFonts w:hint="eastAsia"/>
          <w:bdr w:val="none" w:sz="0" w:space="0" w:color="auto" w:frame="1"/>
        </w:rPr>
        <w:t>参赛选手可以通过</w:t>
      </w:r>
      <w:r w:rsidR="00493150">
        <w:rPr>
          <w:rFonts w:hint="eastAsia"/>
          <w:bdr w:val="none" w:sz="0" w:space="0" w:color="auto" w:frame="1"/>
        </w:rPr>
        <w:t>迁移学习来</w:t>
      </w:r>
      <w:r w:rsidR="00CC22FD">
        <w:rPr>
          <w:rFonts w:hint="eastAsia"/>
          <w:bdr w:val="none" w:sz="0" w:space="0" w:color="auto" w:frame="1"/>
        </w:rPr>
        <w:t>建立</w:t>
      </w:r>
      <w:r w:rsidR="00493150">
        <w:rPr>
          <w:rFonts w:hint="eastAsia"/>
          <w:bdr w:val="none" w:sz="0" w:space="0" w:color="auto" w:frame="1"/>
        </w:rPr>
        <w:t>新</w:t>
      </w:r>
      <w:r w:rsidR="00CC22FD">
        <w:rPr>
          <w:rFonts w:hint="eastAsia"/>
          <w:bdr w:val="none" w:sz="0" w:space="0" w:color="auto" w:frame="1"/>
        </w:rPr>
        <w:t>模型</w:t>
      </w:r>
      <w:r w:rsidR="00547E7F">
        <w:rPr>
          <w:rFonts w:hint="eastAsia"/>
          <w:bdr w:val="none" w:sz="0" w:space="0" w:color="auto" w:frame="1"/>
        </w:rPr>
        <w:t>，帮助银行风控人员在没有足够</w:t>
      </w:r>
      <w:r w:rsidR="009A58F2">
        <w:rPr>
          <w:rFonts w:hint="eastAsia"/>
          <w:bdr w:val="none" w:sz="0" w:space="0" w:color="auto" w:frame="1"/>
        </w:rPr>
        <w:t>时间</w:t>
      </w:r>
      <w:r w:rsidR="00547E7F">
        <w:rPr>
          <w:rFonts w:hint="eastAsia"/>
          <w:bdr w:val="none" w:sz="0" w:space="0" w:color="auto" w:frame="1"/>
        </w:rPr>
        <w:t>积累</w:t>
      </w:r>
      <w:r w:rsidR="009A58F2">
        <w:rPr>
          <w:rFonts w:hint="eastAsia"/>
          <w:bdr w:val="none" w:sz="0" w:space="0" w:color="auto" w:frame="1"/>
        </w:rPr>
        <w:t>数据</w:t>
      </w:r>
      <w:r w:rsidR="00547E7F">
        <w:rPr>
          <w:rFonts w:hint="eastAsia"/>
          <w:bdr w:val="none" w:sz="0" w:space="0" w:color="auto" w:frame="1"/>
        </w:rPr>
        <w:t>的情况下开展</w:t>
      </w:r>
      <w:r w:rsidR="00885982">
        <w:rPr>
          <w:rFonts w:hint="eastAsia"/>
          <w:bdr w:val="none" w:sz="0" w:space="0" w:color="auto" w:frame="1"/>
        </w:rPr>
        <w:t>新</w:t>
      </w:r>
      <w:r w:rsidR="00547E7F">
        <w:rPr>
          <w:rFonts w:hint="eastAsia"/>
          <w:bdr w:val="none" w:sz="0" w:space="0" w:color="auto" w:frame="1"/>
        </w:rPr>
        <w:t>业务</w:t>
      </w:r>
      <w:r w:rsidR="00CC22FD">
        <w:rPr>
          <w:rFonts w:hint="eastAsia"/>
          <w:bdr w:val="none" w:sz="0" w:space="0" w:color="auto" w:frame="1"/>
        </w:rPr>
        <w:t>。</w:t>
      </w:r>
      <w:r w:rsidR="002902A6">
        <w:rPr>
          <w:rFonts w:hint="eastAsia"/>
          <w:bdr w:val="none" w:sz="0" w:space="0" w:color="auto" w:frame="1"/>
        </w:rPr>
        <w:t>而对于我们征信公司，</w:t>
      </w:r>
      <w:r w:rsidR="00F421C7">
        <w:rPr>
          <w:rFonts w:hint="eastAsia"/>
          <w:bdr w:val="none" w:sz="0" w:space="0" w:color="auto" w:frame="1"/>
        </w:rPr>
        <w:t>我们希望通过采用迁移学习的方法，使用小数据样本，就能建立针对不同贷款场景的风控模型。</w:t>
      </w:r>
    </w:p>
    <w:p w14:paraId="34BEBB67" w14:textId="77777777" w:rsidR="00C84954" w:rsidRDefault="00885982" w:rsidP="00155A67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 xml:space="preserve"> </w:t>
      </w:r>
    </w:p>
    <w:p w14:paraId="14281B30" w14:textId="77777777" w:rsidR="00CB2998" w:rsidRDefault="00CB2998" w:rsidP="00155A67">
      <w:pPr>
        <w:rPr>
          <w:bdr w:val="none" w:sz="0" w:space="0" w:color="auto" w:frame="1"/>
        </w:rPr>
      </w:pPr>
    </w:p>
    <w:p w14:paraId="61A7BFD3" w14:textId="77777777" w:rsidR="00CB2998" w:rsidRDefault="00CB2998" w:rsidP="00155A67">
      <w:pPr>
        <w:rPr>
          <w:bdr w:val="none" w:sz="0" w:space="0" w:color="auto" w:frame="1"/>
        </w:rPr>
      </w:pPr>
    </w:p>
    <w:p w14:paraId="7B76F51D" w14:textId="77777777" w:rsidR="00CB2998" w:rsidRDefault="00CB2998" w:rsidP="00CB2998">
      <w:pPr>
        <w:pStyle w:val="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lastRenderedPageBreak/>
        <w:t>数据字典</w:t>
      </w:r>
    </w:p>
    <w:p w14:paraId="1DA65638" w14:textId="77777777" w:rsidR="00931361" w:rsidRPr="00931361" w:rsidRDefault="00931361" w:rsidP="00931361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931361">
        <w:rPr>
          <w:rFonts w:ascii="Helvetica" w:eastAsia="宋体" w:hAnsi="Helvetica" w:cs="Helvetica"/>
          <w:color w:val="333333"/>
          <w:kern w:val="0"/>
          <w:sz w:val="22"/>
        </w:rPr>
        <w:t>训练集里的</w:t>
      </w:r>
      <w:r w:rsidRPr="00931361">
        <w:rPr>
          <w:rFonts w:ascii="Helvetica" w:eastAsia="宋体" w:hAnsi="Helvetica" w:cs="Helvetica"/>
          <w:color w:val="333333"/>
          <w:kern w:val="0"/>
          <w:sz w:val="22"/>
        </w:rPr>
        <w:t>feature</w:t>
      </w:r>
      <w:r w:rsidRPr="00931361">
        <w:rPr>
          <w:rFonts w:ascii="Helvetica" w:eastAsia="宋体" w:hAnsi="Helvetica" w:cs="Helvetica"/>
          <w:color w:val="333333"/>
          <w:kern w:val="0"/>
          <w:sz w:val="22"/>
        </w:rPr>
        <w:t>包括了</w:t>
      </w:r>
      <w:r w:rsidRPr="00931361">
        <w:rPr>
          <w:rFonts w:ascii="Helvetica" w:eastAsia="宋体" w:hAnsi="Helvetica" w:cs="Helvetica"/>
          <w:color w:val="333333"/>
          <w:kern w:val="0"/>
          <w:sz w:val="22"/>
        </w:rPr>
        <w:t>no, ProductInfo_1, ProductInfo_2, ... , UserInfo_1, UserInfo_2, ... , WebInfo_1, WebInfo_2 ...</w:t>
      </w:r>
      <w:r w:rsidRPr="00931361">
        <w:rPr>
          <w:rFonts w:ascii="Helvetica" w:eastAsia="宋体" w:hAnsi="Helvetica" w:cs="Helvetica"/>
          <w:color w:val="333333"/>
          <w:kern w:val="0"/>
          <w:sz w:val="22"/>
        </w:rPr>
        <w:t>，以及其他除</w:t>
      </w:r>
      <w:r w:rsidRPr="00931361">
        <w:rPr>
          <w:rFonts w:ascii="Helvetica" w:eastAsia="宋体" w:hAnsi="Helvetica" w:cs="Helvetica"/>
          <w:color w:val="333333"/>
          <w:kern w:val="0"/>
          <w:sz w:val="22"/>
        </w:rPr>
        <w:t>flag</w:t>
      </w:r>
      <w:r w:rsidRPr="00931361">
        <w:rPr>
          <w:rFonts w:ascii="Helvetica" w:eastAsia="宋体" w:hAnsi="Helvetica" w:cs="Helvetica"/>
          <w:color w:val="333333"/>
          <w:kern w:val="0"/>
          <w:sz w:val="22"/>
        </w:rPr>
        <w:t>字段外小写字母开头的字段。</w:t>
      </w:r>
    </w:p>
    <w:p w14:paraId="11465F6A" w14:textId="77777777" w:rsidR="00931361" w:rsidRPr="00931361" w:rsidRDefault="00931361" w:rsidP="00931361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931361">
        <w:rPr>
          <w:rFonts w:ascii="Helvetica" w:eastAsia="宋体" w:hAnsi="Helvetica" w:cs="Helvetica"/>
          <w:color w:val="333333"/>
          <w:kern w:val="0"/>
          <w:sz w:val="22"/>
        </w:rPr>
        <w:t>其中</w:t>
      </w:r>
      <w:r w:rsidRPr="00931361">
        <w:rPr>
          <w:rFonts w:ascii="Helvetica" w:eastAsia="宋体" w:hAnsi="Helvetica" w:cs="Helvetica"/>
          <w:color w:val="333333"/>
          <w:kern w:val="0"/>
          <w:sz w:val="22"/>
        </w:rPr>
        <w:t>no</w:t>
      </w:r>
      <w:r w:rsidRPr="00931361">
        <w:rPr>
          <w:rFonts w:ascii="Helvetica" w:eastAsia="宋体" w:hAnsi="Helvetica" w:cs="Helvetica"/>
          <w:color w:val="333333"/>
          <w:kern w:val="0"/>
          <w:sz w:val="22"/>
        </w:rPr>
        <w:t>是每条记录的</w:t>
      </w:r>
      <w:r w:rsidRPr="00931361">
        <w:rPr>
          <w:rFonts w:ascii="Helvetica" w:eastAsia="宋体" w:hAnsi="Helvetica" w:cs="Helvetica"/>
          <w:color w:val="333333"/>
          <w:kern w:val="0"/>
          <w:sz w:val="22"/>
        </w:rPr>
        <w:t>id</w:t>
      </w:r>
      <w:r w:rsidRPr="00931361">
        <w:rPr>
          <w:rFonts w:ascii="Helvetica" w:eastAsia="宋体" w:hAnsi="Helvetica" w:cs="Helvetica"/>
          <w:color w:val="333333"/>
          <w:kern w:val="0"/>
          <w:sz w:val="22"/>
        </w:rPr>
        <w:t>，</w:t>
      </w:r>
      <w:r w:rsidRPr="00931361">
        <w:rPr>
          <w:rFonts w:ascii="Helvetica" w:eastAsia="宋体" w:hAnsi="Helvetica" w:cs="Helvetica"/>
          <w:color w:val="333333"/>
          <w:kern w:val="0"/>
          <w:sz w:val="22"/>
        </w:rPr>
        <w:t>flag</w:t>
      </w:r>
      <w:r w:rsidRPr="00931361">
        <w:rPr>
          <w:rFonts w:ascii="Helvetica" w:eastAsia="宋体" w:hAnsi="Helvetica" w:cs="Helvetica"/>
          <w:color w:val="333333"/>
          <w:kern w:val="0"/>
          <w:sz w:val="22"/>
        </w:rPr>
        <w:t>字段即是</w:t>
      </w:r>
      <w:r w:rsidRPr="00931361">
        <w:rPr>
          <w:rFonts w:ascii="Helvetica" w:eastAsia="宋体" w:hAnsi="Helvetica" w:cs="Helvetica"/>
          <w:color w:val="333333"/>
          <w:kern w:val="0"/>
          <w:sz w:val="22"/>
        </w:rPr>
        <w:t>label</w:t>
      </w:r>
      <w:r w:rsidRPr="00931361">
        <w:rPr>
          <w:rFonts w:ascii="Helvetica" w:eastAsia="宋体" w:hAnsi="Helvetica" w:cs="Helvetica"/>
          <w:color w:val="333333"/>
          <w:kern w:val="0"/>
          <w:sz w:val="22"/>
        </w:rPr>
        <w:t>。训练集</w:t>
      </w:r>
      <w:r w:rsidRPr="00931361">
        <w:rPr>
          <w:rFonts w:ascii="Helvetica" w:eastAsia="宋体" w:hAnsi="Helvetica" w:cs="Helvetica"/>
          <w:color w:val="333333"/>
          <w:kern w:val="0"/>
          <w:sz w:val="22"/>
        </w:rPr>
        <w:t>A</w:t>
      </w:r>
      <w:r w:rsidRPr="00931361">
        <w:rPr>
          <w:rFonts w:ascii="Helvetica" w:eastAsia="宋体" w:hAnsi="Helvetica" w:cs="Helvetica"/>
          <w:color w:val="333333"/>
          <w:kern w:val="0"/>
          <w:sz w:val="22"/>
        </w:rPr>
        <w:t>和训练集</w:t>
      </w:r>
      <w:r w:rsidRPr="00931361">
        <w:rPr>
          <w:rFonts w:ascii="Helvetica" w:eastAsia="宋体" w:hAnsi="Helvetica" w:cs="Helvetica"/>
          <w:color w:val="333333"/>
          <w:kern w:val="0"/>
          <w:sz w:val="22"/>
        </w:rPr>
        <w:t>B</w:t>
      </w:r>
      <w:r w:rsidRPr="00931361">
        <w:rPr>
          <w:rFonts w:ascii="Helvetica" w:eastAsia="宋体" w:hAnsi="Helvetica" w:cs="Helvetica"/>
          <w:color w:val="333333"/>
          <w:kern w:val="0"/>
          <w:sz w:val="22"/>
        </w:rPr>
        <w:t>的字段相同。</w:t>
      </w:r>
    </w:p>
    <w:p w14:paraId="53C71A68" w14:textId="77777777" w:rsidR="00CB2998" w:rsidRDefault="00CB2998" w:rsidP="00155A67">
      <w:pPr>
        <w:rPr>
          <w:bdr w:val="none" w:sz="0" w:space="0" w:color="auto" w:frame="1"/>
        </w:rPr>
      </w:pPr>
    </w:p>
    <w:p w14:paraId="184CEAC4" w14:textId="77777777" w:rsidR="00997793" w:rsidRPr="00997793" w:rsidRDefault="00997793" w:rsidP="00997793">
      <w:pPr>
        <w:widowControl/>
        <w:jc w:val="left"/>
        <w:rPr>
          <w:rFonts w:ascii="等线" w:eastAsia="等线" w:hAnsi="等线" w:cs="宋体"/>
          <w:b/>
          <w:color w:val="000000"/>
          <w:kern w:val="0"/>
          <w:sz w:val="22"/>
        </w:rPr>
      </w:pPr>
      <w:r w:rsidRPr="00997793">
        <w:rPr>
          <w:rFonts w:ascii="等线" w:eastAsia="等线" w:hAnsi="等线" w:cs="宋体"/>
          <w:b/>
          <w:color w:val="000000"/>
          <w:kern w:val="0"/>
          <w:sz w:val="22"/>
        </w:rPr>
        <w:t>A.</w:t>
      </w:r>
      <w:r w:rsidR="0089473C" w:rsidRPr="00997793">
        <w:rPr>
          <w:rFonts w:ascii="等线" w:eastAsia="等线" w:hAnsi="等线" w:cs="宋体" w:hint="eastAsia"/>
          <w:b/>
          <w:color w:val="000000"/>
          <w:kern w:val="0"/>
          <w:sz w:val="22"/>
        </w:rPr>
        <w:t>csv：业务A</w:t>
      </w:r>
      <w:r w:rsidR="00CB2998" w:rsidRPr="00997793">
        <w:rPr>
          <w:rFonts w:ascii="等线" w:eastAsia="等线" w:hAnsi="等线" w:cs="宋体" w:hint="eastAsia"/>
          <w:b/>
          <w:color w:val="000000"/>
          <w:kern w:val="0"/>
          <w:sz w:val="22"/>
        </w:rPr>
        <w:t>数据字典</w:t>
      </w:r>
    </w:p>
    <w:p w14:paraId="59D712A8" w14:textId="77777777" w:rsidR="00FA2781" w:rsidRPr="00997793" w:rsidRDefault="00FA2781" w:rsidP="000B4724">
      <w:pPr>
        <w:widowControl/>
        <w:ind w:leftChars="100" w:left="210"/>
        <w:jc w:val="left"/>
        <w:rPr>
          <w:rFonts w:ascii="等线" w:eastAsia="等线" w:hAnsi="等线" w:cs="宋体"/>
          <w:b/>
          <w:color w:val="000000"/>
          <w:kern w:val="0"/>
          <w:sz w:val="22"/>
        </w:rPr>
      </w:pPr>
    </w:p>
    <w:tbl>
      <w:tblPr>
        <w:tblW w:w="7891" w:type="dxa"/>
        <w:jc w:val="center"/>
        <w:tblLook w:val="04A0" w:firstRow="1" w:lastRow="0" w:firstColumn="1" w:lastColumn="0" w:noHBand="0" w:noVBand="1"/>
      </w:tblPr>
      <w:tblGrid>
        <w:gridCol w:w="1775"/>
        <w:gridCol w:w="880"/>
        <w:gridCol w:w="3696"/>
        <w:gridCol w:w="1540"/>
      </w:tblGrid>
      <w:tr w:rsidR="00E3501B" w:rsidRPr="00E3501B" w14:paraId="1624D39F" w14:textId="77777777" w:rsidTr="00997793">
        <w:trPr>
          <w:trHeight w:val="285"/>
          <w:jc w:val="center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8C60" w14:textId="77777777" w:rsidR="00E3501B" w:rsidRPr="00E3501B" w:rsidRDefault="00E3501B" w:rsidP="00E35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350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变量名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D1471" w14:textId="77777777" w:rsidR="00E3501B" w:rsidRPr="00E3501B" w:rsidRDefault="00E3501B" w:rsidP="00E35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350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61D85" w14:textId="77777777" w:rsidR="00E3501B" w:rsidRPr="00E3501B" w:rsidRDefault="00E3501B" w:rsidP="00E35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350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77BCB" w14:textId="77777777" w:rsidR="00E3501B" w:rsidRPr="00E3501B" w:rsidRDefault="00E3501B" w:rsidP="00E35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350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</w:tr>
      <w:tr w:rsidR="00E3501B" w:rsidRPr="00E3501B" w14:paraId="65618D09" w14:textId="77777777" w:rsidTr="00997793">
        <w:trPr>
          <w:trHeight w:val="285"/>
          <w:jc w:val="center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72912" w14:textId="77777777" w:rsidR="00E3501B" w:rsidRPr="00E3501B" w:rsidRDefault="0089473C" w:rsidP="00E35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roduct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nfo_1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F54C1" w14:textId="77777777" w:rsidR="00E3501B" w:rsidRPr="00E3501B" w:rsidRDefault="00C9259D" w:rsidP="00E35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35951" w14:textId="77777777" w:rsidR="00E3501B" w:rsidRPr="00E3501B" w:rsidRDefault="0089473C" w:rsidP="00E35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用户是否办理了产品</w:t>
            </w:r>
            <w:r w:rsidR="00682F0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62CCE" w14:textId="77777777" w:rsidR="00E3501B" w:rsidRPr="00E3501B" w:rsidRDefault="0089473C" w:rsidP="00E3501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575BD6" w:rsidRPr="00E3501B" w14:paraId="18C503A9" w14:textId="77777777" w:rsidTr="00997793">
        <w:trPr>
          <w:trHeight w:val="285"/>
          <w:jc w:val="center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C86EE" w14:textId="77777777" w:rsidR="00575BD6" w:rsidRDefault="00575BD6" w:rsidP="00E35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ebinfo_1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1518B" w14:textId="77777777" w:rsidR="00575BD6" w:rsidRDefault="00575BD6" w:rsidP="00E35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22FB7" w14:textId="77777777" w:rsidR="00575BD6" w:rsidRDefault="003654D4" w:rsidP="00E35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用户是否</w:t>
            </w:r>
            <w:r w:rsidR="000530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具有</w:t>
            </w:r>
            <w:r w:rsidR="00A8625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1的网络行为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D60BD" w14:textId="77777777" w:rsidR="00575BD6" w:rsidRPr="00A86257" w:rsidRDefault="00CC3C15" w:rsidP="00E3501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</w:t>
            </w:r>
          </w:p>
        </w:tc>
      </w:tr>
      <w:tr w:rsidR="003654D4" w:rsidRPr="00E3501B" w14:paraId="20D3B08C" w14:textId="77777777" w:rsidTr="00997793">
        <w:trPr>
          <w:trHeight w:val="285"/>
          <w:jc w:val="center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A2B6E" w14:textId="77777777" w:rsidR="003654D4" w:rsidRPr="00E3501B" w:rsidRDefault="003654D4" w:rsidP="003654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UserInfo_1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10E47" w14:textId="77777777" w:rsidR="003654D4" w:rsidRPr="00E3501B" w:rsidRDefault="003654D4" w:rsidP="003654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D822D" w14:textId="77777777" w:rsidR="003654D4" w:rsidRPr="00E3501B" w:rsidRDefault="003654D4" w:rsidP="003654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用户特征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7BDA8" w14:textId="77777777" w:rsidR="003654D4" w:rsidRPr="00E3501B" w:rsidRDefault="00CC3C15" w:rsidP="003654D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3654D4" w:rsidRPr="00E3501B" w14:paraId="4734B865" w14:textId="77777777" w:rsidTr="00997793">
        <w:trPr>
          <w:trHeight w:val="285"/>
          <w:jc w:val="center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8AE84" w14:textId="77777777" w:rsidR="003654D4" w:rsidRPr="00E3501B" w:rsidRDefault="003654D4" w:rsidP="003654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BFEFB" w14:textId="77777777" w:rsidR="003654D4" w:rsidRPr="00E3501B" w:rsidRDefault="003654D4" w:rsidP="003654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1B4EE" w14:textId="77777777" w:rsidR="003654D4" w:rsidRPr="00E3501B" w:rsidRDefault="003654D4" w:rsidP="003654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用户是否为违约用户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6EED2" w14:textId="77777777" w:rsidR="003654D4" w:rsidRPr="00E3501B" w:rsidRDefault="003654D4" w:rsidP="003654D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14:paraId="4C92C6D1" w14:textId="77777777" w:rsidR="00FA2781" w:rsidRDefault="00FA2781" w:rsidP="00585314">
      <w:pPr>
        <w:widowControl/>
        <w:jc w:val="left"/>
        <w:rPr>
          <w:rFonts w:ascii="等线" w:eastAsia="等线" w:hAnsi="等线" w:cs="宋体"/>
          <w:b/>
          <w:color w:val="000000"/>
          <w:kern w:val="0"/>
          <w:sz w:val="22"/>
        </w:rPr>
      </w:pPr>
    </w:p>
    <w:p w14:paraId="35E22EBF" w14:textId="77777777" w:rsidR="00CB2998" w:rsidRDefault="00931361" w:rsidP="00CB2998">
      <w:pPr>
        <w:widowControl/>
        <w:jc w:val="left"/>
        <w:rPr>
          <w:rFonts w:ascii="等线" w:eastAsia="等线" w:hAnsi="等线" w:cs="宋体"/>
          <w:b/>
          <w:color w:val="000000"/>
          <w:kern w:val="0"/>
          <w:sz w:val="22"/>
        </w:rPr>
      </w:pPr>
      <w:r>
        <w:rPr>
          <w:rFonts w:ascii="等线" w:eastAsia="等线" w:hAnsi="等线" w:cs="宋体" w:hint="eastAsia"/>
          <w:b/>
          <w:color w:val="000000"/>
          <w:kern w:val="0"/>
          <w:sz w:val="22"/>
        </w:rPr>
        <w:t>B</w:t>
      </w:r>
      <w:r w:rsidR="00CB2998">
        <w:rPr>
          <w:rFonts w:ascii="等线" w:eastAsia="等线" w:hAnsi="等线" w:cs="宋体" w:hint="eastAsia"/>
          <w:b/>
          <w:color w:val="000000"/>
          <w:kern w:val="0"/>
          <w:sz w:val="22"/>
        </w:rPr>
        <w:t>.csv</w:t>
      </w:r>
      <w:r w:rsidR="00CB2998" w:rsidRPr="00155A67">
        <w:rPr>
          <w:rFonts w:ascii="等线" w:eastAsia="等线" w:hAnsi="等线" w:cs="宋体" w:hint="eastAsia"/>
          <w:b/>
          <w:color w:val="000000"/>
          <w:kern w:val="0"/>
          <w:sz w:val="22"/>
        </w:rPr>
        <w:t>：</w:t>
      </w:r>
      <w:r w:rsidR="00CB2998">
        <w:rPr>
          <w:rFonts w:ascii="等线" w:eastAsia="等线" w:hAnsi="等线" w:cs="宋体" w:hint="eastAsia"/>
          <w:b/>
          <w:color w:val="000000"/>
          <w:kern w:val="0"/>
          <w:sz w:val="22"/>
        </w:rPr>
        <w:t>业务B数据字典</w:t>
      </w:r>
    </w:p>
    <w:p w14:paraId="412821AA" w14:textId="77777777" w:rsidR="00CB2998" w:rsidRDefault="00CB2998" w:rsidP="00585314">
      <w:pPr>
        <w:widowControl/>
        <w:jc w:val="left"/>
        <w:rPr>
          <w:rFonts w:ascii="等线" w:eastAsia="等线" w:hAnsi="等线" w:cs="宋体"/>
          <w:b/>
          <w:color w:val="000000"/>
          <w:kern w:val="0"/>
          <w:sz w:val="22"/>
        </w:rPr>
      </w:pPr>
    </w:p>
    <w:tbl>
      <w:tblPr>
        <w:tblW w:w="7811" w:type="dxa"/>
        <w:jc w:val="center"/>
        <w:tblLook w:val="04A0" w:firstRow="1" w:lastRow="0" w:firstColumn="1" w:lastColumn="0" w:noHBand="0" w:noVBand="1"/>
      </w:tblPr>
      <w:tblGrid>
        <w:gridCol w:w="1831"/>
        <w:gridCol w:w="880"/>
        <w:gridCol w:w="3560"/>
        <w:gridCol w:w="1540"/>
      </w:tblGrid>
      <w:tr w:rsidR="00CB2998" w:rsidRPr="00E3501B" w14:paraId="555CF7A2" w14:textId="77777777" w:rsidTr="00997793">
        <w:trPr>
          <w:trHeight w:val="285"/>
          <w:jc w:val="center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04D27" w14:textId="77777777" w:rsidR="00CB2998" w:rsidRPr="00E3501B" w:rsidRDefault="00CB2998" w:rsidP="00436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350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变量名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C9535" w14:textId="77777777" w:rsidR="00CB2998" w:rsidRPr="00E3501B" w:rsidRDefault="00CB2998" w:rsidP="00436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350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4C308" w14:textId="77777777" w:rsidR="00CB2998" w:rsidRPr="00E3501B" w:rsidRDefault="00CB2998" w:rsidP="00436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350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AED43" w14:textId="77777777" w:rsidR="00CB2998" w:rsidRPr="00E3501B" w:rsidRDefault="00CB2998" w:rsidP="00436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350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示例</w:t>
            </w:r>
          </w:p>
        </w:tc>
      </w:tr>
      <w:tr w:rsidR="00CB2998" w:rsidRPr="00E3501B" w14:paraId="041A8942" w14:textId="77777777" w:rsidTr="00997793">
        <w:trPr>
          <w:trHeight w:val="285"/>
          <w:jc w:val="center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4E8F3" w14:textId="77777777" w:rsidR="00CB2998" w:rsidRPr="00E3501B" w:rsidRDefault="00CB2998" w:rsidP="00436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roduct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nfo_1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9B014" w14:textId="77777777" w:rsidR="00CB2998" w:rsidRPr="00E3501B" w:rsidRDefault="00CB2998" w:rsidP="00436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4EE7F" w14:textId="77777777" w:rsidR="00CB2998" w:rsidRPr="00E3501B" w:rsidRDefault="00CB2998" w:rsidP="00436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用户是否办理了产品1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E4218" w14:textId="77777777" w:rsidR="00CB2998" w:rsidRPr="00E3501B" w:rsidRDefault="00CB2998" w:rsidP="004361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CB2998" w:rsidRPr="00E3501B" w14:paraId="7ABB928E" w14:textId="77777777" w:rsidTr="00997793">
        <w:trPr>
          <w:trHeight w:val="285"/>
          <w:jc w:val="center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06A18" w14:textId="77777777" w:rsidR="00CB2998" w:rsidRDefault="00CB2998" w:rsidP="00436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ebinfo_1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2C846" w14:textId="77777777" w:rsidR="00CB2998" w:rsidRDefault="00CB2998" w:rsidP="00436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A100E" w14:textId="77777777" w:rsidR="00CB2998" w:rsidRDefault="00CB2998" w:rsidP="00436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用户是否具有1的网络行为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6AEC5" w14:textId="77777777" w:rsidR="00CB2998" w:rsidRPr="00A86257" w:rsidRDefault="00CB2998" w:rsidP="004361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</w:t>
            </w:r>
          </w:p>
        </w:tc>
      </w:tr>
      <w:tr w:rsidR="00CB2998" w:rsidRPr="00E3501B" w14:paraId="743FB7D7" w14:textId="77777777" w:rsidTr="00997793">
        <w:trPr>
          <w:trHeight w:val="285"/>
          <w:jc w:val="center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24D5F" w14:textId="77777777" w:rsidR="00CB2998" w:rsidRPr="00E3501B" w:rsidRDefault="00CB2998" w:rsidP="00436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UserInfo_1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EBAF" w14:textId="77777777" w:rsidR="00CB2998" w:rsidRPr="00E3501B" w:rsidRDefault="00CB2998" w:rsidP="00436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47EED" w14:textId="77777777" w:rsidR="00CB2998" w:rsidRPr="00E3501B" w:rsidRDefault="00CB2998" w:rsidP="00436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用户特征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62894" w14:textId="77777777" w:rsidR="00CB2998" w:rsidRPr="00E3501B" w:rsidRDefault="00CB2998" w:rsidP="004361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CB2998" w:rsidRPr="00E3501B" w14:paraId="01D26477" w14:textId="77777777" w:rsidTr="00997793">
        <w:trPr>
          <w:trHeight w:val="855"/>
          <w:jc w:val="center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C9988" w14:textId="77777777" w:rsidR="00CB2998" w:rsidRPr="00E3501B" w:rsidRDefault="00CB2998" w:rsidP="00436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DBF0" w14:textId="77777777" w:rsidR="00CB2998" w:rsidRPr="00E3501B" w:rsidRDefault="00CB2998" w:rsidP="00436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43E62" w14:textId="77777777" w:rsidR="00CB2998" w:rsidRPr="00E3501B" w:rsidRDefault="00CB2998" w:rsidP="004361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用户是否为违约用户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A1848" w14:textId="77777777" w:rsidR="00CB2998" w:rsidRPr="00E3501B" w:rsidRDefault="00CB2998" w:rsidP="004361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14:paraId="7F64E8B1" w14:textId="77777777" w:rsidR="00217B81" w:rsidRDefault="00217B81" w:rsidP="00585314">
      <w:pPr>
        <w:widowControl/>
        <w:jc w:val="left"/>
        <w:rPr>
          <w:rFonts w:ascii="等线" w:eastAsia="等线" w:hAnsi="等线" w:cs="宋体"/>
          <w:b/>
          <w:color w:val="000000"/>
          <w:kern w:val="0"/>
          <w:sz w:val="22"/>
        </w:rPr>
      </w:pPr>
    </w:p>
    <w:sectPr w:rsidR="00217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E96BC0" w14:textId="77777777" w:rsidR="00606C78" w:rsidRDefault="00606C78" w:rsidP="00096E56">
      <w:r>
        <w:separator/>
      </w:r>
    </w:p>
  </w:endnote>
  <w:endnote w:type="continuationSeparator" w:id="0">
    <w:p w14:paraId="70D752D4" w14:textId="77777777" w:rsidR="00606C78" w:rsidRDefault="00606C78" w:rsidP="00096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3FC8BC" w14:textId="77777777" w:rsidR="00606C78" w:rsidRDefault="00606C78" w:rsidP="00096E56">
      <w:r>
        <w:separator/>
      </w:r>
    </w:p>
  </w:footnote>
  <w:footnote w:type="continuationSeparator" w:id="0">
    <w:p w14:paraId="7304BD91" w14:textId="77777777" w:rsidR="00606C78" w:rsidRDefault="00606C78" w:rsidP="00096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7427"/>
    <w:multiLevelType w:val="hybridMultilevel"/>
    <w:tmpl w:val="040C9F2E"/>
    <w:lvl w:ilvl="0" w:tplc="F00A5D8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9758DC"/>
    <w:multiLevelType w:val="hybridMultilevel"/>
    <w:tmpl w:val="5FB2C4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3NTc0MbMwMzawsDRS0lEKTi0uzszPAykwrAUAHpETeywAAAA="/>
  </w:docVars>
  <w:rsids>
    <w:rsidRoot w:val="0097503F"/>
    <w:rsid w:val="00002EB3"/>
    <w:rsid w:val="00003CEC"/>
    <w:rsid w:val="000468F2"/>
    <w:rsid w:val="000530EB"/>
    <w:rsid w:val="00057384"/>
    <w:rsid w:val="00096E56"/>
    <w:rsid w:val="000B4724"/>
    <w:rsid w:val="000C3F62"/>
    <w:rsid w:val="000C7274"/>
    <w:rsid w:val="001032B2"/>
    <w:rsid w:val="00155A67"/>
    <w:rsid w:val="00197F34"/>
    <w:rsid w:val="001E2AA0"/>
    <w:rsid w:val="002167E8"/>
    <w:rsid w:val="00217B81"/>
    <w:rsid w:val="00227E1B"/>
    <w:rsid w:val="002902A6"/>
    <w:rsid w:val="002B4E52"/>
    <w:rsid w:val="002D323C"/>
    <w:rsid w:val="00334BDC"/>
    <w:rsid w:val="0035526A"/>
    <w:rsid w:val="003654D4"/>
    <w:rsid w:val="00375974"/>
    <w:rsid w:val="00382AEB"/>
    <w:rsid w:val="003B6C64"/>
    <w:rsid w:val="003D5568"/>
    <w:rsid w:val="003E39FE"/>
    <w:rsid w:val="003E7492"/>
    <w:rsid w:val="003F30B6"/>
    <w:rsid w:val="00414F79"/>
    <w:rsid w:val="00445984"/>
    <w:rsid w:val="004651E7"/>
    <w:rsid w:val="00486F8C"/>
    <w:rsid w:val="00487C55"/>
    <w:rsid w:val="00493150"/>
    <w:rsid w:val="004A4D4E"/>
    <w:rsid w:val="0053372E"/>
    <w:rsid w:val="00541F4D"/>
    <w:rsid w:val="00547E7F"/>
    <w:rsid w:val="00575BD6"/>
    <w:rsid w:val="00585314"/>
    <w:rsid w:val="005E62E2"/>
    <w:rsid w:val="00606C78"/>
    <w:rsid w:val="006304A9"/>
    <w:rsid w:val="006316B7"/>
    <w:rsid w:val="006332E2"/>
    <w:rsid w:val="00644146"/>
    <w:rsid w:val="00682F03"/>
    <w:rsid w:val="006C3937"/>
    <w:rsid w:val="00710B1A"/>
    <w:rsid w:val="007132DF"/>
    <w:rsid w:val="00745667"/>
    <w:rsid w:val="00750ED0"/>
    <w:rsid w:val="007B5D5B"/>
    <w:rsid w:val="007C148F"/>
    <w:rsid w:val="007C7FCD"/>
    <w:rsid w:val="008434AF"/>
    <w:rsid w:val="00885982"/>
    <w:rsid w:val="0089473C"/>
    <w:rsid w:val="00896292"/>
    <w:rsid w:val="008977A5"/>
    <w:rsid w:val="008C2471"/>
    <w:rsid w:val="00915C83"/>
    <w:rsid w:val="00931361"/>
    <w:rsid w:val="00953A3A"/>
    <w:rsid w:val="00965996"/>
    <w:rsid w:val="00965A63"/>
    <w:rsid w:val="0097503F"/>
    <w:rsid w:val="00997793"/>
    <w:rsid w:val="009A58F2"/>
    <w:rsid w:val="009A747B"/>
    <w:rsid w:val="009F2363"/>
    <w:rsid w:val="009F56FA"/>
    <w:rsid w:val="00A503C8"/>
    <w:rsid w:val="00A86257"/>
    <w:rsid w:val="00A86A4A"/>
    <w:rsid w:val="00A902D2"/>
    <w:rsid w:val="00AC4269"/>
    <w:rsid w:val="00AF7122"/>
    <w:rsid w:val="00B21DB4"/>
    <w:rsid w:val="00BE3AEF"/>
    <w:rsid w:val="00C22E2D"/>
    <w:rsid w:val="00C2425E"/>
    <w:rsid w:val="00C84954"/>
    <w:rsid w:val="00C9259D"/>
    <w:rsid w:val="00C97258"/>
    <w:rsid w:val="00CB2998"/>
    <w:rsid w:val="00CC22FD"/>
    <w:rsid w:val="00CC3C15"/>
    <w:rsid w:val="00D10785"/>
    <w:rsid w:val="00D12F41"/>
    <w:rsid w:val="00D21669"/>
    <w:rsid w:val="00D66251"/>
    <w:rsid w:val="00DC2B68"/>
    <w:rsid w:val="00E146D3"/>
    <w:rsid w:val="00E3501B"/>
    <w:rsid w:val="00F00BEF"/>
    <w:rsid w:val="00F421C7"/>
    <w:rsid w:val="00F5380B"/>
    <w:rsid w:val="00F62C84"/>
    <w:rsid w:val="00FA2781"/>
    <w:rsid w:val="00FB4BA1"/>
    <w:rsid w:val="00FF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2E7C9B5"/>
  <w15:docId w15:val="{ED0F1FE2-0241-482E-9329-BFB9FDDC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96E5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B29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6E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6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6E56"/>
    <w:rPr>
      <w:sz w:val="18"/>
      <w:szCs w:val="18"/>
    </w:rPr>
  </w:style>
  <w:style w:type="table" w:styleId="a7">
    <w:name w:val="Table Grid"/>
    <w:basedOn w:val="a1"/>
    <w:uiPriority w:val="59"/>
    <w:rsid w:val="005E62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55A67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D21669"/>
    <w:rPr>
      <w:color w:val="0000FF"/>
      <w:u w:val="single"/>
    </w:rPr>
  </w:style>
  <w:style w:type="character" w:customStyle="1" w:styleId="author-1156908">
    <w:name w:val="author-1156908"/>
    <w:basedOn w:val="a0"/>
    <w:rsid w:val="00CB2998"/>
  </w:style>
  <w:style w:type="character" w:customStyle="1" w:styleId="20">
    <w:name w:val="标题 2 字符"/>
    <w:basedOn w:val="a0"/>
    <w:link w:val="2"/>
    <w:uiPriority w:val="9"/>
    <w:rsid w:val="00CB29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6%8A%B5%E6%8A%BC%E5%93%8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9E204-10EE-4CA6-810D-7293989BF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209</Words>
  <Characters>1192</Characters>
  <Application>Microsoft Office Word</Application>
  <DocSecurity>0</DocSecurity>
  <Lines>9</Lines>
  <Paragraphs>2</Paragraphs>
  <ScaleCrop>false</ScaleCrop>
  <Company>中国平安保险(集团)股份有限公司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yhb晏寒冰</dc:creator>
  <cp:lastModifiedBy>Wang Jack</cp:lastModifiedBy>
  <cp:revision>61</cp:revision>
  <dcterms:created xsi:type="dcterms:W3CDTF">2017-04-01T10:07:00Z</dcterms:created>
  <dcterms:modified xsi:type="dcterms:W3CDTF">2017-04-14T14:19:00Z</dcterms:modified>
</cp:coreProperties>
</file>