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cs="Arial"/>
                <w:b/>
                <w:szCs w:val="21"/>
              </w:rPr>
            </w:pPr>
          </w:p>
        </w:tc>
        <w:tc>
          <w:tcPr>
            <w:tcW w:w="7018" w:type="dxa"/>
          </w:tcPr>
          <w:tbl>
            <w:tblPr>
              <w:tblStyle w:val="12"/>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b/>
                      <w:szCs w:val="21"/>
                    </w:rPr>
                  </w:pPr>
                  <w:r>
                    <w:rPr>
                      <w:rFonts w:hint="eastAsia"/>
                      <w:b/>
                      <w:szCs w:val="21"/>
                    </w:rPr>
                    <w:t>卷    号</w:t>
                  </w:r>
                </w:p>
              </w:tc>
              <w:tc>
                <w:tcPr>
                  <w:tcW w:w="1944"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rPr>
                  </w:pPr>
                  <w:r>
                    <w:rPr>
                      <w:rFonts w:hint="eastAsia"/>
                      <w:b/>
                      <w:szCs w:val="21"/>
                    </w:rPr>
                    <w:t>卷内编号</w:t>
                  </w:r>
                </w:p>
              </w:tc>
              <w:tc>
                <w:tcPr>
                  <w:tcW w:w="1944"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b/>
                      <w:szCs w:val="21"/>
                    </w:rPr>
                  </w:pPr>
                  <w:r>
                    <w:rPr>
                      <w:rFonts w:hint="eastAsia"/>
                      <w:b/>
                      <w:szCs w:val="21"/>
                    </w:rPr>
                    <w:t>密    级</w:t>
                  </w:r>
                </w:p>
              </w:tc>
              <w:tc>
                <w:tcPr>
                  <w:tcW w:w="1944" w:type="dxa"/>
                </w:tcPr>
                <w:p>
                  <w:pPr>
                    <w:rPr>
                      <w:b/>
                    </w:rPr>
                  </w:pPr>
                </w:p>
              </w:tc>
            </w:tr>
          </w:tbl>
          <w:p>
            <w:pPr>
              <w:ind w:right="100"/>
              <w:jc w:val="right"/>
              <w:rPr>
                <w:rFonts w:cs="Arial"/>
                <w:b/>
                <w:szCs w:val="21"/>
              </w:rPr>
            </w:pPr>
          </w:p>
          <w:p>
            <w:pPr>
              <w:ind w:right="100"/>
              <w:jc w:val="right"/>
              <w:rPr>
                <w:rFonts w:cs="Arial"/>
                <w:b/>
                <w:szCs w:val="21"/>
              </w:rPr>
            </w:pPr>
          </w:p>
          <w:p>
            <w:pPr>
              <w:ind w:right="100"/>
              <w:jc w:val="both"/>
              <w:rPr>
                <w:rFonts w:cs="Arial"/>
                <w:b/>
                <w:szCs w:val="21"/>
              </w:rPr>
            </w:pPr>
          </w:p>
          <w:p>
            <w:pPr>
              <w:ind w:right="100"/>
              <w:rPr>
                <w:rFonts w:cs="Arial"/>
                <w:b/>
                <w:szCs w:val="21"/>
              </w:rPr>
            </w:pPr>
          </w:p>
          <w:p>
            <w:pPr>
              <w:pStyle w:val="10"/>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 xml:space="preserve">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pPr>
              <w:pStyle w:val="10"/>
              <w:rPr>
                <w:sz w:val="44"/>
              </w:rPr>
            </w:pPr>
            <w:r>
              <w:rPr>
                <w:rFonts w:hint="eastAsia"/>
                <w:sz w:val="44"/>
              </w:rPr>
              <w:t>人事管理系统</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Ansi="宋体"/>
                <w:szCs w:val="21"/>
              </w:rPr>
            </w:pPr>
            <w:r>
              <w:rPr>
                <w:rFonts w:hint="eastAsia" w:hAnsi="宋体"/>
                <w:szCs w:val="21"/>
              </w:rPr>
              <w:t>&lt;模板&gt;</w:t>
            </w:r>
          </w:p>
          <w:p>
            <w:pPr>
              <w:jc w:val="both"/>
              <w:rPr>
                <w:rFonts w:hAnsi="宋体"/>
                <w:szCs w:val="21"/>
              </w:rPr>
            </w:pPr>
            <w:r>
              <w:rPr>
                <w:rFonts w:hint="eastAsia" w:hAnsi="宋体"/>
                <w:szCs w:val="21"/>
              </w:rPr>
              <w:t>使用者:</w:t>
            </w:r>
          </w:p>
          <w:p>
            <w:pPr>
              <w:jc w:val="both"/>
              <w:rPr>
                <w:rFonts w:hAnsi="宋体"/>
                <w:szCs w:val="21"/>
              </w:rPr>
            </w:pPr>
            <w:r>
              <w:rPr>
                <w:rFonts w:hint="eastAsia" w:hAnsi="宋体"/>
                <w:szCs w:val="21"/>
              </w:rPr>
              <w:t>&lt;需求分析&gt;</w:t>
            </w:r>
          </w:p>
          <w:p>
            <w:pPr>
              <w:jc w:val="both"/>
              <w:rPr>
                <w:rFonts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3"/>
              <w:ind w:firstLine="478" w:firstLineChars="228"/>
              <w:jc w:val="both"/>
              <w:rPr>
                <w:rFonts w:ascii="宋体" w:hAnsi="宋体" w:cs="Arial"/>
                <w:b w:val="0"/>
                <w:bCs/>
              </w:rPr>
            </w:pPr>
            <w:r>
              <w:rPr>
                <w:rFonts w:hint="eastAsia" w:ascii="宋体" w:hAnsi="宋体" w:cs="Arial"/>
                <w:b w:val="0"/>
                <w:bCs/>
              </w:rPr>
              <w:t>HD-PP-301</w:t>
            </w:r>
          </w:p>
          <w:p>
            <w:pPr>
              <w:ind w:left="718" w:hanging="718" w:hangingChars="342"/>
              <w:rPr>
                <w:rFonts w:cs="Arial"/>
                <w:szCs w:val="21"/>
              </w:rPr>
            </w:pPr>
            <w:r>
              <w:rPr>
                <w:rFonts w:hint="eastAsia"/>
              </w:rPr>
              <w:t>四川华迪信息技术有限公司</w:t>
            </w:r>
          </w:p>
          <w:p>
            <w:pPr>
              <w:ind w:left="718" w:hanging="718" w:hangingChars="342"/>
              <w:rPr>
                <w:rFonts w:cs="Arial"/>
                <w:szCs w:val="21"/>
                <w:u w:val="single"/>
              </w:rPr>
            </w:pPr>
          </w:p>
          <w:p>
            <w:pPr>
              <w:rPr>
                <w:rFonts w:cs="Arial"/>
                <w:szCs w:val="21"/>
              </w:rPr>
            </w:pPr>
          </w:p>
        </w:tc>
        <w:tc>
          <w:tcPr>
            <w:tcW w:w="7018" w:type="dxa"/>
          </w:tcPr>
          <w:p>
            <w:pPr>
              <w:pStyle w:val="7"/>
              <w:rPr>
                <w:sz w:val="10"/>
                <w:szCs w:val="48"/>
              </w:rPr>
            </w:pPr>
          </w:p>
          <w:p>
            <w:pPr>
              <w:pStyle w:val="10"/>
              <w:rPr>
                <w:sz w:val="52"/>
                <w:szCs w:val="48"/>
              </w:rPr>
            </w:pPr>
            <w:r>
              <w:rPr>
                <w:sz w:val="52"/>
                <w:szCs w:val="48"/>
              </w:rPr>
              <w:t>软件实现归约</w:t>
            </w:r>
          </w:p>
          <w:p>
            <w:pPr>
              <w:pStyle w:val="10"/>
              <w:rPr>
                <w:bCs/>
                <w:sz w:val="24"/>
                <w:szCs w:val="28"/>
              </w:rPr>
            </w:pPr>
            <w:r>
              <w:rPr>
                <w:rFonts w:hint="eastAsia" w:cs="Arial"/>
                <w:b w:val="0"/>
                <w:sz w:val="28"/>
                <w:szCs w:val="28"/>
              </w:rPr>
              <w:t>Version</w:t>
            </w:r>
            <w:r>
              <w:rPr>
                <w:rFonts w:cs="Arial"/>
                <w:b w:val="0"/>
                <w:sz w:val="28"/>
                <w:szCs w:val="28"/>
              </w:rPr>
              <w:t xml:space="preserve">: </w:t>
            </w:r>
            <w:r>
              <w:rPr>
                <w:rFonts w:hint="eastAsia" w:cs="Arial"/>
                <w:b w:val="0"/>
                <w:sz w:val="28"/>
                <w:szCs w:val="28"/>
              </w:rPr>
              <w:t>0.1</w:t>
            </w:r>
          </w:p>
          <w:p>
            <w:pPr>
              <w:jc w:val="center"/>
              <w:rPr>
                <w:sz w:val="28"/>
                <w:szCs w:val="28"/>
              </w:rPr>
            </w:pPr>
          </w:p>
          <w:p>
            <w:pPr>
              <w:jc w:val="center"/>
              <w:rPr>
                <w:rFonts w:hAnsi="宋体"/>
                <w:sz w:val="28"/>
                <w:szCs w:val="28"/>
              </w:rPr>
            </w:pPr>
          </w:p>
          <w:p>
            <w:pPr>
              <w:rPr>
                <w:rFonts w:hint="eastAsia" w:hAnsi="宋体" w:eastAsia="楷体_GB2312"/>
                <w:sz w:val="30"/>
                <w:szCs w:val="30"/>
                <w:lang w:val="en-US" w:eastAsia="zh-CN"/>
              </w:rPr>
            </w:pPr>
            <w:r>
              <w:rPr>
                <w:rFonts w:hint="eastAsia" w:hAnsi="宋体"/>
                <w:sz w:val="30"/>
                <w:szCs w:val="30"/>
              </w:rPr>
              <w:t xml:space="preserve">项 目 承 担 部 门： </w:t>
            </w:r>
            <w:r>
              <w:rPr>
                <w:rFonts w:hint="eastAsia" w:ascii="楷体_GB2312" w:eastAsia="楷体_GB2312"/>
                <w:sz w:val="30"/>
              </w:rPr>
              <w:t>无领导</w:t>
            </w:r>
            <w:r>
              <w:rPr>
                <w:rFonts w:hint="eastAsia" w:ascii="楷体_GB2312" w:eastAsia="楷体_GB2312"/>
                <w:sz w:val="30"/>
                <w:lang w:eastAsia="zh-CN"/>
              </w:rPr>
              <w:t>小组</w:t>
            </w: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人（签名）：吕浩泰</w:t>
            </w:r>
          </w:p>
          <w:p>
            <w:pPr>
              <w:rPr>
                <w:rFonts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2018年7月2日            </w:t>
            </w:r>
          </w:p>
          <w:p>
            <w:pPr>
              <w:rPr>
                <w:rFonts w:hAnsi="宋体"/>
                <w:sz w:val="30"/>
                <w:szCs w:val="30"/>
              </w:rPr>
            </w:pPr>
          </w:p>
          <w:p>
            <w:pPr>
              <w:rPr>
                <w:rFonts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rPr>
            </w:pPr>
            <w:r>
              <w:rPr>
                <w:rFonts w:hint="eastAsia" w:hAnsi="宋体"/>
                <w:sz w:val="30"/>
                <w:szCs w:val="30"/>
              </w:rPr>
              <w:t xml:space="preserve">■客户（市场）  □维护人员  □用户  </w:t>
            </w:r>
          </w:p>
          <w:p>
            <w:pPr>
              <w:rPr>
                <w:rFonts w:hAnsi="宋体"/>
                <w:sz w:val="30"/>
                <w:szCs w:val="30"/>
              </w:rPr>
            </w:pPr>
          </w:p>
          <w:p>
            <w:pPr>
              <w:rPr>
                <w:rFonts w:hAnsi="宋体"/>
                <w:sz w:val="30"/>
                <w:szCs w:val="30"/>
              </w:rPr>
            </w:pPr>
            <w:r>
              <w:rPr>
                <w:rFonts w:hint="eastAsia" w:hAnsi="宋体"/>
                <w:sz w:val="30"/>
                <w:szCs w:val="30"/>
              </w:rPr>
              <w:t xml:space="preserve">评审负责人（签名）：   陈树沛、吴梓铭       </w:t>
            </w:r>
          </w:p>
          <w:p>
            <w:pPr>
              <w:rPr>
                <w:rFonts w:cs="Arial"/>
                <w:sz w:val="30"/>
                <w:szCs w:val="30"/>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2018年7月6日</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10"/>
              <w:jc w:val="right"/>
              <w:rPr>
                <w:rFonts w:cs="Arial"/>
              </w:rPr>
            </w:pPr>
          </w:p>
        </w:tc>
        <w:tc>
          <w:tcPr>
            <w:tcW w:w="7018" w:type="dxa"/>
            <w:vAlign w:val="bottom"/>
          </w:tcPr>
          <w:p>
            <w:pPr>
              <w:pStyle w:val="10"/>
              <w:jc w:val="right"/>
              <w:rPr>
                <w:rFonts w:cs="Arial"/>
              </w:rPr>
            </w:pPr>
            <w:r>
              <w:drawing>
                <wp:inline distT="0" distB="0" distL="114300" distR="114300">
                  <wp:extent cx="1269365" cy="353060"/>
                  <wp:effectExtent l="0" t="0" r="635" b="254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
      <w:pPr>
        <w:rPr>
          <w:rFonts w:hAnsi="宋体"/>
          <w:b/>
          <w:bCs/>
          <w:sz w:val="24"/>
        </w:rPr>
      </w:pPr>
      <w:r>
        <w:rPr>
          <w:rFonts w:hint="eastAsia" w:hAnsi="宋体"/>
          <w:b/>
          <w:bCs/>
          <w:sz w:val="24"/>
        </w:rPr>
        <w:t>文档信息</w:t>
      </w:r>
    </w:p>
    <w:tbl>
      <w:tblPr>
        <w:tblStyle w:val="12"/>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r>
              <w:rPr>
                <w:rFonts w:hint="eastAsia" w:hAnsi="宋体" w:cs="Arial"/>
              </w:rPr>
              <w:t>标题</w:t>
            </w:r>
            <w:r>
              <w:rPr>
                <w:rFonts w:hAnsi="宋体" w:cs="Arial"/>
              </w:rPr>
              <w:t>:</w:t>
            </w:r>
            <w:r>
              <w:rPr>
                <w:rFonts w:hint="eastAsia" w:hAnsi="宋体" w:cs="Arial"/>
              </w:rPr>
              <w:t xml:space="preserve"> 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r>
              <w:rPr>
                <w:rFonts w:hint="eastAsia" w:hAnsi="宋体" w:cs="Arial"/>
              </w:rPr>
              <w:t>作者</w:t>
            </w:r>
            <w:r>
              <w:rPr>
                <w:rFonts w:hAnsi="宋体" w:cs="Arial"/>
              </w:rPr>
              <w:t xml:space="preserve">: </w:t>
            </w:r>
            <w:r>
              <w:rPr>
                <w:rFonts w:hint="eastAsia" w:hAnsi="宋体" w:cs="Arial"/>
              </w:rPr>
              <w:t>吕浩泰 陈凯平 张丹萍 吴梓铭 陈树沛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r>
              <w:rPr>
                <w:rFonts w:hint="eastAsia" w:hAnsi="宋体" w:cs="Arial"/>
              </w:rPr>
              <w:t>创建日期</w:t>
            </w:r>
            <w:r>
              <w:rPr>
                <w:rFonts w:hAnsi="宋体" w:cs="Arial"/>
              </w:rPr>
              <w:t xml:space="preserve">: </w:t>
            </w:r>
            <w:r>
              <w:rPr>
                <w:rFonts w:hint="eastAsia" w:hAnsi="宋体" w:cs="Arial"/>
              </w:rPr>
              <w:t>2018-07-04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r>
              <w:rPr>
                <w:rFonts w:hint="eastAsia" w:hAnsi="宋体" w:cs="Arial"/>
              </w:rPr>
              <w:t>上次更新日期</w:t>
            </w:r>
            <w:r>
              <w:rPr>
                <w:rFonts w:hAnsi="宋体" w:cs="Arial"/>
              </w:rPr>
              <w:t>:</w:t>
            </w:r>
            <w:r>
              <w:rPr>
                <w:rFonts w:hint="eastAsia" w:hAnsi="宋体" w:cs="Arial"/>
              </w:rPr>
              <w:t xml:space="preserve"> 2018-07-05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r>
              <w:rPr>
                <w:rFonts w:hint="eastAsia" w:hAnsi="宋体" w:cs="Arial"/>
              </w:rPr>
              <w:t>版本</w:t>
            </w:r>
            <w:r>
              <w:rPr>
                <w:rFonts w:hAnsi="宋体" w:cs="Arial"/>
              </w:rPr>
              <w:t xml:space="preserve">: </w:t>
            </w:r>
            <w:r>
              <w:rPr>
                <w:rFonts w:hint="eastAsia" w:hAnsi="宋体" w:cs="Arial"/>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840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8400" w:type="dxa"/>
          </w:tcPr>
          <w:p>
            <w:pPr>
              <w:rPr>
                <w:rFonts w:hint="eastAsia" w:hAnsi="宋体" w:eastAsia="宋体" w:cs="Arial"/>
                <w:lang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无领导</w:t>
            </w:r>
            <w:r>
              <w:rPr>
                <w:rFonts w:hint="eastAsia" w:hAnsi="宋体" w:cs="Arial"/>
                <w:szCs w:val="21"/>
                <w:lang w:eastAsia="zh-CN"/>
              </w:rPr>
              <w:t>小组</w:t>
            </w:r>
            <w:bookmarkStart w:id="29" w:name="_GoBack"/>
            <w:bookmarkEnd w:id="29"/>
          </w:p>
        </w:tc>
      </w:tr>
    </w:tbl>
    <w:p>
      <w:pPr>
        <w:pStyle w:val="14"/>
        <w:rPr>
          <w:rFonts w:hAnsi="宋体"/>
        </w:rPr>
      </w:pPr>
    </w:p>
    <w:p>
      <w:pPr>
        <w:rPr>
          <w:rFonts w:hAnsi="宋体"/>
        </w:rPr>
      </w:pPr>
    </w:p>
    <w:p>
      <w:pPr>
        <w:pStyle w:val="9"/>
        <w:spacing w:before="0" w:after="0"/>
        <w:rPr>
          <w:rFonts w:hAnsi="宋体"/>
          <w:caps/>
        </w:rPr>
      </w:pPr>
      <w:r>
        <w:rPr>
          <w:rFonts w:hint="eastAsia" w:hAnsi="宋体"/>
          <w:caps/>
        </w:rPr>
        <w:t>修订文档历史记录</w:t>
      </w:r>
    </w:p>
    <w:tbl>
      <w:tblPr>
        <w:tblStyle w:val="12"/>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94"/>
        <w:gridCol w:w="4023"/>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b/>
              </w:rPr>
            </w:pPr>
            <w:r>
              <w:rPr>
                <w:rFonts w:hint="eastAsia" w:hAnsi="宋体" w:cs="Arial"/>
                <w:b/>
              </w:rPr>
              <w:t>日期</w:t>
            </w:r>
          </w:p>
        </w:tc>
        <w:tc>
          <w:tcPr>
            <w:tcW w:w="794" w:type="dxa"/>
          </w:tcPr>
          <w:p>
            <w:pPr>
              <w:rPr>
                <w:rFonts w:hAnsi="宋体" w:cs="Arial"/>
                <w:b/>
              </w:rPr>
            </w:pPr>
            <w:r>
              <w:rPr>
                <w:rFonts w:hint="eastAsia" w:hAnsi="宋体" w:cs="Arial"/>
                <w:b/>
              </w:rPr>
              <w:t>版本</w:t>
            </w:r>
          </w:p>
        </w:tc>
        <w:tc>
          <w:tcPr>
            <w:tcW w:w="4023" w:type="dxa"/>
          </w:tcPr>
          <w:p>
            <w:pPr>
              <w:rPr>
                <w:rFonts w:hAnsi="宋体" w:cs="Arial"/>
                <w:b/>
              </w:rPr>
            </w:pPr>
            <w:r>
              <w:rPr>
                <w:rFonts w:hint="eastAsia" w:hAnsi="宋体" w:cs="Arial"/>
                <w:b/>
              </w:rPr>
              <w:t>说明</w:t>
            </w:r>
          </w:p>
        </w:tc>
        <w:tc>
          <w:tcPr>
            <w:tcW w:w="1963" w:type="dxa"/>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660" w:type="dxa"/>
          </w:tcPr>
          <w:p>
            <w:pPr>
              <w:rPr>
                <w:rFonts w:hAnsi="宋体" w:cs="Arial"/>
              </w:rPr>
            </w:pPr>
            <w:r>
              <w:rPr>
                <w:rFonts w:hAnsi="宋体" w:cs="Arial"/>
              </w:rPr>
              <w:t>2018年7月5日</w:t>
            </w:r>
          </w:p>
        </w:tc>
        <w:tc>
          <w:tcPr>
            <w:tcW w:w="794" w:type="dxa"/>
          </w:tcPr>
          <w:p>
            <w:pPr>
              <w:rPr>
                <w:rFonts w:hAnsi="宋体" w:cs="Arial"/>
              </w:rPr>
            </w:pPr>
            <w:r>
              <w:rPr>
                <w:rFonts w:hAnsi="宋体" w:cs="Arial"/>
              </w:rPr>
              <w:t>0.1</w:t>
            </w:r>
          </w:p>
        </w:tc>
        <w:tc>
          <w:tcPr>
            <w:tcW w:w="4023" w:type="dxa"/>
          </w:tcPr>
          <w:p>
            <w:pPr>
              <w:rPr>
                <w:rFonts w:hAnsi="宋体" w:cs="Arial"/>
              </w:rPr>
            </w:pPr>
            <w:r>
              <w:rPr>
                <w:rFonts w:hAnsi="宋体" w:cs="Arial"/>
              </w:rPr>
              <w:t>编写了培训流程管理、培训需求调查模块的实现归约</w:t>
            </w:r>
            <w:r>
              <w:rPr>
                <w:rFonts w:hint="eastAsia" w:hAnsi="宋体" w:cs="Arial"/>
              </w:rPr>
              <w:t>，</w:t>
            </w:r>
            <w:r>
              <w:rPr>
                <w:rFonts w:hAnsi="宋体" w:cs="Arial"/>
              </w:rPr>
              <w:t>统一了文本规范。</w:t>
            </w:r>
          </w:p>
        </w:tc>
        <w:tc>
          <w:tcPr>
            <w:tcW w:w="1963" w:type="dxa"/>
          </w:tcPr>
          <w:p>
            <w:pPr>
              <w:rPr>
                <w:rFonts w:hAnsi="宋体" w:cs="Arial"/>
              </w:rPr>
            </w:pPr>
            <w:r>
              <w:rPr>
                <w:rFonts w:hAnsi="宋体" w:cs="Arial"/>
              </w:rPr>
              <w:t>吕浩泰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660" w:type="dxa"/>
          </w:tcPr>
          <w:p>
            <w:pPr>
              <w:rPr>
                <w:rFonts w:hAnsi="宋体" w:cs="Arial"/>
              </w:rPr>
            </w:pPr>
            <w:r>
              <w:rPr>
                <w:rFonts w:hAnsi="宋体" w:cs="Arial"/>
              </w:rPr>
              <w:t>2018年7月5日</w:t>
            </w:r>
          </w:p>
        </w:tc>
        <w:tc>
          <w:tcPr>
            <w:tcW w:w="794" w:type="dxa"/>
          </w:tcPr>
          <w:p>
            <w:pPr>
              <w:rPr>
                <w:rFonts w:hAnsi="宋体" w:cs="Arial"/>
              </w:rPr>
            </w:pPr>
            <w:r>
              <w:rPr>
                <w:rFonts w:hAnsi="宋体" w:cs="Arial"/>
              </w:rPr>
              <w:t>0.1</w:t>
            </w:r>
          </w:p>
        </w:tc>
        <w:tc>
          <w:tcPr>
            <w:tcW w:w="4023" w:type="dxa"/>
          </w:tcPr>
          <w:p>
            <w:pPr>
              <w:rPr>
                <w:rFonts w:hAnsi="宋体" w:cs="Arial"/>
              </w:rPr>
            </w:pPr>
            <w:r>
              <w:rPr>
                <w:rFonts w:hint="eastAsia" w:hAnsi="宋体" w:cs="Arial"/>
              </w:rPr>
              <w:t>编写培训资源管理和培训结果统计分析实现规约。</w:t>
            </w:r>
          </w:p>
        </w:tc>
        <w:tc>
          <w:tcPr>
            <w:tcW w:w="1963" w:type="dxa"/>
          </w:tcPr>
          <w:p>
            <w:pPr>
              <w:rPr>
                <w:rFonts w:hAnsi="宋体" w:cs="Arial"/>
              </w:rPr>
            </w:pPr>
            <w:r>
              <w:rPr>
                <w:rFonts w:hint="eastAsia" w:hAnsi="宋体" w:cs="Arial"/>
              </w:rPr>
              <w:t>陈树沛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r>
              <w:rPr>
                <w:rFonts w:hint="eastAsia" w:hAnsi="宋体" w:cs="Arial"/>
              </w:rPr>
              <w:t>2018年7月5日</w:t>
            </w:r>
          </w:p>
        </w:tc>
        <w:tc>
          <w:tcPr>
            <w:tcW w:w="794" w:type="dxa"/>
          </w:tcPr>
          <w:p>
            <w:pPr>
              <w:rPr>
                <w:rFonts w:hAnsi="宋体" w:cs="Arial"/>
              </w:rPr>
            </w:pPr>
            <w:r>
              <w:rPr>
                <w:rFonts w:hint="eastAsia" w:hAnsi="宋体" w:cs="Arial"/>
              </w:rPr>
              <w:t>0.1</w:t>
            </w:r>
          </w:p>
        </w:tc>
        <w:tc>
          <w:tcPr>
            <w:tcW w:w="4023" w:type="dxa"/>
          </w:tcPr>
          <w:p>
            <w:pPr>
              <w:rPr>
                <w:rFonts w:hAnsi="宋体" w:cs="Arial"/>
              </w:rPr>
            </w:pPr>
            <w:r>
              <w:rPr>
                <w:rFonts w:hint="eastAsia" w:hAnsi="宋体" w:cs="Arial"/>
              </w:rPr>
              <w:t>编写培训计划编制和培训班管理实现规约。</w:t>
            </w:r>
          </w:p>
        </w:tc>
        <w:tc>
          <w:tcPr>
            <w:tcW w:w="1963" w:type="dxa"/>
          </w:tcPr>
          <w:p>
            <w:pPr>
              <w:rPr>
                <w:rFonts w:hAnsi="宋体" w:cs="Arial"/>
              </w:rPr>
            </w:pPr>
            <w:r>
              <w:rPr>
                <w:rFonts w:hint="eastAsia" w:hAnsi="宋体" w:cs="Arial"/>
              </w:rPr>
              <w:t xml:space="preserve">吴梓铭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r>
              <w:rPr>
                <w:rFonts w:hint="eastAsia" w:hAnsi="宋体" w:cs="Arial"/>
              </w:rPr>
              <w:t>2018年7月5号</w:t>
            </w:r>
          </w:p>
        </w:tc>
        <w:tc>
          <w:tcPr>
            <w:tcW w:w="794" w:type="dxa"/>
          </w:tcPr>
          <w:p>
            <w:pPr>
              <w:rPr>
                <w:rFonts w:hAnsi="宋体" w:cs="Arial"/>
              </w:rPr>
            </w:pPr>
            <w:r>
              <w:rPr>
                <w:rFonts w:hint="eastAsia" w:hAnsi="宋体" w:cs="Arial"/>
              </w:rPr>
              <w:t>0.1</w:t>
            </w:r>
          </w:p>
        </w:tc>
        <w:tc>
          <w:tcPr>
            <w:tcW w:w="4023" w:type="dxa"/>
          </w:tcPr>
          <w:p>
            <w:pPr>
              <w:rPr>
                <w:rFonts w:hAnsi="宋体" w:cs="Arial"/>
              </w:rPr>
            </w:pPr>
            <w:r>
              <w:rPr>
                <w:rFonts w:hint="eastAsia" w:hAnsi="宋体" w:cs="Arial"/>
              </w:rPr>
              <w:t>编写培训评估和培训结果管理实现规约。</w:t>
            </w:r>
          </w:p>
        </w:tc>
        <w:tc>
          <w:tcPr>
            <w:tcW w:w="1963" w:type="dxa"/>
          </w:tcPr>
          <w:p>
            <w:pPr>
              <w:rPr>
                <w:rFonts w:hAnsi="宋体" w:cs="Arial"/>
              </w:rPr>
            </w:pPr>
            <w:r>
              <w:rPr>
                <w:rFonts w:hint="eastAsia" w:hAnsi="宋体" w:cs="Arial"/>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r>
              <w:rPr>
                <w:rFonts w:hint="eastAsia" w:hAnsi="宋体" w:cs="Arial"/>
              </w:rPr>
              <w:t>2018年7月5号</w:t>
            </w:r>
          </w:p>
        </w:tc>
        <w:tc>
          <w:tcPr>
            <w:tcW w:w="794" w:type="dxa"/>
          </w:tcPr>
          <w:p>
            <w:pPr>
              <w:rPr>
                <w:rFonts w:hAnsi="宋体" w:cs="Arial"/>
              </w:rPr>
            </w:pPr>
            <w:r>
              <w:rPr>
                <w:rFonts w:hint="eastAsia" w:hAnsi="宋体" w:cs="Arial"/>
              </w:rPr>
              <w:t>0.1</w:t>
            </w:r>
          </w:p>
        </w:tc>
        <w:tc>
          <w:tcPr>
            <w:tcW w:w="4023" w:type="dxa"/>
          </w:tcPr>
          <w:p>
            <w:pPr>
              <w:rPr>
                <w:rFonts w:hAnsi="宋体" w:cs="Arial"/>
              </w:rPr>
            </w:pPr>
            <w:r>
              <w:rPr>
                <w:rFonts w:hint="eastAsia" w:hAnsi="宋体" w:cs="Arial"/>
              </w:rPr>
              <w:t>编写培训期间管理和台账管理实现规约。</w:t>
            </w:r>
          </w:p>
        </w:tc>
        <w:tc>
          <w:tcPr>
            <w:tcW w:w="1963" w:type="dxa"/>
          </w:tcPr>
          <w:p>
            <w:pPr>
              <w:rPr>
                <w:rFonts w:hAnsi="宋体" w:cs="Arial"/>
              </w:rPr>
            </w:pPr>
            <w:r>
              <w:rPr>
                <w:rFonts w:hint="eastAsia" w:hAnsi="宋体" w:cs="Arial"/>
              </w:rPr>
              <w:t>张丹萍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660" w:type="dxa"/>
          </w:tcPr>
          <w:p>
            <w:pPr>
              <w:rPr>
                <w:rFonts w:hAnsi="宋体" w:cs="Arial"/>
              </w:rPr>
            </w:pPr>
          </w:p>
        </w:tc>
        <w:tc>
          <w:tcPr>
            <w:tcW w:w="794" w:type="dxa"/>
          </w:tcPr>
          <w:p>
            <w:pPr>
              <w:rPr>
                <w:rFonts w:hAnsi="宋体" w:cs="Arial"/>
              </w:rPr>
            </w:pPr>
          </w:p>
        </w:tc>
        <w:tc>
          <w:tcPr>
            <w:tcW w:w="4023" w:type="dxa"/>
          </w:tcPr>
          <w:p>
            <w:pPr>
              <w:rPr>
                <w:rFonts w:hAnsi="宋体" w:cs="Arial"/>
              </w:rPr>
            </w:pPr>
          </w:p>
        </w:tc>
        <w:tc>
          <w:tcPr>
            <w:tcW w:w="1963" w:type="dxa"/>
          </w:tcPr>
          <w:p>
            <w:pPr>
              <w:rPr>
                <w:rFonts w:hAnsi="宋体" w:cs="Arial"/>
              </w:rPr>
            </w:pPr>
          </w:p>
        </w:tc>
      </w:tr>
    </w:tbl>
    <w:p/>
    <w:p/>
    <w:p/>
    <w:p/>
    <w:p/>
    <w:p/>
    <w:p/>
    <w:p>
      <w:pPr>
        <w:sectPr>
          <w:pgSz w:w="11906" w:h="16838"/>
          <w:pgMar w:top="1440" w:right="1800" w:bottom="1440" w:left="1800" w:header="851" w:footer="992" w:gutter="0"/>
          <w:cols w:space="425" w:num="1"/>
          <w:docGrid w:type="lines" w:linePitch="312" w:charSpace="0"/>
        </w:sectPr>
      </w:pPr>
    </w:p>
    <w:sdt>
      <w:sdtPr>
        <w:rPr>
          <w:rFonts w:hAnsi="宋体"/>
        </w:rPr>
        <w:id w:val="1753541837"/>
        <w:docPartObj>
          <w:docPartGallery w:val="Table of Contents"/>
          <w:docPartUnique/>
        </w:docPartObj>
      </w:sdtPr>
      <w:sdtEndPr>
        <w:rPr>
          <w:rFonts w:hAnsi="宋体"/>
          <w:sz w:val="20"/>
          <w:szCs w:val="20"/>
        </w:rPr>
      </w:sdtEndPr>
      <w:sdtContent>
        <w:p>
          <w:pPr>
            <w:spacing w:line="240" w:lineRule="auto"/>
            <w:jc w:val="center"/>
          </w:pPr>
          <w:bookmarkStart w:id="0" w:name="_Toc11755_WPSOffice_Type2"/>
          <w:r>
            <w:rPr>
              <w:rFonts w:hAnsi="宋体"/>
            </w:rPr>
            <w:t>目录</w:t>
          </w:r>
        </w:p>
        <w:p>
          <w:pPr>
            <w:pStyle w:val="15"/>
            <w:tabs>
              <w:tab w:val="right" w:leader="dot" w:pos="8306"/>
            </w:tabs>
          </w:pPr>
          <w:r>
            <w:fldChar w:fldCharType="begin"/>
          </w:r>
          <w:r>
            <w:instrText xml:space="preserve"> HYPERLINK \l "_Toc789_WPSOffice_Level1" </w:instrText>
          </w:r>
          <w:r>
            <w:fldChar w:fldCharType="separate"/>
          </w:r>
          <w:sdt>
            <w:sdtPr>
              <w:rPr>
                <w:rFonts w:ascii="宋体" w:hAnsi="Times New Roman"/>
                <w:b/>
                <w:bCs/>
                <w:snapToGrid w:val="0"/>
                <w:sz w:val="21"/>
                <w:szCs w:val="22"/>
              </w:rPr>
              <w:id w:val="147479232"/>
              <w:placeholder>
                <w:docPart w:val="{6febaea4-97fb-4274-a140-f58b3310c8f7}"/>
              </w:placeholder>
            </w:sdtPr>
            <w:sdtEndPr>
              <w:rPr>
                <w:rFonts w:ascii="宋体" w:hAnsi="Times New Roman"/>
                <w:b/>
                <w:bCs/>
                <w:snapToGrid w:val="0"/>
                <w:sz w:val="21"/>
                <w:szCs w:val="22"/>
              </w:rPr>
            </w:sdtEndPr>
            <w:sdtContent>
              <w:r>
                <w:rPr>
                  <w:rFonts w:ascii="宋体" w:hAnsi="Times New Roman"/>
                  <w:b/>
                  <w:bCs/>
                </w:rPr>
                <w:t>软件实现归约</w:t>
              </w:r>
            </w:sdtContent>
          </w:sdt>
          <w:r>
            <w:rPr>
              <w:b/>
              <w:bCs/>
            </w:rPr>
            <w:tab/>
          </w:r>
          <w:bookmarkStart w:id="1" w:name="_Toc789_WPSOffice_Level1Page"/>
          <w:r>
            <w:rPr>
              <w:b/>
              <w:bCs/>
            </w:rPr>
            <w:t>4</w:t>
          </w:r>
          <w:bookmarkEnd w:id="1"/>
          <w:r>
            <w:rPr>
              <w:b/>
              <w:bCs/>
            </w:rPr>
            <w:fldChar w:fldCharType="end"/>
          </w:r>
        </w:p>
        <w:p>
          <w:pPr>
            <w:pStyle w:val="15"/>
            <w:tabs>
              <w:tab w:val="right" w:leader="dot" w:pos="8306"/>
            </w:tabs>
          </w:pPr>
          <w:r>
            <w:fldChar w:fldCharType="begin"/>
          </w:r>
          <w:r>
            <w:instrText xml:space="preserve"> HYPERLINK \l "_Toc11755_WPSOffice_Level1" </w:instrText>
          </w:r>
          <w:r>
            <w:fldChar w:fldCharType="separate"/>
          </w:r>
          <w:sdt>
            <w:sdtPr>
              <w:rPr>
                <w:rFonts w:ascii="宋体" w:hAnsi="Times New Roman"/>
                <w:b/>
                <w:bCs/>
                <w:snapToGrid w:val="0"/>
                <w:sz w:val="21"/>
                <w:szCs w:val="22"/>
              </w:rPr>
              <w:id w:val="799266166"/>
              <w:placeholder>
                <w:docPart w:val="{5eff0fad-ac91-461b-b51b-1bb413f92703}"/>
              </w:placeholder>
            </w:sdtPr>
            <w:sdtEndPr>
              <w:rPr>
                <w:rFonts w:ascii="宋体" w:hAnsi="Times New Roman"/>
                <w:b/>
                <w:bCs/>
                <w:snapToGrid w:val="0"/>
                <w:sz w:val="21"/>
                <w:szCs w:val="22"/>
              </w:rPr>
            </w:sdtEndPr>
            <w:sdtContent>
              <w:r>
                <w:rPr>
                  <w:rFonts w:ascii="宋体" w:hAnsi="Times New Roman"/>
                  <w:b/>
                  <w:bCs/>
                </w:rPr>
                <w:t>1. 培训管理子系统</w:t>
              </w:r>
            </w:sdtContent>
          </w:sdt>
          <w:r>
            <w:rPr>
              <w:b/>
              <w:bCs/>
            </w:rPr>
            <w:tab/>
          </w:r>
          <w:bookmarkStart w:id="2" w:name="_Toc11755_WPSOffice_Level1Page"/>
          <w:r>
            <w:rPr>
              <w:b/>
              <w:bCs/>
            </w:rPr>
            <w:t>4</w:t>
          </w:r>
          <w:bookmarkEnd w:id="2"/>
          <w:r>
            <w:rPr>
              <w:b/>
              <w:bCs/>
            </w:rPr>
            <w:fldChar w:fldCharType="end"/>
          </w:r>
        </w:p>
        <w:p>
          <w:pPr>
            <w:pStyle w:val="16"/>
            <w:tabs>
              <w:tab w:val="right" w:leader="dot" w:pos="8306"/>
            </w:tabs>
            <w:ind w:left="420"/>
          </w:pPr>
          <w:r>
            <w:fldChar w:fldCharType="begin"/>
          </w:r>
          <w:r>
            <w:instrText xml:space="preserve"> HYPERLINK \l "_Toc11755_WPSOffice_Level2" </w:instrText>
          </w:r>
          <w:r>
            <w:fldChar w:fldCharType="separate"/>
          </w:r>
          <w:sdt>
            <w:sdtPr>
              <w:rPr>
                <w:rFonts w:ascii="宋体" w:hAnsi="Times New Roman"/>
                <w:snapToGrid w:val="0"/>
                <w:sz w:val="21"/>
                <w:szCs w:val="22"/>
              </w:rPr>
              <w:id w:val="-2118817381"/>
              <w:placeholder>
                <w:docPart w:val="{c6d37d3a-2cfd-4819-ab99-761327960f1d}"/>
              </w:placeholder>
            </w:sdtPr>
            <w:sdtEndPr>
              <w:rPr>
                <w:rFonts w:ascii="宋体" w:hAnsi="Times New Roman"/>
                <w:snapToGrid w:val="0"/>
                <w:sz w:val="21"/>
                <w:szCs w:val="22"/>
              </w:rPr>
            </w:sdtEndPr>
            <w:sdtContent>
              <w:r>
                <w:rPr>
                  <w:rFonts w:ascii="宋体" w:hAnsi="Times New Roman"/>
                </w:rPr>
                <w:t>1.1. 简介</w:t>
              </w:r>
            </w:sdtContent>
          </w:sdt>
          <w:r>
            <w:tab/>
          </w:r>
          <w:bookmarkStart w:id="3" w:name="_Toc11755_WPSOffice_Level2Page"/>
          <w:r>
            <w:t>4</w:t>
          </w:r>
          <w:bookmarkEnd w:id="3"/>
          <w:r>
            <w:fldChar w:fldCharType="end"/>
          </w:r>
        </w:p>
        <w:p>
          <w:pPr>
            <w:pStyle w:val="16"/>
            <w:tabs>
              <w:tab w:val="right" w:leader="dot" w:pos="8306"/>
            </w:tabs>
            <w:ind w:left="420"/>
          </w:pPr>
          <w:r>
            <w:fldChar w:fldCharType="begin"/>
          </w:r>
          <w:r>
            <w:instrText xml:space="preserve"> HYPERLINK \l "_Toc6094_WPSOffice_Level2" </w:instrText>
          </w:r>
          <w:r>
            <w:fldChar w:fldCharType="separate"/>
          </w:r>
          <w:sdt>
            <w:sdtPr>
              <w:rPr>
                <w:rFonts w:ascii="宋体" w:hAnsi="Times New Roman"/>
                <w:snapToGrid w:val="0"/>
                <w:sz w:val="21"/>
                <w:szCs w:val="22"/>
              </w:rPr>
              <w:id w:val="-1391803652"/>
              <w:placeholder>
                <w:docPart w:val="{8115a6cc-bbfa-43c6-8501-babf676b8a48}"/>
              </w:placeholder>
            </w:sdtPr>
            <w:sdtEndPr>
              <w:rPr>
                <w:rFonts w:ascii="宋体" w:hAnsi="Times New Roman"/>
                <w:snapToGrid w:val="0"/>
                <w:sz w:val="21"/>
                <w:szCs w:val="22"/>
              </w:rPr>
            </w:sdtEndPr>
            <w:sdtContent>
              <w:r>
                <w:rPr>
                  <w:rFonts w:ascii="宋体" w:hAnsi="Times New Roman"/>
                </w:rPr>
                <w:t>1.2. 系统角色</w:t>
              </w:r>
            </w:sdtContent>
          </w:sdt>
          <w:r>
            <w:tab/>
          </w:r>
          <w:bookmarkStart w:id="4" w:name="_Toc6094_WPSOffice_Level2Page"/>
          <w:r>
            <w:t>4</w:t>
          </w:r>
          <w:bookmarkEnd w:id="4"/>
          <w:r>
            <w:fldChar w:fldCharType="end"/>
          </w:r>
        </w:p>
        <w:p>
          <w:pPr>
            <w:pStyle w:val="16"/>
            <w:tabs>
              <w:tab w:val="right" w:leader="dot" w:pos="8306"/>
            </w:tabs>
            <w:ind w:left="420"/>
          </w:pPr>
          <w:r>
            <w:fldChar w:fldCharType="begin"/>
          </w:r>
          <w:r>
            <w:instrText xml:space="preserve"> HYPERLINK \l "_Toc26276_WPSOffice_Level2" </w:instrText>
          </w:r>
          <w:r>
            <w:fldChar w:fldCharType="separate"/>
          </w:r>
          <w:sdt>
            <w:sdtPr>
              <w:rPr>
                <w:rFonts w:ascii="宋体" w:hAnsi="Times New Roman"/>
                <w:snapToGrid w:val="0"/>
                <w:sz w:val="21"/>
                <w:szCs w:val="22"/>
              </w:rPr>
              <w:id w:val="-1499268197"/>
              <w:placeholder>
                <w:docPart w:val="{50b8f244-bdfc-4a6f-9477-066712552088}"/>
              </w:placeholder>
            </w:sdtPr>
            <w:sdtEndPr>
              <w:rPr>
                <w:rFonts w:ascii="宋体" w:hAnsi="Times New Roman"/>
                <w:snapToGrid w:val="0"/>
                <w:sz w:val="21"/>
                <w:szCs w:val="22"/>
              </w:rPr>
            </w:sdtEndPr>
            <w:sdtContent>
              <w:r>
                <w:rPr>
                  <w:rFonts w:ascii="宋体" w:hAnsi="Times New Roman"/>
                </w:rPr>
                <w:t>1.3. 培训流程管理</w:t>
              </w:r>
            </w:sdtContent>
          </w:sdt>
          <w:r>
            <w:tab/>
          </w:r>
          <w:bookmarkStart w:id="5" w:name="_Toc26276_WPSOffice_Level2Page"/>
          <w:r>
            <w:t>4</w:t>
          </w:r>
          <w:bookmarkEnd w:id="5"/>
          <w:r>
            <w:fldChar w:fldCharType="end"/>
          </w:r>
        </w:p>
        <w:p>
          <w:pPr>
            <w:pStyle w:val="16"/>
            <w:tabs>
              <w:tab w:val="right" w:leader="dot" w:pos="8306"/>
            </w:tabs>
            <w:ind w:left="420"/>
          </w:pPr>
          <w:r>
            <w:fldChar w:fldCharType="begin"/>
          </w:r>
          <w:r>
            <w:instrText xml:space="preserve"> HYPERLINK \l "_Toc12307_WPSOffice_Level2" </w:instrText>
          </w:r>
          <w:r>
            <w:fldChar w:fldCharType="separate"/>
          </w:r>
          <w:sdt>
            <w:sdtPr>
              <w:rPr>
                <w:rFonts w:ascii="宋体" w:hAnsi="Times New Roman"/>
                <w:snapToGrid w:val="0"/>
                <w:sz w:val="21"/>
                <w:szCs w:val="22"/>
              </w:rPr>
              <w:id w:val="-432663048"/>
              <w:placeholder>
                <w:docPart w:val="{02e7d3b3-f949-49b2-b23e-8f2502215eef}"/>
              </w:placeholder>
            </w:sdtPr>
            <w:sdtEndPr>
              <w:rPr>
                <w:rFonts w:ascii="宋体" w:hAnsi="Times New Roman"/>
                <w:snapToGrid w:val="0"/>
                <w:sz w:val="21"/>
                <w:szCs w:val="22"/>
              </w:rPr>
            </w:sdtEndPr>
            <w:sdtContent>
              <w:r>
                <w:rPr>
                  <w:rFonts w:ascii="宋体" w:hAnsi="Times New Roman"/>
                </w:rPr>
                <w:t>1.4. 培训需求调查</w:t>
              </w:r>
            </w:sdtContent>
          </w:sdt>
          <w:r>
            <w:tab/>
          </w:r>
          <w:bookmarkStart w:id="6" w:name="_Toc12307_WPSOffice_Level2Page"/>
          <w:r>
            <w:t>8</w:t>
          </w:r>
          <w:bookmarkEnd w:id="6"/>
          <w:r>
            <w:fldChar w:fldCharType="end"/>
          </w:r>
        </w:p>
        <w:p>
          <w:pPr>
            <w:pStyle w:val="16"/>
            <w:tabs>
              <w:tab w:val="right" w:leader="dot" w:pos="8306"/>
            </w:tabs>
            <w:ind w:left="420"/>
          </w:pPr>
          <w:r>
            <w:fldChar w:fldCharType="begin"/>
          </w:r>
          <w:r>
            <w:instrText xml:space="preserve"> HYPERLINK \l "_Toc24486_WPSOffice_Level2" </w:instrText>
          </w:r>
          <w:r>
            <w:fldChar w:fldCharType="separate"/>
          </w:r>
          <w:sdt>
            <w:sdtPr>
              <w:rPr>
                <w:rFonts w:ascii="宋体" w:hAnsi="Times New Roman"/>
                <w:snapToGrid w:val="0"/>
                <w:sz w:val="21"/>
                <w:szCs w:val="22"/>
              </w:rPr>
              <w:id w:val="625284017"/>
              <w:placeholder>
                <w:docPart w:val="{5cfebad4-fb28-468b-9fdd-5514fe508a9e}"/>
              </w:placeholder>
            </w:sdtPr>
            <w:sdtEndPr>
              <w:rPr>
                <w:rFonts w:ascii="宋体" w:hAnsi="Times New Roman"/>
                <w:snapToGrid w:val="0"/>
                <w:sz w:val="21"/>
                <w:szCs w:val="22"/>
              </w:rPr>
            </w:sdtEndPr>
            <w:sdtContent>
              <w:r>
                <w:rPr>
                  <w:rFonts w:ascii="宋体" w:hAnsi="Times New Roman"/>
                </w:rPr>
                <w:t>1.5. 培训资源</w:t>
              </w:r>
            </w:sdtContent>
          </w:sdt>
          <w:r>
            <w:tab/>
          </w:r>
          <w:bookmarkStart w:id="7" w:name="_Toc24486_WPSOffice_Level2Page"/>
          <w:r>
            <w:t>10</w:t>
          </w:r>
          <w:bookmarkEnd w:id="7"/>
          <w:r>
            <w:fldChar w:fldCharType="end"/>
          </w:r>
        </w:p>
        <w:p>
          <w:pPr>
            <w:pStyle w:val="16"/>
            <w:tabs>
              <w:tab w:val="right" w:leader="dot" w:pos="8306"/>
            </w:tabs>
            <w:ind w:left="420"/>
          </w:pPr>
          <w:r>
            <w:fldChar w:fldCharType="begin"/>
          </w:r>
          <w:r>
            <w:instrText xml:space="preserve"> HYPERLINK \l "_Toc25657_WPSOffice_Level2" </w:instrText>
          </w:r>
          <w:r>
            <w:fldChar w:fldCharType="separate"/>
          </w:r>
          <w:sdt>
            <w:sdtPr>
              <w:rPr>
                <w:rFonts w:ascii="宋体" w:hAnsi="Times New Roman"/>
                <w:snapToGrid w:val="0"/>
                <w:sz w:val="21"/>
                <w:szCs w:val="22"/>
              </w:rPr>
              <w:id w:val="-1109118414"/>
              <w:placeholder>
                <w:docPart w:val="{cb391459-6552-4935-9130-dcb35f93430a}"/>
              </w:placeholder>
            </w:sdtPr>
            <w:sdtEndPr>
              <w:rPr>
                <w:rFonts w:ascii="宋体" w:hAnsi="Times New Roman"/>
                <w:snapToGrid w:val="0"/>
                <w:sz w:val="21"/>
                <w:szCs w:val="22"/>
              </w:rPr>
            </w:sdtEndPr>
            <w:sdtContent>
              <w:r>
                <w:rPr>
                  <w:rFonts w:ascii="宋体" w:hAnsi="Times New Roman"/>
                </w:rPr>
                <w:t>1.6. 培训结果统计分析</w:t>
              </w:r>
            </w:sdtContent>
          </w:sdt>
          <w:r>
            <w:tab/>
          </w:r>
          <w:bookmarkStart w:id="8" w:name="_Toc25657_WPSOffice_Level2Page"/>
          <w:r>
            <w:t>15</w:t>
          </w:r>
          <w:bookmarkEnd w:id="8"/>
          <w:r>
            <w:fldChar w:fldCharType="end"/>
          </w:r>
        </w:p>
        <w:p>
          <w:pPr>
            <w:pStyle w:val="16"/>
            <w:tabs>
              <w:tab w:val="right" w:leader="dot" w:pos="8306"/>
            </w:tabs>
            <w:ind w:left="420"/>
          </w:pPr>
          <w:r>
            <w:fldChar w:fldCharType="begin"/>
          </w:r>
          <w:r>
            <w:instrText xml:space="preserve"> HYPERLINK \l "_Toc14282_WPSOffice_Level2" </w:instrText>
          </w:r>
          <w:r>
            <w:fldChar w:fldCharType="separate"/>
          </w:r>
          <w:sdt>
            <w:sdtPr>
              <w:rPr>
                <w:rFonts w:ascii="宋体" w:hAnsi="Times New Roman"/>
                <w:snapToGrid w:val="0"/>
                <w:sz w:val="21"/>
                <w:szCs w:val="22"/>
              </w:rPr>
              <w:id w:val="38875644"/>
              <w:placeholder>
                <w:docPart w:val="{883906f5-b027-439e-a354-a230b2278f87}"/>
              </w:placeholder>
            </w:sdtPr>
            <w:sdtEndPr>
              <w:rPr>
                <w:rFonts w:ascii="宋体" w:hAnsi="Times New Roman"/>
                <w:snapToGrid w:val="0"/>
                <w:sz w:val="21"/>
                <w:szCs w:val="22"/>
              </w:rPr>
            </w:sdtEndPr>
            <w:sdtContent>
              <w:r>
                <w:rPr>
                  <w:rFonts w:ascii="宋体" w:hAnsi="Times New Roman"/>
                </w:rPr>
                <w:t>1.7. 培训计划编制</w:t>
              </w:r>
            </w:sdtContent>
          </w:sdt>
          <w:r>
            <w:tab/>
          </w:r>
          <w:bookmarkStart w:id="9" w:name="_Toc14282_WPSOffice_Level2Page"/>
          <w:r>
            <w:t>17</w:t>
          </w:r>
          <w:bookmarkEnd w:id="9"/>
          <w:r>
            <w:fldChar w:fldCharType="end"/>
          </w:r>
        </w:p>
        <w:p>
          <w:pPr>
            <w:pStyle w:val="16"/>
            <w:tabs>
              <w:tab w:val="right" w:leader="dot" w:pos="8306"/>
            </w:tabs>
            <w:ind w:left="420"/>
          </w:pPr>
          <w:r>
            <w:fldChar w:fldCharType="begin"/>
          </w:r>
          <w:r>
            <w:instrText xml:space="preserve"> HYPERLINK \l "_Toc1964_WPSOffice_Level2" </w:instrText>
          </w:r>
          <w:r>
            <w:fldChar w:fldCharType="separate"/>
          </w:r>
          <w:sdt>
            <w:sdtPr>
              <w:rPr>
                <w:rFonts w:ascii="宋体" w:hAnsi="Times New Roman"/>
                <w:snapToGrid w:val="0"/>
                <w:sz w:val="21"/>
                <w:szCs w:val="22"/>
              </w:rPr>
              <w:id w:val="-547374641"/>
              <w:placeholder>
                <w:docPart w:val="{80551b0d-a5ac-45dd-a067-e74fc0c5598c}"/>
              </w:placeholder>
            </w:sdtPr>
            <w:sdtEndPr>
              <w:rPr>
                <w:rFonts w:ascii="宋体" w:hAnsi="Times New Roman"/>
                <w:snapToGrid w:val="0"/>
                <w:sz w:val="21"/>
                <w:szCs w:val="22"/>
              </w:rPr>
            </w:sdtEndPr>
            <w:sdtContent>
              <w:r>
                <w:rPr>
                  <w:rFonts w:ascii="宋体" w:hAnsi="Times New Roman"/>
                </w:rPr>
                <w:t>1.8. 培训班管理</w:t>
              </w:r>
            </w:sdtContent>
          </w:sdt>
          <w:r>
            <w:tab/>
          </w:r>
          <w:bookmarkStart w:id="10" w:name="_Toc1964_WPSOffice_Level2Page"/>
          <w:r>
            <w:t>17</w:t>
          </w:r>
          <w:bookmarkEnd w:id="10"/>
          <w:r>
            <w:fldChar w:fldCharType="end"/>
          </w:r>
        </w:p>
        <w:p>
          <w:pPr>
            <w:pStyle w:val="16"/>
            <w:tabs>
              <w:tab w:val="right" w:leader="dot" w:pos="8306"/>
            </w:tabs>
            <w:ind w:left="420"/>
          </w:pPr>
          <w:r>
            <w:fldChar w:fldCharType="begin"/>
          </w:r>
          <w:r>
            <w:instrText xml:space="preserve"> HYPERLINK \l "_Toc11508_WPSOffice_Level2" </w:instrText>
          </w:r>
          <w:r>
            <w:fldChar w:fldCharType="separate"/>
          </w:r>
          <w:sdt>
            <w:sdtPr>
              <w:rPr>
                <w:rFonts w:ascii="宋体" w:hAnsi="Times New Roman"/>
                <w:snapToGrid w:val="0"/>
                <w:sz w:val="21"/>
                <w:szCs w:val="22"/>
              </w:rPr>
              <w:id w:val="-1816800469"/>
              <w:placeholder>
                <w:docPart w:val="{6204c00a-d130-4dab-b074-5f44f0cfd0fb}"/>
              </w:placeholder>
            </w:sdtPr>
            <w:sdtEndPr>
              <w:rPr>
                <w:rFonts w:ascii="宋体" w:hAnsi="Times New Roman"/>
                <w:snapToGrid w:val="0"/>
                <w:sz w:val="21"/>
                <w:szCs w:val="22"/>
              </w:rPr>
            </w:sdtEndPr>
            <w:sdtContent>
              <w:r>
                <w:rPr>
                  <w:rFonts w:ascii="宋体" w:hAnsi="Times New Roman"/>
                </w:rPr>
                <w:t>1.9. 培训评估</w:t>
              </w:r>
            </w:sdtContent>
          </w:sdt>
          <w:r>
            <w:tab/>
          </w:r>
          <w:bookmarkStart w:id="11" w:name="_Toc11508_WPSOffice_Level2Page"/>
          <w:r>
            <w:t>18</w:t>
          </w:r>
          <w:bookmarkEnd w:id="11"/>
          <w:r>
            <w:fldChar w:fldCharType="end"/>
          </w:r>
        </w:p>
        <w:p>
          <w:pPr>
            <w:pStyle w:val="16"/>
            <w:tabs>
              <w:tab w:val="right" w:leader="dot" w:pos="8306"/>
            </w:tabs>
            <w:ind w:left="420"/>
          </w:pPr>
          <w:r>
            <w:fldChar w:fldCharType="begin"/>
          </w:r>
          <w:r>
            <w:instrText xml:space="preserve"> HYPERLINK \l "_Toc24638_WPSOffice_Level2" </w:instrText>
          </w:r>
          <w:r>
            <w:fldChar w:fldCharType="separate"/>
          </w:r>
          <w:sdt>
            <w:sdtPr>
              <w:rPr>
                <w:rFonts w:ascii="宋体" w:hAnsi="Times New Roman"/>
                <w:snapToGrid w:val="0"/>
                <w:sz w:val="21"/>
                <w:szCs w:val="22"/>
              </w:rPr>
              <w:id w:val="-1815707150"/>
              <w:placeholder>
                <w:docPart w:val="{138955a4-8d5f-427e-aed3-87b0cd19130d}"/>
              </w:placeholder>
            </w:sdtPr>
            <w:sdtEndPr>
              <w:rPr>
                <w:rFonts w:ascii="宋体" w:hAnsi="Times New Roman"/>
                <w:snapToGrid w:val="0"/>
                <w:sz w:val="21"/>
                <w:szCs w:val="22"/>
              </w:rPr>
            </w:sdtEndPr>
            <w:sdtContent>
              <w:r>
                <w:rPr>
                  <w:rFonts w:ascii="宋体" w:hAnsi="Times New Roman"/>
                </w:rPr>
                <w:t>1.10. 培训结果管理</w:t>
              </w:r>
            </w:sdtContent>
          </w:sdt>
          <w:r>
            <w:tab/>
          </w:r>
          <w:bookmarkStart w:id="12" w:name="_Toc24638_WPSOffice_Level2Page"/>
          <w:r>
            <w:t>20</w:t>
          </w:r>
          <w:bookmarkEnd w:id="12"/>
          <w:r>
            <w:fldChar w:fldCharType="end"/>
          </w:r>
        </w:p>
        <w:p>
          <w:pPr>
            <w:pStyle w:val="16"/>
            <w:tabs>
              <w:tab w:val="right" w:leader="dot" w:pos="8306"/>
            </w:tabs>
            <w:ind w:left="420"/>
          </w:pPr>
          <w:r>
            <w:fldChar w:fldCharType="begin"/>
          </w:r>
          <w:r>
            <w:instrText xml:space="preserve"> HYPERLINK \l "_Toc30511_WPSOffice_Level2" </w:instrText>
          </w:r>
          <w:r>
            <w:fldChar w:fldCharType="separate"/>
          </w:r>
          <w:sdt>
            <w:sdtPr>
              <w:rPr>
                <w:rFonts w:ascii="宋体" w:hAnsi="Times New Roman"/>
                <w:snapToGrid w:val="0"/>
                <w:sz w:val="21"/>
                <w:szCs w:val="22"/>
              </w:rPr>
              <w:id w:val="1939872553"/>
              <w:placeholder>
                <w:docPart w:val="{efcb47a1-1a14-40ca-9286-016f17f0df81}"/>
              </w:placeholder>
            </w:sdtPr>
            <w:sdtEndPr>
              <w:rPr>
                <w:rFonts w:ascii="宋体" w:hAnsi="Times New Roman"/>
                <w:snapToGrid w:val="0"/>
                <w:sz w:val="21"/>
                <w:szCs w:val="22"/>
              </w:rPr>
            </w:sdtEndPr>
            <w:sdtContent>
              <w:r>
                <w:rPr>
                  <w:rFonts w:ascii="宋体" w:hAnsi="Times New Roman"/>
                </w:rPr>
                <w:t>1.11. 培训期间管理</w:t>
              </w:r>
            </w:sdtContent>
          </w:sdt>
          <w:r>
            <w:tab/>
          </w:r>
          <w:bookmarkStart w:id="13" w:name="_Toc30511_WPSOffice_Level2Page"/>
          <w:r>
            <w:t>21</w:t>
          </w:r>
          <w:bookmarkEnd w:id="13"/>
          <w:r>
            <w:fldChar w:fldCharType="end"/>
          </w:r>
        </w:p>
        <w:p>
          <w:pPr>
            <w:pStyle w:val="16"/>
            <w:tabs>
              <w:tab w:val="right" w:leader="dot" w:pos="8306"/>
            </w:tabs>
            <w:ind w:left="420"/>
          </w:pPr>
          <w:r>
            <w:fldChar w:fldCharType="begin"/>
          </w:r>
          <w:r>
            <w:instrText xml:space="preserve"> HYPERLINK \l "_Toc4449_WPSOffice_Level2" </w:instrText>
          </w:r>
          <w:r>
            <w:fldChar w:fldCharType="separate"/>
          </w:r>
          <w:sdt>
            <w:sdtPr>
              <w:rPr>
                <w:rFonts w:ascii="宋体" w:hAnsi="Times New Roman"/>
                <w:snapToGrid w:val="0"/>
                <w:sz w:val="21"/>
                <w:szCs w:val="22"/>
              </w:rPr>
              <w:id w:val="974486028"/>
              <w:placeholder>
                <w:docPart w:val="{0db327cd-cb16-4a92-a645-bff024a24b35}"/>
              </w:placeholder>
            </w:sdtPr>
            <w:sdtEndPr>
              <w:rPr>
                <w:rFonts w:ascii="宋体" w:hAnsi="Times New Roman"/>
                <w:snapToGrid w:val="0"/>
                <w:sz w:val="21"/>
                <w:szCs w:val="22"/>
              </w:rPr>
            </w:sdtEndPr>
            <w:sdtContent>
              <w:r>
                <w:rPr>
                  <w:rFonts w:ascii="宋体" w:hAnsi="Times New Roman"/>
                </w:rPr>
                <w:t>1.12. 培训台账管理</w:t>
              </w:r>
            </w:sdtContent>
          </w:sdt>
          <w:r>
            <w:tab/>
          </w:r>
          <w:bookmarkStart w:id="14" w:name="_Toc4449_WPSOffice_Level2Page"/>
          <w:r>
            <w:t>24</w:t>
          </w:r>
          <w:bookmarkEnd w:id="14"/>
          <w:r>
            <w:fldChar w:fldCharType="end"/>
          </w:r>
        </w:p>
      </w:sdtContent>
    </w:sdt>
    <w:bookmarkEnd w:id="0"/>
    <w:p>
      <w:pPr>
        <w:sectPr>
          <w:pgSz w:w="11906" w:h="16838"/>
          <w:pgMar w:top="1440" w:right="1800" w:bottom="1440" w:left="1800" w:header="851" w:footer="992" w:gutter="0"/>
          <w:cols w:space="425" w:num="1"/>
          <w:docGrid w:type="lines" w:linePitch="312" w:charSpace="0"/>
        </w:sectPr>
      </w:pPr>
    </w:p>
    <w:p/>
    <w:p>
      <w:pPr>
        <w:jc w:val="center"/>
        <w:rPr>
          <w:b/>
          <w:bCs/>
          <w:sz w:val="28"/>
          <w:szCs w:val="32"/>
        </w:rPr>
      </w:pPr>
      <w:bookmarkStart w:id="15" w:name="_Toc789_WPSOffice_Level1"/>
      <w:r>
        <w:rPr>
          <w:b/>
          <w:bCs/>
          <w:sz w:val="28"/>
          <w:szCs w:val="32"/>
        </w:rPr>
        <w:t>软件实现归约</w:t>
      </w:r>
      <w:bookmarkEnd w:id="15"/>
    </w:p>
    <w:p>
      <w:pPr>
        <w:jc w:val="center"/>
        <w:rPr>
          <w:b/>
          <w:bCs/>
          <w:sz w:val="28"/>
          <w:szCs w:val="32"/>
        </w:rPr>
      </w:pPr>
    </w:p>
    <w:p>
      <w:pPr>
        <w:numPr>
          <w:ilvl w:val="0"/>
          <w:numId w:val="2"/>
        </w:numPr>
        <w:jc w:val="both"/>
      </w:pPr>
      <w:bookmarkStart w:id="16" w:name="_Toc11755_WPSOffice_Level1"/>
      <w:r>
        <w:t>培训管理子系统</w:t>
      </w:r>
      <w:bookmarkEnd w:id="16"/>
    </w:p>
    <w:p>
      <w:pPr>
        <w:jc w:val="both"/>
      </w:pPr>
    </w:p>
    <w:p>
      <w:pPr>
        <w:numPr>
          <w:ilvl w:val="1"/>
          <w:numId w:val="2"/>
        </w:numPr>
        <w:jc w:val="both"/>
      </w:pPr>
      <w:bookmarkStart w:id="17" w:name="_Toc11755_WPSOffice_Level2"/>
      <w:r>
        <w:t>简介</w:t>
      </w:r>
      <w:bookmarkEnd w:id="17"/>
    </w:p>
    <w:p>
      <w:pPr>
        <w:ind w:firstLine="1260" w:firstLineChars="600"/>
      </w:pPr>
      <w:r>
        <w:rPr>
          <w:rFonts w:hint="eastAsia"/>
        </w:rPr>
        <w:t>本文是需求分析的用例清单，用于指导项目分析设计，划分项目范围，确定项</w:t>
      </w:r>
    </w:p>
    <w:p>
      <w:pPr>
        <w:ind w:firstLine="840" w:firstLineChars="400"/>
      </w:pPr>
      <w:r>
        <w:rPr>
          <w:rFonts w:hint="eastAsia"/>
        </w:rPr>
        <w:t>目前景。</w:t>
      </w:r>
    </w:p>
    <w:p>
      <w:pPr>
        <w:ind w:firstLine="840" w:firstLineChars="400"/>
      </w:pPr>
    </w:p>
    <w:p>
      <w:pPr>
        <w:numPr>
          <w:ilvl w:val="1"/>
          <w:numId w:val="2"/>
        </w:numPr>
        <w:jc w:val="both"/>
      </w:pPr>
      <w:bookmarkStart w:id="18" w:name="_Toc6094_WPSOffice_Level2"/>
      <w:r>
        <w:t>系统角色</w:t>
      </w:r>
      <w:bookmarkEnd w:id="18"/>
    </w:p>
    <w:p>
      <w:pPr>
        <w:ind w:left="397"/>
        <w:jc w:val="both"/>
      </w:pPr>
    </w:p>
    <w:p>
      <w:pPr>
        <w:ind w:left="397"/>
        <w:jc w:val="both"/>
      </w:pPr>
      <w:r>
        <w:rPr>
          <w:rFonts w:hint="eastAsia"/>
        </w:rPr>
        <w:tab/>
      </w:r>
      <w:r>
        <w:rPr>
          <w:rFonts w:hint="eastAsia"/>
        </w:rPr>
        <w:tab/>
      </w:r>
      <w:r>
        <w:rPr>
          <w:rFonts w:hint="eastAsia"/>
        </w:rPr>
        <w:t>普通员工、招生部员工、人事部员工、财务部员工、培训部员工</w:t>
      </w:r>
    </w:p>
    <w:p>
      <w:pPr>
        <w:ind w:left="397"/>
        <w:jc w:val="both"/>
      </w:pPr>
    </w:p>
    <w:p>
      <w:pPr>
        <w:numPr>
          <w:ilvl w:val="1"/>
          <w:numId w:val="2"/>
        </w:numPr>
        <w:jc w:val="both"/>
      </w:pPr>
      <w:bookmarkStart w:id="19" w:name="_Toc26276_WPSOffice_Level2"/>
      <w:r>
        <w:t>培训流程管理</w:t>
      </w:r>
      <w:bookmarkEnd w:id="19"/>
    </w:p>
    <w:p>
      <w:pPr>
        <w:ind w:left="397"/>
        <w:jc w:val="both"/>
      </w:pPr>
    </w:p>
    <w:p>
      <w:pPr>
        <w:numPr>
          <w:ilvl w:val="2"/>
          <w:numId w:val="2"/>
        </w:numPr>
        <w:jc w:val="both"/>
      </w:pPr>
      <w:r>
        <w:t>申请计划</w:t>
      </w:r>
    </w:p>
    <w:p>
      <w:pPr>
        <w:ind w:left="800"/>
        <w:jc w:val="both"/>
      </w:pPr>
    </w:p>
    <w:p>
      <w:pPr>
        <w:numPr>
          <w:ilvl w:val="3"/>
          <w:numId w:val="2"/>
        </w:numPr>
        <w:jc w:val="both"/>
      </w:pPr>
      <w:r>
        <w:t>简要说明</w:t>
      </w:r>
    </w:p>
    <w:p>
      <w:pPr>
        <w:ind w:left="1200" w:firstLine="420" w:firstLineChars="200"/>
        <w:jc w:val="both"/>
        <w:rPr>
          <w:rFonts w:asciiTheme="minorEastAsia" w:hAnsiTheme="minorEastAsia" w:eastAsiaTheme="minorEastAsia"/>
          <w:color w:val="000000"/>
        </w:rPr>
      </w:pPr>
      <w:r>
        <w:rPr>
          <w:rFonts w:hint="eastAsia" w:asciiTheme="minorEastAsia" w:hAnsiTheme="minorEastAsia" w:eastAsiaTheme="minorEastAsia"/>
          <w:color w:val="000000"/>
        </w:rPr>
        <w:t>根据学院学位教育规划，本人提出申请，所在单位同意，学院研究决定是否送培，列入年度学位教育培训计划。</w:t>
      </w:r>
    </w:p>
    <w:p>
      <w:pPr>
        <w:numPr>
          <w:ilvl w:val="3"/>
          <w:numId w:val="2"/>
        </w:numPr>
        <w:jc w:val="both"/>
      </w:pPr>
      <w:r>
        <w:t>基本流</w:t>
      </w:r>
    </w:p>
    <w:p>
      <w:pPr>
        <w:numPr>
          <w:ilvl w:val="0"/>
          <w:numId w:val="3"/>
        </w:numPr>
        <w:ind w:left="1620"/>
        <w:jc w:val="both"/>
      </w:pPr>
      <w:r>
        <w:t>学生提出申请</w:t>
      </w:r>
    </w:p>
    <w:p>
      <w:pPr>
        <w:numPr>
          <w:ilvl w:val="0"/>
          <w:numId w:val="3"/>
        </w:numPr>
        <w:ind w:left="1620"/>
        <w:jc w:val="both"/>
      </w:pPr>
      <w:r>
        <w:t>所在单位批准申请</w:t>
      </w:r>
    </w:p>
    <w:p>
      <w:pPr>
        <w:numPr>
          <w:ilvl w:val="0"/>
          <w:numId w:val="3"/>
        </w:numPr>
        <w:ind w:left="1620"/>
        <w:jc w:val="both"/>
      </w:pPr>
      <w:r>
        <w:t>学校处理申请</w:t>
      </w:r>
    </w:p>
    <w:p>
      <w:pPr>
        <w:numPr>
          <w:ilvl w:val="3"/>
          <w:numId w:val="2"/>
        </w:numPr>
        <w:jc w:val="both"/>
      </w:pPr>
      <w:r>
        <w:t>备选流</w:t>
      </w:r>
    </w:p>
    <w:p>
      <w:pPr>
        <w:ind w:left="1200" w:firstLine="420"/>
        <w:jc w:val="both"/>
      </w:pPr>
      <w:r>
        <w:t>1、所在单位不批准申请，返回学生申请失败信息</w:t>
      </w:r>
    </w:p>
    <w:p>
      <w:pPr>
        <w:ind w:left="1200" w:firstLine="420"/>
        <w:jc w:val="both"/>
      </w:pPr>
      <w:r>
        <w:t>2、学校拒绝送培，返回学生、学生所在单位申请失败信息</w:t>
      </w:r>
    </w:p>
    <w:p>
      <w:pPr>
        <w:numPr>
          <w:ilvl w:val="3"/>
          <w:numId w:val="2"/>
        </w:numPr>
        <w:jc w:val="both"/>
      </w:pPr>
      <w:r>
        <w:t>特殊需求</w:t>
      </w:r>
    </w:p>
    <w:p>
      <w:pPr>
        <w:ind w:left="1200" w:firstLine="420"/>
        <w:jc w:val="both"/>
      </w:pPr>
      <w:r>
        <w:t>无</w:t>
      </w:r>
    </w:p>
    <w:p>
      <w:pPr>
        <w:numPr>
          <w:ilvl w:val="3"/>
          <w:numId w:val="2"/>
        </w:numPr>
        <w:jc w:val="both"/>
      </w:pPr>
      <w:r>
        <w:t>前置条件</w:t>
      </w:r>
    </w:p>
    <w:p>
      <w:pPr>
        <w:ind w:left="1200" w:firstLine="420"/>
        <w:jc w:val="both"/>
      </w:pPr>
      <w:r>
        <w:t>访问人员为学生，且成功登陆</w:t>
      </w:r>
    </w:p>
    <w:p>
      <w:pPr>
        <w:numPr>
          <w:ilvl w:val="3"/>
          <w:numId w:val="2"/>
        </w:numPr>
        <w:jc w:val="both"/>
      </w:pPr>
      <w:r>
        <w:t>后置条件</w:t>
      </w:r>
    </w:p>
    <w:p>
      <w:pPr>
        <w:ind w:left="1200" w:firstLine="420"/>
        <w:jc w:val="both"/>
      </w:pPr>
      <w:r>
        <w:t>进入报名的状态（用况）</w:t>
      </w:r>
    </w:p>
    <w:p>
      <w:pPr>
        <w:numPr>
          <w:ilvl w:val="3"/>
          <w:numId w:val="2"/>
        </w:numPr>
        <w:jc w:val="both"/>
      </w:pPr>
      <w:r>
        <w:t>扩展点</w:t>
      </w:r>
    </w:p>
    <w:p>
      <w:pPr>
        <w:ind w:left="1200" w:firstLine="420"/>
        <w:jc w:val="both"/>
      </w:pPr>
      <w:r>
        <w:t>无</w:t>
      </w:r>
    </w:p>
    <w:p>
      <w:pPr>
        <w:ind w:left="1200" w:firstLine="420"/>
        <w:jc w:val="both"/>
      </w:pPr>
    </w:p>
    <w:p>
      <w:pPr>
        <w:numPr>
          <w:ilvl w:val="2"/>
          <w:numId w:val="2"/>
        </w:numPr>
        <w:jc w:val="both"/>
      </w:pPr>
      <w:r>
        <w:t>报名</w:t>
      </w:r>
    </w:p>
    <w:p>
      <w:pPr>
        <w:ind w:left="800"/>
        <w:jc w:val="both"/>
      </w:pPr>
    </w:p>
    <w:p>
      <w:pPr>
        <w:numPr>
          <w:ilvl w:val="3"/>
          <w:numId w:val="2"/>
        </w:numPr>
        <w:jc w:val="both"/>
      </w:pPr>
      <w:r>
        <w:t>简要说明</w:t>
      </w:r>
    </w:p>
    <w:p>
      <w:pPr>
        <w:ind w:left="1260" w:leftChars="600" w:firstLine="420" w:firstLineChars="200"/>
      </w:pPr>
      <w:r>
        <w:rPr>
          <w:rFonts w:hint="eastAsia"/>
        </w:rPr>
        <w:t>所在单位人事部门为计划内送培人员出具介绍信，本人到招生单位指定或认可的报名点办理报名手续。</w:t>
      </w:r>
    </w:p>
    <w:p>
      <w:pPr>
        <w:numPr>
          <w:ilvl w:val="3"/>
          <w:numId w:val="2"/>
        </w:numPr>
        <w:jc w:val="both"/>
      </w:pPr>
      <w:r>
        <w:t>基本流</w:t>
      </w:r>
    </w:p>
    <w:p>
      <w:pPr>
        <w:ind w:left="1200"/>
        <w:jc w:val="both"/>
      </w:pPr>
      <w:r>
        <w:t xml:space="preserve">     1、学生所在单位向招生单位发送站内信（介绍信）</w:t>
      </w:r>
    </w:p>
    <w:p>
      <w:pPr>
        <w:ind w:left="1200"/>
        <w:jc w:val="both"/>
      </w:pPr>
      <w:r>
        <w:t xml:space="preserve">     2、招生单位查看并确认介绍信</w:t>
      </w:r>
    </w:p>
    <w:p>
      <w:pPr>
        <w:ind w:left="420" w:leftChars="200" w:firstLine="1155" w:firstLineChars="550"/>
        <w:jc w:val="both"/>
      </w:pPr>
      <w:r>
        <w:t xml:space="preserve">  3、招生单位为学生办理报名手续</w:t>
      </w:r>
    </w:p>
    <w:p>
      <w:pPr>
        <w:numPr>
          <w:ilvl w:val="3"/>
          <w:numId w:val="2"/>
        </w:numPr>
        <w:jc w:val="both"/>
      </w:pPr>
      <w:r>
        <w:t>备选流</w:t>
      </w:r>
    </w:p>
    <w:p>
      <w:pPr>
        <w:ind w:left="1200"/>
        <w:jc w:val="both"/>
      </w:pPr>
      <w:r>
        <w:t xml:space="preserve">     学生所在单位拒绝介绍或逾期未介绍，返回学生介绍失败信息</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学生通过申请计划</w:t>
      </w:r>
    </w:p>
    <w:p>
      <w:pPr>
        <w:numPr>
          <w:ilvl w:val="3"/>
          <w:numId w:val="2"/>
        </w:numPr>
        <w:jc w:val="both"/>
      </w:pPr>
      <w:r>
        <w:t>后置条件</w:t>
      </w:r>
    </w:p>
    <w:p>
      <w:pPr>
        <w:ind w:left="1200"/>
        <w:jc w:val="both"/>
      </w:pPr>
      <w:r>
        <w:t xml:space="preserve">     进入考试的状态（用况）</w:t>
      </w:r>
    </w:p>
    <w:p>
      <w:pPr>
        <w:numPr>
          <w:ilvl w:val="3"/>
          <w:numId w:val="2"/>
        </w:numPr>
        <w:jc w:val="both"/>
      </w:pPr>
      <w:r>
        <w:t>扩展点</w:t>
      </w:r>
    </w:p>
    <w:p>
      <w:pPr>
        <w:jc w:val="both"/>
      </w:pPr>
      <w:r>
        <w:t xml:space="preserve">                申请计划</w:t>
      </w:r>
    </w:p>
    <w:p>
      <w:pPr>
        <w:jc w:val="both"/>
      </w:pPr>
    </w:p>
    <w:p>
      <w:pPr>
        <w:numPr>
          <w:ilvl w:val="2"/>
          <w:numId w:val="2"/>
        </w:numPr>
        <w:jc w:val="both"/>
      </w:pPr>
      <w:r>
        <w:t>考试</w:t>
      </w:r>
    </w:p>
    <w:p>
      <w:pPr>
        <w:ind w:left="800"/>
        <w:jc w:val="both"/>
      </w:pPr>
    </w:p>
    <w:p>
      <w:pPr>
        <w:numPr>
          <w:ilvl w:val="3"/>
          <w:numId w:val="2"/>
        </w:numPr>
        <w:jc w:val="both"/>
      </w:pPr>
      <w:r>
        <w:t>简要说明</w:t>
      </w:r>
    </w:p>
    <w:p>
      <w:pPr>
        <w:ind w:left="1260" w:leftChars="600" w:firstLine="420" w:firstLineChars="200"/>
      </w:pPr>
      <w:r>
        <w:rPr>
          <w:rFonts w:hint="eastAsia"/>
        </w:rPr>
        <w:t>送培人员参加国家教育行政主管部门统一组织的或招生单位自行组织</w:t>
      </w:r>
      <w:r>
        <w:t>(</w:t>
      </w:r>
      <w:r>
        <w:rPr>
          <w:rFonts w:hint="eastAsia"/>
        </w:rPr>
        <w:t>国家教育行政主管部门认可</w:t>
      </w:r>
      <w:r>
        <w:t>)</w:t>
      </w:r>
      <w:r>
        <w:rPr>
          <w:rFonts w:hint="eastAsia"/>
        </w:rPr>
        <w:t>的入学考试。</w:t>
      </w:r>
    </w:p>
    <w:p>
      <w:pPr>
        <w:numPr>
          <w:ilvl w:val="3"/>
          <w:numId w:val="2"/>
        </w:numPr>
        <w:jc w:val="both"/>
      </w:pPr>
      <w:r>
        <w:t>基本流</w:t>
      </w:r>
    </w:p>
    <w:p>
      <w:pPr>
        <w:numPr>
          <w:ilvl w:val="0"/>
          <w:numId w:val="4"/>
        </w:numPr>
        <w:ind w:left="1620"/>
        <w:jc w:val="both"/>
      </w:pPr>
      <w:r>
        <w:t>学生报名参加考试</w:t>
      </w:r>
    </w:p>
    <w:p>
      <w:pPr>
        <w:numPr>
          <w:ilvl w:val="0"/>
          <w:numId w:val="4"/>
        </w:numPr>
        <w:ind w:left="1620"/>
        <w:jc w:val="both"/>
      </w:pPr>
      <w:r>
        <w:t>学生参加并完成考试</w:t>
      </w:r>
    </w:p>
    <w:p>
      <w:pPr>
        <w:numPr>
          <w:ilvl w:val="3"/>
          <w:numId w:val="2"/>
        </w:numPr>
        <w:jc w:val="both"/>
      </w:pPr>
      <w:r>
        <w:t>备选流</w:t>
      </w:r>
    </w:p>
    <w:p>
      <w:pPr>
        <w:ind w:left="1470" w:leftChars="700" w:firstLine="105" w:firstLineChars="50"/>
        <w:jc w:val="both"/>
      </w:pPr>
      <w:r>
        <w:t>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学生完成报名</w:t>
      </w:r>
    </w:p>
    <w:p>
      <w:pPr>
        <w:numPr>
          <w:ilvl w:val="3"/>
          <w:numId w:val="2"/>
        </w:numPr>
        <w:jc w:val="both"/>
      </w:pPr>
      <w:r>
        <w:t>后置条件</w:t>
      </w:r>
    </w:p>
    <w:p>
      <w:pPr>
        <w:jc w:val="both"/>
      </w:pPr>
      <w:r>
        <w:t xml:space="preserve">              进入录取状态（用况）</w:t>
      </w:r>
    </w:p>
    <w:p>
      <w:pPr>
        <w:numPr>
          <w:ilvl w:val="3"/>
          <w:numId w:val="2"/>
        </w:numPr>
        <w:jc w:val="both"/>
      </w:pPr>
      <w:r>
        <w:t>扩展点</w:t>
      </w:r>
    </w:p>
    <w:p>
      <w:pPr>
        <w:jc w:val="both"/>
      </w:pPr>
      <w:r>
        <w:t xml:space="preserve">              报名</w:t>
      </w:r>
    </w:p>
    <w:p>
      <w:pPr>
        <w:jc w:val="both"/>
      </w:pPr>
    </w:p>
    <w:p>
      <w:pPr>
        <w:numPr>
          <w:ilvl w:val="2"/>
          <w:numId w:val="2"/>
        </w:numPr>
        <w:jc w:val="both"/>
      </w:pPr>
      <w:r>
        <w:t>录取</w:t>
      </w:r>
    </w:p>
    <w:p>
      <w:pPr>
        <w:ind w:left="800"/>
        <w:jc w:val="both"/>
      </w:pPr>
    </w:p>
    <w:p>
      <w:pPr>
        <w:numPr>
          <w:ilvl w:val="3"/>
          <w:numId w:val="2"/>
        </w:numPr>
        <w:jc w:val="both"/>
      </w:pPr>
      <w:r>
        <w:t>简要说明</w:t>
      </w:r>
    </w:p>
    <w:p>
      <w:pPr>
        <w:ind w:left="1470" w:leftChars="700" w:firstLine="420" w:firstLineChars="200"/>
      </w:pPr>
      <w:r>
        <w:rPr>
          <w:rFonts w:hint="eastAsia"/>
        </w:rPr>
        <w:t>通过考试并被学校录取者，本人持招生简章、录取通知书和收费标准</w:t>
      </w:r>
      <w:r>
        <w:t>(</w:t>
      </w:r>
      <w:r>
        <w:rPr>
          <w:rFonts w:hint="eastAsia"/>
        </w:rPr>
        <w:t>均须原件</w:t>
      </w:r>
      <w:r>
        <w:t>)</w:t>
      </w:r>
      <w:r>
        <w:rPr>
          <w:rFonts w:hint="eastAsia"/>
        </w:rPr>
        <w:t>或招生单位培养合同到各级人事部门办理入学手续，签订院内培养合同。</w:t>
      </w:r>
    </w:p>
    <w:p>
      <w:pPr>
        <w:numPr>
          <w:ilvl w:val="3"/>
          <w:numId w:val="2"/>
        </w:numPr>
        <w:jc w:val="both"/>
      </w:pPr>
      <w:r>
        <w:t>基本流</w:t>
      </w:r>
    </w:p>
    <w:p>
      <w:pPr>
        <w:ind w:left="1890" w:leftChars="900"/>
        <w:jc w:val="both"/>
      </w:pPr>
      <w:r>
        <w:t>系统通知学生录取信息</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学生参加考试</w:t>
      </w:r>
    </w:p>
    <w:p>
      <w:pPr>
        <w:numPr>
          <w:ilvl w:val="3"/>
          <w:numId w:val="2"/>
        </w:numPr>
        <w:jc w:val="both"/>
      </w:pPr>
      <w:r>
        <w:t>后置条件</w:t>
      </w:r>
    </w:p>
    <w:p>
      <w:pPr>
        <w:ind w:left="1200"/>
        <w:jc w:val="both"/>
      </w:pPr>
      <w:r>
        <w:t xml:space="preserve">      进入信息录入状态（用况）</w:t>
      </w:r>
    </w:p>
    <w:p>
      <w:pPr>
        <w:numPr>
          <w:ilvl w:val="3"/>
          <w:numId w:val="2"/>
        </w:numPr>
        <w:jc w:val="both"/>
      </w:pPr>
      <w:r>
        <w:t>扩展点</w:t>
      </w:r>
    </w:p>
    <w:p>
      <w:pPr>
        <w:ind w:left="800"/>
        <w:jc w:val="both"/>
      </w:pPr>
      <w:r>
        <w:t xml:space="preserve">          考试</w:t>
      </w:r>
    </w:p>
    <w:p>
      <w:pPr>
        <w:ind w:left="800"/>
        <w:jc w:val="both"/>
      </w:pPr>
    </w:p>
    <w:p>
      <w:pPr>
        <w:numPr>
          <w:ilvl w:val="2"/>
          <w:numId w:val="2"/>
        </w:numPr>
        <w:jc w:val="both"/>
      </w:pPr>
      <w:r>
        <w:t>信息录入</w:t>
      </w:r>
    </w:p>
    <w:p>
      <w:pPr>
        <w:ind w:left="800"/>
        <w:jc w:val="both"/>
      </w:pPr>
    </w:p>
    <w:p>
      <w:pPr>
        <w:numPr>
          <w:ilvl w:val="3"/>
          <w:numId w:val="2"/>
        </w:numPr>
        <w:jc w:val="both"/>
      </w:pPr>
      <w:r>
        <w:t>简要说明</w:t>
      </w:r>
    </w:p>
    <w:p>
      <w:pPr>
        <w:ind w:left="1890" w:leftChars="900"/>
      </w:pPr>
      <w:r>
        <w:t>1、</w:t>
      </w:r>
      <w:r>
        <w:rPr>
          <w:rFonts w:hint="eastAsia"/>
        </w:rPr>
        <w:t>对办理入学手续的送培人员及时录入信息管理库，并做好年度有关统计工作。</w:t>
      </w:r>
    </w:p>
    <w:p>
      <w:pPr>
        <w:ind w:left="1890" w:leftChars="900"/>
        <w:rPr>
          <w:rFonts w:asciiTheme="minorEastAsia" w:hAnsiTheme="minorEastAsia" w:eastAsiaTheme="minorEastAsia"/>
          <w:color w:val="000000"/>
        </w:rPr>
      </w:pPr>
      <w:r>
        <w:t>2、</w:t>
      </w:r>
      <w:r>
        <w:rPr>
          <w:rFonts w:hint="eastAsia"/>
        </w:rPr>
        <w:t>人事部门对送培毕（结）业人员及时录入信息管理库，并做好年度有关统计工作。</w:t>
      </w:r>
    </w:p>
    <w:p>
      <w:pPr>
        <w:numPr>
          <w:ilvl w:val="3"/>
          <w:numId w:val="2"/>
        </w:numPr>
        <w:jc w:val="both"/>
      </w:pPr>
      <w:r>
        <w:t>基本流</w:t>
      </w:r>
    </w:p>
    <w:p>
      <w:pPr>
        <w:numPr>
          <w:ilvl w:val="0"/>
          <w:numId w:val="5"/>
        </w:numPr>
        <w:ind w:left="2040"/>
        <w:jc w:val="both"/>
      </w:pPr>
      <w:r>
        <w:t>管理员录入相关人员信息</w:t>
      </w:r>
    </w:p>
    <w:p>
      <w:pPr>
        <w:numPr>
          <w:ilvl w:val="0"/>
          <w:numId w:val="5"/>
        </w:numPr>
        <w:ind w:left="2040"/>
        <w:jc w:val="both"/>
      </w:pPr>
      <w:r>
        <w:t>系统刷新统计信息</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完成录取或毕（结）业</w:t>
      </w:r>
    </w:p>
    <w:p>
      <w:pPr>
        <w:numPr>
          <w:ilvl w:val="3"/>
          <w:numId w:val="2"/>
        </w:numPr>
        <w:jc w:val="both"/>
      </w:pPr>
      <w:r>
        <w:t>后置条件</w:t>
      </w:r>
    </w:p>
    <w:p>
      <w:pPr>
        <w:ind w:left="1200"/>
        <w:jc w:val="both"/>
      </w:pPr>
      <w:r>
        <w:t xml:space="preserve">        无</w:t>
      </w:r>
    </w:p>
    <w:p>
      <w:pPr>
        <w:numPr>
          <w:ilvl w:val="3"/>
          <w:numId w:val="2"/>
        </w:numPr>
        <w:jc w:val="both"/>
      </w:pPr>
      <w:r>
        <w:t>扩展点</w:t>
      </w:r>
    </w:p>
    <w:p>
      <w:pPr>
        <w:ind w:left="1200"/>
        <w:jc w:val="both"/>
      </w:pPr>
      <w:r>
        <w:t xml:space="preserve">        录取或毕（结）业</w:t>
      </w:r>
    </w:p>
    <w:p>
      <w:pPr>
        <w:ind w:left="800"/>
        <w:jc w:val="both"/>
      </w:pPr>
    </w:p>
    <w:p>
      <w:pPr>
        <w:numPr>
          <w:ilvl w:val="2"/>
          <w:numId w:val="2"/>
        </w:numPr>
        <w:jc w:val="both"/>
      </w:pPr>
      <w:r>
        <w:t>入学</w:t>
      </w:r>
    </w:p>
    <w:p>
      <w:pPr>
        <w:ind w:left="800"/>
        <w:jc w:val="both"/>
      </w:pPr>
    </w:p>
    <w:p>
      <w:pPr>
        <w:numPr>
          <w:ilvl w:val="3"/>
          <w:numId w:val="2"/>
        </w:numPr>
        <w:jc w:val="both"/>
      </w:pPr>
      <w:r>
        <w:t>简要说明</w:t>
      </w:r>
    </w:p>
    <w:p>
      <w:pPr>
        <w:ind w:left="2100" w:leftChars="1000"/>
      </w:pPr>
      <w:r>
        <w:rPr>
          <w:rFonts w:hint="eastAsia"/>
        </w:rPr>
        <w:t>送培人员按合同要求，办理入学手续。</w:t>
      </w:r>
    </w:p>
    <w:p>
      <w:pPr>
        <w:numPr>
          <w:ilvl w:val="3"/>
          <w:numId w:val="2"/>
        </w:numPr>
        <w:jc w:val="both"/>
      </w:pPr>
      <w:r>
        <w:t>基本流</w:t>
      </w:r>
    </w:p>
    <w:p>
      <w:pPr>
        <w:ind w:left="1200"/>
        <w:jc w:val="both"/>
      </w:pPr>
      <w:r>
        <w:t xml:space="preserve">         1、学生填写并提交入学手续</w:t>
      </w:r>
    </w:p>
    <w:p>
      <w:pPr>
        <w:ind w:left="1200"/>
        <w:jc w:val="both"/>
      </w:pPr>
      <w:r>
        <w:t xml:space="preserve">         2、招生单位审批入学手续</w:t>
      </w:r>
    </w:p>
    <w:p>
      <w:pPr>
        <w:ind w:left="1200"/>
        <w:jc w:val="both"/>
      </w:pPr>
      <w:r>
        <w:t xml:space="preserve">         3、系统将审批结果返回给学生</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学生被录取并已完成信息录入</w:t>
      </w:r>
    </w:p>
    <w:p>
      <w:pPr>
        <w:numPr>
          <w:ilvl w:val="3"/>
          <w:numId w:val="2"/>
        </w:numPr>
        <w:jc w:val="both"/>
      </w:pPr>
      <w:r>
        <w:t>后置条件</w:t>
      </w:r>
    </w:p>
    <w:p>
      <w:pPr>
        <w:ind w:left="1200"/>
        <w:jc w:val="both"/>
      </w:pPr>
      <w:r>
        <w:t xml:space="preserve">         进入在读状态（用况）</w:t>
      </w:r>
    </w:p>
    <w:p>
      <w:pPr>
        <w:numPr>
          <w:ilvl w:val="3"/>
          <w:numId w:val="2"/>
        </w:numPr>
        <w:jc w:val="both"/>
      </w:pPr>
      <w:r>
        <w:t>扩展点</w:t>
      </w:r>
    </w:p>
    <w:p>
      <w:pPr>
        <w:ind w:left="800"/>
        <w:jc w:val="both"/>
      </w:pPr>
      <w:r>
        <w:t xml:space="preserve">             信息录入</w:t>
      </w:r>
    </w:p>
    <w:p>
      <w:pPr>
        <w:ind w:left="800"/>
        <w:jc w:val="both"/>
      </w:pPr>
    </w:p>
    <w:p>
      <w:pPr>
        <w:ind w:left="800"/>
        <w:jc w:val="both"/>
      </w:pPr>
    </w:p>
    <w:p>
      <w:pPr>
        <w:numPr>
          <w:ilvl w:val="2"/>
          <w:numId w:val="2"/>
        </w:numPr>
        <w:jc w:val="both"/>
      </w:pPr>
      <w:r>
        <w:t>在读</w:t>
      </w:r>
    </w:p>
    <w:p>
      <w:pPr>
        <w:ind w:left="800"/>
        <w:jc w:val="both"/>
      </w:pPr>
    </w:p>
    <w:p>
      <w:pPr>
        <w:numPr>
          <w:ilvl w:val="3"/>
          <w:numId w:val="2"/>
        </w:numPr>
        <w:jc w:val="both"/>
      </w:pPr>
      <w:r>
        <w:t>简要说明</w:t>
      </w:r>
    </w:p>
    <w:p>
      <w:pPr>
        <w:ind w:left="2100" w:leftChars="1000" w:firstLine="420" w:firstLineChars="200"/>
      </w:pPr>
      <w:r>
        <w:rPr>
          <w:rFonts w:hint="eastAsia"/>
        </w:rPr>
        <w:t>送培人员应注意保持同人事部门的联系，主动通报本人的学习期间的思想状况和学习情况。</w:t>
      </w:r>
    </w:p>
    <w:p>
      <w:pPr>
        <w:numPr>
          <w:ilvl w:val="3"/>
          <w:numId w:val="2"/>
        </w:numPr>
        <w:jc w:val="both"/>
      </w:pPr>
      <w:r>
        <w:t>基本流</w:t>
      </w:r>
    </w:p>
    <w:p>
      <w:pPr>
        <w:ind w:left="2039" w:leftChars="571" w:hanging="840" w:hangingChars="400"/>
        <w:jc w:val="both"/>
      </w:pPr>
      <w:r>
        <w:t xml:space="preserve">             送培人员（学生）填写本人的思想状况和学习情况，并发送给人事部门</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学生完成入学，且未毕（结）业</w:t>
      </w:r>
    </w:p>
    <w:p>
      <w:pPr>
        <w:numPr>
          <w:ilvl w:val="3"/>
          <w:numId w:val="2"/>
        </w:numPr>
        <w:jc w:val="both"/>
      </w:pPr>
      <w:r>
        <w:t>后置条件</w:t>
      </w:r>
    </w:p>
    <w:p>
      <w:pPr>
        <w:ind w:left="1200"/>
        <w:jc w:val="both"/>
      </w:pPr>
      <w:r>
        <w:t xml:space="preserve">        无</w:t>
      </w:r>
    </w:p>
    <w:p>
      <w:pPr>
        <w:numPr>
          <w:ilvl w:val="3"/>
          <w:numId w:val="2"/>
        </w:numPr>
        <w:jc w:val="both"/>
      </w:pPr>
      <w:r>
        <w:t>扩展点</w:t>
      </w:r>
    </w:p>
    <w:p>
      <w:pPr>
        <w:ind w:left="800"/>
        <w:jc w:val="both"/>
      </w:pPr>
      <w:r>
        <w:t xml:space="preserve">            入学</w:t>
      </w:r>
    </w:p>
    <w:p>
      <w:pPr>
        <w:ind w:left="800"/>
        <w:jc w:val="both"/>
      </w:pPr>
    </w:p>
    <w:p>
      <w:pPr>
        <w:numPr>
          <w:ilvl w:val="2"/>
          <w:numId w:val="2"/>
        </w:numPr>
        <w:jc w:val="both"/>
      </w:pPr>
      <w:r>
        <w:t>毕（结）业</w:t>
      </w:r>
    </w:p>
    <w:p>
      <w:pPr>
        <w:ind w:left="800"/>
        <w:jc w:val="both"/>
      </w:pPr>
    </w:p>
    <w:p>
      <w:pPr>
        <w:numPr>
          <w:ilvl w:val="3"/>
          <w:numId w:val="2"/>
        </w:numPr>
        <w:jc w:val="both"/>
      </w:pPr>
      <w:r>
        <w:t>简要说明</w:t>
      </w:r>
    </w:p>
    <w:p>
      <w:pPr>
        <w:ind w:left="2100" w:leftChars="1000" w:firstLine="420" w:firstLineChars="200"/>
        <w:jc w:val="both"/>
      </w:pPr>
      <w:r>
        <w:rPr>
          <w:rFonts w:hint="eastAsia"/>
        </w:rPr>
        <w:t>学业结束后，送培人员应主动及时催促培训实施单位将自己的学籍档案材料投递相应人事部门。人事部门对档案材料进行审核，并转递给送培人员人事档案管理部门存档。</w:t>
      </w:r>
    </w:p>
    <w:p>
      <w:pPr>
        <w:numPr>
          <w:ilvl w:val="3"/>
          <w:numId w:val="2"/>
        </w:numPr>
        <w:jc w:val="both"/>
      </w:pPr>
      <w:r>
        <w:t>基本流</w:t>
      </w:r>
    </w:p>
    <w:p>
      <w:pPr>
        <w:numPr>
          <w:ilvl w:val="0"/>
          <w:numId w:val="6"/>
        </w:numPr>
        <w:ind w:left="2040"/>
        <w:jc w:val="both"/>
      </w:pPr>
      <w:r>
        <w:t>送培人员（学生）上传学籍档案材料到人事部门</w:t>
      </w:r>
    </w:p>
    <w:p>
      <w:pPr>
        <w:numPr>
          <w:ilvl w:val="0"/>
          <w:numId w:val="6"/>
        </w:numPr>
        <w:ind w:left="2040"/>
        <w:jc w:val="both"/>
      </w:pPr>
      <w:r>
        <w:t>人事部门审核</w:t>
      </w:r>
    </w:p>
    <w:p>
      <w:pPr>
        <w:numPr>
          <w:ilvl w:val="0"/>
          <w:numId w:val="6"/>
        </w:numPr>
        <w:ind w:left="2040"/>
        <w:jc w:val="both"/>
      </w:pPr>
      <w:r>
        <w:t>如果审核通过，人事部门存档</w:t>
      </w:r>
    </w:p>
    <w:p>
      <w:pPr>
        <w:numPr>
          <w:ilvl w:val="3"/>
          <w:numId w:val="2"/>
        </w:numPr>
        <w:jc w:val="both"/>
      </w:pPr>
      <w:r>
        <w:t>备选流</w:t>
      </w:r>
    </w:p>
    <w:p>
      <w:pPr>
        <w:ind w:left="1200"/>
        <w:jc w:val="both"/>
      </w:pPr>
      <w:r>
        <w:t xml:space="preserve">        人事部门审核失败，返回学生失败信息</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学生经过在读状态</w:t>
      </w:r>
    </w:p>
    <w:p>
      <w:pPr>
        <w:numPr>
          <w:ilvl w:val="3"/>
          <w:numId w:val="2"/>
        </w:numPr>
        <w:jc w:val="both"/>
      </w:pPr>
      <w:r>
        <w:t>后置条件</w:t>
      </w:r>
    </w:p>
    <w:p>
      <w:pPr>
        <w:ind w:left="1200"/>
        <w:jc w:val="both"/>
      </w:pPr>
      <w:r>
        <w:t xml:space="preserve">        进入学费报销与奖励阶段</w:t>
      </w:r>
    </w:p>
    <w:p>
      <w:pPr>
        <w:numPr>
          <w:ilvl w:val="3"/>
          <w:numId w:val="2"/>
        </w:numPr>
        <w:jc w:val="both"/>
      </w:pPr>
      <w:r>
        <w:t>扩展点</w:t>
      </w:r>
    </w:p>
    <w:p>
      <w:pPr>
        <w:ind w:left="800"/>
        <w:jc w:val="both"/>
      </w:pPr>
      <w:r>
        <w:t xml:space="preserve">            在读</w:t>
      </w:r>
    </w:p>
    <w:p>
      <w:pPr>
        <w:ind w:left="800"/>
        <w:jc w:val="both"/>
      </w:pPr>
    </w:p>
    <w:p>
      <w:pPr>
        <w:ind w:left="800"/>
        <w:jc w:val="both"/>
      </w:pPr>
    </w:p>
    <w:p>
      <w:pPr>
        <w:ind w:left="800"/>
        <w:jc w:val="both"/>
      </w:pPr>
    </w:p>
    <w:p>
      <w:pPr>
        <w:ind w:left="800"/>
        <w:jc w:val="both"/>
      </w:pPr>
    </w:p>
    <w:p>
      <w:pPr>
        <w:ind w:left="800"/>
        <w:jc w:val="both"/>
      </w:pPr>
    </w:p>
    <w:p>
      <w:pPr>
        <w:numPr>
          <w:ilvl w:val="2"/>
          <w:numId w:val="2"/>
        </w:numPr>
        <w:jc w:val="both"/>
      </w:pPr>
      <w:r>
        <w:t>学费报销与奖励</w:t>
      </w:r>
    </w:p>
    <w:p>
      <w:pPr>
        <w:jc w:val="both"/>
      </w:pPr>
    </w:p>
    <w:p>
      <w:pPr>
        <w:numPr>
          <w:ilvl w:val="3"/>
          <w:numId w:val="2"/>
        </w:numPr>
        <w:jc w:val="both"/>
      </w:pPr>
      <w:r>
        <w:t>简要说明</w:t>
      </w:r>
    </w:p>
    <w:p>
      <w:pPr>
        <w:ind w:left="2100" w:leftChars="1000" w:firstLine="420" w:firstLineChars="200"/>
      </w:pPr>
      <w:r>
        <w:rPr>
          <w:rFonts w:hint="eastAsia"/>
        </w:rPr>
        <w:t>送培人员持毕（结）业证书及送培合同，经人事部门审核后，到财务部门领取培训补贴。</w:t>
      </w:r>
    </w:p>
    <w:p>
      <w:pPr>
        <w:numPr>
          <w:ilvl w:val="3"/>
          <w:numId w:val="2"/>
        </w:numPr>
        <w:jc w:val="both"/>
      </w:pPr>
      <w:r>
        <w:t>基本流</w:t>
      </w:r>
    </w:p>
    <w:p>
      <w:pPr>
        <w:numPr>
          <w:ilvl w:val="0"/>
          <w:numId w:val="7"/>
        </w:numPr>
        <w:ind w:left="2040"/>
        <w:jc w:val="both"/>
      </w:pPr>
      <w:r>
        <w:t>送培人员（学生）附件相关证明，提交申请到人事部门</w:t>
      </w:r>
    </w:p>
    <w:p>
      <w:pPr>
        <w:numPr>
          <w:ilvl w:val="0"/>
          <w:numId w:val="7"/>
        </w:numPr>
        <w:ind w:left="2040"/>
        <w:jc w:val="both"/>
      </w:pPr>
      <w:r>
        <w:t>人事部门审批</w:t>
      </w:r>
    </w:p>
    <w:p>
      <w:pPr>
        <w:numPr>
          <w:ilvl w:val="0"/>
          <w:numId w:val="7"/>
        </w:numPr>
        <w:ind w:left="2040"/>
        <w:jc w:val="both"/>
      </w:pPr>
      <w:r>
        <w:t>审批完成后，通知学生补贴信息、通知财政部门补贴信息</w:t>
      </w:r>
    </w:p>
    <w:p>
      <w:pPr>
        <w:numPr>
          <w:ilvl w:val="0"/>
          <w:numId w:val="7"/>
        </w:numPr>
        <w:ind w:left="2040"/>
        <w:jc w:val="both"/>
      </w:pPr>
      <w:r>
        <w:t>学生向财政部门提交补贴申请</w:t>
      </w:r>
    </w:p>
    <w:p>
      <w:pPr>
        <w:numPr>
          <w:ilvl w:val="0"/>
          <w:numId w:val="7"/>
        </w:numPr>
        <w:ind w:left="2040"/>
        <w:jc w:val="both"/>
      </w:pPr>
      <w:r>
        <w:t>财政部门审批</w:t>
      </w:r>
    </w:p>
    <w:p>
      <w:pPr>
        <w:numPr>
          <w:ilvl w:val="0"/>
          <w:numId w:val="7"/>
        </w:numPr>
        <w:ind w:left="2040"/>
        <w:jc w:val="both"/>
      </w:pPr>
      <w:r>
        <w:t>审批成功后，向学生转钱</w:t>
      </w:r>
    </w:p>
    <w:p>
      <w:pPr>
        <w:numPr>
          <w:ilvl w:val="3"/>
          <w:numId w:val="2"/>
        </w:numPr>
        <w:jc w:val="both"/>
      </w:pPr>
      <w:r>
        <w:t>备选流</w:t>
      </w:r>
    </w:p>
    <w:p>
      <w:pPr>
        <w:ind w:left="1200"/>
        <w:jc w:val="both"/>
      </w:pPr>
      <w:r>
        <w:t xml:space="preserve">        审批失败，返回学生失败信息</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学生完成毕（结）业</w:t>
      </w:r>
    </w:p>
    <w:p>
      <w:pPr>
        <w:numPr>
          <w:ilvl w:val="3"/>
          <w:numId w:val="2"/>
        </w:numPr>
        <w:jc w:val="both"/>
      </w:pPr>
      <w:r>
        <w:t>后置条件</w:t>
      </w:r>
    </w:p>
    <w:p>
      <w:pPr>
        <w:ind w:left="1200"/>
        <w:jc w:val="both"/>
      </w:pPr>
      <w:r>
        <w:t xml:space="preserve">        信息录入</w:t>
      </w:r>
    </w:p>
    <w:p>
      <w:pPr>
        <w:numPr>
          <w:ilvl w:val="3"/>
          <w:numId w:val="2"/>
        </w:numPr>
        <w:jc w:val="both"/>
      </w:pPr>
      <w:r>
        <w:t>扩展点</w:t>
      </w:r>
    </w:p>
    <w:p>
      <w:pPr>
        <w:ind w:left="800"/>
        <w:jc w:val="both"/>
      </w:pPr>
      <w:r>
        <w:t xml:space="preserve">            毕（结）业</w:t>
      </w:r>
    </w:p>
    <w:p>
      <w:pPr>
        <w:ind w:left="800"/>
        <w:jc w:val="both"/>
      </w:pPr>
    </w:p>
    <w:p>
      <w:pPr>
        <w:numPr>
          <w:ilvl w:val="1"/>
          <w:numId w:val="2"/>
        </w:numPr>
        <w:jc w:val="both"/>
      </w:pPr>
      <w:bookmarkStart w:id="20" w:name="_Toc12307_WPSOffice_Level2"/>
      <w:r>
        <w:t>培训需求调查</w:t>
      </w:r>
      <w:bookmarkEnd w:id="20"/>
    </w:p>
    <w:p>
      <w:pPr>
        <w:ind w:left="397"/>
        <w:jc w:val="both"/>
      </w:pPr>
    </w:p>
    <w:p>
      <w:pPr>
        <w:numPr>
          <w:ilvl w:val="2"/>
          <w:numId w:val="2"/>
        </w:numPr>
        <w:jc w:val="both"/>
      </w:pPr>
      <w:r>
        <w:t>编辑需求调查表</w:t>
      </w:r>
    </w:p>
    <w:p>
      <w:pPr>
        <w:ind w:left="800"/>
        <w:jc w:val="both"/>
      </w:pPr>
    </w:p>
    <w:p>
      <w:pPr>
        <w:numPr>
          <w:ilvl w:val="3"/>
          <w:numId w:val="2"/>
        </w:numPr>
        <w:jc w:val="both"/>
      </w:pPr>
      <w:r>
        <w:t>简要说明</w:t>
      </w:r>
    </w:p>
    <w:p>
      <w:pPr>
        <w:ind w:left="2100" w:leftChars="1000"/>
        <w:jc w:val="both"/>
      </w:pPr>
      <w:r>
        <w:t>培训管理员根据业务需求，编写需求调查表</w:t>
      </w:r>
    </w:p>
    <w:p>
      <w:pPr>
        <w:numPr>
          <w:ilvl w:val="3"/>
          <w:numId w:val="2"/>
        </w:numPr>
        <w:jc w:val="both"/>
      </w:pPr>
      <w:r>
        <w:t>基本流</w:t>
      </w:r>
    </w:p>
    <w:p>
      <w:pPr>
        <w:ind w:left="1200"/>
        <w:jc w:val="both"/>
      </w:pPr>
      <w:r>
        <w:t xml:space="preserve">        1、培训管理员选择新建需求调查表，或修改已有需求调查表</w:t>
      </w:r>
    </w:p>
    <w:p>
      <w:pPr>
        <w:ind w:left="1200"/>
        <w:jc w:val="both"/>
      </w:pPr>
      <w:r>
        <w:t xml:space="preserve">        2、进入编辑状态</w:t>
      </w:r>
    </w:p>
    <w:p>
      <w:pPr>
        <w:numPr>
          <w:ilvl w:val="3"/>
          <w:numId w:val="2"/>
        </w:numPr>
        <w:jc w:val="both"/>
      </w:pPr>
      <w:r>
        <w:t>备选流</w:t>
      </w:r>
    </w:p>
    <w:p>
      <w:pPr>
        <w:ind w:left="1200"/>
        <w:jc w:val="both"/>
      </w:pPr>
      <w:r>
        <w:t xml:space="preserve">        无已有需求调查表时，只提供“新建”操作</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无</w:t>
      </w:r>
    </w:p>
    <w:p>
      <w:pPr>
        <w:numPr>
          <w:ilvl w:val="3"/>
          <w:numId w:val="2"/>
        </w:numPr>
        <w:jc w:val="both"/>
      </w:pPr>
      <w:r>
        <w:t>后置条件</w:t>
      </w:r>
    </w:p>
    <w:p>
      <w:pPr>
        <w:ind w:left="1200"/>
        <w:jc w:val="both"/>
      </w:pPr>
      <w:r>
        <w:t xml:space="preserve">        无</w:t>
      </w:r>
    </w:p>
    <w:p>
      <w:pPr>
        <w:numPr>
          <w:ilvl w:val="3"/>
          <w:numId w:val="2"/>
        </w:numPr>
        <w:jc w:val="both"/>
      </w:pPr>
      <w:r>
        <w:t>扩展点</w:t>
      </w:r>
    </w:p>
    <w:p>
      <w:pPr>
        <w:ind w:left="1200"/>
        <w:jc w:val="both"/>
      </w:pPr>
      <w:r>
        <w:t xml:space="preserve">        无</w:t>
      </w:r>
    </w:p>
    <w:p>
      <w:pPr>
        <w:ind w:left="1200"/>
        <w:jc w:val="both"/>
      </w:pPr>
    </w:p>
    <w:p>
      <w:pPr>
        <w:ind w:left="1200"/>
        <w:jc w:val="both"/>
      </w:pPr>
    </w:p>
    <w:p>
      <w:pPr>
        <w:numPr>
          <w:ilvl w:val="2"/>
          <w:numId w:val="2"/>
        </w:numPr>
        <w:jc w:val="both"/>
      </w:pPr>
      <w:r>
        <w:t>管理需求调查表</w:t>
      </w:r>
    </w:p>
    <w:p>
      <w:pPr>
        <w:ind w:left="800"/>
        <w:jc w:val="both"/>
      </w:pPr>
    </w:p>
    <w:p>
      <w:pPr>
        <w:numPr>
          <w:ilvl w:val="3"/>
          <w:numId w:val="2"/>
        </w:numPr>
        <w:jc w:val="both"/>
      </w:pPr>
      <w:r>
        <w:t>简要说明</w:t>
      </w:r>
    </w:p>
    <w:p>
      <w:pPr>
        <w:ind w:left="2100" w:leftChars="1000" w:firstLine="420" w:firstLineChars="200"/>
        <w:jc w:val="both"/>
      </w:pPr>
      <w:r>
        <w:t>培训管理员完成编写后，可以管理（发布、删除、选择发布范围、时间）对应的需求调查表</w:t>
      </w:r>
    </w:p>
    <w:p>
      <w:pPr>
        <w:numPr>
          <w:ilvl w:val="3"/>
          <w:numId w:val="2"/>
        </w:numPr>
        <w:jc w:val="both"/>
      </w:pPr>
      <w:r>
        <w:t>基本流</w:t>
      </w:r>
    </w:p>
    <w:p>
      <w:pPr>
        <w:numPr>
          <w:ilvl w:val="0"/>
          <w:numId w:val="8"/>
        </w:numPr>
        <w:ind w:left="2040"/>
        <w:jc w:val="both"/>
      </w:pPr>
      <w:r>
        <w:t>培训管理员选择管理操作（发布、删除、选择发布范围、时间）</w:t>
      </w:r>
    </w:p>
    <w:p>
      <w:pPr>
        <w:numPr>
          <w:ilvl w:val="0"/>
          <w:numId w:val="8"/>
        </w:numPr>
        <w:ind w:left="2040"/>
        <w:jc w:val="both"/>
      </w:pPr>
      <w:r>
        <w:t>选择发布，提交发布申请，成功后跳转成功页面</w:t>
      </w:r>
    </w:p>
    <w:p>
      <w:pPr>
        <w:numPr>
          <w:ilvl w:val="0"/>
          <w:numId w:val="8"/>
        </w:numPr>
        <w:ind w:left="2040"/>
        <w:jc w:val="both"/>
      </w:pPr>
      <w:r>
        <w:t>选择删除，选中对应需求调查表，提交删除申请，成功后跳转成功页面</w:t>
      </w:r>
    </w:p>
    <w:p>
      <w:pPr>
        <w:numPr>
          <w:ilvl w:val="0"/>
          <w:numId w:val="8"/>
        </w:numPr>
        <w:ind w:left="2040"/>
        <w:jc w:val="both"/>
      </w:pPr>
      <w:r>
        <w:t>选择发布范围、时间，选择对应表单项，确认后将作为需求调查表存储的一部分信息</w:t>
      </w:r>
    </w:p>
    <w:p>
      <w:pPr>
        <w:numPr>
          <w:ilvl w:val="3"/>
          <w:numId w:val="2"/>
        </w:numPr>
        <w:jc w:val="both"/>
      </w:pPr>
      <w:r>
        <w:t>备选流</w:t>
      </w:r>
    </w:p>
    <w:p>
      <w:pPr>
        <w:ind w:firstLine="2100" w:firstLineChars="1000"/>
        <w:jc w:val="both"/>
      </w:pPr>
      <w:r>
        <w:t>申请失败，跳转失败页面，显示失败信息</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无</w:t>
      </w:r>
    </w:p>
    <w:p>
      <w:pPr>
        <w:numPr>
          <w:ilvl w:val="3"/>
          <w:numId w:val="2"/>
        </w:numPr>
        <w:jc w:val="both"/>
      </w:pPr>
      <w:r>
        <w:t>后置条件</w:t>
      </w:r>
    </w:p>
    <w:p>
      <w:pPr>
        <w:ind w:left="1200"/>
        <w:jc w:val="both"/>
      </w:pPr>
      <w:r>
        <w:t xml:space="preserve">        无</w:t>
      </w:r>
    </w:p>
    <w:p>
      <w:pPr>
        <w:numPr>
          <w:ilvl w:val="3"/>
          <w:numId w:val="2"/>
        </w:numPr>
        <w:jc w:val="both"/>
      </w:pPr>
      <w:r>
        <w:t>扩展点</w:t>
      </w:r>
    </w:p>
    <w:p>
      <w:pPr>
        <w:ind w:left="1200"/>
        <w:jc w:val="both"/>
      </w:pPr>
      <w:r>
        <w:t xml:space="preserve">        无</w:t>
      </w:r>
    </w:p>
    <w:p>
      <w:pPr>
        <w:ind w:left="1200"/>
        <w:jc w:val="both"/>
      </w:pPr>
    </w:p>
    <w:p>
      <w:pPr>
        <w:numPr>
          <w:ilvl w:val="2"/>
          <w:numId w:val="2"/>
        </w:numPr>
        <w:jc w:val="both"/>
      </w:pPr>
      <w:r>
        <w:t>填写需求调查表</w:t>
      </w:r>
    </w:p>
    <w:p>
      <w:pPr>
        <w:ind w:left="800"/>
        <w:jc w:val="both"/>
      </w:pPr>
    </w:p>
    <w:p>
      <w:pPr>
        <w:numPr>
          <w:ilvl w:val="3"/>
          <w:numId w:val="2"/>
        </w:numPr>
        <w:jc w:val="both"/>
      </w:pPr>
      <w:r>
        <w:t>简要说明</w:t>
      </w:r>
    </w:p>
    <w:p>
      <w:pPr>
        <w:ind w:left="1200" w:firstLine="840" w:firstLineChars="400"/>
        <w:jc w:val="both"/>
      </w:pPr>
      <w:r>
        <w:t>员工可以填写发布出来的需求调查表</w:t>
      </w:r>
    </w:p>
    <w:p>
      <w:pPr>
        <w:numPr>
          <w:ilvl w:val="3"/>
          <w:numId w:val="2"/>
        </w:numPr>
        <w:jc w:val="both"/>
      </w:pPr>
      <w:r>
        <w:t>基本流</w:t>
      </w:r>
    </w:p>
    <w:p>
      <w:pPr>
        <w:ind w:left="1200"/>
        <w:jc w:val="both"/>
      </w:pPr>
      <w:r>
        <w:t xml:space="preserve">        1、系统通知员工有新的需求调查表需要填写</w:t>
      </w:r>
    </w:p>
    <w:p>
      <w:pPr>
        <w:ind w:left="1200"/>
        <w:jc w:val="both"/>
      </w:pPr>
      <w:r>
        <w:t xml:space="preserve">        2、员工进入需求调查表页面并填写</w:t>
      </w:r>
    </w:p>
    <w:p>
      <w:pPr>
        <w:ind w:left="1200"/>
        <w:jc w:val="both"/>
      </w:pPr>
      <w:r>
        <w:t xml:space="preserve">        3、员工完成提交，系统更新统计信息</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无</w:t>
      </w:r>
    </w:p>
    <w:p>
      <w:pPr>
        <w:numPr>
          <w:ilvl w:val="3"/>
          <w:numId w:val="2"/>
        </w:numPr>
        <w:jc w:val="both"/>
      </w:pPr>
      <w:r>
        <w:t>后置条件</w:t>
      </w:r>
    </w:p>
    <w:p>
      <w:pPr>
        <w:ind w:left="1200"/>
        <w:jc w:val="both"/>
      </w:pPr>
      <w:r>
        <w:t xml:space="preserve">        无</w:t>
      </w:r>
    </w:p>
    <w:p>
      <w:pPr>
        <w:numPr>
          <w:ilvl w:val="3"/>
          <w:numId w:val="2"/>
        </w:numPr>
        <w:jc w:val="both"/>
      </w:pPr>
      <w:r>
        <w:t>扩展点</w:t>
      </w:r>
    </w:p>
    <w:p>
      <w:pPr>
        <w:ind w:left="1200"/>
        <w:jc w:val="both"/>
      </w:pPr>
      <w:r>
        <w:t xml:space="preserve">        无</w:t>
      </w:r>
    </w:p>
    <w:p>
      <w:pPr>
        <w:numPr>
          <w:ilvl w:val="1"/>
          <w:numId w:val="2"/>
        </w:numPr>
        <w:jc w:val="both"/>
      </w:pPr>
      <w:bookmarkStart w:id="21" w:name="_Toc24486_WPSOffice_Level2"/>
      <w:r>
        <w:t>培训资源</w:t>
      </w:r>
      <w:bookmarkEnd w:id="21"/>
    </w:p>
    <w:p>
      <w:pPr>
        <w:jc w:val="both"/>
      </w:pPr>
    </w:p>
    <w:p>
      <w:pPr>
        <w:numPr>
          <w:ilvl w:val="2"/>
          <w:numId w:val="2"/>
        </w:numPr>
        <w:jc w:val="both"/>
      </w:pPr>
      <w:r>
        <w:t>培训讲师模块——新增培训讲师</w:t>
      </w:r>
    </w:p>
    <w:p>
      <w:pPr>
        <w:ind w:left="800"/>
        <w:jc w:val="both"/>
      </w:pPr>
    </w:p>
    <w:p>
      <w:pPr>
        <w:numPr>
          <w:ilvl w:val="3"/>
          <w:numId w:val="2"/>
        </w:numPr>
        <w:jc w:val="both"/>
      </w:pPr>
      <w:r>
        <w:t>简要说明</w:t>
      </w:r>
    </w:p>
    <w:p>
      <w:pPr>
        <w:ind w:firstLine="2083" w:firstLineChars="992"/>
      </w:pPr>
      <w:r>
        <w:rPr>
          <w:rFonts w:hint="eastAsia"/>
        </w:rPr>
        <w:t>为新讲师注册身份，并保存到系统上。</w:t>
      </w:r>
    </w:p>
    <w:p>
      <w:pPr>
        <w:numPr>
          <w:ilvl w:val="3"/>
          <w:numId w:val="2"/>
        </w:numPr>
        <w:jc w:val="both"/>
      </w:pPr>
      <w:r>
        <w:t>基本流</w:t>
      </w:r>
    </w:p>
    <w:p>
      <w:pPr>
        <w:ind w:left="1260" w:leftChars="600" w:firstLine="720"/>
      </w:pPr>
      <w:r>
        <w:rPr>
          <w:rFonts w:hint="eastAsia"/>
        </w:rPr>
        <w:t>1、培训部职工登陆系统；</w:t>
      </w:r>
    </w:p>
    <w:p>
      <w:pPr>
        <w:ind w:left="1260" w:leftChars="600" w:firstLine="720"/>
      </w:pPr>
      <w:r>
        <w:rPr>
          <w:rFonts w:hint="eastAsia"/>
        </w:rPr>
        <w:t>2、培训部职工录入新讲师资料；</w:t>
      </w:r>
    </w:p>
    <w:p>
      <w:pPr>
        <w:ind w:left="1260" w:leftChars="600" w:firstLine="720"/>
      </w:pPr>
      <w:r>
        <w:rPr>
          <w:rFonts w:hint="eastAsia"/>
        </w:rPr>
        <w:t>3、系统保存新讲师资料到数据库。</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60" w:leftChars="600" w:firstLine="720"/>
      </w:pPr>
      <w:r>
        <w:rPr>
          <w:rFonts w:hint="eastAsia"/>
        </w:rPr>
        <w:t>访问人员为培训部职工</w:t>
      </w:r>
    </w:p>
    <w:p>
      <w:pPr>
        <w:numPr>
          <w:ilvl w:val="3"/>
          <w:numId w:val="2"/>
        </w:numPr>
        <w:jc w:val="both"/>
      </w:pPr>
      <w:r>
        <w:t>后置条件</w:t>
      </w:r>
    </w:p>
    <w:p>
      <w:pPr>
        <w:ind w:left="1260" w:leftChars="600" w:firstLine="720"/>
      </w:pPr>
      <w:r>
        <w:rPr>
          <w:rFonts w:hint="eastAsia"/>
        </w:rPr>
        <w:t>讲师数据库新增资料</w:t>
      </w:r>
    </w:p>
    <w:p>
      <w:pPr>
        <w:numPr>
          <w:ilvl w:val="3"/>
          <w:numId w:val="2"/>
        </w:numPr>
        <w:jc w:val="both"/>
      </w:pPr>
      <w:r>
        <w:t>扩展点</w:t>
      </w:r>
    </w:p>
    <w:p>
      <w:pPr>
        <w:ind w:left="1200"/>
        <w:jc w:val="both"/>
      </w:pPr>
      <w:r>
        <w:t xml:space="preserve">       无</w:t>
      </w:r>
    </w:p>
    <w:p>
      <w:pPr>
        <w:ind w:left="1200"/>
        <w:jc w:val="both"/>
      </w:pPr>
    </w:p>
    <w:p>
      <w:pPr>
        <w:numPr>
          <w:ilvl w:val="2"/>
          <w:numId w:val="2"/>
        </w:numPr>
        <w:jc w:val="both"/>
      </w:pPr>
      <w:r>
        <w:t>培训讲师模块——修改讲师资料</w:t>
      </w:r>
    </w:p>
    <w:p>
      <w:pPr>
        <w:ind w:left="800"/>
        <w:jc w:val="both"/>
      </w:pPr>
    </w:p>
    <w:p>
      <w:pPr>
        <w:numPr>
          <w:ilvl w:val="3"/>
          <w:numId w:val="2"/>
        </w:numPr>
        <w:jc w:val="both"/>
      </w:pPr>
      <w:r>
        <w:t>简要说明</w:t>
      </w:r>
    </w:p>
    <w:p>
      <w:pPr>
        <w:ind w:firstLine="2083" w:firstLineChars="992"/>
      </w:pPr>
      <w:r>
        <w:rPr>
          <w:rFonts w:hint="eastAsia"/>
        </w:rPr>
        <w:t>修改讲师资料并保存到数据库中。</w:t>
      </w:r>
    </w:p>
    <w:p>
      <w:pPr>
        <w:numPr>
          <w:ilvl w:val="3"/>
          <w:numId w:val="2"/>
        </w:numPr>
        <w:jc w:val="both"/>
      </w:pPr>
      <w:r>
        <w:t>基本流</w:t>
      </w:r>
    </w:p>
    <w:p>
      <w:pPr>
        <w:ind w:left="1260" w:leftChars="600" w:firstLine="720"/>
      </w:pPr>
      <w:r>
        <w:rPr>
          <w:rFonts w:hint="eastAsia"/>
        </w:rPr>
        <w:t>1、培训部职工登陆系统；</w:t>
      </w:r>
    </w:p>
    <w:p>
      <w:pPr>
        <w:ind w:left="1260" w:leftChars="600" w:firstLine="720"/>
      </w:pPr>
      <w:r>
        <w:rPr>
          <w:rFonts w:hint="eastAsia"/>
        </w:rPr>
        <w:t>2、培训部职工修改讲师资料；</w:t>
      </w:r>
    </w:p>
    <w:p>
      <w:pPr>
        <w:ind w:left="1260" w:leftChars="600" w:firstLine="720"/>
      </w:pPr>
      <w:r>
        <w:rPr>
          <w:rFonts w:hint="eastAsia"/>
        </w:rPr>
        <w:t>3、系统保存讲师资料到数据库。</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访问人员为培训部职工</w:t>
      </w:r>
    </w:p>
    <w:p>
      <w:pPr>
        <w:numPr>
          <w:ilvl w:val="3"/>
          <w:numId w:val="2"/>
        </w:numPr>
        <w:jc w:val="both"/>
      </w:pPr>
      <w:r>
        <w:t>后置条件</w:t>
      </w:r>
    </w:p>
    <w:p>
      <w:pPr>
        <w:ind w:left="1200"/>
        <w:jc w:val="both"/>
      </w:pPr>
      <w:r>
        <w:t xml:space="preserve">       讲师数据库更新</w:t>
      </w:r>
    </w:p>
    <w:p>
      <w:pPr>
        <w:numPr>
          <w:ilvl w:val="3"/>
          <w:numId w:val="2"/>
        </w:numPr>
        <w:jc w:val="both"/>
      </w:pPr>
      <w:r>
        <w:t>扩展点</w:t>
      </w:r>
    </w:p>
    <w:p>
      <w:pPr>
        <w:ind w:left="1200"/>
        <w:jc w:val="both"/>
      </w:pPr>
      <w:r>
        <w:t xml:space="preserve">       无</w:t>
      </w:r>
    </w:p>
    <w:p>
      <w:pPr>
        <w:ind w:left="1200"/>
        <w:jc w:val="both"/>
      </w:pPr>
    </w:p>
    <w:p>
      <w:pPr>
        <w:numPr>
          <w:ilvl w:val="2"/>
          <w:numId w:val="2"/>
        </w:numPr>
        <w:jc w:val="both"/>
      </w:pPr>
      <w:r>
        <w:t>培训讲师模块——查询讲师资料</w:t>
      </w:r>
    </w:p>
    <w:p>
      <w:pPr>
        <w:ind w:left="800"/>
        <w:jc w:val="both"/>
      </w:pPr>
    </w:p>
    <w:p>
      <w:pPr>
        <w:numPr>
          <w:ilvl w:val="3"/>
          <w:numId w:val="2"/>
        </w:numPr>
        <w:jc w:val="both"/>
      </w:pPr>
      <w:r>
        <w:t>简要说明</w:t>
      </w:r>
    </w:p>
    <w:p>
      <w:pPr>
        <w:ind w:left="2100" w:leftChars="1000" w:firstLine="420" w:firstLineChars="200"/>
      </w:pPr>
      <w:r>
        <w:rPr>
          <w:rFonts w:hint="eastAsia"/>
        </w:rPr>
        <w:t>根据需求系统可通过讲师编号或姓名或专业领域或教学状态查询讲师详细资料。</w:t>
      </w:r>
    </w:p>
    <w:p>
      <w:pPr>
        <w:ind w:left="2100" w:leftChars="1000" w:firstLine="420" w:firstLineChars="200"/>
      </w:pPr>
    </w:p>
    <w:p>
      <w:pPr>
        <w:numPr>
          <w:ilvl w:val="3"/>
          <w:numId w:val="2"/>
        </w:numPr>
        <w:jc w:val="both"/>
      </w:pPr>
      <w:r>
        <w:t>基本流</w:t>
      </w:r>
    </w:p>
    <w:p>
      <w:pPr>
        <w:numPr>
          <w:ilvl w:val="0"/>
          <w:numId w:val="9"/>
        </w:numPr>
        <w:ind w:left="1260" w:firstLine="720"/>
      </w:pPr>
      <w:r>
        <w:rPr>
          <w:rFonts w:hint="eastAsia"/>
        </w:rPr>
        <w:t>培训部职工登陆系统；</w:t>
      </w:r>
    </w:p>
    <w:p>
      <w:pPr>
        <w:numPr>
          <w:ilvl w:val="0"/>
          <w:numId w:val="9"/>
        </w:numPr>
        <w:ind w:left="1260" w:firstLine="720"/>
      </w:pPr>
      <w:r>
        <w:rPr>
          <w:rFonts w:hint="eastAsia"/>
        </w:rPr>
        <w:t>培训部职工输入查询条件；</w:t>
      </w:r>
    </w:p>
    <w:p>
      <w:pPr>
        <w:numPr>
          <w:ilvl w:val="0"/>
          <w:numId w:val="9"/>
        </w:numPr>
        <w:ind w:left="1260" w:firstLine="720"/>
      </w:pPr>
      <w:r>
        <w:rPr>
          <w:rFonts w:hint="eastAsia"/>
        </w:rPr>
        <w:t>数据库返回符合条件的讲师资料。</w:t>
      </w:r>
    </w:p>
    <w:p>
      <w:pPr>
        <w:numPr>
          <w:ilvl w:val="3"/>
          <w:numId w:val="2"/>
        </w:numPr>
        <w:jc w:val="both"/>
      </w:pPr>
      <w:r>
        <w:t>备选流</w:t>
      </w:r>
    </w:p>
    <w:p>
      <w:pPr>
        <w:ind w:left="1200"/>
        <w:jc w:val="both"/>
      </w:pPr>
      <w:r>
        <w:t xml:space="preserve">       无</w:t>
      </w:r>
    </w:p>
    <w:p>
      <w:pPr>
        <w:numPr>
          <w:ilvl w:val="3"/>
          <w:numId w:val="2"/>
        </w:numPr>
        <w:jc w:val="both"/>
      </w:pPr>
      <w:r>
        <w:t>特殊需求</w:t>
      </w:r>
    </w:p>
    <w:p>
      <w:pPr>
        <w:ind w:left="1260" w:leftChars="600" w:firstLine="720"/>
      </w:pPr>
      <w:r>
        <w:rPr>
          <w:rFonts w:hint="eastAsia"/>
        </w:rPr>
        <w:t>4、系统中无符合条件的讲师；</w:t>
      </w:r>
    </w:p>
    <w:p>
      <w:pPr>
        <w:ind w:left="1260" w:leftChars="600" w:firstLine="720"/>
      </w:pPr>
      <w:r>
        <w:rPr>
          <w:rFonts w:hint="eastAsia"/>
        </w:rPr>
        <w:t>5、返回第二步。</w:t>
      </w:r>
    </w:p>
    <w:p>
      <w:pPr>
        <w:numPr>
          <w:ilvl w:val="3"/>
          <w:numId w:val="2"/>
        </w:numPr>
        <w:jc w:val="both"/>
      </w:pPr>
      <w:r>
        <w:t>前置条件</w:t>
      </w:r>
    </w:p>
    <w:p>
      <w:pPr>
        <w:ind w:left="1200"/>
        <w:jc w:val="both"/>
      </w:pPr>
      <w:r>
        <w:t xml:space="preserve">       无</w:t>
      </w:r>
    </w:p>
    <w:p>
      <w:pPr>
        <w:numPr>
          <w:ilvl w:val="3"/>
          <w:numId w:val="2"/>
        </w:numPr>
        <w:jc w:val="both"/>
      </w:pPr>
      <w:r>
        <w:t>后置条件</w:t>
      </w:r>
    </w:p>
    <w:p>
      <w:pPr>
        <w:ind w:left="1200"/>
        <w:jc w:val="both"/>
      </w:pPr>
      <w:r>
        <w:t xml:space="preserve">       访问人员为培训部职工</w:t>
      </w:r>
    </w:p>
    <w:p>
      <w:pPr>
        <w:numPr>
          <w:ilvl w:val="3"/>
          <w:numId w:val="2"/>
        </w:numPr>
        <w:jc w:val="both"/>
      </w:pPr>
      <w:r>
        <w:t>扩展点</w:t>
      </w:r>
    </w:p>
    <w:p>
      <w:pPr>
        <w:ind w:left="1200"/>
        <w:jc w:val="both"/>
      </w:pPr>
      <w:r>
        <w:t xml:space="preserve">       无</w:t>
      </w:r>
    </w:p>
    <w:p>
      <w:pPr>
        <w:ind w:left="1200"/>
        <w:jc w:val="both"/>
      </w:pPr>
    </w:p>
    <w:p>
      <w:pPr>
        <w:numPr>
          <w:ilvl w:val="2"/>
          <w:numId w:val="2"/>
        </w:numPr>
        <w:jc w:val="both"/>
      </w:pPr>
      <w:r>
        <w:t>培训讲师模块——修改讲师资料</w:t>
      </w:r>
    </w:p>
    <w:p>
      <w:pPr>
        <w:ind w:left="800"/>
        <w:jc w:val="both"/>
      </w:pPr>
    </w:p>
    <w:p>
      <w:pPr>
        <w:numPr>
          <w:ilvl w:val="3"/>
          <w:numId w:val="2"/>
        </w:numPr>
        <w:jc w:val="both"/>
      </w:pPr>
      <w:r>
        <w:t>简要说明</w:t>
      </w:r>
    </w:p>
    <w:p>
      <w:pPr>
        <w:ind w:left="1200"/>
        <w:jc w:val="both"/>
      </w:pPr>
      <w:r>
        <w:t xml:space="preserve">        删除辞职讲师资料</w:t>
      </w:r>
    </w:p>
    <w:p>
      <w:pPr>
        <w:numPr>
          <w:ilvl w:val="3"/>
          <w:numId w:val="2"/>
        </w:numPr>
        <w:jc w:val="both"/>
      </w:pPr>
      <w:r>
        <w:t>基本流</w:t>
      </w:r>
    </w:p>
    <w:p>
      <w:pPr>
        <w:numPr>
          <w:ilvl w:val="0"/>
          <w:numId w:val="10"/>
        </w:numPr>
        <w:ind w:left="1260" w:leftChars="600" w:firstLine="720"/>
      </w:pPr>
      <w:r>
        <w:rPr>
          <w:rFonts w:hint="eastAsia"/>
        </w:rPr>
        <w:t>培训部职工登陆系统；</w:t>
      </w:r>
    </w:p>
    <w:p>
      <w:pPr>
        <w:numPr>
          <w:ilvl w:val="0"/>
          <w:numId w:val="10"/>
        </w:numPr>
        <w:ind w:left="1260" w:leftChars="600" w:firstLine="720"/>
      </w:pPr>
      <w:r>
        <w:rPr>
          <w:rFonts w:hint="eastAsia"/>
        </w:rPr>
        <w:t>输入讲师编号；</w:t>
      </w:r>
    </w:p>
    <w:p>
      <w:pPr>
        <w:numPr>
          <w:ilvl w:val="0"/>
          <w:numId w:val="10"/>
        </w:numPr>
        <w:ind w:left="1260" w:leftChars="600" w:firstLine="720"/>
      </w:pPr>
      <w:r>
        <w:rPr>
          <w:rFonts w:hint="eastAsia"/>
        </w:rPr>
        <w:t>确认讲师资料；</w:t>
      </w:r>
    </w:p>
    <w:p>
      <w:pPr>
        <w:ind w:left="1260" w:leftChars="600" w:firstLine="735" w:firstLineChars="350"/>
        <w:jc w:val="both"/>
      </w:pPr>
      <w:r>
        <w:t>4、</w:t>
      </w:r>
      <w:r>
        <w:rPr>
          <w:rFonts w:hint="eastAsia"/>
        </w:rPr>
        <w:t>系统删除该讲师资料，释放资源。</w:t>
      </w:r>
    </w:p>
    <w:p>
      <w:pPr>
        <w:numPr>
          <w:ilvl w:val="3"/>
          <w:numId w:val="2"/>
        </w:numPr>
        <w:jc w:val="both"/>
      </w:pPr>
      <w:r>
        <w:t>备选流</w:t>
      </w:r>
    </w:p>
    <w:p>
      <w:pPr>
        <w:ind w:left="1200"/>
        <w:jc w:val="both"/>
      </w:pPr>
      <w:r>
        <w:t xml:space="preserve">       无法搜索到讲师 </w:t>
      </w:r>
    </w:p>
    <w:p>
      <w:pPr>
        <w:ind w:left="1050" w:leftChars="500" w:firstLine="945" w:firstLineChars="450"/>
      </w:pPr>
      <w:r>
        <w:t>1、</w:t>
      </w:r>
      <w:r>
        <w:rPr>
          <w:rFonts w:hint="eastAsia"/>
        </w:rPr>
        <w:t>编号错误；</w:t>
      </w:r>
    </w:p>
    <w:p>
      <w:pPr>
        <w:ind w:left="1260" w:firstLine="735" w:firstLineChars="350"/>
      </w:pPr>
      <w:r>
        <w:t>2、</w:t>
      </w:r>
      <w:r>
        <w:rPr>
          <w:rFonts w:hint="eastAsia"/>
        </w:rPr>
        <w:t>返回第二步，重新输入编号。</w:t>
      </w:r>
    </w:p>
    <w:p>
      <w:pPr>
        <w:numPr>
          <w:ilvl w:val="3"/>
          <w:numId w:val="2"/>
        </w:numPr>
        <w:jc w:val="both"/>
      </w:pPr>
      <w:r>
        <w:t>特殊需求</w:t>
      </w:r>
    </w:p>
    <w:p>
      <w:pPr>
        <w:ind w:left="1200"/>
        <w:jc w:val="both"/>
      </w:pPr>
      <w:r>
        <w:t xml:space="preserve">       无</w:t>
      </w:r>
    </w:p>
    <w:p>
      <w:pPr>
        <w:numPr>
          <w:ilvl w:val="3"/>
          <w:numId w:val="2"/>
        </w:numPr>
        <w:jc w:val="both"/>
      </w:pPr>
      <w:r>
        <w:t>前置条件</w:t>
      </w:r>
    </w:p>
    <w:p>
      <w:pPr>
        <w:ind w:left="1200"/>
        <w:jc w:val="both"/>
      </w:pPr>
      <w:r>
        <w:t xml:space="preserve">       访问职员为培训部员工</w:t>
      </w:r>
    </w:p>
    <w:p>
      <w:pPr>
        <w:numPr>
          <w:ilvl w:val="3"/>
          <w:numId w:val="2"/>
        </w:numPr>
        <w:jc w:val="both"/>
      </w:pPr>
      <w:r>
        <w:t>后置条件</w:t>
      </w:r>
    </w:p>
    <w:p>
      <w:pPr>
        <w:ind w:left="1200"/>
        <w:jc w:val="both"/>
      </w:pPr>
      <w:r>
        <w:t xml:space="preserve">       系统删除该讲师资料</w:t>
      </w:r>
    </w:p>
    <w:p>
      <w:pPr>
        <w:numPr>
          <w:ilvl w:val="3"/>
          <w:numId w:val="2"/>
        </w:numPr>
        <w:jc w:val="both"/>
      </w:pPr>
      <w:r>
        <w:t>扩展点</w:t>
      </w:r>
    </w:p>
    <w:p>
      <w:pPr>
        <w:ind w:left="1200"/>
        <w:jc w:val="both"/>
      </w:pPr>
      <w:r>
        <w:t xml:space="preserve">       无</w:t>
      </w:r>
    </w:p>
    <w:p>
      <w:pPr>
        <w:ind w:left="1200"/>
        <w:jc w:val="both"/>
      </w:pPr>
    </w:p>
    <w:p>
      <w:pPr>
        <w:numPr>
          <w:ilvl w:val="2"/>
          <w:numId w:val="2"/>
        </w:numPr>
        <w:jc w:val="both"/>
      </w:pPr>
      <w:r>
        <w:t>培训设备管理模块——新增培训设备</w:t>
      </w:r>
    </w:p>
    <w:p>
      <w:pPr>
        <w:ind w:left="800"/>
        <w:jc w:val="both"/>
      </w:pPr>
    </w:p>
    <w:p>
      <w:pPr>
        <w:numPr>
          <w:ilvl w:val="3"/>
          <w:numId w:val="2"/>
        </w:numPr>
        <w:jc w:val="both"/>
      </w:pPr>
      <w:r>
        <w:t>简要说明</w:t>
      </w:r>
    </w:p>
    <w:p>
      <w:pPr>
        <w:ind w:left="1200" w:firstLine="416"/>
        <w:jc w:val="both"/>
      </w:pPr>
      <w:r>
        <w:rPr>
          <w:rFonts w:hint="eastAsia"/>
        </w:rPr>
        <w:t>保存新设备资料到系统上。</w:t>
      </w:r>
    </w:p>
    <w:p>
      <w:pPr>
        <w:numPr>
          <w:ilvl w:val="3"/>
          <w:numId w:val="2"/>
        </w:numPr>
        <w:jc w:val="both"/>
      </w:pPr>
      <w:r>
        <w:t>基本流</w:t>
      </w:r>
    </w:p>
    <w:p>
      <w:pPr>
        <w:ind w:firstLine="1554"/>
      </w:pPr>
      <w:r>
        <w:rPr>
          <w:rFonts w:hint="eastAsia"/>
        </w:rPr>
        <w:t>1、培训部职工登陆系统；</w:t>
      </w:r>
    </w:p>
    <w:p>
      <w:pPr>
        <w:ind w:firstLine="1554"/>
      </w:pPr>
      <w:r>
        <w:rPr>
          <w:rFonts w:hint="eastAsia"/>
        </w:rPr>
        <w:t>2、培训部职工录入新设备资料；</w:t>
      </w:r>
    </w:p>
    <w:p>
      <w:pPr>
        <w:ind w:firstLine="1554"/>
      </w:pPr>
      <w:r>
        <w:rPr>
          <w:rFonts w:hint="eastAsia"/>
        </w:rPr>
        <w:t>3、系统保存新设备资料到数据库。</w:t>
      </w:r>
    </w:p>
    <w:p>
      <w:pPr>
        <w:numPr>
          <w:ilvl w:val="3"/>
          <w:numId w:val="2"/>
        </w:numPr>
        <w:jc w:val="both"/>
      </w:pPr>
      <w:r>
        <w:t>备选流</w:t>
      </w:r>
    </w:p>
    <w:p>
      <w:pPr>
        <w:ind w:left="1200" w:firstLine="416"/>
        <w:jc w:val="both"/>
      </w:pPr>
      <w:r>
        <w:rPr>
          <w:rFonts w:hint="eastAsia"/>
        </w:rPr>
        <w:t>无</w:t>
      </w:r>
    </w:p>
    <w:p>
      <w:pPr>
        <w:numPr>
          <w:ilvl w:val="3"/>
          <w:numId w:val="2"/>
        </w:numPr>
        <w:jc w:val="both"/>
      </w:pPr>
      <w:r>
        <w:t>特殊需求</w:t>
      </w:r>
    </w:p>
    <w:p>
      <w:pPr>
        <w:ind w:left="1200" w:firstLine="416"/>
        <w:jc w:val="both"/>
      </w:pPr>
      <w:r>
        <w:rPr>
          <w:rFonts w:hint="eastAsia"/>
        </w:rPr>
        <w:t>无</w:t>
      </w:r>
    </w:p>
    <w:p>
      <w:pPr>
        <w:numPr>
          <w:ilvl w:val="3"/>
          <w:numId w:val="2"/>
        </w:numPr>
        <w:jc w:val="both"/>
      </w:pPr>
      <w:r>
        <w:t>前置条件</w:t>
      </w:r>
    </w:p>
    <w:p>
      <w:pPr>
        <w:ind w:firstLine="1554"/>
      </w:pPr>
      <w:r>
        <w:rPr>
          <w:rFonts w:hint="eastAsia"/>
        </w:rPr>
        <w:t>访问人员为培训部职工。</w:t>
      </w:r>
    </w:p>
    <w:p>
      <w:pPr>
        <w:numPr>
          <w:ilvl w:val="3"/>
          <w:numId w:val="2"/>
        </w:numPr>
        <w:jc w:val="both"/>
      </w:pPr>
      <w:r>
        <w:t>后置条件</w:t>
      </w:r>
    </w:p>
    <w:p>
      <w:pPr>
        <w:ind w:firstLine="1554"/>
      </w:pPr>
      <w:r>
        <w:rPr>
          <w:rFonts w:hint="eastAsia"/>
        </w:rPr>
        <w:t>培训设备数据库新增资料。</w:t>
      </w:r>
    </w:p>
    <w:p>
      <w:pPr>
        <w:numPr>
          <w:ilvl w:val="3"/>
          <w:numId w:val="2"/>
        </w:numPr>
        <w:jc w:val="both"/>
      </w:pPr>
      <w:r>
        <w:t>扩展点</w:t>
      </w:r>
    </w:p>
    <w:p>
      <w:pPr>
        <w:ind w:left="1200" w:firstLine="416"/>
        <w:jc w:val="both"/>
      </w:pPr>
      <w:r>
        <w:rPr>
          <w:rFonts w:hint="eastAsia"/>
        </w:rPr>
        <w:t>无</w:t>
      </w:r>
    </w:p>
    <w:p>
      <w:pPr>
        <w:numPr>
          <w:ilvl w:val="2"/>
          <w:numId w:val="2"/>
        </w:numPr>
        <w:jc w:val="both"/>
      </w:pPr>
      <w:r>
        <w:t>培训设备管理模块——修改培训设备资料</w:t>
      </w:r>
    </w:p>
    <w:p>
      <w:pPr>
        <w:ind w:left="800"/>
        <w:jc w:val="both"/>
      </w:pPr>
    </w:p>
    <w:p>
      <w:pPr>
        <w:numPr>
          <w:ilvl w:val="3"/>
          <w:numId w:val="2"/>
        </w:numPr>
        <w:jc w:val="both"/>
      </w:pPr>
      <w:r>
        <w:t>简要说明</w:t>
      </w:r>
    </w:p>
    <w:p>
      <w:pPr>
        <w:ind w:firstLine="1554"/>
      </w:pPr>
      <w:r>
        <w:rPr>
          <w:rFonts w:hint="eastAsia"/>
        </w:rPr>
        <w:t>修改培训资料并保存到数据库中。</w:t>
      </w:r>
    </w:p>
    <w:p>
      <w:pPr>
        <w:numPr>
          <w:ilvl w:val="3"/>
          <w:numId w:val="2"/>
        </w:numPr>
        <w:jc w:val="both"/>
      </w:pPr>
      <w:r>
        <w:t>基本流</w:t>
      </w:r>
    </w:p>
    <w:p>
      <w:pPr>
        <w:ind w:firstLine="1554"/>
      </w:pPr>
      <w:r>
        <w:rPr>
          <w:rFonts w:hint="eastAsia"/>
        </w:rPr>
        <w:t>1、培训部职工登陆系统；</w:t>
      </w:r>
    </w:p>
    <w:p>
      <w:pPr>
        <w:ind w:firstLine="1554"/>
      </w:pPr>
      <w:r>
        <w:rPr>
          <w:rFonts w:hint="eastAsia"/>
        </w:rPr>
        <w:t>2、培训部职工修改培训设备资料；</w:t>
      </w:r>
    </w:p>
    <w:p>
      <w:pPr>
        <w:ind w:firstLine="1554"/>
      </w:pPr>
      <w:r>
        <w:rPr>
          <w:rFonts w:hint="eastAsia"/>
        </w:rPr>
        <w:t>3、系统保存培训设备资料到数据库。</w:t>
      </w:r>
    </w:p>
    <w:p>
      <w:pPr>
        <w:numPr>
          <w:ilvl w:val="3"/>
          <w:numId w:val="2"/>
        </w:numPr>
        <w:jc w:val="both"/>
      </w:pPr>
      <w:r>
        <w:t>备选流</w:t>
      </w:r>
    </w:p>
    <w:p>
      <w:pPr>
        <w:ind w:left="1200" w:firstLine="416"/>
        <w:jc w:val="both"/>
      </w:pPr>
      <w:r>
        <w:rPr>
          <w:rFonts w:hint="eastAsia"/>
        </w:rPr>
        <w:t>无</w:t>
      </w:r>
    </w:p>
    <w:p>
      <w:pPr>
        <w:numPr>
          <w:ilvl w:val="3"/>
          <w:numId w:val="2"/>
        </w:numPr>
        <w:jc w:val="both"/>
      </w:pPr>
      <w:r>
        <w:t>特殊需求</w:t>
      </w:r>
    </w:p>
    <w:p>
      <w:pPr>
        <w:ind w:left="1200" w:firstLine="416"/>
        <w:jc w:val="both"/>
      </w:pPr>
      <w:r>
        <w:rPr>
          <w:rFonts w:hint="eastAsia"/>
        </w:rPr>
        <w:t>无</w:t>
      </w:r>
    </w:p>
    <w:p>
      <w:pPr>
        <w:numPr>
          <w:ilvl w:val="3"/>
          <w:numId w:val="2"/>
        </w:numPr>
        <w:jc w:val="both"/>
      </w:pPr>
      <w:r>
        <w:t>前置条件</w:t>
      </w:r>
    </w:p>
    <w:p>
      <w:pPr>
        <w:ind w:firstLine="1554"/>
      </w:pPr>
      <w:r>
        <w:rPr>
          <w:rFonts w:hint="eastAsia"/>
        </w:rPr>
        <w:t>访问人员为培训部职工。</w:t>
      </w:r>
    </w:p>
    <w:p>
      <w:pPr>
        <w:numPr>
          <w:ilvl w:val="3"/>
          <w:numId w:val="2"/>
        </w:numPr>
        <w:jc w:val="both"/>
      </w:pPr>
      <w:r>
        <w:t>后置条件</w:t>
      </w:r>
    </w:p>
    <w:p>
      <w:pPr>
        <w:ind w:firstLine="1554"/>
      </w:pPr>
      <w:r>
        <w:rPr>
          <w:rFonts w:hint="eastAsia"/>
        </w:rPr>
        <w:t>培训设备数据库资料更新</w:t>
      </w:r>
    </w:p>
    <w:p>
      <w:pPr>
        <w:numPr>
          <w:ilvl w:val="3"/>
          <w:numId w:val="2"/>
        </w:numPr>
        <w:jc w:val="both"/>
      </w:pPr>
      <w:r>
        <w:t>扩展点</w:t>
      </w:r>
    </w:p>
    <w:p>
      <w:pPr>
        <w:ind w:left="1200" w:firstLine="416"/>
        <w:jc w:val="both"/>
      </w:pPr>
      <w:r>
        <w:rPr>
          <w:rFonts w:hint="eastAsia"/>
        </w:rPr>
        <w:t>无</w:t>
      </w:r>
    </w:p>
    <w:p>
      <w:pPr>
        <w:ind w:left="1200" w:firstLine="416"/>
        <w:jc w:val="both"/>
      </w:pPr>
    </w:p>
    <w:p>
      <w:pPr>
        <w:numPr>
          <w:ilvl w:val="2"/>
          <w:numId w:val="2"/>
        </w:numPr>
        <w:jc w:val="both"/>
      </w:pPr>
      <w:r>
        <w:t>培训设备管理模块——查询培训设备资料</w:t>
      </w:r>
    </w:p>
    <w:p>
      <w:pPr>
        <w:ind w:left="800"/>
        <w:jc w:val="both"/>
      </w:pPr>
    </w:p>
    <w:p>
      <w:pPr>
        <w:numPr>
          <w:ilvl w:val="3"/>
          <w:numId w:val="2"/>
        </w:numPr>
        <w:jc w:val="both"/>
      </w:pPr>
      <w:r>
        <w:t>简要说明</w:t>
      </w:r>
    </w:p>
    <w:p>
      <w:pPr>
        <w:ind w:firstLine="1554"/>
      </w:pPr>
      <w:r>
        <w:rPr>
          <w:rFonts w:hint="eastAsia"/>
        </w:rPr>
        <w:t>根据需求系统可通过设备编号查询设备详细资料。</w:t>
      </w:r>
    </w:p>
    <w:p>
      <w:pPr>
        <w:ind w:left="1200"/>
        <w:jc w:val="both"/>
      </w:pPr>
    </w:p>
    <w:p>
      <w:pPr>
        <w:numPr>
          <w:ilvl w:val="3"/>
          <w:numId w:val="2"/>
        </w:numPr>
        <w:jc w:val="both"/>
      </w:pPr>
      <w:r>
        <w:t>基本流</w:t>
      </w:r>
    </w:p>
    <w:p>
      <w:pPr>
        <w:numPr>
          <w:ilvl w:val="0"/>
          <w:numId w:val="11"/>
        </w:numPr>
        <w:ind w:left="1260" w:firstLine="425"/>
      </w:pPr>
      <w:r>
        <w:rPr>
          <w:rFonts w:hint="eastAsia"/>
        </w:rPr>
        <w:t>培训部职工登陆系统；</w:t>
      </w:r>
    </w:p>
    <w:p>
      <w:pPr>
        <w:numPr>
          <w:ilvl w:val="0"/>
          <w:numId w:val="11"/>
        </w:numPr>
        <w:ind w:left="1260" w:firstLine="425"/>
      </w:pPr>
      <w:r>
        <w:rPr>
          <w:rFonts w:hint="eastAsia"/>
        </w:rPr>
        <w:t>培训部职工点击查询设备资料；</w:t>
      </w:r>
    </w:p>
    <w:p>
      <w:pPr>
        <w:numPr>
          <w:ilvl w:val="0"/>
          <w:numId w:val="11"/>
        </w:numPr>
        <w:ind w:left="1260" w:firstLine="425"/>
      </w:pPr>
      <w:r>
        <w:rPr>
          <w:rFonts w:hint="eastAsia"/>
        </w:rPr>
        <w:t>数据库返回所有的设备编号、名称及空闲数量。</w:t>
      </w:r>
    </w:p>
    <w:p>
      <w:pPr>
        <w:ind w:left="1200"/>
        <w:jc w:val="both"/>
      </w:pPr>
    </w:p>
    <w:p>
      <w:pPr>
        <w:numPr>
          <w:ilvl w:val="3"/>
          <w:numId w:val="2"/>
        </w:numPr>
        <w:jc w:val="both"/>
      </w:pPr>
      <w:r>
        <w:t>备选流</w:t>
      </w:r>
    </w:p>
    <w:p>
      <w:pPr>
        <w:numPr>
          <w:ilvl w:val="6"/>
          <w:numId w:val="2"/>
        </w:numPr>
        <w:ind w:left="2953" w:right="3150" w:rightChars="1500"/>
      </w:pPr>
      <w:r>
        <w:rPr>
          <w:rFonts w:hint="eastAsia"/>
        </w:rPr>
        <w:t>未查询到结果</w:t>
      </w:r>
    </w:p>
    <w:p>
      <w:pPr>
        <w:ind w:left="1680" w:firstLine="420"/>
      </w:pPr>
      <w:r>
        <w:rPr>
          <w:rFonts w:hint="eastAsia"/>
        </w:rPr>
        <w:t>4、系统中无符合条件的设备；</w:t>
      </w:r>
    </w:p>
    <w:p>
      <w:pPr>
        <w:ind w:left="1680" w:firstLine="420"/>
      </w:pPr>
      <w:r>
        <w:rPr>
          <w:rFonts w:hint="eastAsia"/>
        </w:rPr>
        <w:t>5、返回第二步。</w:t>
      </w:r>
    </w:p>
    <w:p>
      <w:pPr>
        <w:pStyle w:val="6"/>
        <w:numPr>
          <w:ilvl w:val="6"/>
          <w:numId w:val="2"/>
        </w:numPr>
        <w:tabs>
          <w:tab w:val="clear" w:pos="0"/>
        </w:tabs>
        <w:ind w:left="2953" w:right="1680" w:rightChars="800"/>
      </w:pPr>
      <w:r>
        <w:rPr>
          <w:rFonts w:hint="eastAsia"/>
        </w:rPr>
        <w:t>查询符合条件的设备资料</w:t>
      </w:r>
    </w:p>
    <w:p>
      <w:pPr>
        <w:ind w:left="1680" w:firstLine="420"/>
      </w:pPr>
      <w:r>
        <w:rPr>
          <w:rFonts w:hint="eastAsia"/>
        </w:rPr>
        <w:t>6、输入设备名称；</w:t>
      </w:r>
    </w:p>
    <w:p>
      <w:pPr>
        <w:ind w:left="2100"/>
      </w:pPr>
      <w:r>
        <w:rPr>
          <w:rFonts w:hint="eastAsia"/>
        </w:rPr>
        <w:t>7、返回该设备资料。</w:t>
      </w:r>
    </w:p>
    <w:p>
      <w:pPr>
        <w:ind w:left="1200"/>
        <w:jc w:val="both"/>
      </w:pPr>
    </w:p>
    <w:p>
      <w:pPr>
        <w:numPr>
          <w:ilvl w:val="3"/>
          <w:numId w:val="2"/>
        </w:numPr>
        <w:jc w:val="both"/>
      </w:pPr>
      <w:r>
        <w:t>特殊需求</w:t>
      </w:r>
    </w:p>
    <w:p>
      <w:pPr>
        <w:ind w:left="1260" w:firstLine="420"/>
        <w:jc w:val="both"/>
      </w:pPr>
      <w:r>
        <w:rPr>
          <w:rFonts w:hint="eastAsia"/>
        </w:rPr>
        <w:t>无</w:t>
      </w:r>
    </w:p>
    <w:p>
      <w:pPr>
        <w:numPr>
          <w:ilvl w:val="3"/>
          <w:numId w:val="2"/>
        </w:numPr>
        <w:jc w:val="both"/>
      </w:pPr>
      <w:r>
        <w:t>前置条件</w:t>
      </w:r>
    </w:p>
    <w:p>
      <w:pPr>
        <w:ind w:firstLine="1554"/>
      </w:pPr>
      <w:r>
        <w:rPr>
          <w:rFonts w:hint="eastAsia"/>
        </w:rPr>
        <w:t>访问人员为培训部职工</w:t>
      </w:r>
    </w:p>
    <w:p>
      <w:pPr>
        <w:numPr>
          <w:ilvl w:val="3"/>
          <w:numId w:val="2"/>
        </w:numPr>
        <w:jc w:val="both"/>
      </w:pPr>
      <w:r>
        <w:t>后置条件</w:t>
      </w:r>
    </w:p>
    <w:p>
      <w:pPr>
        <w:ind w:left="1260" w:firstLine="420"/>
        <w:jc w:val="both"/>
      </w:pPr>
      <w:r>
        <w:rPr>
          <w:rFonts w:hint="eastAsia"/>
        </w:rPr>
        <w:t>无</w:t>
      </w:r>
    </w:p>
    <w:p>
      <w:pPr>
        <w:numPr>
          <w:ilvl w:val="3"/>
          <w:numId w:val="2"/>
        </w:numPr>
        <w:jc w:val="both"/>
      </w:pPr>
      <w:r>
        <w:t>扩展点</w:t>
      </w:r>
    </w:p>
    <w:p>
      <w:pPr>
        <w:ind w:left="1200" w:firstLine="416"/>
        <w:jc w:val="both"/>
      </w:pPr>
      <w:r>
        <w:rPr>
          <w:rFonts w:hint="eastAsia"/>
        </w:rPr>
        <w:t>无</w:t>
      </w:r>
    </w:p>
    <w:p>
      <w:pPr>
        <w:ind w:left="1200"/>
        <w:jc w:val="both"/>
      </w:pPr>
    </w:p>
    <w:p>
      <w:pPr>
        <w:numPr>
          <w:ilvl w:val="2"/>
          <w:numId w:val="2"/>
        </w:numPr>
        <w:jc w:val="both"/>
      </w:pPr>
      <w:r>
        <w:t>培训设备管理模块——删除培训设备资料</w:t>
      </w:r>
    </w:p>
    <w:p>
      <w:pPr>
        <w:ind w:left="800"/>
        <w:jc w:val="both"/>
      </w:pPr>
    </w:p>
    <w:p>
      <w:pPr>
        <w:numPr>
          <w:ilvl w:val="3"/>
          <w:numId w:val="2"/>
        </w:numPr>
        <w:jc w:val="both"/>
      </w:pPr>
      <w:r>
        <w:t>简要说明</w:t>
      </w:r>
    </w:p>
    <w:p>
      <w:pPr>
        <w:ind w:firstLine="1554"/>
      </w:pPr>
      <w:r>
        <w:rPr>
          <w:rFonts w:hint="eastAsia"/>
        </w:rPr>
        <w:t>删除报废设备资料</w:t>
      </w:r>
    </w:p>
    <w:p>
      <w:pPr>
        <w:numPr>
          <w:ilvl w:val="3"/>
          <w:numId w:val="2"/>
        </w:numPr>
      </w:pPr>
      <w:r>
        <w:rPr>
          <w:rFonts w:hint="eastAsia"/>
        </w:rPr>
        <w:t>基本流</w:t>
      </w:r>
    </w:p>
    <w:p>
      <w:pPr>
        <w:numPr>
          <w:ilvl w:val="0"/>
          <w:numId w:val="12"/>
        </w:numPr>
        <w:ind w:left="2105"/>
      </w:pPr>
      <w:r>
        <w:rPr>
          <w:rFonts w:hint="eastAsia"/>
        </w:rPr>
        <w:t>培训部职工登陆系统；</w:t>
      </w:r>
    </w:p>
    <w:p>
      <w:pPr>
        <w:numPr>
          <w:ilvl w:val="0"/>
          <w:numId w:val="12"/>
        </w:numPr>
        <w:ind w:left="2105"/>
      </w:pPr>
      <w:r>
        <w:rPr>
          <w:rFonts w:hint="eastAsia"/>
        </w:rPr>
        <w:t>输入设备编号；</w:t>
      </w:r>
    </w:p>
    <w:p>
      <w:pPr>
        <w:numPr>
          <w:ilvl w:val="0"/>
          <w:numId w:val="12"/>
        </w:numPr>
        <w:ind w:left="2105"/>
      </w:pPr>
      <w:r>
        <w:rPr>
          <w:rFonts w:hint="eastAsia"/>
        </w:rPr>
        <w:t>系统删除该设备资料，释放资源。</w:t>
      </w:r>
    </w:p>
    <w:p>
      <w:pPr>
        <w:ind w:left="1200"/>
        <w:jc w:val="both"/>
      </w:pPr>
    </w:p>
    <w:p>
      <w:pPr>
        <w:numPr>
          <w:ilvl w:val="3"/>
          <w:numId w:val="2"/>
        </w:numPr>
        <w:jc w:val="both"/>
      </w:pPr>
      <w:r>
        <w:t>备选流</w:t>
      </w:r>
    </w:p>
    <w:p>
      <w:pPr>
        <w:pStyle w:val="6"/>
        <w:numPr>
          <w:ilvl w:val="4"/>
          <w:numId w:val="2"/>
        </w:numPr>
        <w:tabs>
          <w:tab w:val="clear" w:pos="0"/>
        </w:tabs>
        <w:spacing w:before="0" w:after="0"/>
        <w:ind w:right="1680" w:rightChars="800"/>
      </w:pPr>
      <w:r>
        <w:rPr>
          <w:rFonts w:hint="eastAsia"/>
        </w:rPr>
        <w:t>无法搜索到该设备</w:t>
      </w:r>
    </w:p>
    <w:p>
      <w:pPr>
        <w:ind w:left="1680" w:firstLine="420"/>
      </w:pPr>
      <w:r>
        <w:rPr>
          <w:rFonts w:hint="eastAsia"/>
        </w:rPr>
        <w:t>4.编号错误；</w:t>
      </w:r>
    </w:p>
    <w:p>
      <w:pPr>
        <w:ind w:left="1680" w:firstLine="420"/>
      </w:pPr>
      <w:r>
        <w:rPr>
          <w:rFonts w:hint="eastAsia"/>
        </w:rPr>
        <w:t>5.返回第二步，重新输入编号。</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firstLine="1554"/>
      </w:pPr>
      <w:r>
        <w:rPr>
          <w:rFonts w:hint="eastAsia"/>
        </w:rPr>
        <w:t>访问人员为培训部职工</w:t>
      </w:r>
    </w:p>
    <w:p>
      <w:pPr>
        <w:numPr>
          <w:ilvl w:val="3"/>
          <w:numId w:val="2"/>
        </w:numPr>
      </w:pPr>
      <w:r>
        <w:rPr>
          <w:rFonts w:hint="eastAsia"/>
        </w:rPr>
        <w:t>后置条件</w:t>
      </w:r>
    </w:p>
    <w:p>
      <w:pPr>
        <w:ind w:firstLine="1554"/>
      </w:pPr>
      <w:r>
        <w:rPr>
          <w:rFonts w:hint="eastAsia"/>
        </w:rPr>
        <w:t>系统删除该设备资料</w:t>
      </w:r>
    </w:p>
    <w:p>
      <w:pPr>
        <w:numPr>
          <w:ilvl w:val="3"/>
          <w:numId w:val="2"/>
        </w:numPr>
      </w:pPr>
      <w:r>
        <w:rPr>
          <w:rFonts w:hint="eastAsia"/>
        </w:rPr>
        <w:t>扩展点</w:t>
      </w:r>
    </w:p>
    <w:p>
      <w:pPr>
        <w:ind w:firstLine="1554"/>
      </w:pPr>
      <w:r>
        <w:rPr>
          <w:rFonts w:hint="eastAsia"/>
        </w:rPr>
        <w:t>无</w:t>
      </w:r>
    </w:p>
    <w:p>
      <w:pPr>
        <w:ind w:left="1200"/>
        <w:jc w:val="both"/>
      </w:pPr>
    </w:p>
    <w:p>
      <w:pPr>
        <w:numPr>
          <w:ilvl w:val="2"/>
          <w:numId w:val="2"/>
        </w:numPr>
        <w:jc w:val="both"/>
      </w:pPr>
      <w:r>
        <w:t>外部合作培训单位模块——新增合作单位</w:t>
      </w:r>
    </w:p>
    <w:p>
      <w:pPr>
        <w:ind w:left="800"/>
        <w:jc w:val="both"/>
      </w:pPr>
    </w:p>
    <w:p>
      <w:pPr>
        <w:numPr>
          <w:ilvl w:val="3"/>
          <w:numId w:val="2"/>
        </w:numPr>
      </w:pPr>
      <w:r>
        <w:rPr>
          <w:rFonts w:hint="eastAsia"/>
        </w:rPr>
        <w:t>简要说明</w:t>
      </w:r>
    </w:p>
    <w:p>
      <w:pPr>
        <w:ind w:left="1260" w:firstLine="420"/>
      </w:pPr>
      <w:r>
        <w:rPr>
          <w:rFonts w:hint="eastAsia"/>
        </w:rPr>
        <w:t>保存新外部培训合作单位资料到系统上。</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2、培训部职工录入新外部培训合作单位资料；</w:t>
      </w:r>
    </w:p>
    <w:p>
      <w:pPr>
        <w:ind w:left="1260" w:firstLine="420"/>
      </w:pPr>
      <w:r>
        <w:rPr>
          <w:rFonts w:hint="eastAsia"/>
        </w:rPr>
        <w:t>3、系统保存新外部培训合作单位资料到数据库。</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培训设备数据库新增外部培训合作单位。</w:t>
      </w:r>
    </w:p>
    <w:p>
      <w:pPr>
        <w:numPr>
          <w:ilvl w:val="3"/>
          <w:numId w:val="2"/>
        </w:numPr>
      </w:pPr>
      <w:r>
        <w:rPr>
          <w:rFonts w:hint="eastAsia"/>
        </w:rPr>
        <w:t>扩展点</w:t>
      </w:r>
    </w:p>
    <w:p>
      <w:pPr>
        <w:ind w:left="1200" w:firstLine="416"/>
      </w:pPr>
      <w:r>
        <w:rPr>
          <w:rFonts w:hint="eastAsia"/>
        </w:rPr>
        <w:t>无</w:t>
      </w:r>
    </w:p>
    <w:p>
      <w:pPr>
        <w:ind w:left="1200"/>
        <w:jc w:val="both"/>
      </w:pPr>
    </w:p>
    <w:p>
      <w:pPr>
        <w:numPr>
          <w:ilvl w:val="2"/>
          <w:numId w:val="2"/>
        </w:numPr>
        <w:jc w:val="both"/>
      </w:pPr>
      <w:r>
        <w:t>外部合作培训单位模块——修改合作单位资料</w:t>
      </w:r>
    </w:p>
    <w:p>
      <w:pPr>
        <w:ind w:left="800"/>
        <w:jc w:val="both"/>
      </w:pPr>
    </w:p>
    <w:p>
      <w:pPr>
        <w:numPr>
          <w:ilvl w:val="3"/>
          <w:numId w:val="2"/>
        </w:numPr>
      </w:pPr>
      <w:r>
        <w:rPr>
          <w:rFonts w:hint="eastAsia"/>
        </w:rPr>
        <w:t>简要说明</w:t>
      </w:r>
    </w:p>
    <w:p>
      <w:pPr>
        <w:ind w:left="1260" w:firstLine="420"/>
      </w:pPr>
      <w:r>
        <w:rPr>
          <w:rFonts w:hint="eastAsia"/>
        </w:rPr>
        <w:t>修改外部培训合作单位并保存到数据库中。</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2、培训部职工修改外部培训合作单位；</w:t>
      </w:r>
    </w:p>
    <w:p>
      <w:pPr>
        <w:ind w:left="1260" w:firstLine="420"/>
      </w:pPr>
      <w:r>
        <w:rPr>
          <w:rFonts w:hint="eastAsia"/>
        </w:rPr>
        <w:t>3、系统保存外部培训合作单位资料到数据库。</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外部培训合作单位数据库资料更新</w:t>
      </w:r>
    </w:p>
    <w:p>
      <w:pPr>
        <w:numPr>
          <w:ilvl w:val="3"/>
          <w:numId w:val="2"/>
        </w:numPr>
        <w:jc w:val="both"/>
      </w:pPr>
      <w:r>
        <w:t>扩展点</w:t>
      </w:r>
    </w:p>
    <w:p>
      <w:pPr>
        <w:ind w:left="1260" w:firstLine="420"/>
        <w:jc w:val="both"/>
      </w:pPr>
      <w:r>
        <w:rPr>
          <w:rFonts w:hint="eastAsia"/>
        </w:rPr>
        <w:t>无</w:t>
      </w:r>
    </w:p>
    <w:p>
      <w:pPr>
        <w:ind w:left="1260" w:firstLine="420"/>
        <w:jc w:val="both"/>
      </w:pPr>
    </w:p>
    <w:p>
      <w:pPr>
        <w:numPr>
          <w:ilvl w:val="2"/>
          <w:numId w:val="2"/>
        </w:numPr>
        <w:jc w:val="both"/>
      </w:pPr>
      <w:r>
        <w:t>外部合作培训单位模块——查询合作单位资料</w:t>
      </w:r>
    </w:p>
    <w:p>
      <w:pPr>
        <w:ind w:left="800"/>
        <w:jc w:val="both"/>
      </w:pPr>
    </w:p>
    <w:p>
      <w:pPr>
        <w:numPr>
          <w:ilvl w:val="3"/>
          <w:numId w:val="2"/>
        </w:numPr>
      </w:pPr>
      <w:r>
        <w:rPr>
          <w:rFonts w:hint="eastAsia"/>
        </w:rPr>
        <w:t>简要说明</w:t>
      </w:r>
    </w:p>
    <w:p>
      <w:pPr>
        <w:ind w:left="1260" w:firstLine="420"/>
      </w:pPr>
      <w:r>
        <w:rPr>
          <w:rFonts w:hint="eastAsia"/>
        </w:rPr>
        <w:t>根据需求系统可通过编号或名称查询外部培训合作单位详细资料。</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2、培训部职工点击查询外部培训合作单位资料；</w:t>
      </w:r>
    </w:p>
    <w:p>
      <w:pPr>
        <w:ind w:left="1260" w:firstLine="420"/>
      </w:pPr>
      <w:r>
        <w:rPr>
          <w:rFonts w:hint="eastAsia"/>
        </w:rPr>
        <w:t>3、数据库返回所有的外部培训合作单位资料。</w:t>
      </w:r>
    </w:p>
    <w:p>
      <w:pPr>
        <w:numPr>
          <w:ilvl w:val="3"/>
          <w:numId w:val="2"/>
        </w:numPr>
      </w:pPr>
      <w:r>
        <w:rPr>
          <w:rFonts w:hint="eastAsia"/>
        </w:rPr>
        <w:t>备用流</w:t>
      </w:r>
    </w:p>
    <w:p>
      <w:pPr>
        <w:numPr>
          <w:ilvl w:val="4"/>
          <w:numId w:val="2"/>
        </w:numPr>
      </w:pPr>
      <w:r>
        <w:rPr>
          <w:rFonts w:hint="eastAsia"/>
        </w:rPr>
        <w:t>未查询到结果</w:t>
      </w:r>
    </w:p>
    <w:p>
      <w:pPr>
        <w:ind w:left="1680" w:firstLine="420"/>
      </w:pPr>
      <w:r>
        <w:rPr>
          <w:rFonts w:hint="eastAsia"/>
        </w:rPr>
        <w:t>4、系统中无符合条件的外部培训合作单位；</w:t>
      </w:r>
    </w:p>
    <w:p>
      <w:pPr>
        <w:ind w:left="1680" w:firstLine="420"/>
      </w:pPr>
      <w:r>
        <w:rPr>
          <w:rFonts w:hint="eastAsia"/>
        </w:rPr>
        <w:t>5、返回第二步。</w:t>
      </w:r>
    </w:p>
    <w:p>
      <w:pPr>
        <w:numPr>
          <w:ilvl w:val="4"/>
          <w:numId w:val="2"/>
        </w:numPr>
      </w:pPr>
      <w:r>
        <w:rPr>
          <w:rFonts w:hint="eastAsia"/>
        </w:rPr>
        <w:t>查询符合条件的外部培训合作单位资料</w:t>
      </w:r>
    </w:p>
    <w:p>
      <w:pPr>
        <w:ind w:left="1680" w:firstLine="420"/>
      </w:pPr>
      <w:r>
        <w:rPr>
          <w:rFonts w:hint="eastAsia"/>
        </w:rPr>
        <w:t>6、输入外部培训合作单位名称；</w:t>
      </w:r>
    </w:p>
    <w:p>
      <w:pPr>
        <w:ind w:left="1680" w:firstLine="420"/>
      </w:pPr>
      <w:r>
        <w:rPr>
          <w:rFonts w:hint="eastAsia"/>
        </w:rPr>
        <w:t>7、返回该外部培训合作单位资料。</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无</w:t>
      </w:r>
    </w:p>
    <w:p>
      <w:pPr>
        <w:numPr>
          <w:ilvl w:val="3"/>
          <w:numId w:val="2"/>
        </w:numPr>
        <w:jc w:val="both"/>
      </w:pPr>
      <w:r>
        <w:t>扩展点</w:t>
      </w:r>
    </w:p>
    <w:p>
      <w:pPr>
        <w:ind w:left="1200" w:firstLine="416"/>
        <w:jc w:val="both"/>
      </w:pPr>
      <w:r>
        <w:rPr>
          <w:rFonts w:hint="eastAsia"/>
        </w:rPr>
        <w:t>无</w:t>
      </w:r>
    </w:p>
    <w:p>
      <w:pPr>
        <w:ind w:left="1200" w:firstLine="416"/>
        <w:jc w:val="both"/>
      </w:pPr>
    </w:p>
    <w:p>
      <w:pPr>
        <w:numPr>
          <w:ilvl w:val="2"/>
          <w:numId w:val="2"/>
        </w:numPr>
        <w:jc w:val="both"/>
      </w:pPr>
      <w:r>
        <w:t>外部合作培训单位模块——删除合作单位资料</w:t>
      </w:r>
    </w:p>
    <w:p>
      <w:pPr>
        <w:ind w:left="800"/>
        <w:jc w:val="both"/>
      </w:pPr>
    </w:p>
    <w:p>
      <w:pPr>
        <w:numPr>
          <w:ilvl w:val="3"/>
          <w:numId w:val="2"/>
        </w:numPr>
      </w:pPr>
      <w:r>
        <w:rPr>
          <w:rFonts w:hint="eastAsia"/>
        </w:rPr>
        <w:t>简要说明</w:t>
      </w:r>
    </w:p>
    <w:p>
      <w:pPr>
        <w:ind w:left="1260" w:firstLine="420"/>
      </w:pPr>
      <w:r>
        <w:rPr>
          <w:rFonts w:hint="eastAsia"/>
        </w:rPr>
        <w:t>删除停止合作的外部培训合作单位资料</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2、输入外部培训合作单位编号；</w:t>
      </w:r>
    </w:p>
    <w:p>
      <w:pPr>
        <w:ind w:left="1260" w:firstLine="420"/>
      </w:pPr>
      <w:r>
        <w:rPr>
          <w:rFonts w:hint="eastAsia"/>
        </w:rPr>
        <w:t>3、确认资料；</w:t>
      </w:r>
    </w:p>
    <w:p>
      <w:pPr>
        <w:ind w:left="1260" w:firstLine="420"/>
      </w:pPr>
      <w:r>
        <w:rPr>
          <w:rFonts w:hint="eastAsia"/>
        </w:rPr>
        <w:t>4、系统删除该外部培训合作单位资料，释放资源。</w:t>
      </w:r>
    </w:p>
    <w:p>
      <w:pPr>
        <w:numPr>
          <w:ilvl w:val="3"/>
          <w:numId w:val="2"/>
        </w:numPr>
      </w:pPr>
      <w:r>
        <w:rPr>
          <w:rFonts w:hint="eastAsia"/>
        </w:rPr>
        <w:t>备用流</w:t>
      </w:r>
    </w:p>
    <w:p>
      <w:pPr>
        <w:numPr>
          <w:ilvl w:val="4"/>
          <w:numId w:val="2"/>
        </w:numPr>
      </w:pPr>
      <w:r>
        <w:rPr>
          <w:rFonts w:hint="eastAsia"/>
        </w:rPr>
        <w:t>无法搜索到该设备</w:t>
      </w:r>
    </w:p>
    <w:p>
      <w:pPr>
        <w:ind w:left="1680" w:firstLine="420"/>
      </w:pPr>
      <w:r>
        <w:rPr>
          <w:rFonts w:hint="eastAsia"/>
        </w:rPr>
        <w:t>5、编号错误；</w:t>
      </w:r>
    </w:p>
    <w:p>
      <w:pPr>
        <w:ind w:left="1680" w:firstLine="420"/>
      </w:pPr>
      <w:r>
        <w:rPr>
          <w:rFonts w:hint="eastAsia"/>
        </w:rPr>
        <w:t>6、返回第二步，重新输入编号。</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系统删除该外部培训合作单位资料</w:t>
      </w:r>
    </w:p>
    <w:p>
      <w:pPr>
        <w:numPr>
          <w:ilvl w:val="3"/>
          <w:numId w:val="2"/>
        </w:numPr>
      </w:pPr>
      <w:r>
        <w:rPr>
          <w:rFonts w:hint="eastAsia"/>
        </w:rPr>
        <w:t>扩展点</w:t>
      </w:r>
    </w:p>
    <w:p>
      <w:pPr>
        <w:ind w:left="1260" w:firstLine="420"/>
      </w:pPr>
      <w:r>
        <w:rPr>
          <w:rFonts w:hint="eastAsia"/>
        </w:rPr>
        <w:t>无</w:t>
      </w:r>
    </w:p>
    <w:p>
      <w:pPr>
        <w:jc w:val="both"/>
      </w:pPr>
    </w:p>
    <w:p>
      <w:pPr>
        <w:numPr>
          <w:ilvl w:val="1"/>
          <w:numId w:val="2"/>
        </w:numPr>
        <w:jc w:val="both"/>
      </w:pPr>
      <w:bookmarkStart w:id="22" w:name="_Toc25657_WPSOffice_Level2"/>
      <w:r>
        <w:t>培训结果统计分析</w:t>
      </w:r>
      <w:bookmarkEnd w:id="22"/>
    </w:p>
    <w:p>
      <w:pPr>
        <w:ind w:left="397"/>
        <w:jc w:val="both"/>
      </w:pPr>
    </w:p>
    <w:p>
      <w:pPr>
        <w:numPr>
          <w:ilvl w:val="2"/>
          <w:numId w:val="2"/>
        </w:numPr>
        <w:jc w:val="both"/>
      </w:pPr>
      <w:r>
        <w:t>统计需求调查结果</w:t>
      </w:r>
    </w:p>
    <w:p>
      <w:pPr>
        <w:ind w:left="800"/>
        <w:jc w:val="both"/>
      </w:pPr>
    </w:p>
    <w:p>
      <w:pPr>
        <w:numPr>
          <w:ilvl w:val="3"/>
          <w:numId w:val="2"/>
        </w:numPr>
      </w:pPr>
      <w:r>
        <w:rPr>
          <w:rFonts w:hint="eastAsia"/>
        </w:rPr>
        <w:t>简要说明</w:t>
      </w:r>
    </w:p>
    <w:p>
      <w:pPr>
        <w:ind w:left="1260" w:firstLine="420"/>
      </w:pPr>
      <w:r>
        <w:rPr>
          <w:rFonts w:hint="eastAsia"/>
        </w:rPr>
        <w:t>统计需求调查结果。</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2、培训部职工获取需求调查结果；</w:t>
      </w:r>
    </w:p>
    <w:p>
      <w:pPr>
        <w:ind w:left="1260" w:firstLine="420"/>
      </w:pPr>
      <w:r>
        <w:rPr>
          <w:rFonts w:hint="eastAsia"/>
        </w:rPr>
        <w:t>3、培训部职工保存需求调查结果统计报告；</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生成需求调查结果统计报告。</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t>确定培训需求</w:t>
      </w:r>
    </w:p>
    <w:p>
      <w:pPr>
        <w:ind w:left="800"/>
        <w:jc w:val="both"/>
      </w:pPr>
    </w:p>
    <w:p>
      <w:pPr>
        <w:numPr>
          <w:ilvl w:val="3"/>
          <w:numId w:val="2"/>
        </w:numPr>
      </w:pPr>
      <w:r>
        <w:rPr>
          <w:rFonts w:hint="eastAsia"/>
        </w:rPr>
        <w:t>简要说明</w:t>
      </w:r>
    </w:p>
    <w:p>
      <w:pPr>
        <w:ind w:left="1260" w:firstLine="420"/>
      </w:pPr>
      <w:r>
        <w:rPr>
          <w:rFonts w:hint="eastAsia"/>
        </w:rPr>
        <w:t>确定培训需求。</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2、培训部职工获取需求调查结果分析报告；</w:t>
      </w:r>
    </w:p>
    <w:p>
      <w:pPr>
        <w:ind w:left="1260" w:firstLine="420"/>
      </w:pPr>
      <w:r>
        <w:rPr>
          <w:rFonts w:hint="eastAsia"/>
        </w:rPr>
        <w:t>3、培训部职工确定培训需求；</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生成培训需求报告。</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t>分析与指定培训计划依据</w:t>
      </w:r>
    </w:p>
    <w:p>
      <w:pPr>
        <w:ind w:left="800"/>
        <w:jc w:val="both"/>
      </w:pPr>
    </w:p>
    <w:p>
      <w:pPr>
        <w:numPr>
          <w:ilvl w:val="3"/>
          <w:numId w:val="2"/>
        </w:numPr>
      </w:pPr>
      <w:r>
        <w:rPr>
          <w:rFonts w:hint="eastAsia"/>
        </w:rPr>
        <w:t>简要说明</w:t>
      </w:r>
    </w:p>
    <w:p>
      <w:pPr>
        <w:ind w:left="1260" w:firstLine="420"/>
      </w:pPr>
      <w:r>
        <w:rPr>
          <w:rFonts w:hint="eastAsia"/>
        </w:rPr>
        <w:t>分析制定培训计划依据。</w:t>
      </w:r>
    </w:p>
    <w:p>
      <w:pPr>
        <w:numPr>
          <w:ilvl w:val="3"/>
          <w:numId w:val="2"/>
        </w:numPr>
      </w:pPr>
      <w:r>
        <w:rPr>
          <w:rFonts w:hint="eastAsia"/>
        </w:rPr>
        <w:t>基本流</w:t>
      </w:r>
    </w:p>
    <w:p>
      <w:pPr>
        <w:ind w:left="1260" w:firstLine="420"/>
      </w:pPr>
      <w:r>
        <w:rPr>
          <w:rFonts w:hint="eastAsia"/>
        </w:rPr>
        <w:t>1、培训部职工登陆系统；</w:t>
      </w:r>
    </w:p>
    <w:p>
      <w:pPr>
        <w:ind w:left="1260" w:firstLine="420"/>
      </w:pPr>
      <w:r>
        <w:rPr>
          <w:rFonts w:hint="eastAsia"/>
        </w:rPr>
        <w:t>2、培训部职工获取培训需求报告；</w:t>
      </w:r>
    </w:p>
    <w:p>
      <w:pPr>
        <w:ind w:left="1260" w:firstLine="420"/>
      </w:pPr>
      <w:r>
        <w:rPr>
          <w:rFonts w:hint="eastAsia"/>
        </w:rPr>
        <w:t>3、培训部职工分析培训需求报告；</w:t>
      </w:r>
    </w:p>
    <w:p>
      <w:pPr>
        <w:ind w:left="1260" w:firstLine="420"/>
      </w:pPr>
      <w:r>
        <w:rPr>
          <w:rFonts w:hint="eastAsia"/>
        </w:rPr>
        <w:t>4、培训部职工制定培训计划依据；</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生成培训计划依据。</w:t>
      </w:r>
    </w:p>
    <w:p>
      <w:pPr>
        <w:numPr>
          <w:ilvl w:val="3"/>
          <w:numId w:val="2"/>
        </w:numPr>
      </w:pPr>
      <w:r>
        <w:rPr>
          <w:rFonts w:hint="eastAsia"/>
        </w:rPr>
        <w:t>扩展点</w:t>
      </w:r>
    </w:p>
    <w:p>
      <w:pPr>
        <w:ind w:left="1260" w:firstLine="420"/>
      </w:pPr>
      <w:r>
        <w:rPr>
          <w:rFonts w:hint="eastAsia"/>
        </w:rPr>
        <w:t>无</w:t>
      </w:r>
    </w:p>
    <w:p>
      <w:pPr>
        <w:jc w:val="both"/>
      </w:pPr>
    </w:p>
    <w:p>
      <w:pPr>
        <w:numPr>
          <w:ilvl w:val="1"/>
          <w:numId w:val="2"/>
        </w:numPr>
        <w:jc w:val="both"/>
      </w:pPr>
      <w:bookmarkStart w:id="23" w:name="_Toc14282_WPSOffice_Level2"/>
      <w:r>
        <w:t>培训计划编制</w:t>
      </w:r>
      <w:bookmarkEnd w:id="23"/>
    </w:p>
    <w:p>
      <w:pPr>
        <w:ind w:left="800"/>
        <w:jc w:val="both"/>
      </w:pPr>
    </w:p>
    <w:p>
      <w:pPr>
        <w:numPr>
          <w:ilvl w:val="2"/>
          <w:numId w:val="2"/>
        </w:numPr>
      </w:pPr>
      <w:r>
        <w:rPr>
          <w:rFonts w:hint="eastAsia"/>
        </w:rPr>
        <w:t>简要说明</w:t>
      </w:r>
    </w:p>
    <w:p>
      <w:pPr>
        <w:ind w:left="840" w:firstLine="420"/>
      </w:pPr>
      <w:r>
        <w:rPr>
          <w:rFonts w:hint="eastAsia"/>
        </w:rPr>
        <w:t>根据确认的培训需求制作相应的培训计划，并进行培训预算审批和分摊，并且对外发布培训计划。</w:t>
      </w:r>
    </w:p>
    <w:p>
      <w:pPr>
        <w:numPr>
          <w:ilvl w:val="2"/>
          <w:numId w:val="2"/>
        </w:numPr>
      </w:pPr>
      <w:r>
        <w:rPr>
          <w:rFonts w:hint="eastAsia"/>
        </w:rPr>
        <w:t>基本流</w:t>
      </w:r>
    </w:p>
    <w:p>
      <w:pPr>
        <w:ind w:left="840" w:firstLine="420"/>
      </w:pPr>
      <w:r>
        <w:rPr>
          <w:rFonts w:hint="eastAsia"/>
        </w:rPr>
        <w:t>1</w:t>
      </w:r>
      <w:r>
        <w:t>.</w:t>
      </w:r>
      <w:r>
        <w:rPr>
          <w:rFonts w:hint="eastAsia"/>
        </w:rPr>
        <w:t>培训管理员进入培训计划编制页面</w:t>
      </w:r>
    </w:p>
    <w:p>
      <w:pPr>
        <w:ind w:left="840" w:firstLine="420"/>
      </w:pPr>
      <w:r>
        <w:rPr>
          <w:rFonts w:hint="eastAsia"/>
        </w:rPr>
        <w:t>2</w:t>
      </w:r>
      <w:r>
        <w:t>.</w:t>
      </w:r>
      <w:r>
        <w:rPr>
          <w:rFonts w:hint="eastAsia"/>
        </w:rPr>
        <w:t>输入具体某次培训的i</w:t>
      </w:r>
      <w:r>
        <w:t>d</w:t>
      </w:r>
      <w:r>
        <w:rPr>
          <w:rFonts w:hint="eastAsia"/>
        </w:rPr>
        <w:t>或日期或活动名称等信息搜索培训计划</w:t>
      </w:r>
    </w:p>
    <w:p>
      <w:pPr>
        <w:ind w:left="840" w:firstLine="420"/>
      </w:pPr>
      <w:r>
        <w:rPr>
          <w:rFonts w:hint="eastAsia"/>
        </w:rPr>
        <w:t>3</w:t>
      </w:r>
      <w:r>
        <w:t>.</w:t>
      </w:r>
      <w:r>
        <w:rPr>
          <w:rFonts w:hint="eastAsia"/>
        </w:rPr>
        <w:t>系统查询所有匹配的活动，在页面显示每个匹配活动的概要信息</w:t>
      </w:r>
    </w:p>
    <w:p>
      <w:pPr>
        <w:ind w:left="840" w:firstLine="420"/>
      </w:pPr>
      <w:r>
        <w:rPr>
          <w:rFonts w:hint="eastAsia"/>
        </w:rPr>
        <w:t>4</w:t>
      </w:r>
      <w:r>
        <w:t>.</w:t>
      </w:r>
      <w:r>
        <w:rPr>
          <w:rFonts w:hint="eastAsia"/>
        </w:rPr>
        <w:t>培训管理员点击活动会弹窗显示该活动的培训计划信息</w:t>
      </w:r>
    </w:p>
    <w:p>
      <w:pPr>
        <w:ind w:left="840" w:firstLine="420"/>
      </w:pPr>
      <w:r>
        <w:rPr>
          <w:rFonts w:hint="eastAsia"/>
        </w:rPr>
        <w:t>5</w:t>
      </w:r>
      <w:r>
        <w:t>.</w:t>
      </w:r>
      <w:r>
        <w:rPr>
          <w:rFonts w:hint="eastAsia"/>
        </w:rPr>
        <w:t>培训管理员设置培训的预算审批和分摊，填写完毕后可保存到系统数据库</w:t>
      </w:r>
    </w:p>
    <w:p>
      <w:pPr>
        <w:ind w:left="840" w:firstLine="420"/>
      </w:pPr>
      <w:r>
        <w:rPr>
          <w:rFonts w:hint="eastAsia"/>
        </w:rPr>
        <w:t>6</w:t>
      </w:r>
      <w:r>
        <w:t>.</w:t>
      </w:r>
      <w:r>
        <w:rPr>
          <w:rFonts w:hint="eastAsia"/>
        </w:rPr>
        <w:t>保存后可点击发布培训计划，系统在培训计划页面增加显示该培训计划信息</w:t>
      </w:r>
    </w:p>
    <w:p>
      <w:pPr>
        <w:numPr>
          <w:ilvl w:val="2"/>
          <w:numId w:val="2"/>
        </w:numPr>
      </w:pPr>
      <w:r>
        <w:rPr>
          <w:rFonts w:hint="eastAsia"/>
        </w:rPr>
        <w:t>备选流</w:t>
      </w:r>
    </w:p>
    <w:p>
      <w:pPr>
        <w:ind w:left="840" w:firstLine="420"/>
      </w:pPr>
      <w:r>
        <w:rPr>
          <w:rFonts w:hint="eastAsia"/>
        </w:rPr>
        <w:t>无</w:t>
      </w:r>
    </w:p>
    <w:p>
      <w:pPr>
        <w:numPr>
          <w:ilvl w:val="2"/>
          <w:numId w:val="2"/>
        </w:numPr>
      </w:pPr>
      <w:r>
        <w:rPr>
          <w:rFonts w:hint="eastAsia"/>
        </w:rPr>
        <w:t>特殊需求</w:t>
      </w:r>
    </w:p>
    <w:p>
      <w:pPr>
        <w:ind w:left="840" w:firstLine="420"/>
      </w:pPr>
      <w:r>
        <w:rPr>
          <w:rFonts w:hint="eastAsia"/>
        </w:rPr>
        <w:t>无</w:t>
      </w:r>
    </w:p>
    <w:p>
      <w:pPr>
        <w:numPr>
          <w:ilvl w:val="2"/>
          <w:numId w:val="2"/>
        </w:numPr>
      </w:pPr>
      <w:r>
        <w:rPr>
          <w:rFonts w:hint="eastAsia"/>
        </w:rPr>
        <w:t>前置条件</w:t>
      </w:r>
    </w:p>
    <w:p>
      <w:pPr>
        <w:ind w:left="840" w:firstLine="420"/>
      </w:pPr>
      <w:r>
        <w:rPr>
          <w:rFonts w:hint="eastAsia"/>
        </w:rPr>
        <w:t>培训管理员登陆，点击培训计划编制功能</w:t>
      </w:r>
    </w:p>
    <w:p>
      <w:pPr>
        <w:numPr>
          <w:ilvl w:val="2"/>
          <w:numId w:val="2"/>
        </w:numPr>
      </w:pPr>
      <w:r>
        <w:rPr>
          <w:rFonts w:hint="eastAsia"/>
        </w:rPr>
        <w:t>后置条件</w:t>
      </w:r>
    </w:p>
    <w:p>
      <w:pPr>
        <w:ind w:left="840" w:firstLine="420"/>
      </w:pPr>
      <w:r>
        <w:rPr>
          <w:rFonts w:hint="eastAsia"/>
        </w:rPr>
        <w:t>将培训计划的状态修改为发布状态</w:t>
      </w:r>
    </w:p>
    <w:p>
      <w:pPr>
        <w:numPr>
          <w:ilvl w:val="2"/>
          <w:numId w:val="2"/>
        </w:numPr>
      </w:pPr>
      <w:r>
        <w:rPr>
          <w:rFonts w:hint="eastAsia"/>
        </w:rPr>
        <w:t>扩展点</w:t>
      </w:r>
    </w:p>
    <w:p>
      <w:pPr>
        <w:ind w:left="840" w:firstLine="420"/>
      </w:pPr>
      <w:r>
        <w:rPr>
          <w:rFonts w:hint="eastAsia"/>
        </w:rPr>
        <w:t>无</w:t>
      </w:r>
    </w:p>
    <w:p>
      <w:pPr>
        <w:ind w:left="397"/>
        <w:jc w:val="both"/>
      </w:pPr>
    </w:p>
    <w:p>
      <w:pPr>
        <w:numPr>
          <w:ilvl w:val="1"/>
          <w:numId w:val="2"/>
        </w:numPr>
        <w:jc w:val="both"/>
      </w:pPr>
      <w:bookmarkStart w:id="24" w:name="_Toc1964_WPSOffice_Level2"/>
      <w:r>
        <w:t>培训班管理</w:t>
      </w:r>
      <w:bookmarkEnd w:id="24"/>
    </w:p>
    <w:p>
      <w:pPr>
        <w:ind w:left="397"/>
        <w:jc w:val="both"/>
      </w:pPr>
    </w:p>
    <w:p>
      <w:pPr>
        <w:numPr>
          <w:ilvl w:val="2"/>
          <w:numId w:val="2"/>
        </w:numPr>
      </w:pPr>
      <w:r>
        <w:rPr>
          <w:rFonts w:hint="eastAsia"/>
        </w:rPr>
        <w:t>简要说明</w:t>
      </w:r>
    </w:p>
    <w:p>
      <w:pPr>
        <w:ind w:left="840" w:firstLine="420"/>
      </w:pPr>
      <w:r>
        <w:rPr>
          <w:rFonts w:hint="eastAsia"/>
        </w:rPr>
        <w:t>可按培训课程发布培训班信息，支持员工在线报名，自动记入员工培训档案。</w:t>
      </w:r>
    </w:p>
    <w:p>
      <w:pPr>
        <w:numPr>
          <w:ilvl w:val="2"/>
          <w:numId w:val="2"/>
        </w:numPr>
      </w:pPr>
      <w:r>
        <w:rPr>
          <w:rFonts w:hint="eastAsia"/>
        </w:rPr>
        <w:t>基本流</w:t>
      </w:r>
    </w:p>
    <w:p>
      <w:pPr>
        <w:ind w:left="840" w:firstLine="420"/>
      </w:pPr>
      <w:r>
        <w:rPr>
          <w:rFonts w:hint="eastAsia"/>
        </w:rPr>
        <w:t>1</w:t>
      </w:r>
      <w:r>
        <w:t>.</w:t>
      </w:r>
      <w:r>
        <w:rPr>
          <w:rFonts w:hint="eastAsia"/>
        </w:rPr>
        <w:t>培训管理员点击进入培训班管理页面</w:t>
      </w:r>
    </w:p>
    <w:p>
      <w:pPr>
        <w:ind w:left="840" w:firstLine="420"/>
      </w:pPr>
      <w:r>
        <w:rPr>
          <w:rFonts w:hint="eastAsia"/>
        </w:rPr>
        <w:t>2</w:t>
      </w:r>
      <w:r>
        <w:t>.</w:t>
      </w:r>
      <w:r>
        <w:rPr>
          <w:rFonts w:hint="eastAsia"/>
        </w:rPr>
        <w:t>培训管理员可点击创建培训班（跳转3）</w:t>
      </w:r>
    </w:p>
    <w:p>
      <w:pPr>
        <w:ind w:left="1260" w:firstLine="420"/>
      </w:pPr>
      <w:r>
        <w:rPr>
          <w:rFonts w:hint="eastAsia"/>
        </w:rPr>
        <w:t>或输入培训班信息可查询管理已创建培训班（跳转6）</w:t>
      </w:r>
    </w:p>
    <w:p>
      <w:pPr>
        <w:ind w:left="840" w:firstLine="420"/>
      </w:pPr>
      <w:r>
        <w:rPr>
          <w:rFonts w:hint="eastAsia"/>
        </w:rPr>
        <w:t>3</w:t>
      </w:r>
      <w:r>
        <w:t>.</w:t>
      </w:r>
      <w:r>
        <w:rPr>
          <w:rFonts w:hint="eastAsia"/>
        </w:rPr>
        <w:t>点击创建培训班后进入培训班信息录入页面，培训管理人录入信息</w:t>
      </w:r>
    </w:p>
    <w:p>
      <w:pPr>
        <w:ind w:left="840" w:firstLine="420"/>
      </w:pPr>
      <w:r>
        <w:rPr>
          <w:rFonts w:hint="eastAsia"/>
        </w:rPr>
        <w:t>4</w:t>
      </w:r>
      <w:r>
        <w:t>.</w:t>
      </w:r>
      <w:r>
        <w:rPr>
          <w:rFonts w:hint="eastAsia"/>
        </w:rPr>
        <w:t>录入信息后点击保存，系统把数据存入数据库</w:t>
      </w:r>
    </w:p>
    <w:p>
      <w:pPr>
        <w:ind w:left="840" w:firstLine="420"/>
      </w:pPr>
      <w:r>
        <w:rPr>
          <w:rFonts w:hint="eastAsia"/>
        </w:rPr>
        <w:t>5</w:t>
      </w:r>
      <w:r>
        <w:t>.</w:t>
      </w:r>
      <w:r>
        <w:rPr>
          <w:rFonts w:hint="eastAsia"/>
        </w:rPr>
        <w:t>培训管理人可点击发布培训班，培训班报名页面就显示该活动且员工可选择报名</w:t>
      </w:r>
    </w:p>
    <w:p>
      <w:pPr>
        <w:ind w:left="840" w:firstLine="420"/>
      </w:pPr>
      <w:r>
        <w:rPr>
          <w:rFonts w:hint="eastAsia"/>
        </w:rPr>
        <w:t>6</w:t>
      </w:r>
      <w:r>
        <w:t>.</w:t>
      </w:r>
      <w:r>
        <w:rPr>
          <w:rFonts w:hint="eastAsia"/>
        </w:rPr>
        <w:t>页面显示所有与信息匹配的培训班</w:t>
      </w:r>
    </w:p>
    <w:p>
      <w:pPr>
        <w:ind w:left="840" w:firstLine="420"/>
      </w:pPr>
      <w:r>
        <w:rPr>
          <w:rFonts w:hint="eastAsia"/>
        </w:rPr>
        <w:t>7</w:t>
      </w:r>
      <w:r>
        <w:t>.</w:t>
      </w:r>
      <w:r>
        <w:rPr>
          <w:rFonts w:hint="eastAsia"/>
        </w:rPr>
        <w:t>培训管理员点击培训班可对培训班进行管理，如增加、修改、删除信息，取消培训班，下架已发布培训班，发布培训班。</w:t>
      </w:r>
    </w:p>
    <w:p>
      <w:pPr>
        <w:numPr>
          <w:ilvl w:val="2"/>
          <w:numId w:val="2"/>
        </w:numPr>
      </w:pPr>
      <w:r>
        <w:rPr>
          <w:rFonts w:hint="eastAsia"/>
        </w:rPr>
        <w:t>备选流</w:t>
      </w:r>
    </w:p>
    <w:p>
      <w:pPr>
        <w:ind w:left="840" w:firstLine="420"/>
      </w:pPr>
      <w:r>
        <w:rPr>
          <w:rFonts w:hint="eastAsia"/>
        </w:rPr>
        <w:t>无</w:t>
      </w:r>
    </w:p>
    <w:p>
      <w:pPr>
        <w:numPr>
          <w:ilvl w:val="2"/>
          <w:numId w:val="2"/>
        </w:numPr>
      </w:pPr>
      <w:r>
        <w:rPr>
          <w:rFonts w:hint="eastAsia"/>
        </w:rPr>
        <w:t>特殊需求</w:t>
      </w:r>
    </w:p>
    <w:p>
      <w:pPr>
        <w:ind w:left="840" w:firstLine="420"/>
      </w:pPr>
      <w:r>
        <w:rPr>
          <w:rFonts w:hint="eastAsia"/>
        </w:rPr>
        <w:t>无</w:t>
      </w:r>
    </w:p>
    <w:p>
      <w:pPr>
        <w:numPr>
          <w:ilvl w:val="2"/>
          <w:numId w:val="2"/>
        </w:numPr>
      </w:pPr>
      <w:r>
        <w:rPr>
          <w:rFonts w:hint="eastAsia"/>
        </w:rPr>
        <w:t>前置条件</w:t>
      </w:r>
    </w:p>
    <w:p>
      <w:pPr>
        <w:ind w:left="840" w:firstLine="420"/>
      </w:pPr>
      <w:r>
        <w:rPr>
          <w:rFonts w:hint="eastAsia"/>
        </w:rPr>
        <w:t>培训管理员登陆，点击培训计划编制功能</w:t>
      </w:r>
    </w:p>
    <w:p>
      <w:pPr>
        <w:numPr>
          <w:ilvl w:val="2"/>
          <w:numId w:val="2"/>
        </w:numPr>
      </w:pPr>
      <w:r>
        <w:rPr>
          <w:rFonts w:hint="eastAsia"/>
        </w:rPr>
        <w:t>后置条件</w:t>
      </w:r>
    </w:p>
    <w:p>
      <w:pPr>
        <w:ind w:left="840" w:firstLine="420"/>
      </w:pPr>
      <w:r>
        <w:rPr>
          <w:rFonts w:hint="eastAsia"/>
        </w:rPr>
        <w:t>将培训计划的状态修改为发布状态</w:t>
      </w:r>
    </w:p>
    <w:p>
      <w:pPr>
        <w:numPr>
          <w:ilvl w:val="2"/>
          <w:numId w:val="2"/>
        </w:numPr>
      </w:pPr>
      <w:r>
        <w:rPr>
          <w:rFonts w:hint="eastAsia"/>
        </w:rPr>
        <w:t>扩展点</w:t>
      </w:r>
    </w:p>
    <w:p>
      <w:pPr>
        <w:ind w:left="840" w:firstLine="420"/>
      </w:pPr>
      <w:r>
        <w:rPr>
          <w:rFonts w:hint="eastAsia"/>
        </w:rPr>
        <w:t>无</w:t>
      </w:r>
    </w:p>
    <w:p>
      <w:pPr>
        <w:ind w:left="397"/>
        <w:jc w:val="both"/>
      </w:pPr>
    </w:p>
    <w:p>
      <w:pPr>
        <w:numPr>
          <w:ilvl w:val="1"/>
          <w:numId w:val="2"/>
        </w:numPr>
        <w:jc w:val="both"/>
      </w:pPr>
      <w:bookmarkStart w:id="25" w:name="_Toc11508_WPSOffice_Level2"/>
      <w:r>
        <w:t>培训评估</w:t>
      </w:r>
      <w:bookmarkEnd w:id="25"/>
    </w:p>
    <w:p>
      <w:pPr>
        <w:ind w:left="397"/>
        <w:jc w:val="both"/>
      </w:pPr>
    </w:p>
    <w:p>
      <w:pPr>
        <w:numPr>
          <w:ilvl w:val="2"/>
          <w:numId w:val="2"/>
        </w:numPr>
        <w:jc w:val="both"/>
      </w:pPr>
      <w:r>
        <w:t>创建调查问卷</w:t>
      </w:r>
    </w:p>
    <w:p>
      <w:pPr>
        <w:ind w:left="800"/>
        <w:jc w:val="both"/>
      </w:pPr>
    </w:p>
    <w:p>
      <w:pPr>
        <w:numPr>
          <w:ilvl w:val="3"/>
          <w:numId w:val="2"/>
        </w:numPr>
      </w:pPr>
      <w:r>
        <w:rPr>
          <w:rFonts w:hint="eastAsia"/>
        </w:rPr>
        <w:t>简要说明</w:t>
      </w:r>
    </w:p>
    <w:p>
      <w:pPr>
        <w:ind w:left="1260" w:firstLine="420"/>
      </w:pPr>
      <w:r>
        <w:rPr>
          <w:rFonts w:hint="eastAsia"/>
        </w:rPr>
        <w:t>对进行在线调查时创建调查问卷</w:t>
      </w:r>
    </w:p>
    <w:p>
      <w:pPr>
        <w:numPr>
          <w:ilvl w:val="3"/>
          <w:numId w:val="2"/>
        </w:numPr>
      </w:pPr>
      <w:r>
        <w:rPr>
          <w:rFonts w:hint="eastAsia"/>
        </w:rPr>
        <w:t>基本流</w:t>
      </w:r>
    </w:p>
    <w:p>
      <w:pPr>
        <w:ind w:left="1260" w:firstLine="420"/>
      </w:pPr>
      <w:r>
        <w:rPr>
          <w:rFonts w:hint="eastAsia"/>
        </w:rPr>
        <w:t>1、培训部职工登陆系统，进入创建调查问卷页面；</w:t>
      </w:r>
    </w:p>
    <w:p>
      <w:pPr>
        <w:ind w:left="1260" w:firstLine="420"/>
      </w:pPr>
      <w:r>
        <w:rPr>
          <w:rFonts w:hint="eastAsia"/>
        </w:rPr>
        <w:t>2、培训部职工定义要素权重，输入到页面；</w:t>
      </w:r>
    </w:p>
    <w:p>
      <w:pPr>
        <w:ind w:left="1260" w:firstLine="420"/>
      </w:pPr>
      <w:r>
        <w:rPr>
          <w:rFonts w:hint="eastAsia"/>
        </w:rPr>
        <w:t>3、填写调查问卷结构完成后点击保存；</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生成一个调查问卷。</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t>查</w:t>
      </w:r>
      <w:r>
        <w:rPr>
          <w:rFonts w:hint="eastAsia"/>
        </w:rPr>
        <w:t>看</w:t>
      </w:r>
      <w:r>
        <w:t>调查问卷</w:t>
      </w:r>
    </w:p>
    <w:p>
      <w:pPr>
        <w:ind w:left="800"/>
        <w:jc w:val="both"/>
      </w:pPr>
    </w:p>
    <w:p>
      <w:pPr>
        <w:numPr>
          <w:ilvl w:val="3"/>
          <w:numId w:val="2"/>
        </w:numPr>
      </w:pPr>
      <w:r>
        <w:rPr>
          <w:rFonts w:hint="eastAsia"/>
        </w:rPr>
        <w:t>简要说明</w:t>
      </w:r>
    </w:p>
    <w:p>
      <w:pPr>
        <w:ind w:left="1260" w:firstLine="420"/>
      </w:pPr>
      <w:r>
        <w:rPr>
          <w:rFonts w:hint="eastAsia"/>
        </w:rPr>
        <w:t>培训部员工对创建好的调查问卷可以进行查看</w:t>
      </w:r>
    </w:p>
    <w:p>
      <w:pPr>
        <w:numPr>
          <w:ilvl w:val="3"/>
          <w:numId w:val="2"/>
        </w:numPr>
      </w:pPr>
      <w:r>
        <w:rPr>
          <w:rFonts w:hint="eastAsia"/>
        </w:rPr>
        <w:t>基本流</w:t>
      </w:r>
    </w:p>
    <w:p>
      <w:pPr>
        <w:ind w:left="1260" w:firstLine="420"/>
      </w:pPr>
      <w:r>
        <w:rPr>
          <w:rFonts w:hint="eastAsia"/>
        </w:rPr>
        <w:t>1、培训部职工登陆系统，进入查看调查问卷页面；</w:t>
      </w:r>
    </w:p>
    <w:p>
      <w:pPr>
        <w:ind w:left="1260" w:firstLine="420"/>
      </w:pPr>
      <w:r>
        <w:rPr>
          <w:rFonts w:hint="eastAsia"/>
        </w:rPr>
        <w:t>2、职工输入调查问卷编号，查询相应的调查问卷；</w:t>
      </w:r>
    </w:p>
    <w:p>
      <w:pPr>
        <w:ind w:left="1260" w:firstLine="420"/>
      </w:pPr>
      <w:r>
        <w:rPr>
          <w:rFonts w:hint="eastAsia"/>
        </w:rPr>
        <w:t>3、职工可选择点击进入详情页面；</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无</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t>修改调查问卷</w:t>
      </w:r>
    </w:p>
    <w:p>
      <w:pPr>
        <w:ind w:left="800"/>
        <w:jc w:val="both"/>
      </w:pPr>
    </w:p>
    <w:p>
      <w:pPr>
        <w:numPr>
          <w:ilvl w:val="3"/>
          <w:numId w:val="2"/>
        </w:numPr>
      </w:pPr>
      <w:r>
        <w:rPr>
          <w:rFonts w:hint="eastAsia"/>
        </w:rPr>
        <w:t>简要说明</w:t>
      </w:r>
    </w:p>
    <w:p>
      <w:pPr>
        <w:ind w:left="1260" w:firstLine="420"/>
      </w:pPr>
      <w:r>
        <w:rPr>
          <w:rFonts w:hint="eastAsia"/>
        </w:rPr>
        <w:t>培训部员工对创建好的调查问卷可以进行修改</w:t>
      </w:r>
    </w:p>
    <w:p>
      <w:pPr>
        <w:numPr>
          <w:ilvl w:val="3"/>
          <w:numId w:val="2"/>
        </w:numPr>
      </w:pPr>
      <w:r>
        <w:rPr>
          <w:rFonts w:hint="eastAsia"/>
        </w:rPr>
        <w:t>基本流</w:t>
      </w:r>
    </w:p>
    <w:p>
      <w:pPr>
        <w:ind w:left="1260" w:firstLine="420"/>
      </w:pPr>
      <w:r>
        <w:rPr>
          <w:rFonts w:hint="eastAsia"/>
        </w:rPr>
        <w:t>1、培训部职工登陆系统，进入查看修改问卷页面；</w:t>
      </w:r>
    </w:p>
    <w:p>
      <w:pPr>
        <w:ind w:left="1260" w:firstLine="420"/>
      </w:pPr>
      <w:r>
        <w:rPr>
          <w:rFonts w:hint="eastAsia"/>
        </w:rPr>
        <w:t>2、职工输入调查问卷编号，查询相应的调查问卷；</w:t>
      </w:r>
    </w:p>
    <w:p>
      <w:pPr>
        <w:ind w:left="1260" w:firstLine="420"/>
      </w:pPr>
      <w:r>
        <w:rPr>
          <w:rFonts w:hint="eastAsia"/>
        </w:rPr>
        <w:t>3、职工可选择点击进入修改页面，对问卷的结构进行修改；</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将调查问卷进行更新</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rPr>
          <w:rFonts w:hint="eastAsia"/>
        </w:rPr>
        <w:t>发布</w:t>
      </w:r>
      <w:r>
        <w:t>调查问卷</w:t>
      </w:r>
    </w:p>
    <w:p>
      <w:pPr>
        <w:ind w:left="800"/>
        <w:jc w:val="both"/>
      </w:pPr>
    </w:p>
    <w:p>
      <w:pPr>
        <w:numPr>
          <w:ilvl w:val="3"/>
          <w:numId w:val="2"/>
        </w:numPr>
      </w:pPr>
      <w:r>
        <w:rPr>
          <w:rFonts w:hint="eastAsia"/>
        </w:rPr>
        <w:t>简要说明</w:t>
      </w:r>
    </w:p>
    <w:p>
      <w:pPr>
        <w:ind w:left="1260" w:firstLine="420"/>
      </w:pPr>
      <w:r>
        <w:rPr>
          <w:rFonts w:hint="eastAsia"/>
        </w:rPr>
        <w:t>培训部员工对创建好的调查问卷确认无误后可进行发布，供普通员工填写</w:t>
      </w:r>
    </w:p>
    <w:p>
      <w:pPr>
        <w:numPr>
          <w:ilvl w:val="3"/>
          <w:numId w:val="2"/>
        </w:numPr>
      </w:pPr>
      <w:r>
        <w:rPr>
          <w:rFonts w:hint="eastAsia"/>
        </w:rPr>
        <w:t>基本流</w:t>
      </w:r>
    </w:p>
    <w:p>
      <w:pPr>
        <w:ind w:left="1260" w:firstLine="420"/>
      </w:pPr>
      <w:r>
        <w:rPr>
          <w:rFonts w:hint="eastAsia"/>
        </w:rPr>
        <w:t>1、培训部职工登陆系统，进入查看发布问卷页面；</w:t>
      </w:r>
    </w:p>
    <w:p>
      <w:pPr>
        <w:ind w:left="1260" w:firstLine="420"/>
      </w:pPr>
      <w:r>
        <w:rPr>
          <w:rFonts w:hint="eastAsia"/>
        </w:rPr>
        <w:t>2、职工输入调查问卷编号，查询相应的调查问卷；</w:t>
      </w:r>
    </w:p>
    <w:p>
      <w:pPr>
        <w:ind w:left="1260" w:firstLine="420"/>
      </w:pPr>
      <w:r>
        <w:rPr>
          <w:rFonts w:hint="eastAsia"/>
        </w:rPr>
        <w:t>3、职工可选择点击发布，二次确认无误后进行发布；</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将调查问卷的状态修改为正在进行</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t>查看调查问卷</w:t>
      </w:r>
      <w:r>
        <w:rPr>
          <w:rFonts w:hint="eastAsia"/>
        </w:rPr>
        <w:t>结果</w:t>
      </w:r>
    </w:p>
    <w:p>
      <w:pPr>
        <w:ind w:left="800"/>
        <w:jc w:val="both"/>
      </w:pPr>
    </w:p>
    <w:p>
      <w:pPr>
        <w:numPr>
          <w:ilvl w:val="3"/>
          <w:numId w:val="2"/>
        </w:numPr>
      </w:pPr>
      <w:r>
        <w:rPr>
          <w:rFonts w:hint="eastAsia"/>
        </w:rPr>
        <w:t>简要说明</w:t>
      </w:r>
    </w:p>
    <w:p>
      <w:pPr>
        <w:ind w:left="1260" w:firstLine="420"/>
      </w:pPr>
      <w:r>
        <w:rPr>
          <w:rFonts w:hint="eastAsia"/>
        </w:rPr>
        <w:t>培训部员工对员工填写完成的调查问卷结果进行查看</w:t>
      </w:r>
    </w:p>
    <w:p>
      <w:pPr>
        <w:numPr>
          <w:ilvl w:val="3"/>
          <w:numId w:val="2"/>
        </w:numPr>
      </w:pPr>
      <w:r>
        <w:rPr>
          <w:rFonts w:hint="eastAsia"/>
        </w:rPr>
        <w:t>基本流</w:t>
      </w:r>
    </w:p>
    <w:p>
      <w:pPr>
        <w:ind w:left="1260" w:firstLine="420"/>
      </w:pPr>
      <w:r>
        <w:rPr>
          <w:rFonts w:hint="eastAsia"/>
        </w:rPr>
        <w:t>1、培训部职工登陆系统，进入查看查看问卷结果页面；</w:t>
      </w:r>
    </w:p>
    <w:p>
      <w:pPr>
        <w:ind w:left="1260" w:firstLine="420"/>
      </w:pPr>
      <w:r>
        <w:rPr>
          <w:rFonts w:hint="eastAsia"/>
        </w:rPr>
        <w:t>2、职工输入调查问卷编号，查询相应的调查问卷；</w:t>
      </w:r>
    </w:p>
    <w:p>
      <w:pPr>
        <w:ind w:left="1260" w:firstLine="420"/>
      </w:pPr>
      <w:r>
        <w:rPr>
          <w:rFonts w:hint="eastAsia"/>
        </w:rPr>
        <w:t>3、职工点击进入调查问卷结果界面，界面显示各个选项的选择比例等；</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无</w:t>
      </w:r>
    </w:p>
    <w:p>
      <w:pPr>
        <w:numPr>
          <w:ilvl w:val="3"/>
          <w:numId w:val="2"/>
        </w:numPr>
      </w:pPr>
      <w:r>
        <w:rPr>
          <w:rFonts w:hint="eastAsia"/>
        </w:rPr>
        <w:t>扩展点</w:t>
      </w:r>
    </w:p>
    <w:p>
      <w:pPr>
        <w:ind w:left="1260" w:firstLine="420"/>
      </w:pPr>
      <w:r>
        <w:rPr>
          <w:rFonts w:hint="eastAsia"/>
        </w:rPr>
        <w:t>无</w:t>
      </w:r>
    </w:p>
    <w:p>
      <w:pPr>
        <w:ind w:left="1200"/>
        <w:jc w:val="both"/>
      </w:pPr>
    </w:p>
    <w:p>
      <w:pPr>
        <w:numPr>
          <w:ilvl w:val="2"/>
          <w:numId w:val="2"/>
        </w:numPr>
        <w:jc w:val="both"/>
      </w:pPr>
      <w:r>
        <w:rPr>
          <w:rFonts w:hint="eastAsia"/>
        </w:rPr>
        <w:t>填写调查问卷</w:t>
      </w:r>
    </w:p>
    <w:p>
      <w:pPr>
        <w:numPr>
          <w:ilvl w:val="3"/>
          <w:numId w:val="2"/>
        </w:numPr>
      </w:pPr>
      <w:r>
        <w:rPr>
          <w:rFonts w:hint="eastAsia"/>
        </w:rPr>
        <w:t>简要说明</w:t>
      </w:r>
    </w:p>
    <w:p>
      <w:pPr>
        <w:ind w:left="1260" w:firstLine="420"/>
      </w:pPr>
      <w:r>
        <w:rPr>
          <w:rFonts w:hint="eastAsia"/>
        </w:rPr>
        <w:t>普通员工对培训部员工创建而且发布出来的问卷进行填写</w:t>
      </w:r>
    </w:p>
    <w:p>
      <w:pPr>
        <w:numPr>
          <w:ilvl w:val="3"/>
          <w:numId w:val="2"/>
        </w:numPr>
      </w:pPr>
      <w:r>
        <w:rPr>
          <w:rFonts w:hint="eastAsia"/>
        </w:rPr>
        <w:t>基本流</w:t>
      </w:r>
    </w:p>
    <w:p>
      <w:pPr>
        <w:ind w:left="1260" w:firstLine="420"/>
      </w:pPr>
      <w:r>
        <w:rPr>
          <w:rFonts w:hint="eastAsia"/>
        </w:rPr>
        <w:t>1、普通职工登陆系统，进入填写调查问卷界面；</w:t>
      </w:r>
    </w:p>
    <w:p>
      <w:pPr>
        <w:ind w:left="1260" w:firstLine="420"/>
      </w:pPr>
      <w:r>
        <w:rPr>
          <w:rFonts w:hint="eastAsia"/>
        </w:rPr>
        <w:t>2、界面显示可填写的问卷基本信息，普通员工可选择点击相应的问卷；</w:t>
      </w:r>
    </w:p>
    <w:p>
      <w:pPr>
        <w:ind w:left="1260" w:firstLine="420"/>
      </w:pPr>
      <w:r>
        <w:rPr>
          <w:rFonts w:hint="eastAsia"/>
        </w:rPr>
        <w:t>3、普通职工点击进入填写调查问卷界面，进行问卷填写；</w:t>
      </w:r>
    </w:p>
    <w:p>
      <w:pPr>
        <w:ind w:left="1260" w:firstLine="420"/>
      </w:pPr>
      <w:r>
        <w:rPr>
          <w:rFonts w:hint="eastAsia"/>
        </w:rPr>
        <w:t>4、问卷填写完成后，点击提交。</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访问人员为普通职工、问卷状态为正在进行。</w:t>
      </w:r>
    </w:p>
    <w:p>
      <w:pPr>
        <w:numPr>
          <w:ilvl w:val="3"/>
          <w:numId w:val="2"/>
        </w:numPr>
      </w:pPr>
      <w:r>
        <w:rPr>
          <w:rFonts w:hint="eastAsia"/>
        </w:rPr>
        <w:t>后置条件</w:t>
      </w:r>
    </w:p>
    <w:p>
      <w:pPr>
        <w:ind w:left="1260" w:firstLine="420"/>
      </w:pPr>
      <w:r>
        <w:rPr>
          <w:rFonts w:hint="eastAsia"/>
        </w:rPr>
        <w:t>保存普通职工填写的问卷结果。</w:t>
      </w:r>
    </w:p>
    <w:p>
      <w:pPr>
        <w:numPr>
          <w:ilvl w:val="3"/>
          <w:numId w:val="2"/>
        </w:numPr>
      </w:pPr>
      <w:r>
        <w:rPr>
          <w:rFonts w:hint="eastAsia"/>
        </w:rPr>
        <w:t>扩展点</w:t>
      </w:r>
    </w:p>
    <w:p>
      <w:pPr>
        <w:ind w:left="1260" w:firstLine="420"/>
      </w:pPr>
      <w:r>
        <w:rPr>
          <w:rFonts w:hint="eastAsia"/>
        </w:rPr>
        <w:t>无</w:t>
      </w:r>
    </w:p>
    <w:p>
      <w:pPr>
        <w:jc w:val="both"/>
      </w:pPr>
    </w:p>
    <w:p>
      <w:pPr>
        <w:numPr>
          <w:ilvl w:val="1"/>
          <w:numId w:val="2"/>
        </w:numPr>
        <w:jc w:val="both"/>
      </w:pPr>
      <w:bookmarkStart w:id="26" w:name="_Toc24638_WPSOffice_Level2"/>
      <w:r>
        <w:t>培训结果管理</w:t>
      </w:r>
      <w:bookmarkEnd w:id="26"/>
    </w:p>
    <w:p>
      <w:pPr>
        <w:ind w:left="397"/>
        <w:jc w:val="both"/>
      </w:pPr>
    </w:p>
    <w:p>
      <w:pPr>
        <w:numPr>
          <w:ilvl w:val="2"/>
          <w:numId w:val="2"/>
        </w:numPr>
        <w:jc w:val="both"/>
      </w:pPr>
      <w:r>
        <w:t>查看培训结果</w:t>
      </w:r>
    </w:p>
    <w:p>
      <w:pPr>
        <w:ind w:left="800"/>
        <w:jc w:val="both"/>
      </w:pPr>
    </w:p>
    <w:p>
      <w:pPr>
        <w:numPr>
          <w:ilvl w:val="3"/>
          <w:numId w:val="2"/>
        </w:numPr>
      </w:pPr>
      <w:r>
        <w:rPr>
          <w:rFonts w:hint="eastAsia"/>
        </w:rPr>
        <w:t>简要说明</w:t>
      </w:r>
    </w:p>
    <w:p>
      <w:pPr>
        <w:ind w:left="1260" w:firstLine="420"/>
      </w:pPr>
      <w:r>
        <w:rPr>
          <w:rFonts w:hint="eastAsia"/>
        </w:rPr>
        <w:t>对培训完成后的效果进行查看</w:t>
      </w:r>
    </w:p>
    <w:p>
      <w:pPr>
        <w:numPr>
          <w:ilvl w:val="3"/>
          <w:numId w:val="2"/>
        </w:numPr>
      </w:pPr>
      <w:r>
        <w:rPr>
          <w:rFonts w:hint="eastAsia"/>
        </w:rPr>
        <w:t>基本流</w:t>
      </w:r>
    </w:p>
    <w:p>
      <w:pPr>
        <w:ind w:left="1260" w:firstLine="420"/>
      </w:pPr>
      <w:r>
        <w:rPr>
          <w:rFonts w:hint="eastAsia"/>
        </w:rPr>
        <w:t>1、培训部职工登陆系统，进入查看培训结果页面；</w:t>
      </w:r>
    </w:p>
    <w:p>
      <w:pPr>
        <w:ind w:left="1260" w:firstLine="420"/>
      </w:pPr>
      <w:r>
        <w:rPr>
          <w:rFonts w:hint="eastAsia"/>
        </w:rPr>
        <w:t>2、培训部职工选择培训班，进入查看培训结果；</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w:t>
      </w:r>
    </w:p>
    <w:p>
      <w:pPr>
        <w:numPr>
          <w:ilvl w:val="3"/>
          <w:numId w:val="2"/>
        </w:numPr>
      </w:pPr>
      <w:r>
        <w:rPr>
          <w:rFonts w:hint="eastAsia"/>
        </w:rPr>
        <w:t>后置条件</w:t>
      </w:r>
    </w:p>
    <w:p>
      <w:pPr>
        <w:ind w:left="1260" w:firstLine="420"/>
      </w:pPr>
      <w:r>
        <w:rPr>
          <w:rFonts w:hint="eastAsia"/>
        </w:rPr>
        <w:t>无</w:t>
      </w:r>
    </w:p>
    <w:p>
      <w:pPr>
        <w:numPr>
          <w:ilvl w:val="3"/>
          <w:numId w:val="2"/>
        </w:numPr>
      </w:pPr>
      <w:r>
        <w:rPr>
          <w:rFonts w:hint="eastAsia"/>
        </w:rPr>
        <w:t>扩展点</w:t>
      </w:r>
    </w:p>
    <w:p>
      <w:pPr>
        <w:ind w:left="1260" w:firstLine="420"/>
      </w:pPr>
      <w:r>
        <w:rPr>
          <w:rFonts w:hint="eastAsia"/>
        </w:rPr>
        <w:t>无</w:t>
      </w:r>
    </w:p>
    <w:p>
      <w:pPr>
        <w:ind w:left="1260" w:firstLine="420"/>
      </w:pPr>
    </w:p>
    <w:p>
      <w:pPr>
        <w:numPr>
          <w:ilvl w:val="2"/>
          <w:numId w:val="2"/>
        </w:numPr>
        <w:jc w:val="both"/>
      </w:pPr>
      <w:r>
        <w:t>反馈信息到系统</w:t>
      </w:r>
    </w:p>
    <w:p>
      <w:pPr>
        <w:ind w:left="800"/>
        <w:jc w:val="both"/>
      </w:pPr>
    </w:p>
    <w:p>
      <w:pPr>
        <w:numPr>
          <w:ilvl w:val="3"/>
          <w:numId w:val="2"/>
        </w:numPr>
      </w:pPr>
      <w:r>
        <w:rPr>
          <w:rFonts w:hint="eastAsia"/>
        </w:rPr>
        <w:t>简要说明</w:t>
      </w:r>
    </w:p>
    <w:p>
      <w:pPr>
        <w:ind w:left="1260" w:firstLine="420"/>
      </w:pPr>
      <w:r>
        <w:rPr>
          <w:rFonts w:hint="eastAsia"/>
        </w:rPr>
        <w:t>培训完成后，需要将培训的实施总结，照片等信息反馈到系统中。</w:t>
      </w:r>
    </w:p>
    <w:p>
      <w:pPr>
        <w:numPr>
          <w:ilvl w:val="3"/>
          <w:numId w:val="2"/>
        </w:numPr>
      </w:pPr>
      <w:r>
        <w:rPr>
          <w:rFonts w:hint="eastAsia"/>
        </w:rPr>
        <w:t>基本流</w:t>
      </w:r>
    </w:p>
    <w:p>
      <w:pPr>
        <w:ind w:left="1260" w:firstLine="420"/>
      </w:pPr>
      <w:r>
        <w:rPr>
          <w:rFonts w:hint="eastAsia"/>
        </w:rPr>
        <w:t>1、培训部职工登陆系统，进入反馈信息页面；</w:t>
      </w:r>
    </w:p>
    <w:p>
      <w:pPr>
        <w:ind w:left="1260" w:firstLine="420"/>
      </w:pPr>
      <w:r>
        <w:rPr>
          <w:rFonts w:hint="eastAsia"/>
        </w:rPr>
        <w:t>2、培训部职工选择培训班，进入填写反馈详情页面；</w:t>
      </w:r>
    </w:p>
    <w:p>
      <w:pPr>
        <w:ind w:left="1260" w:firstLine="420"/>
      </w:pPr>
      <w:r>
        <w:rPr>
          <w:rFonts w:hint="eastAsia"/>
        </w:rPr>
        <w:t>3、培训部职工输入培训的实施总结，照片等信息，点击保存；</w:t>
      </w:r>
    </w:p>
    <w:p>
      <w:pPr>
        <w:numPr>
          <w:ilvl w:val="3"/>
          <w:numId w:val="2"/>
        </w:numPr>
      </w:pPr>
      <w:r>
        <w:rPr>
          <w:rFonts w:hint="eastAsia"/>
        </w:rPr>
        <w:t>备选流</w:t>
      </w:r>
    </w:p>
    <w:p>
      <w:pPr>
        <w:ind w:left="1260" w:firstLine="420"/>
      </w:pPr>
      <w:r>
        <w:rPr>
          <w:rFonts w:hint="eastAsia"/>
        </w:rPr>
        <w:t>无</w:t>
      </w:r>
    </w:p>
    <w:p>
      <w:pPr>
        <w:numPr>
          <w:ilvl w:val="3"/>
          <w:numId w:val="2"/>
        </w:numPr>
      </w:pPr>
      <w:r>
        <w:rPr>
          <w:rFonts w:hint="eastAsia"/>
        </w:rPr>
        <w:t>特殊需求</w:t>
      </w:r>
    </w:p>
    <w:p>
      <w:pPr>
        <w:ind w:left="1260" w:firstLine="420"/>
      </w:pPr>
      <w:r>
        <w:rPr>
          <w:rFonts w:hint="eastAsia"/>
        </w:rPr>
        <w:t>无</w:t>
      </w:r>
    </w:p>
    <w:p>
      <w:pPr>
        <w:numPr>
          <w:ilvl w:val="3"/>
          <w:numId w:val="2"/>
        </w:numPr>
      </w:pPr>
      <w:r>
        <w:rPr>
          <w:rFonts w:hint="eastAsia"/>
        </w:rPr>
        <w:t>前置条件</w:t>
      </w:r>
    </w:p>
    <w:p>
      <w:pPr>
        <w:ind w:left="1260" w:firstLine="420"/>
      </w:pPr>
      <w:r>
        <w:rPr>
          <w:rFonts w:hint="eastAsia"/>
        </w:rPr>
        <w:t>访问人员为培训部职工、培训班状态为结束。</w:t>
      </w:r>
    </w:p>
    <w:p>
      <w:pPr>
        <w:numPr>
          <w:ilvl w:val="3"/>
          <w:numId w:val="2"/>
        </w:numPr>
      </w:pPr>
      <w:r>
        <w:rPr>
          <w:rFonts w:hint="eastAsia"/>
        </w:rPr>
        <w:t>后置条件</w:t>
      </w:r>
    </w:p>
    <w:p>
      <w:pPr>
        <w:ind w:left="1260" w:firstLine="420"/>
      </w:pPr>
      <w:r>
        <w:rPr>
          <w:rFonts w:hint="eastAsia"/>
        </w:rPr>
        <w:t>保存培训的实施总结、照片等信息</w:t>
      </w:r>
    </w:p>
    <w:p>
      <w:pPr>
        <w:numPr>
          <w:ilvl w:val="3"/>
          <w:numId w:val="2"/>
        </w:numPr>
      </w:pPr>
      <w:r>
        <w:rPr>
          <w:rFonts w:hint="eastAsia"/>
        </w:rPr>
        <w:t>扩展点</w:t>
      </w:r>
    </w:p>
    <w:p>
      <w:pPr>
        <w:ind w:left="1260" w:firstLine="420"/>
      </w:pPr>
      <w:r>
        <w:rPr>
          <w:rFonts w:hint="eastAsia"/>
        </w:rPr>
        <w:t>无</w:t>
      </w:r>
    </w:p>
    <w:p>
      <w:pPr>
        <w:ind w:left="1260" w:firstLine="420"/>
      </w:pPr>
    </w:p>
    <w:p>
      <w:pPr>
        <w:numPr>
          <w:ilvl w:val="1"/>
          <w:numId w:val="2"/>
        </w:numPr>
        <w:jc w:val="both"/>
      </w:pPr>
      <w:bookmarkStart w:id="27" w:name="_Toc30511_WPSOffice_Level2"/>
      <w:r>
        <w:t>培训期间管理</w:t>
      </w:r>
      <w:bookmarkEnd w:id="27"/>
    </w:p>
    <w:p>
      <w:pPr>
        <w:ind w:left="397"/>
        <w:jc w:val="both"/>
      </w:pPr>
    </w:p>
    <w:p>
      <w:pPr>
        <w:numPr>
          <w:ilvl w:val="2"/>
          <w:numId w:val="2"/>
        </w:numPr>
        <w:jc w:val="both"/>
      </w:pPr>
      <w:r>
        <w:t>添加培训人员</w:t>
      </w:r>
    </w:p>
    <w:p>
      <w:pPr>
        <w:ind w:left="800"/>
        <w:jc w:val="both"/>
      </w:pPr>
    </w:p>
    <w:p>
      <w:pPr>
        <w:numPr>
          <w:ilvl w:val="3"/>
          <w:numId w:val="2"/>
        </w:numPr>
      </w:pPr>
      <w:r>
        <w:rPr>
          <w:rFonts w:hint="eastAsia"/>
        </w:rPr>
        <w:t>简要说明</w:t>
      </w:r>
    </w:p>
    <w:p>
      <w:pPr>
        <w:ind w:left="1600"/>
      </w:pPr>
      <w:r>
        <w:rPr>
          <w:rFonts w:hint="eastAsia"/>
        </w:rPr>
        <w:t>添加参与培训人员并保存到数据库中</w:t>
      </w:r>
    </w:p>
    <w:p>
      <w:pPr>
        <w:numPr>
          <w:ilvl w:val="3"/>
          <w:numId w:val="2"/>
        </w:numPr>
      </w:pPr>
      <w:r>
        <w:rPr>
          <w:rFonts w:hint="eastAsia"/>
        </w:rPr>
        <w:t>基本流</w:t>
      </w:r>
    </w:p>
    <w:p>
      <w:pPr>
        <w:ind w:left="1600"/>
      </w:pPr>
      <w:r>
        <w:rPr>
          <w:rFonts w:hint="eastAsia"/>
        </w:rPr>
        <w:t>1、培训部教职工登录系统</w:t>
      </w:r>
    </w:p>
    <w:p>
      <w:pPr>
        <w:ind w:left="1600"/>
      </w:pPr>
      <w:r>
        <w:rPr>
          <w:rFonts w:hint="eastAsia"/>
        </w:rPr>
        <w:t>2、培训部教职工添加培训人员</w:t>
      </w:r>
    </w:p>
    <w:p>
      <w:pPr>
        <w:ind w:left="1260" w:firstLine="420"/>
      </w:pPr>
      <w:r>
        <w:rPr>
          <w:rFonts w:hint="eastAsia"/>
        </w:rPr>
        <w:t>3、系统保存培训人员资料到数据库</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访问人员为培训部教职工</w:t>
      </w:r>
    </w:p>
    <w:p>
      <w:pPr>
        <w:numPr>
          <w:ilvl w:val="3"/>
          <w:numId w:val="2"/>
        </w:numPr>
      </w:pPr>
      <w:r>
        <w:rPr>
          <w:rFonts w:hint="eastAsia"/>
        </w:rPr>
        <w:t>后置条件</w:t>
      </w:r>
    </w:p>
    <w:p>
      <w:pPr>
        <w:ind w:left="1600"/>
      </w:pPr>
      <w:r>
        <w:rPr>
          <w:rFonts w:hint="eastAsia"/>
        </w:rPr>
        <w:t>培训人员数据库更新</w:t>
      </w:r>
    </w:p>
    <w:p>
      <w:pPr>
        <w:numPr>
          <w:ilvl w:val="3"/>
          <w:numId w:val="2"/>
        </w:numPr>
      </w:pPr>
      <w:r>
        <w:rPr>
          <w:rFonts w:hint="eastAsia"/>
        </w:rPr>
        <w:t>扩展点</w:t>
      </w:r>
    </w:p>
    <w:p>
      <w:pPr>
        <w:ind w:left="1600"/>
      </w:pPr>
      <w:r>
        <w:rPr>
          <w:rFonts w:hint="eastAsia"/>
        </w:rPr>
        <w:t>无</w:t>
      </w:r>
    </w:p>
    <w:p>
      <w:pPr>
        <w:ind w:left="1200"/>
      </w:pPr>
    </w:p>
    <w:p>
      <w:pPr>
        <w:numPr>
          <w:ilvl w:val="2"/>
          <w:numId w:val="2"/>
        </w:numPr>
      </w:pPr>
      <w:r>
        <w:t>删除培训人员</w:t>
      </w:r>
    </w:p>
    <w:p>
      <w:pPr>
        <w:ind w:left="1200"/>
      </w:pPr>
    </w:p>
    <w:p>
      <w:pPr>
        <w:numPr>
          <w:ilvl w:val="3"/>
          <w:numId w:val="2"/>
        </w:numPr>
      </w:pPr>
      <w:r>
        <w:rPr>
          <w:rFonts w:hint="eastAsia"/>
        </w:rPr>
        <w:t xml:space="preserve">简要说明       </w:t>
      </w:r>
    </w:p>
    <w:p>
      <w:pPr>
        <w:ind w:left="1200" w:firstLine="416"/>
      </w:pPr>
      <w:r>
        <w:rPr>
          <w:rFonts w:hint="eastAsia"/>
        </w:rPr>
        <w:t>从数据库中删除培训人员</w:t>
      </w:r>
    </w:p>
    <w:p>
      <w:pPr>
        <w:numPr>
          <w:ilvl w:val="3"/>
          <w:numId w:val="2"/>
        </w:numPr>
      </w:pPr>
      <w:r>
        <w:rPr>
          <w:rFonts w:hint="eastAsia"/>
        </w:rPr>
        <w:t>基本流</w:t>
      </w:r>
    </w:p>
    <w:p>
      <w:pPr>
        <w:ind w:left="1200" w:firstLine="416"/>
      </w:pPr>
      <w:r>
        <w:rPr>
          <w:rFonts w:hint="eastAsia"/>
        </w:rPr>
        <w:t>1.培训部职工登录系统</w:t>
      </w:r>
    </w:p>
    <w:p>
      <w:pPr>
        <w:ind w:left="1200" w:firstLine="416"/>
      </w:pPr>
      <w:r>
        <w:rPr>
          <w:rFonts w:hint="eastAsia"/>
        </w:rPr>
        <w:t>2.培训部职工删除培训人员</w:t>
      </w:r>
    </w:p>
    <w:p>
      <w:pPr>
        <w:ind w:left="1200" w:firstLine="416"/>
      </w:pPr>
      <w:r>
        <w:rPr>
          <w:rFonts w:hint="eastAsia"/>
        </w:rPr>
        <w:t>3.系统将数据库中选定的培训人员删除</w:t>
      </w:r>
    </w:p>
    <w:p>
      <w:pPr>
        <w:numPr>
          <w:ilvl w:val="3"/>
          <w:numId w:val="2"/>
        </w:numPr>
      </w:pPr>
      <w:r>
        <w:rPr>
          <w:rFonts w:hint="eastAsia"/>
        </w:rPr>
        <w:t>备选流</w:t>
      </w:r>
    </w:p>
    <w:p>
      <w:pPr>
        <w:ind w:left="1200" w:firstLine="416"/>
      </w:pPr>
      <w:r>
        <w:rPr>
          <w:rFonts w:hint="eastAsia"/>
        </w:rPr>
        <w:t>无</w:t>
      </w:r>
    </w:p>
    <w:p>
      <w:pPr>
        <w:numPr>
          <w:ilvl w:val="3"/>
          <w:numId w:val="2"/>
        </w:numPr>
      </w:pPr>
      <w:r>
        <w:rPr>
          <w:rFonts w:hint="eastAsia"/>
        </w:rPr>
        <w:t>特殊需求</w:t>
      </w:r>
    </w:p>
    <w:p>
      <w:pPr>
        <w:ind w:left="1200" w:firstLine="416"/>
      </w:pPr>
      <w:r>
        <w:rPr>
          <w:rFonts w:hint="eastAsia"/>
        </w:rPr>
        <w:t>无</w:t>
      </w:r>
    </w:p>
    <w:p>
      <w:pPr>
        <w:numPr>
          <w:ilvl w:val="3"/>
          <w:numId w:val="2"/>
        </w:numPr>
      </w:pPr>
      <w:r>
        <w:rPr>
          <w:rFonts w:hint="eastAsia"/>
        </w:rPr>
        <w:t>前置条件</w:t>
      </w:r>
    </w:p>
    <w:p>
      <w:pPr>
        <w:ind w:left="1600"/>
      </w:pPr>
      <w:r>
        <w:rPr>
          <w:rFonts w:hint="eastAsia"/>
        </w:rPr>
        <w:t>访问人员为培训部员工</w:t>
      </w:r>
    </w:p>
    <w:p>
      <w:pPr>
        <w:ind w:left="1600"/>
      </w:pPr>
      <w:r>
        <w:rPr>
          <w:rFonts w:hint="eastAsia"/>
        </w:rPr>
        <w:t>选中的培训人员已存在</w:t>
      </w:r>
    </w:p>
    <w:p>
      <w:pPr>
        <w:numPr>
          <w:ilvl w:val="3"/>
          <w:numId w:val="2"/>
        </w:numPr>
      </w:pPr>
      <w:r>
        <w:rPr>
          <w:rFonts w:hint="eastAsia"/>
        </w:rPr>
        <w:t>后置条件</w:t>
      </w:r>
    </w:p>
    <w:p>
      <w:pPr>
        <w:ind w:left="1200" w:firstLine="416"/>
      </w:pPr>
      <w:r>
        <w:rPr>
          <w:rFonts w:hint="eastAsia"/>
        </w:rPr>
        <w:t>数据库中无培训人员资料</w:t>
      </w:r>
    </w:p>
    <w:p>
      <w:pPr>
        <w:numPr>
          <w:ilvl w:val="3"/>
          <w:numId w:val="2"/>
        </w:numPr>
      </w:pPr>
      <w:r>
        <w:rPr>
          <w:rFonts w:hint="eastAsia"/>
        </w:rPr>
        <w:t>扩展点</w:t>
      </w:r>
    </w:p>
    <w:p>
      <w:pPr>
        <w:ind w:left="1200" w:firstLine="416"/>
      </w:pPr>
      <w:r>
        <w:rPr>
          <w:rFonts w:hint="eastAsia"/>
        </w:rPr>
        <w:t>无</w:t>
      </w:r>
    </w:p>
    <w:p>
      <w:pPr>
        <w:ind w:left="1200" w:firstLine="416"/>
      </w:pPr>
    </w:p>
    <w:p>
      <w:pPr>
        <w:numPr>
          <w:ilvl w:val="2"/>
          <w:numId w:val="2"/>
        </w:numPr>
        <w:jc w:val="both"/>
      </w:pPr>
      <w:r>
        <w:t>查询培训人员</w:t>
      </w:r>
    </w:p>
    <w:p>
      <w:pPr>
        <w:ind w:left="800"/>
        <w:jc w:val="both"/>
      </w:pPr>
    </w:p>
    <w:p>
      <w:pPr>
        <w:numPr>
          <w:ilvl w:val="3"/>
          <w:numId w:val="2"/>
        </w:numPr>
      </w:pPr>
      <w:r>
        <w:rPr>
          <w:rFonts w:hint="eastAsia"/>
        </w:rPr>
        <w:t>简要说明</w:t>
      </w:r>
    </w:p>
    <w:p>
      <w:pPr>
        <w:ind w:left="1200" w:firstLine="416"/>
      </w:pPr>
      <w:r>
        <w:rPr>
          <w:rFonts w:hint="eastAsia"/>
        </w:rPr>
        <w:t>培训部查询培训人员信息</w:t>
      </w:r>
    </w:p>
    <w:p>
      <w:pPr>
        <w:numPr>
          <w:ilvl w:val="3"/>
          <w:numId w:val="2"/>
        </w:numPr>
      </w:pPr>
      <w:r>
        <w:rPr>
          <w:rFonts w:hint="eastAsia"/>
        </w:rPr>
        <w:t>基本流</w:t>
      </w:r>
    </w:p>
    <w:p>
      <w:pPr>
        <w:ind w:left="1200" w:firstLine="416"/>
      </w:pPr>
      <w:r>
        <w:rPr>
          <w:rFonts w:hint="eastAsia"/>
        </w:rPr>
        <w:t>1、培训部职工登录系统</w:t>
      </w:r>
    </w:p>
    <w:p>
      <w:pPr>
        <w:ind w:left="1200" w:firstLine="416"/>
      </w:pPr>
      <w:r>
        <w:rPr>
          <w:rFonts w:hint="eastAsia"/>
        </w:rPr>
        <w:t>2、培训部查询培训人员</w:t>
      </w:r>
    </w:p>
    <w:p>
      <w:pPr>
        <w:ind w:left="1200" w:firstLine="416"/>
      </w:pPr>
      <w:r>
        <w:rPr>
          <w:rFonts w:hint="eastAsia"/>
        </w:rPr>
        <w:t>3、系统从数据库获取信息</w:t>
      </w:r>
    </w:p>
    <w:p>
      <w:pPr>
        <w:numPr>
          <w:ilvl w:val="3"/>
          <w:numId w:val="2"/>
        </w:numPr>
      </w:pPr>
      <w:r>
        <w:rPr>
          <w:rFonts w:hint="eastAsia"/>
        </w:rPr>
        <w:t>备选流</w:t>
      </w:r>
    </w:p>
    <w:p>
      <w:pPr>
        <w:ind w:left="1200" w:firstLine="416"/>
      </w:pPr>
      <w:r>
        <w:rPr>
          <w:rFonts w:hint="eastAsia"/>
        </w:rPr>
        <w:t>无</w:t>
      </w:r>
    </w:p>
    <w:p>
      <w:pPr>
        <w:numPr>
          <w:ilvl w:val="3"/>
          <w:numId w:val="2"/>
        </w:numPr>
      </w:pPr>
      <w:r>
        <w:rPr>
          <w:rFonts w:hint="eastAsia"/>
        </w:rPr>
        <w:t>特殊流</w:t>
      </w:r>
    </w:p>
    <w:p>
      <w:pPr>
        <w:ind w:left="1200" w:firstLine="416"/>
      </w:pPr>
      <w:r>
        <w:rPr>
          <w:rFonts w:hint="eastAsia"/>
        </w:rPr>
        <w:t>无</w:t>
      </w:r>
    </w:p>
    <w:p>
      <w:pPr>
        <w:numPr>
          <w:ilvl w:val="3"/>
          <w:numId w:val="2"/>
        </w:numPr>
      </w:pPr>
      <w:r>
        <w:rPr>
          <w:rFonts w:hint="eastAsia"/>
        </w:rPr>
        <w:t>前置条件</w:t>
      </w:r>
    </w:p>
    <w:p>
      <w:pPr>
        <w:ind w:left="1200" w:firstLine="416"/>
      </w:pPr>
      <w:r>
        <w:rPr>
          <w:rFonts w:hint="eastAsia"/>
        </w:rPr>
        <w:t>访问人员为培训部员工</w:t>
      </w:r>
    </w:p>
    <w:p>
      <w:pPr>
        <w:ind w:left="1600"/>
      </w:pPr>
      <w:r>
        <w:rPr>
          <w:rFonts w:hint="eastAsia"/>
        </w:rPr>
        <w:t>选中的培训人员已存在</w:t>
      </w:r>
    </w:p>
    <w:p>
      <w:pPr>
        <w:numPr>
          <w:ilvl w:val="3"/>
          <w:numId w:val="2"/>
        </w:numPr>
      </w:pPr>
      <w:r>
        <w:rPr>
          <w:rFonts w:hint="eastAsia"/>
        </w:rPr>
        <w:t>后置条件</w:t>
      </w:r>
    </w:p>
    <w:p>
      <w:pPr>
        <w:ind w:left="1600"/>
      </w:pPr>
      <w:r>
        <w:rPr>
          <w:rFonts w:hint="eastAsia"/>
        </w:rPr>
        <w:t>无</w:t>
      </w:r>
    </w:p>
    <w:p>
      <w:pPr>
        <w:numPr>
          <w:ilvl w:val="3"/>
          <w:numId w:val="2"/>
        </w:numPr>
      </w:pPr>
      <w:r>
        <w:rPr>
          <w:rFonts w:hint="eastAsia"/>
        </w:rPr>
        <w:t>扩展点</w:t>
      </w:r>
    </w:p>
    <w:p>
      <w:pPr>
        <w:ind w:left="1600"/>
      </w:pPr>
      <w:r>
        <w:rPr>
          <w:rFonts w:hint="eastAsia"/>
        </w:rPr>
        <w:t>无</w:t>
      </w:r>
    </w:p>
    <w:p>
      <w:pPr>
        <w:ind w:left="1600"/>
      </w:pPr>
    </w:p>
    <w:p>
      <w:pPr>
        <w:numPr>
          <w:ilvl w:val="2"/>
          <w:numId w:val="2"/>
        </w:numPr>
        <w:jc w:val="both"/>
      </w:pPr>
      <w:r>
        <w:t>修改培训人员</w:t>
      </w:r>
    </w:p>
    <w:p>
      <w:pPr>
        <w:ind w:left="800"/>
        <w:jc w:val="both"/>
      </w:pPr>
    </w:p>
    <w:p>
      <w:pPr>
        <w:numPr>
          <w:ilvl w:val="3"/>
          <w:numId w:val="2"/>
        </w:numPr>
      </w:pPr>
      <w:r>
        <w:rPr>
          <w:rFonts w:hint="eastAsia"/>
        </w:rPr>
        <w:t>简要说明</w:t>
      </w:r>
    </w:p>
    <w:p>
      <w:pPr>
        <w:ind w:left="1200" w:firstLine="416"/>
      </w:pPr>
      <w:r>
        <w:rPr>
          <w:rFonts w:hint="eastAsia"/>
        </w:rPr>
        <w:t>培训部职工修改培训人员信息</w:t>
      </w:r>
    </w:p>
    <w:p>
      <w:pPr>
        <w:numPr>
          <w:ilvl w:val="3"/>
          <w:numId w:val="2"/>
        </w:numPr>
      </w:pPr>
      <w:r>
        <w:rPr>
          <w:rFonts w:hint="eastAsia"/>
        </w:rPr>
        <w:t>基本流</w:t>
      </w:r>
    </w:p>
    <w:p>
      <w:pPr>
        <w:ind w:left="1600"/>
      </w:pPr>
      <w:r>
        <w:rPr>
          <w:rFonts w:hint="eastAsia"/>
        </w:rPr>
        <w:t>1、培训部职工登录系统</w:t>
      </w:r>
    </w:p>
    <w:p>
      <w:pPr>
        <w:ind w:left="1600"/>
      </w:pPr>
      <w:r>
        <w:rPr>
          <w:rFonts w:hint="eastAsia"/>
        </w:rPr>
        <w:t>2、培训部职工修改培训人员信息</w:t>
      </w:r>
    </w:p>
    <w:p>
      <w:pPr>
        <w:ind w:left="1600"/>
      </w:pPr>
      <w:r>
        <w:rPr>
          <w:rFonts w:hint="eastAsia"/>
        </w:rPr>
        <w:t>3、系统修改被选定的培训人员信息后保存至数据库</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访问人员为培训部员工</w:t>
      </w:r>
    </w:p>
    <w:p>
      <w:pPr>
        <w:ind w:left="1600"/>
      </w:pPr>
      <w:r>
        <w:rPr>
          <w:rFonts w:hint="eastAsia"/>
        </w:rPr>
        <w:t>选中的培训人员已存在</w:t>
      </w:r>
    </w:p>
    <w:p>
      <w:pPr>
        <w:numPr>
          <w:ilvl w:val="3"/>
          <w:numId w:val="2"/>
        </w:numPr>
      </w:pPr>
      <w:r>
        <w:rPr>
          <w:rFonts w:hint="eastAsia"/>
        </w:rPr>
        <w:t>后置条件</w:t>
      </w:r>
    </w:p>
    <w:p>
      <w:pPr>
        <w:ind w:left="1600"/>
      </w:pPr>
      <w:r>
        <w:rPr>
          <w:rFonts w:hint="eastAsia"/>
        </w:rPr>
        <w:t>数据库中的信息被修改</w:t>
      </w:r>
    </w:p>
    <w:p>
      <w:pPr>
        <w:numPr>
          <w:ilvl w:val="3"/>
          <w:numId w:val="2"/>
        </w:numPr>
      </w:pPr>
      <w:r>
        <w:rPr>
          <w:rFonts w:hint="eastAsia"/>
        </w:rPr>
        <w:t>扩展点</w:t>
      </w:r>
    </w:p>
    <w:p>
      <w:pPr>
        <w:ind w:left="1600"/>
      </w:pPr>
      <w:r>
        <w:rPr>
          <w:rFonts w:hint="eastAsia"/>
        </w:rPr>
        <w:t>无</w:t>
      </w:r>
    </w:p>
    <w:p>
      <w:pPr>
        <w:ind w:left="1200"/>
        <w:jc w:val="both"/>
      </w:pPr>
    </w:p>
    <w:p>
      <w:pPr>
        <w:numPr>
          <w:ilvl w:val="2"/>
          <w:numId w:val="2"/>
        </w:numPr>
        <w:jc w:val="both"/>
      </w:pPr>
      <w:r>
        <w:t>预警处理</w:t>
      </w:r>
    </w:p>
    <w:p>
      <w:pPr>
        <w:ind w:left="800"/>
        <w:jc w:val="both"/>
      </w:pPr>
    </w:p>
    <w:p>
      <w:pPr>
        <w:numPr>
          <w:ilvl w:val="3"/>
          <w:numId w:val="2"/>
        </w:numPr>
      </w:pPr>
      <w:r>
        <w:rPr>
          <w:rFonts w:hint="eastAsia"/>
        </w:rPr>
        <w:t>简要说明</w:t>
      </w:r>
    </w:p>
    <w:p>
      <w:pPr>
        <w:numPr>
          <w:ilvl w:val="3"/>
          <w:numId w:val="2"/>
        </w:numPr>
      </w:pPr>
      <w:r>
        <w:rPr>
          <w:rFonts w:hint="eastAsia"/>
        </w:rPr>
        <w:t>基本流</w:t>
      </w:r>
    </w:p>
    <w:p>
      <w:pPr>
        <w:ind w:left="1200" w:firstLine="416"/>
      </w:pPr>
      <w:r>
        <w:rPr>
          <w:rFonts w:hint="eastAsia"/>
        </w:rPr>
        <w:t>1、培训部职工登录系统</w:t>
      </w:r>
    </w:p>
    <w:p>
      <w:pPr>
        <w:ind w:left="1600"/>
      </w:pPr>
      <w:r>
        <w:rPr>
          <w:rFonts w:hint="eastAsia"/>
        </w:rPr>
        <w:t>2、培训部职工预警处理</w:t>
      </w:r>
    </w:p>
    <w:p>
      <w:pPr>
        <w:ind w:left="1600"/>
      </w:pPr>
      <w:r>
        <w:rPr>
          <w:rFonts w:hint="eastAsia"/>
        </w:rPr>
        <w:t>3、警告数据库添加培训人员信息</w:t>
      </w:r>
    </w:p>
    <w:p>
      <w:pPr>
        <w:ind w:left="1600"/>
      </w:pPr>
      <w:r>
        <w:rPr>
          <w:rFonts w:hint="eastAsia"/>
        </w:rPr>
        <w:t>4、系统发布警告公告</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访问人员培训部职工</w:t>
      </w:r>
    </w:p>
    <w:p>
      <w:pPr>
        <w:ind w:left="1600"/>
      </w:pPr>
      <w:r>
        <w:rPr>
          <w:rFonts w:hint="eastAsia"/>
        </w:rPr>
        <w:t>培训人员迟到早退到达一定次数</w:t>
      </w:r>
    </w:p>
    <w:p>
      <w:pPr>
        <w:numPr>
          <w:ilvl w:val="3"/>
          <w:numId w:val="2"/>
        </w:numPr>
      </w:pPr>
      <w:r>
        <w:rPr>
          <w:rFonts w:hint="eastAsia"/>
        </w:rPr>
        <w:t>后置条件</w:t>
      </w:r>
    </w:p>
    <w:p>
      <w:pPr>
        <w:ind w:left="1600"/>
      </w:pPr>
      <w:r>
        <w:rPr>
          <w:rFonts w:hint="eastAsia"/>
        </w:rPr>
        <w:t>警告数据库中增加数据</w:t>
      </w:r>
    </w:p>
    <w:p>
      <w:pPr>
        <w:numPr>
          <w:ilvl w:val="3"/>
          <w:numId w:val="2"/>
        </w:numPr>
      </w:pPr>
      <w:r>
        <w:rPr>
          <w:rFonts w:hint="eastAsia"/>
        </w:rPr>
        <w:t>扩展点</w:t>
      </w:r>
    </w:p>
    <w:p>
      <w:pPr>
        <w:ind w:left="1600"/>
      </w:pPr>
      <w:r>
        <w:rPr>
          <w:rFonts w:hint="eastAsia"/>
        </w:rPr>
        <w:t>无</w:t>
      </w:r>
    </w:p>
    <w:p>
      <w:pPr>
        <w:jc w:val="both"/>
      </w:pPr>
    </w:p>
    <w:p>
      <w:pPr>
        <w:numPr>
          <w:ilvl w:val="1"/>
          <w:numId w:val="2"/>
        </w:numPr>
        <w:jc w:val="both"/>
      </w:pPr>
      <w:bookmarkStart w:id="28" w:name="_Toc4449_WPSOffice_Level2"/>
      <w:r>
        <w:t>培训台账管理</w:t>
      </w:r>
      <w:bookmarkEnd w:id="28"/>
    </w:p>
    <w:p>
      <w:pPr>
        <w:ind w:left="397"/>
        <w:jc w:val="both"/>
      </w:pPr>
    </w:p>
    <w:p>
      <w:pPr>
        <w:numPr>
          <w:ilvl w:val="2"/>
          <w:numId w:val="2"/>
        </w:numPr>
        <w:jc w:val="both"/>
      </w:pPr>
      <w:r>
        <w:t>添加台账信息</w:t>
      </w:r>
    </w:p>
    <w:p>
      <w:pPr>
        <w:ind w:left="800"/>
        <w:jc w:val="both"/>
      </w:pPr>
    </w:p>
    <w:p>
      <w:pPr>
        <w:numPr>
          <w:ilvl w:val="3"/>
          <w:numId w:val="2"/>
        </w:numPr>
      </w:pPr>
      <w:r>
        <w:rPr>
          <w:rFonts w:hint="eastAsia"/>
        </w:rPr>
        <w:t>简要说明</w:t>
      </w:r>
    </w:p>
    <w:p>
      <w:pPr>
        <w:ind w:left="1200" w:firstLine="416"/>
      </w:pPr>
      <w:r>
        <w:rPr>
          <w:rFonts w:hint="eastAsia"/>
        </w:rPr>
        <w:t>培训部职工根据培训明细添加台账信息</w:t>
      </w:r>
    </w:p>
    <w:p>
      <w:pPr>
        <w:numPr>
          <w:ilvl w:val="3"/>
          <w:numId w:val="2"/>
        </w:numPr>
      </w:pPr>
      <w:r>
        <w:rPr>
          <w:rFonts w:hint="eastAsia"/>
        </w:rPr>
        <w:t>基本流</w:t>
      </w:r>
    </w:p>
    <w:p>
      <w:pPr>
        <w:ind w:left="1600"/>
      </w:pPr>
      <w:r>
        <w:rPr>
          <w:rFonts w:hint="eastAsia"/>
        </w:rPr>
        <w:t>1、培训部职工登录系统</w:t>
      </w:r>
    </w:p>
    <w:p>
      <w:pPr>
        <w:ind w:left="1600"/>
      </w:pPr>
      <w:r>
        <w:rPr>
          <w:rFonts w:hint="eastAsia"/>
        </w:rPr>
        <w:t>2、培训职工添加台账信息</w:t>
      </w:r>
    </w:p>
    <w:p>
      <w:pPr>
        <w:ind w:left="1600"/>
      </w:pPr>
      <w:r>
        <w:rPr>
          <w:rFonts w:hint="eastAsia"/>
        </w:rPr>
        <w:t>3、数据库添加台账信息</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访问人员为培训部职工</w:t>
      </w:r>
    </w:p>
    <w:p>
      <w:pPr>
        <w:numPr>
          <w:ilvl w:val="3"/>
          <w:numId w:val="2"/>
        </w:numPr>
      </w:pPr>
      <w:r>
        <w:rPr>
          <w:rFonts w:hint="eastAsia"/>
        </w:rPr>
        <w:t>后置条件</w:t>
      </w:r>
    </w:p>
    <w:p>
      <w:pPr>
        <w:ind w:left="1600"/>
      </w:pPr>
      <w:r>
        <w:rPr>
          <w:rFonts w:hint="eastAsia"/>
        </w:rPr>
        <w:t>数据库新增台账信息</w:t>
      </w:r>
    </w:p>
    <w:p>
      <w:pPr>
        <w:numPr>
          <w:ilvl w:val="3"/>
          <w:numId w:val="2"/>
        </w:numPr>
      </w:pPr>
      <w:r>
        <w:rPr>
          <w:rFonts w:hint="eastAsia"/>
        </w:rPr>
        <w:t>扩展点</w:t>
      </w:r>
    </w:p>
    <w:p>
      <w:pPr>
        <w:ind w:left="1600"/>
      </w:pPr>
      <w:r>
        <w:rPr>
          <w:rFonts w:hint="eastAsia"/>
        </w:rPr>
        <w:t>无</w:t>
      </w:r>
    </w:p>
    <w:p>
      <w:pPr>
        <w:jc w:val="both"/>
      </w:pPr>
    </w:p>
    <w:p>
      <w:pPr>
        <w:ind w:left="1200"/>
        <w:jc w:val="both"/>
      </w:pPr>
    </w:p>
    <w:p>
      <w:pPr>
        <w:numPr>
          <w:ilvl w:val="2"/>
          <w:numId w:val="2"/>
        </w:numPr>
        <w:jc w:val="both"/>
      </w:pPr>
      <w:r>
        <w:t>修改台账信息</w:t>
      </w:r>
    </w:p>
    <w:p>
      <w:pPr>
        <w:ind w:left="800"/>
        <w:jc w:val="both"/>
      </w:pPr>
    </w:p>
    <w:p>
      <w:pPr>
        <w:numPr>
          <w:ilvl w:val="3"/>
          <w:numId w:val="2"/>
        </w:numPr>
      </w:pPr>
      <w:r>
        <w:rPr>
          <w:rFonts w:hint="eastAsia"/>
        </w:rPr>
        <w:t>简要说明</w:t>
      </w:r>
    </w:p>
    <w:p>
      <w:pPr>
        <w:ind w:left="1200" w:firstLine="416"/>
      </w:pPr>
      <w:r>
        <w:rPr>
          <w:rFonts w:hint="eastAsia"/>
        </w:rPr>
        <w:t>培训部职工修改台账信息</w:t>
      </w:r>
    </w:p>
    <w:p>
      <w:pPr>
        <w:numPr>
          <w:ilvl w:val="3"/>
          <w:numId w:val="2"/>
        </w:numPr>
      </w:pPr>
      <w:r>
        <w:rPr>
          <w:rFonts w:hint="eastAsia"/>
        </w:rPr>
        <w:t>基本流</w:t>
      </w:r>
    </w:p>
    <w:p>
      <w:pPr>
        <w:ind w:left="1600"/>
      </w:pPr>
      <w:r>
        <w:rPr>
          <w:rFonts w:hint="eastAsia"/>
        </w:rPr>
        <w:t>1、培训部职工登录系统</w:t>
      </w:r>
    </w:p>
    <w:p>
      <w:pPr>
        <w:ind w:left="1600"/>
      </w:pPr>
      <w:r>
        <w:rPr>
          <w:rFonts w:hint="eastAsia"/>
        </w:rPr>
        <w:t>2、培训部职工修改台账信息</w:t>
      </w:r>
    </w:p>
    <w:p>
      <w:pPr>
        <w:ind w:left="1600"/>
      </w:pPr>
      <w:r>
        <w:rPr>
          <w:rFonts w:hint="eastAsia"/>
        </w:rPr>
        <w:t>3、系统修改台账信息并保存至数据库</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访问人员为培训部职工</w:t>
      </w:r>
    </w:p>
    <w:p>
      <w:pPr>
        <w:ind w:left="1600"/>
      </w:pPr>
      <w:r>
        <w:rPr>
          <w:rFonts w:hint="eastAsia"/>
        </w:rPr>
        <w:t>台账信息已存在</w:t>
      </w:r>
    </w:p>
    <w:p>
      <w:pPr>
        <w:numPr>
          <w:ilvl w:val="3"/>
          <w:numId w:val="2"/>
        </w:numPr>
      </w:pPr>
      <w:r>
        <w:rPr>
          <w:rFonts w:hint="eastAsia"/>
        </w:rPr>
        <w:t>后置条件</w:t>
      </w:r>
    </w:p>
    <w:p>
      <w:pPr>
        <w:ind w:left="1600"/>
      </w:pPr>
      <w:r>
        <w:rPr>
          <w:rFonts w:hint="eastAsia"/>
        </w:rPr>
        <w:t>数据库台账信息发生修改</w:t>
      </w:r>
    </w:p>
    <w:p>
      <w:pPr>
        <w:numPr>
          <w:ilvl w:val="3"/>
          <w:numId w:val="2"/>
        </w:numPr>
      </w:pPr>
      <w:r>
        <w:rPr>
          <w:rFonts w:hint="eastAsia"/>
        </w:rPr>
        <w:t>扩展点</w:t>
      </w:r>
    </w:p>
    <w:p>
      <w:pPr>
        <w:ind w:left="1600"/>
      </w:pPr>
      <w:r>
        <w:rPr>
          <w:rFonts w:hint="eastAsia"/>
        </w:rPr>
        <w:t>无</w:t>
      </w:r>
    </w:p>
    <w:p>
      <w:pPr>
        <w:ind w:left="1200"/>
        <w:jc w:val="both"/>
      </w:pPr>
    </w:p>
    <w:p>
      <w:pPr>
        <w:numPr>
          <w:ilvl w:val="2"/>
          <w:numId w:val="2"/>
        </w:numPr>
        <w:jc w:val="both"/>
      </w:pPr>
      <w:r>
        <w:t>删除台账信息</w:t>
      </w:r>
    </w:p>
    <w:p>
      <w:pPr>
        <w:numPr>
          <w:ilvl w:val="3"/>
          <w:numId w:val="2"/>
        </w:numPr>
      </w:pPr>
      <w:r>
        <w:rPr>
          <w:rFonts w:hint="eastAsia"/>
        </w:rPr>
        <w:t>简要说明</w:t>
      </w:r>
    </w:p>
    <w:p>
      <w:pPr>
        <w:ind w:left="1200" w:firstLine="416"/>
      </w:pPr>
      <w:r>
        <w:rPr>
          <w:rFonts w:hint="eastAsia"/>
        </w:rPr>
        <w:t>培训部教职工删除台账信息</w:t>
      </w:r>
    </w:p>
    <w:p>
      <w:pPr>
        <w:numPr>
          <w:ilvl w:val="3"/>
          <w:numId w:val="2"/>
        </w:numPr>
      </w:pPr>
      <w:r>
        <w:rPr>
          <w:rFonts w:hint="eastAsia"/>
        </w:rPr>
        <w:t>基本流</w:t>
      </w:r>
    </w:p>
    <w:p>
      <w:pPr>
        <w:ind w:left="1600"/>
      </w:pPr>
      <w:r>
        <w:rPr>
          <w:rFonts w:hint="eastAsia"/>
        </w:rPr>
        <w:t>1、培训部教职工登录系统</w:t>
      </w:r>
    </w:p>
    <w:p>
      <w:pPr>
        <w:ind w:left="1600"/>
      </w:pPr>
      <w:r>
        <w:rPr>
          <w:rFonts w:hint="eastAsia"/>
        </w:rPr>
        <w:t>2、培训部教职工修改台账信息</w:t>
      </w:r>
    </w:p>
    <w:p>
      <w:pPr>
        <w:ind w:left="1600"/>
      </w:pPr>
      <w:r>
        <w:rPr>
          <w:rFonts w:hint="eastAsia"/>
        </w:rPr>
        <w:t>3、系统删除台账信息后保存到数据库卡</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访问人员为培训部职工</w:t>
      </w:r>
    </w:p>
    <w:p>
      <w:pPr>
        <w:ind w:left="1600"/>
      </w:pPr>
      <w:r>
        <w:rPr>
          <w:rFonts w:hint="eastAsia"/>
        </w:rPr>
        <w:t>台账信息已存在</w:t>
      </w:r>
    </w:p>
    <w:p>
      <w:pPr>
        <w:numPr>
          <w:ilvl w:val="3"/>
          <w:numId w:val="2"/>
        </w:numPr>
      </w:pPr>
      <w:r>
        <w:rPr>
          <w:rFonts w:hint="eastAsia"/>
        </w:rPr>
        <w:t>后置条件</w:t>
      </w:r>
    </w:p>
    <w:p>
      <w:pPr>
        <w:ind w:left="1600"/>
      </w:pPr>
      <w:r>
        <w:rPr>
          <w:rFonts w:hint="eastAsia"/>
        </w:rPr>
        <w:t>数据库中被选中的台账信息被删除</w:t>
      </w:r>
    </w:p>
    <w:p>
      <w:pPr>
        <w:numPr>
          <w:ilvl w:val="3"/>
          <w:numId w:val="2"/>
        </w:numPr>
      </w:pPr>
      <w:r>
        <w:rPr>
          <w:rFonts w:hint="eastAsia"/>
        </w:rPr>
        <w:t>扩展点</w:t>
      </w:r>
    </w:p>
    <w:p>
      <w:pPr>
        <w:ind w:left="1600"/>
      </w:pPr>
      <w:r>
        <w:rPr>
          <w:rFonts w:hint="eastAsia"/>
        </w:rPr>
        <w:t>无</w:t>
      </w:r>
    </w:p>
    <w:p>
      <w:pPr>
        <w:ind w:left="1200"/>
        <w:jc w:val="both"/>
      </w:pPr>
    </w:p>
    <w:p>
      <w:pPr>
        <w:numPr>
          <w:ilvl w:val="2"/>
          <w:numId w:val="2"/>
        </w:numPr>
        <w:jc w:val="both"/>
      </w:pPr>
      <w:r>
        <w:t>查询台账信息</w:t>
      </w:r>
    </w:p>
    <w:p>
      <w:pPr>
        <w:ind w:left="800"/>
        <w:jc w:val="both"/>
      </w:pPr>
    </w:p>
    <w:p>
      <w:pPr>
        <w:numPr>
          <w:ilvl w:val="3"/>
          <w:numId w:val="2"/>
        </w:numPr>
      </w:pPr>
      <w:r>
        <w:rPr>
          <w:rFonts w:hint="eastAsia"/>
        </w:rPr>
        <w:t>简要说明</w:t>
      </w:r>
    </w:p>
    <w:p>
      <w:pPr>
        <w:ind w:left="1600"/>
      </w:pPr>
      <w:r>
        <w:rPr>
          <w:rFonts w:hint="eastAsia"/>
        </w:rPr>
        <w:t>培训部或者财务部查询台账信息</w:t>
      </w:r>
    </w:p>
    <w:p>
      <w:pPr>
        <w:numPr>
          <w:ilvl w:val="3"/>
          <w:numId w:val="2"/>
        </w:numPr>
      </w:pPr>
      <w:r>
        <w:rPr>
          <w:rFonts w:hint="eastAsia"/>
        </w:rPr>
        <w:t>基本流</w:t>
      </w:r>
    </w:p>
    <w:p>
      <w:pPr>
        <w:ind w:left="1600"/>
      </w:pPr>
      <w:r>
        <w:rPr>
          <w:rFonts w:hint="eastAsia"/>
        </w:rPr>
        <w:t>1、培训部或财务部职工登录系统</w:t>
      </w:r>
    </w:p>
    <w:p>
      <w:pPr>
        <w:ind w:left="1600"/>
      </w:pPr>
      <w:r>
        <w:rPr>
          <w:rFonts w:hint="eastAsia"/>
        </w:rPr>
        <w:t>2、选择查询台账信息功能</w:t>
      </w:r>
    </w:p>
    <w:p>
      <w:pPr>
        <w:ind w:left="1600"/>
      </w:pPr>
      <w:r>
        <w:rPr>
          <w:rFonts w:hint="eastAsia"/>
        </w:rPr>
        <w:t>3、系统从数据库获取信息显示</w:t>
      </w:r>
    </w:p>
    <w:p>
      <w:pPr>
        <w:numPr>
          <w:ilvl w:val="3"/>
          <w:numId w:val="2"/>
        </w:numPr>
      </w:pPr>
      <w:r>
        <w:rPr>
          <w:rFonts w:hint="eastAsia"/>
        </w:rPr>
        <w:t>备选流</w:t>
      </w:r>
    </w:p>
    <w:p>
      <w:pPr>
        <w:ind w:left="1600"/>
      </w:pPr>
      <w:r>
        <w:rPr>
          <w:rFonts w:hint="eastAsia"/>
        </w:rPr>
        <w:t>无</w:t>
      </w:r>
    </w:p>
    <w:p>
      <w:pPr>
        <w:numPr>
          <w:ilvl w:val="3"/>
          <w:numId w:val="2"/>
        </w:numPr>
      </w:pPr>
      <w:r>
        <w:rPr>
          <w:rFonts w:hint="eastAsia"/>
        </w:rPr>
        <w:t>特殊需求</w:t>
      </w:r>
    </w:p>
    <w:p>
      <w:pPr>
        <w:ind w:left="1600"/>
      </w:pPr>
      <w:r>
        <w:rPr>
          <w:rFonts w:hint="eastAsia"/>
        </w:rPr>
        <w:t>无</w:t>
      </w:r>
    </w:p>
    <w:p>
      <w:pPr>
        <w:numPr>
          <w:ilvl w:val="3"/>
          <w:numId w:val="2"/>
        </w:numPr>
      </w:pPr>
      <w:r>
        <w:rPr>
          <w:rFonts w:hint="eastAsia"/>
        </w:rPr>
        <w:t>前置条件</w:t>
      </w:r>
    </w:p>
    <w:p>
      <w:pPr>
        <w:ind w:left="1600"/>
      </w:pPr>
      <w:r>
        <w:rPr>
          <w:rFonts w:hint="eastAsia"/>
        </w:rPr>
        <w:t>访问人员为培训部职工或财务部职工</w:t>
      </w:r>
    </w:p>
    <w:p>
      <w:pPr>
        <w:ind w:left="1600"/>
      </w:pPr>
      <w:r>
        <w:rPr>
          <w:rFonts w:hint="eastAsia"/>
        </w:rPr>
        <w:t>台账信息已存在</w:t>
      </w:r>
    </w:p>
    <w:p>
      <w:pPr>
        <w:numPr>
          <w:ilvl w:val="3"/>
          <w:numId w:val="2"/>
        </w:numPr>
      </w:pPr>
      <w:r>
        <w:rPr>
          <w:rFonts w:hint="eastAsia"/>
        </w:rPr>
        <w:t>后置条件</w:t>
      </w:r>
    </w:p>
    <w:p>
      <w:pPr>
        <w:ind w:left="1600"/>
      </w:pPr>
      <w:r>
        <w:rPr>
          <w:rFonts w:hint="eastAsia"/>
        </w:rPr>
        <w:t>无</w:t>
      </w:r>
    </w:p>
    <w:p>
      <w:pPr>
        <w:numPr>
          <w:ilvl w:val="3"/>
          <w:numId w:val="2"/>
        </w:numPr>
      </w:pPr>
      <w:r>
        <w:rPr>
          <w:rFonts w:hint="eastAsia"/>
        </w:rPr>
        <w:t>扩展点</w:t>
      </w:r>
    </w:p>
    <w:p>
      <w:pPr>
        <w:ind w:left="1600"/>
      </w:pPr>
      <w:r>
        <w:rPr>
          <w:rFonts w:hint="eastAsia"/>
        </w:rPr>
        <w:t>无</w:t>
      </w:r>
    </w:p>
    <w:p>
      <w:pPr>
        <w:ind w:left="1200"/>
        <w:jc w:val="both"/>
      </w:pPr>
    </w:p>
    <w:p>
      <w:pPr>
        <w:jc w:val="both"/>
      </w:pPr>
    </w:p>
    <w:p>
      <w:pPr>
        <w:ind w:left="80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47BF8"/>
    <w:multiLevelType w:val="multilevel"/>
    <w:tmpl w:val="8AB47BF8"/>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C001C99C"/>
    <w:multiLevelType w:val="multilevel"/>
    <w:tmpl w:val="C001C99C"/>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E1082B22"/>
    <w:multiLevelType w:val="singleLevel"/>
    <w:tmpl w:val="E1082B22"/>
    <w:lvl w:ilvl="0" w:tentative="0">
      <w:start w:val="1"/>
      <w:numFmt w:val="decimal"/>
      <w:lvlText w:val="%1."/>
      <w:lvlJc w:val="left"/>
      <w:pPr>
        <w:ind w:left="425" w:hanging="425"/>
      </w:pPr>
      <w:rPr>
        <w:rFonts w:hint="default"/>
      </w:rPr>
    </w:lvl>
  </w:abstractNum>
  <w:abstractNum w:abstractNumId="3">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pStyle w:val="3"/>
      <w:lvlText w:val="%1.%2.%3.%4"/>
      <w:lvlJc w:val="left"/>
      <w:pPr>
        <w:tabs>
          <w:tab w:val="left" w:pos="0"/>
        </w:tabs>
        <w:ind w:left="0" w:firstLine="0"/>
      </w:pPr>
      <w:rPr>
        <w:rFonts w:hint="eastAsia"/>
      </w:rPr>
    </w:lvl>
    <w:lvl w:ilvl="4" w:tentative="0">
      <w:start w:val="1"/>
      <w:numFmt w:val="decimal"/>
      <w:pStyle w:val="4"/>
      <w:lvlText w:val="%1.%2.%3.%4.%5"/>
      <w:lvlJc w:val="left"/>
      <w:pPr>
        <w:tabs>
          <w:tab w:val="left" w:pos="0"/>
        </w:tabs>
        <w:ind w:left="0" w:firstLine="0"/>
      </w:pPr>
      <w:rPr>
        <w:rFonts w:hint="eastAsia"/>
      </w:rPr>
    </w:lvl>
    <w:lvl w:ilvl="5" w:tentative="0">
      <w:start w:val="1"/>
      <w:numFmt w:val="decimal"/>
      <w:pStyle w:val="5"/>
      <w:lvlText w:val="%1.%2.%3.%4.%5.%6"/>
      <w:lvlJc w:val="left"/>
      <w:pPr>
        <w:tabs>
          <w:tab w:val="left" w:pos="0"/>
        </w:tabs>
        <w:ind w:left="0" w:firstLine="0"/>
      </w:pPr>
      <w:rPr>
        <w:rFonts w:hint="eastAsia"/>
      </w:rPr>
    </w:lvl>
    <w:lvl w:ilvl="6" w:tentative="0">
      <w:start w:val="1"/>
      <w:numFmt w:val="decimal"/>
      <w:pStyle w:val="6"/>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4">
    <w:nsid w:val="4AAE5DCE"/>
    <w:multiLevelType w:val="singleLevel"/>
    <w:tmpl w:val="4AAE5DCE"/>
    <w:lvl w:ilvl="0" w:tentative="0">
      <w:start w:val="1"/>
      <w:numFmt w:val="decimal"/>
      <w:lvlText w:val="%1."/>
      <w:lvlJc w:val="left"/>
      <w:pPr>
        <w:ind w:left="425" w:hanging="425"/>
      </w:pPr>
      <w:rPr>
        <w:rFonts w:hint="default"/>
      </w:rPr>
    </w:lvl>
  </w:abstractNum>
  <w:abstractNum w:abstractNumId="5">
    <w:nsid w:val="5B3E4109"/>
    <w:multiLevelType w:val="multilevel"/>
    <w:tmpl w:val="5B3E4109"/>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6">
    <w:nsid w:val="5B3E447E"/>
    <w:multiLevelType w:val="singleLevel"/>
    <w:tmpl w:val="5B3E447E"/>
    <w:lvl w:ilvl="0" w:tentative="0">
      <w:start w:val="1"/>
      <w:numFmt w:val="decimal"/>
      <w:suff w:val="nothing"/>
      <w:lvlText w:val="%1、"/>
      <w:lvlJc w:val="left"/>
    </w:lvl>
  </w:abstractNum>
  <w:abstractNum w:abstractNumId="7">
    <w:nsid w:val="5B3E4826"/>
    <w:multiLevelType w:val="singleLevel"/>
    <w:tmpl w:val="5B3E4826"/>
    <w:lvl w:ilvl="0" w:tentative="0">
      <w:start w:val="1"/>
      <w:numFmt w:val="decimal"/>
      <w:suff w:val="nothing"/>
      <w:lvlText w:val="%1、"/>
      <w:lvlJc w:val="left"/>
    </w:lvl>
  </w:abstractNum>
  <w:abstractNum w:abstractNumId="8">
    <w:nsid w:val="5B3E49E0"/>
    <w:multiLevelType w:val="singleLevel"/>
    <w:tmpl w:val="5B3E49E0"/>
    <w:lvl w:ilvl="0" w:tentative="0">
      <w:start w:val="1"/>
      <w:numFmt w:val="decimal"/>
      <w:suff w:val="nothing"/>
      <w:lvlText w:val="%1、"/>
      <w:lvlJc w:val="left"/>
    </w:lvl>
  </w:abstractNum>
  <w:abstractNum w:abstractNumId="9">
    <w:nsid w:val="5B3E4BC8"/>
    <w:multiLevelType w:val="singleLevel"/>
    <w:tmpl w:val="5B3E4BC8"/>
    <w:lvl w:ilvl="0" w:tentative="0">
      <w:start w:val="1"/>
      <w:numFmt w:val="decimal"/>
      <w:suff w:val="nothing"/>
      <w:lvlText w:val="%1、"/>
      <w:lvlJc w:val="left"/>
    </w:lvl>
  </w:abstractNum>
  <w:abstractNum w:abstractNumId="10">
    <w:nsid w:val="5B3E4D35"/>
    <w:multiLevelType w:val="singleLevel"/>
    <w:tmpl w:val="5B3E4D35"/>
    <w:lvl w:ilvl="0" w:tentative="0">
      <w:start w:val="1"/>
      <w:numFmt w:val="decimal"/>
      <w:suff w:val="nothing"/>
      <w:lvlText w:val="%1、"/>
      <w:lvlJc w:val="left"/>
    </w:lvl>
  </w:abstractNum>
  <w:abstractNum w:abstractNumId="11">
    <w:nsid w:val="5B3E4F07"/>
    <w:multiLevelType w:val="singleLevel"/>
    <w:tmpl w:val="5B3E4F07"/>
    <w:lvl w:ilvl="0" w:tentative="0">
      <w:start w:val="1"/>
      <w:numFmt w:val="decimal"/>
      <w:suff w:val="nothing"/>
      <w:lvlText w:val="%1、"/>
      <w:lvlJc w:val="left"/>
    </w:lvl>
  </w:abstractNum>
  <w:num w:numId="1">
    <w:abstractNumId w:val="3"/>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D36DF"/>
    <w:rsid w:val="0096446D"/>
    <w:rsid w:val="00B23744"/>
    <w:rsid w:val="036B0E83"/>
    <w:rsid w:val="04A56FD1"/>
    <w:rsid w:val="082656E6"/>
    <w:rsid w:val="08524C2E"/>
    <w:rsid w:val="0A804DD4"/>
    <w:rsid w:val="0D8D22C4"/>
    <w:rsid w:val="0DD3EE74"/>
    <w:rsid w:val="12AB3B3D"/>
    <w:rsid w:val="14590688"/>
    <w:rsid w:val="17A43AB0"/>
    <w:rsid w:val="1EC05A6C"/>
    <w:rsid w:val="219E56B6"/>
    <w:rsid w:val="24D56688"/>
    <w:rsid w:val="2B86414F"/>
    <w:rsid w:val="2CB00E63"/>
    <w:rsid w:val="2E6F47E8"/>
    <w:rsid w:val="31CA2D9F"/>
    <w:rsid w:val="35825CDA"/>
    <w:rsid w:val="36BF3745"/>
    <w:rsid w:val="3BE85804"/>
    <w:rsid w:val="3C0B5C0B"/>
    <w:rsid w:val="3FFB2E24"/>
    <w:rsid w:val="3FFF82B0"/>
    <w:rsid w:val="40C506C7"/>
    <w:rsid w:val="40EB2530"/>
    <w:rsid w:val="434D385E"/>
    <w:rsid w:val="44E2139E"/>
    <w:rsid w:val="4DD32F12"/>
    <w:rsid w:val="4E471F6C"/>
    <w:rsid w:val="5213161E"/>
    <w:rsid w:val="538E5F7F"/>
    <w:rsid w:val="539A3A37"/>
    <w:rsid w:val="56747D8E"/>
    <w:rsid w:val="572A3537"/>
    <w:rsid w:val="57BBB947"/>
    <w:rsid w:val="57FBB9F0"/>
    <w:rsid w:val="5D5B1CD1"/>
    <w:rsid w:val="5DA840E8"/>
    <w:rsid w:val="623E2D0B"/>
    <w:rsid w:val="6AFFAC64"/>
    <w:rsid w:val="6F3D36DF"/>
    <w:rsid w:val="6F6E4194"/>
    <w:rsid w:val="7054492F"/>
    <w:rsid w:val="72307BA3"/>
    <w:rsid w:val="744F599E"/>
    <w:rsid w:val="7B21004D"/>
    <w:rsid w:val="7B621217"/>
    <w:rsid w:val="7C51687A"/>
    <w:rsid w:val="9FF39257"/>
    <w:rsid w:val="BDF7B57B"/>
    <w:rsid w:val="CD9FAB37"/>
    <w:rsid w:val="F6FE11D8"/>
    <w:rsid w:val="FBEF5A4B"/>
    <w:rsid w:val="FEFF2CDE"/>
    <w:rsid w:val="FFEBA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4"/>
    <w:basedOn w:val="2"/>
    <w:next w:val="1"/>
    <w:qFormat/>
    <w:uiPriority w:val="0"/>
    <w:pPr>
      <w:numPr>
        <w:ilvl w:val="3"/>
        <w:numId w:val="1"/>
      </w:numPr>
      <w:outlineLvl w:val="3"/>
    </w:pPr>
    <w:rPr>
      <w:b w:val="0"/>
      <w:sz w:val="20"/>
    </w:rPr>
  </w:style>
  <w:style w:type="paragraph" w:styleId="4">
    <w:name w:val="heading 5"/>
    <w:basedOn w:val="1"/>
    <w:next w:val="1"/>
    <w:qFormat/>
    <w:uiPriority w:val="0"/>
    <w:pPr>
      <w:numPr>
        <w:ilvl w:val="4"/>
        <w:numId w:val="1"/>
      </w:numPr>
      <w:spacing w:before="240" w:after="60"/>
      <w:outlineLvl w:val="4"/>
    </w:pPr>
    <w:rPr>
      <w:sz w:val="22"/>
    </w:rPr>
  </w:style>
  <w:style w:type="paragraph" w:styleId="5">
    <w:name w:val="heading 6"/>
    <w:basedOn w:val="1"/>
    <w:next w:val="1"/>
    <w:qFormat/>
    <w:uiPriority w:val="0"/>
    <w:pPr>
      <w:numPr>
        <w:ilvl w:val="5"/>
        <w:numId w:val="1"/>
      </w:numPr>
      <w:spacing w:before="240" w:after="60"/>
      <w:outlineLvl w:val="5"/>
    </w:pPr>
    <w:rPr>
      <w:i/>
      <w:sz w:val="22"/>
    </w:rPr>
  </w:style>
  <w:style w:type="paragraph" w:styleId="6">
    <w:name w:val="heading 7"/>
    <w:basedOn w:val="1"/>
    <w:next w:val="1"/>
    <w:qFormat/>
    <w:uiPriority w:val="0"/>
    <w:pPr>
      <w:numPr>
        <w:ilvl w:val="6"/>
        <w:numId w:val="1"/>
      </w:numPr>
      <w:spacing w:before="240" w:after="60"/>
      <w:outlineLvl w:val="6"/>
    </w:p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qFormat/>
    <w:uiPriority w:val="0"/>
    <w:pPr>
      <w:ind w:left="900" w:hanging="900"/>
    </w:pPr>
  </w:style>
  <w:style w:type="paragraph" w:styleId="8">
    <w:name w:val="annotation text"/>
    <w:basedOn w:val="1"/>
    <w:qFormat/>
    <w:uiPriority w:val="0"/>
  </w:style>
  <w:style w:type="paragraph" w:styleId="9">
    <w:name w:val="toc 1"/>
    <w:basedOn w:val="1"/>
    <w:next w:val="1"/>
    <w:qFormat/>
    <w:uiPriority w:val="0"/>
    <w:pPr>
      <w:tabs>
        <w:tab w:val="right" w:pos="9360"/>
      </w:tabs>
      <w:spacing w:before="240" w:after="60"/>
      <w:ind w:right="720"/>
    </w:pPr>
  </w:style>
  <w:style w:type="paragraph" w:styleId="10">
    <w:name w:val="Title"/>
    <w:basedOn w:val="1"/>
    <w:next w:val="1"/>
    <w:qFormat/>
    <w:uiPriority w:val="0"/>
    <w:pPr>
      <w:spacing w:line="240" w:lineRule="auto"/>
      <w:jc w:val="center"/>
    </w:pPr>
    <w:rPr>
      <w:b/>
      <w:sz w:val="36"/>
    </w:rPr>
  </w:style>
  <w:style w:type="paragraph" w:customStyle="1" w:styleId="13">
    <w:name w:val="Table Row"/>
    <w:basedOn w:val="1"/>
    <w:qFormat/>
    <w:uiPriority w:val="0"/>
    <w:pPr>
      <w:spacing w:before="60" w:after="60"/>
    </w:pPr>
    <w:rPr>
      <w:rFonts w:ascii="Arial" w:hAnsi="Arial"/>
      <w:b/>
    </w:rPr>
  </w:style>
  <w:style w:type="paragraph" w:customStyle="1" w:styleId="14">
    <w:name w:val="Tabletext"/>
    <w:basedOn w:val="1"/>
    <w:qFormat/>
    <w:uiPriority w:val="0"/>
    <w:pPr>
      <w:keepLines/>
      <w:spacing w:after="120"/>
    </w:pPr>
  </w:style>
  <w:style w:type="paragraph" w:customStyle="1" w:styleId="15">
    <w:name w:val="WPSOffice手动目录 1"/>
    <w:qFormat/>
    <w:uiPriority w:val="0"/>
    <w:rPr>
      <w:rFonts w:ascii="Calibri" w:hAnsi="Calibri" w:eastAsia="宋体" w:cs="Times New Roman"/>
      <w:lang w:val="en-US" w:eastAsia="zh-CN" w:bidi="ar-SA"/>
    </w:rPr>
  </w:style>
  <w:style w:type="paragraph" w:customStyle="1" w:styleId="16">
    <w:name w:val="WPSOffice手动目录 2"/>
    <w:qFormat/>
    <w:uiPriority w:val="0"/>
    <w:pPr>
      <w:ind w:left="200" w:leftChars="200"/>
    </w:pPr>
    <w:rPr>
      <w:rFonts w:ascii="Calibri" w:hAnsi="Calibri" w:eastAsia="宋体" w:cs="Times New Roman"/>
      <w:lang w:val="en-US" w:eastAsia="zh-CN" w:bidi="ar-SA"/>
    </w:rPr>
  </w:style>
  <w:style w:type="paragraph" w:customStyle="1" w:styleId="17">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ebaea4-97fb-4274-a140-f58b3310c8f7}"/>
        <w:style w:val=""/>
        <w:category>
          <w:name w:val="常规"/>
          <w:gallery w:val="placeholder"/>
        </w:category>
        <w:types>
          <w:type w:val="bbPlcHdr"/>
        </w:types>
        <w:behaviors>
          <w:behavior w:val="content"/>
        </w:behaviors>
        <w:description w:val=""/>
        <w:guid w:val="{6FEBAEA4-97FB-4274-A140-F58B3310C8F7}"/>
      </w:docPartPr>
      <w:docPartBody>
        <w:p>
          <w:r>
            <w:rPr>
              <w:color w:val="808080"/>
            </w:rPr>
            <w:t>单击此处输入文字。</w:t>
          </w:r>
        </w:p>
      </w:docPartBody>
    </w:docPart>
    <w:docPart>
      <w:docPartPr>
        <w:name w:val="{5eff0fad-ac91-461b-b51b-1bb413f92703}"/>
        <w:style w:val=""/>
        <w:category>
          <w:name w:val="常规"/>
          <w:gallery w:val="placeholder"/>
        </w:category>
        <w:types>
          <w:type w:val="bbPlcHdr"/>
        </w:types>
        <w:behaviors>
          <w:behavior w:val="content"/>
        </w:behaviors>
        <w:description w:val=""/>
        <w:guid w:val="{5EFF0FAD-AC91-461B-B51B-1BB413F92703}"/>
      </w:docPartPr>
      <w:docPartBody>
        <w:p>
          <w:r>
            <w:rPr>
              <w:color w:val="808080"/>
            </w:rPr>
            <w:t>单击此处输入文字。</w:t>
          </w:r>
        </w:p>
      </w:docPartBody>
    </w:docPart>
    <w:docPart>
      <w:docPartPr>
        <w:name w:val="{c6d37d3a-2cfd-4819-ab99-761327960f1d}"/>
        <w:style w:val=""/>
        <w:category>
          <w:name w:val="常规"/>
          <w:gallery w:val="placeholder"/>
        </w:category>
        <w:types>
          <w:type w:val="bbPlcHdr"/>
        </w:types>
        <w:behaviors>
          <w:behavior w:val="content"/>
        </w:behaviors>
        <w:description w:val=""/>
        <w:guid w:val="{C6D37D3A-2CFD-4819-AB99-761327960F1D}"/>
      </w:docPartPr>
      <w:docPartBody>
        <w:p>
          <w:r>
            <w:rPr>
              <w:color w:val="808080"/>
            </w:rPr>
            <w:t>单击此处输入文字。</w:t>
          </w:r>
        </w:p>
      </w:docPartBody>
    </w:docPart>
    <w:docPart>
      <w:docPartPr>
        <w:name w:val="{8115a6cc-bbfa-43c6-8501-babf676b8a48}"/>
        <w:style w:val=""/>
        <w:category>
          <w:name w:val="常规"/>
          <w:gallery w:val="placeholder"/>
        </w:category>
        <w:types>
          <w:type w:val="bbPlcHdr"/>
        </w:types>
        <w:behaviors>
          <w:behavior w:val="content"/>
        </w:behaviors>
        <w:description w:val=""/>
        <w:guid w:val="{8115A6CC-BBFA-43C6-8501-BABF676B8A48}"/>
      </w:docPartPr>
      <w:docPartBody>
        <w:p>
          <w:r>
            <w:rPr>
              <w:color w:val="808080"/>
            </w:rPr>
            <w:t>单击此处输入文字。</w:t>
          </w:r>
        </w:p>
      </w:docPartBody>
    </w:docPart>
    <w:docPart>
      <w:docPartPr>
        <w:name w:val="{50b8f244-bdfc-4a6f-9477-066712552088}"/>
        <w:style w:val=""/>
        <w:category>
          <w:name w:val="常规"/>
          <w:gallery w:val="placeholder"/>
        </w:category>
        <w:types>
          <w:type w:val="bbPlcHdr"/>
        </w:types>
        <w:behaviors>
          <w:behavior w:val="content"/>
        </w:behaviors>
        <w:description w:val=""/>
        <w:guid w:val="{50B8F244-BDFC-4A6F-9477-066712552088}"/>
      </w:docPartPr>
      <w:docPartBody>
        <w:p>
          <w:r>
            <w:rPr>
              <w:color w:val="808080"/>
            </w:rPr>
            <w:t>单击此处输入文字。</w:t>
          </w:r>
        </w:p>
      </w:docPartBody>
    </w:docPart>
    <w:docPart>
      <w:docPartPr>
        <w:name w:val="{02e7d3b3-f949-49b2-b23e-8f2502215eef}"/>
        <w:style w:val=""/>
        <w:category>
          <w:name w:val="常规"/>
          <w:gallery w:val="placeholder"/>
        </w:category>
        <w:types>
          <w:type w:val="bbPlcHdr"/>
        </w:types>
        <w:behaviors>
          <w:behavior w:val="content"/>
        </w:behaviors>
        <w:description w:val=""/>
        <w:guid w:val="{02E7D3B3-F949-49B2-B23E-8F2502215EEF}"/>
      </w:docPartPr>
      <w:docPartBody>
        <w:p>
          <w:r>
            <w:rPr>
              <w:color w:val="808080"/>
            </w:rPr>
            <w:t>单击此处输入文字。</w:t>
          </w:r>
        </w:p>
      </w:docPartBody>
    </w:docPart>
    <w:docPart>
      <w:docPartPr>
        <w:name w:val="{5cfebad4-fb28-468b-9fdd-5514fe508a9e}"/>
        <w:style w:val=""/>
        <w:category>
          <w:name w:val="常规"/>
          <w:gallery w:val="placeholder"/>
        </w:category>
        <w:types>
          <w:type w:val="bbPlcHdr"/>
        </w:types>
        <w:behaviors>
          <w:behavior w:val="content"/>
        </w:behaviors>
        <w:description w:val=""/>
        <w:guid w:val="{5CFEBAD4-FB28-468B-9FDD-5514FE508A9E}"/>
      </w:docPartPr>
      <w:docPartBody>
        <w:p>
          <w:r>
            <w:rPr>
              <w:color w:val="808080"/>
            </w:rPr>
            <w:t>单击此处输入文字。</w:t>
          </w:r>
        </w:p>
      </w:docPartBody>
    </w:docPart>
    <w:docPart>
      <w:docPartPr>
        <w:name w:val="{cb391459-6552-4935-9130-dcb35f93430a}"/>
        <w:style w:val=""/>
        <w:category>
          <w:name w:val="常规"/>
          <w:gallery w:val="placeholder"/>
        </w:category>
        <w:types>
          <w:type w:val="bbPlcHdr"/>
        </w:types>
        <w:behaviors>
          <w:behavior w:val="content"/>
        </w:behaviors>
        <w:description w:val=""/>
        <w:guid w:val="{CB391459-6552-4935-9130-DCB35F93430A}"/>
      </w:docPartPr>
      <w:docPartBody>
        <w:p>
          <w:r>
            <w:rPr>
              <w:color w:val="808080"/>
            </w:rPr>
            <w:t>单击此处输入文字。</w:t>
          </w:r>
        </w:p>
      </w:docPartBody>
    </w:docPart>
    <w:docPart>
      <w:docPartPr>
        <w:name w:val="{883906f5-b027-439e-a354-a230b2278f87}"/>
        <w:style w:val=""/>
        <w:category>
          <w:name w:val="常规"/>
          <w:gallery w:val="placeholder"/>
        </w:category>
        <w:types>
          <w:type w:val="bbPlcHdr"/>
        </w:types>
        <w:behaviors>
          <w:behavior w:val="content"/>
        </w:behaviors>
        <w:description w:val=""/>
        <w:guid w:val="{883906F5-B027-439E-A354-A230B2278F87}"/>
      </w:docPartPr>
      <w:docPartBody>
        <w:p>
          <w:r>
            <w:rPr>
              <w:color w:val="808080"/>
            </w:rPr>
            <w:t>单击此处输入文字。</w:t>
          </w:r>
        </w:p>
      </w:docPartBody>
    </w:docPart>
    <w:docPart>
      <w:docPartPr>
        <w:name w:val="{80551b0d-a5ac-45dd-a067-e74fc0c5598c}"/>
        <w:style w:val=""/>
        <w:category>
          <w:name w:val="常规"/>
          <w:gallery w:val="placeholder"/>
        </w:category>
        <w:types>
          <w:type w:val="bbPlcHdr"/>
        </w:types>
        <w:behaviors>
          <w:behavior w:val="content"/>
        </w:behaviors>
        <w:description w:val=""/>
        <w:guid w:val="{80551B0D-A5AC-45DD-A067-E74FC0C5598C}"/>
      </w:docPartPr>
      <w:docPartBody>
        <w:p>
          <w:r>
            <w:rPr>
              <w:color w:val="808080"/>
            </w:rPr>
            <w:t>单击此处输入文字。</w:t>
          </w:r>
        </w:p>
      </w:docPartBody>
    </w:docPart>
    <w:docPart>
      <w:docPartPr>
        <w:name w:val="{6204c00a-d130-4dab-b074-5f44f0cfd0fb}"/>
        <w:style w:val=""/>
        <w:category>
          <w:name w:val="常规"/>
          <w:gallery w:val="placeholder"/>
        </w:category>
        <w:types>
          <w:type w:val="bbPlcHdr"/>
        </w:types>
        <w:behaviors>
          <w:behavior w:val="content"/>
        </w:behaviors>
        <w:description w:val=""/>
        <w:guid w:val="{6204C00A-D130-4DAB-B074-5F44F0CFD0FB}"/>
      </w:docPartPr>
      <w:docPartBody>
        <w:p>
          <w:r>
            <w:rPr>
              <w:color w:val="808080"/>
            </w:rPr>
            <w:t>单击此处输入文字。</w:t>
          </w:r>
        </w:p>
      </w:docPartBody>
    </w:docPart>
    <w:docPart>
      <w:docPartPr>
        <w:name w:val="{138955a4-8d5f-427e-aed3-87b0cd19130d}"/>
        <w:style w:val=""/>
        <w:category>
          <w:name w:val="常规"/>
          <w:gallery w:val="placeholder"/>
        </w:category>
        <w:types>
          <w:type w:val="bbPlcHdr"/>
        </w:types>
        <w:behaviors>
          <w:behavior w:val="content"/>
        </w:behaviors>
        <w:description w:val=""/>
        <w:guid w:val="{138955A4-8D5F-427E-AED3-87B0CD19130D}"/>
      </w:docPartPr>
      <w:docPartBody>
        <w:p>
          <w:r>
            <w:rPr>
              <w:color w:val="808080"/>
            </w:rPr>
            <w:t>单击此处输入文字。</w:t>
          </w:r>
        </w:p>
      </w:docPartBody>
    </w:docPart>
    <w:docPart>
      <w:docPartPr>
        <w:name w:val="{efcb47a1-1a14-40ca-9286-016f17f0df81}"/>
        <w:style w:val=""/>
        <w:category>
          <w:name w:val="常规"/>
          <w:gallery w:val="placeholder"/>
        </w:category>
        <w:types>
          <w:type w:val="bbPlcHdr"/>
        </w:types>
        <w:behaviors>
          <w:behavior w:val="content"/>
        </w:behaviors>
        <w:description w:val=""/>
        <w:guid w:val="{EFCB47A1-1A14-40CA-9286-016F17F0DF8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splitPgBreakAndParaMark/>
    <w:compatSetting w:name="compatibilityMode" w:uri="http://schemas.microsoft.com/office/word" w:val="14"/>
  </w:compat>
  <w:rsids>
    <w:rsidRoot w:val="00BB0789"/>
    <w:rsid w:val="00BB0789"/>
    <w:rsid w:val="00CE2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1512</Words>
  <Characters>8625</Characters>
  <Lines>71</Lines>
  <Paragraphs>20</Paragraphs>
  <TotalTime>4</TotalTime>
  <ScaleCrop>false</ScaleCrop>
  <LinksUpToDate>false</LinksUpToDate>
  <CharactersWithSpaces>10117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2018-07-06T15:43:00Z</dcterms:created>
  <dc:creator>hotel</dc:creator>
  <cp:lastModifiedBy>Administrator</cp:lastModifiedBy>
  <dcterms:modified xsi:type="dcterms:W3CDTF">2018-07-06T02:32:03Z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