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 목표</w:t>
      </w:r>
    </w:p>
    <w:p>
      <w:pPr>
        <w:pStyle w:val="Normal"/>
      </w:pPr>
      <w:r>
        <w:t>연구개발 목표</w:t>
        <w:br/>
        <w:br/>
        <w:t>1. 연구기획 목표</w:t>
        <w:br/>
        <w:t>VUNO Med-Chest X-ray의 연구기획 목표는 다음과 같이 설정됩니다. 본 과제는 흉부 X-ray 이미지를 활용한 인공지능 기반 진단 보조 시스템을 개발하는 것을 목표로 합니다. 구체적으로는, 흉부 X-ray 이미지에서 폐 질환(폐렴, 결핵, 폐암 등)을 95% 이상의 정확도로 검출하는 알고리즘을 구현합니다.</w:t>
        <w:br/>
        <w:br/>
        <w:t>2. 핵심 성능지표(KPI)</w:t>
        <w:br/>
        <w:t>- 정확도(Accuracy): 95% 이상</w:t>
        <w:br/>
        <w:t>- 정밀도(Precision): 90% 이상</w:t>
        <w:br/>
        <w:t>- 재현율(Recall): 90% 이상</w:t>
        <w:br/>
        <w:t>- F1-score: 0.9 이상</w:t>
        <w:br/>
        <w:br/>
        <w:t>3. 달성 기준</w:t>
        <w:br/>
        <w:t>- 데이터셋: 10,000장 이상의 흉부 X-ray 이미지 데이터 확보</w:t>
        <w:br/>
        <w:t>- 알고리즘 성능: 위 KPI를 모두 충족하는 성능 달성</w:t>
        <w:br/>
        <w:t>- 임상 검증: 100명 이상의 환자를 대상으로 한 임상 시험 완료</w:t>
        <w:br/>
        <w:br/>
        <w:t>4. 검증 방법</w:t>
        <w:br/>
        <w:t>- 내부 검증: 개발된 알고리즘의 정확도, 정밀도, 재현율, F1-score를 내부 테스트 데이터셋으로 평가</w:t>
        <w:br/>
        <w:t>- 외부 검증: 3차 병원 및 대학병원과의 협력을 통해 실제 환자 데이터를 활용한 임상 시험 진행</w:t>
        <w:br/>
        <w:t>- 결과 분석: 검증 결과를 통계적으로 분석하여 KPI 충족 여부 확인</w:t>
        <w:br/>
        <w:br/>
        <w:t>5. 최종 목표</w:t>
        <w:br/>
        <w:t>본 연구의 최종 목표는 흉부 X-ray 이미지를 통한 폐 질환 진단 보조 시스템의 상용화를 위한 기술적 완성도를 확보하는 것입니다. 이를 통해 의료 현장에서의 진단 정확도를 향상시키고, 의료진의 업무 부담을 경감시키는 것을 목표로 합니다. 2023년 12월 31일까지 모든 목표 달성을 완료할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