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연차별 개발내용 및 범위</w:t>
      </w:r>
    </w:p>
    <w:p>
      <w:pPr>
        <w:pStyle w:val="Normal"/>
      </w:pPr>
      <w:r>
        <w:t>결과</w:t>
        <w:br/>
        <w:br/>
        <w:t>1. 기관별 역할·범위·인계·의존성</w:t>
        <w:br/>
        <w:t>| 기관명 | 역할 | 범위 | 인계 | 의존성 |</w:t>
        <w:br/>
        <w:t>|--------|------|------|------|-------|</w:t>
        <w:br/>
        <w:t>| VUNO | 데이터 수집 및 전처리 | X-ray 이미지 데이터 수집, 전처리 및 라벨링 | 데이터 제공 기관에게 전달 | 의료 영상 분석 기술 의존 |</w:t>
        <w:br/>
        <w:t>| AI 연구소 | 모델 개발 및 검증 | 딥러닝 모델 설계, 학습 및 검증 | VUNO로부터 데이터 수령 | VUNO의 데이터 품질 의존 |</w:t>
        <w:br/>
        <w:t>| 병원 협력팀 | 임상 검증 및 피드백 | 임상 데이터 수집, 모델 성능 평가 | AI 연구소에게 결과 전달 | AI 연구소의 모델 성능 의존 |</w:t>
        <w:br/>
        <w:t>| 품질보증팀 | 품질 관리 및 표준 준수 | 모델 품질 검증, 표준 준수 여부 확인 | 모든 팀에게 피드백 제공 | 모든 팀의 작업 의존 |</w:t>
        <w:br/>
        <w:br/>
        <w:t>2. 연차별 개발내용 및 범위</w:t>
        <w:br/>
        <w:t>| 연도 | 개발내용 | 범위 | 산출물 | 책임 |</w:t>
        <w:br/>
        <w:t>|------|----------|------|--------|------|</w:t>
        <w:br/>
        <w:t>| 2023 | 데이터 수집 및 초기 모델 개발 | X-ray 이미지 데이터 10,000장 수집, 초기 CNN 모델 설계 | 데이터셋, 모델 아키텍처 문서 | VUNO, AI 연구소 |</w:t>
        <w:br/>
        <w:t>| 2024 | 모델 성능 개선 및 임상 검증 | 기존 모델 성능 개선, 임상 데이터 5,000장 추가 수집 | 성능 평가 리포트, 임상 검증 결과 | AI 연구소, 병원 협력팀 |</w:t>
        <w:br/>
        <w:t>| 2025 | 고도화된 모델 개발 및 배포 | 최신 기술 적용, 모델 최적화 및 배포 | 최종 모델, 배포 시스템 | AI 연구소, VUNO, 병원 협력팀 |</w:t>
        <w:br/>
        <w:t>| 2026 | 유지보수 및 업데이트 | 모델 성능 모니터링, 주기적 업데이트 | 유지보수 보고서 | 품질보증팀, AI 연구소 |</w:t>
        <w:br/>
        <w:br/>
        <w:t>3. 주요 기술적 사양</w:t>
        <w:br/>
        <w:t>- X-ray 이미지 데이터: 1024x1024 해상도, 16비트 그레이스케일</w:t>
        <w:br/>
        <w:t>- 딥러닝 모델: CNN 기반, 5개 레이어, ReLU 활성화 함수</w:t>
        <w:br/>
        <w:t>- 임상 검증: 5개 병원 참여, 1,000명 환자 데이터 사용</w:t>
        <w:br/>
        <w:t>- 배포 시스템: 클라우드 기반, REST API 제공</w:t>
        <w:br/>
        <w:br/>
        <w:t>4. 참고 사항</w:t>
        <w:br/>
        <w:t>- 각 기관은 명확한 역할 분담을 통해 효율적인 협업을 도모함.</w:t>
        <w:br/>
        <w:t>- 데이터 품질과 모델 성능은 상호 의존적이며, 지속적인 피드백 루프가 필요함.</w:t>
        <w:br/>
        <w:t>- 2026년 이후 유지보수 단계에서는 품질보증팀의 역할이 중요해짐.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