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Translation</w:t>
      </w:r>
    </w:p>
    <w:p>
      <w:r>
        <w:t xml:space="preserve">This is a </w:t>
      </w:r>
      <w:r>
        <w:rPr>
          <w:b/>
        </w:rPr>
        <w:t>bold word</w:t>
      </w:r>
      <w:r>
        <w:t xml:space="preserve"> in a sentence.</w:t>
      </w:r>
    </w:p>
    <w:p>
      <w:r>
        <w:t xml:space="preserve">This paragraph contains </w:t>
      </w:r>
      <w:r>
        <w:rPr>
          <w:i/>
        </w:rPr>
        <w:t>italic text</w:t>
      </w:r>
      <w:r>
        <w:t xml:space="preserve"> for testing.</w:t>
      </w:r>
    </w:p>
    <w:p>
      <w:r>
        <w:t>This is a normal paragraph with no special formatting.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Hello World</w:t>
            </w:r>
          </w:p>
        </w:tc>
        <w:tc>
          <w:tcPr>
            <w:tcW w:type="dxa" w:w="4320"/>
          </w:tcPr>
          <w:p>
            <w:r>
              <w:t>Common greeting</w:t>
            </w:r>
          </w:p>
        </w:tc>
      </w:tr>
      <w:tr>
        <w:tc>
          <w:tcPr>
            <w:tcW w:type="dxa" w:w="4320"/>
          </w:tcPr>
          <w:p>
            <w:r>
              <w:t>Good morning</w:t>
            </w:r>
          </w:p>
        </w:tc>
        <w:tc>
          <w:tcPr>
            <w:tcW w:type="dxa" w:w="4320"/>
          </w:tcPr>
          <w:p>
            <w:r>
              <w:t>Morning salutation</w:t>
            </w:r>
          </w:p>
        </w:tc>
      </w:tr>
    </w:tbl>
    <w:p/>
    <w:p>
      <w:r>
        <w:t xml:space="preserve">This is a </w:t>
      </w:r>
      <w:r>
        <w:rPr>
          <w:b/>
          <w:i/>
        </w:rPr>
        <w:t>paragraph</w:t>
      </w:r>
      <w:r>
        <w:t xml:space="preserve"> with </w:t>
      </w:r>
      <w:r>
        <w:rPr>
          <w:color w:val="FF0000"/>
        </w:rPr>
        <w:t>multiple</w:t>
      </w:r>
      <w:r>
        <w:t xml:space="preserve"> formatted </w:t>
      </w:r>
      <w:r>
        <w:rPr>
          <w:sz w:val="28"/>
        </w:rPr>
        <w:t>runs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