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Ceci est la premiere section du document.</w:t>
      </w: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r>
        <w:t>Ceci est la deuxieme section du document.</w:t>
      </w:r>
    </w:p>
    <w:p>
      <w:pPr>
        <w:sectPr>
          <w:footerReference w:type="default" r:id="rId13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r>
        <w:t>Ceci est la troisieme section du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En augmentation</w:t>
            </w:r>
          </w:p>
        </w:tc>
      </w:tr>
      <w:tr>
        <w:tc>
          <w:tcPr>
            <w:tcW w:type="dxa" w:w="4320"/>
          </w:tcPr>
          <w:p>
            <w:r>
              <w:t>Recolte</w:t>
            </w:r>
          </w:p>
        </w:tc>
        <w:tc>
          <w:tcPr>
            <w:tcW w:type="dxa" w:w="4320"/>
          </w:tcPr>
          <w:p>
            <w:r>
              <w:t>Stable</w:t>
            </w:r>
          </w:p>
        </w:tc>
      </w:tr>
    </w:tbl>
    <w:sectPr w:rsidR="00FC693F" w:rsidRPr="0006063C" w:rsidSect="00034616">
      <w:headerReference w:type="default" r:id="rId14"/>
      <w:headerReference w:type="even" r:id="rId15"/>
      <w:footerReference w:type="defaul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Pied de page de la section un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Pied de la premiere page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Pied de page de la section deux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Pied de page de la section trois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Ministere des Peches</w:t>
          </w:r>
        </w:p>
      </w:tc>
      <w:tc>
        <w:tcPr>
          <w:tcW w:type="dxa" w:w="4320"/>
        </w:tcPr>
        <w:p>
          <w:r>
            <w:t>Avis scientifique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En-tete de la premiere page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En-tete de la troisieme section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En-tete de page paire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