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E490" w14:textId="77777777" w:rsidR="00685FCB" w:rsidRDefault="00685FCB" w:rsidP="00685FCB">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rsidR="00AF0F40">
        <w:fldChar w:fldCharType="begin"/>
      </w:r>
      <w:r w:rsidR="00AF0F40">
        <w:instrText xml:space="preserve"> INCLUDEPICTURE  "http://www.polymtl.ca/sc/img/logoType/logoGenie/FR/gauche/polytechnique_genie_gauche_fr_cmyk.jpg" \* MERGEFORMATINET </w:instrText>
      </w:r>
      <w:r w:rsidR="00AF0F40">
        <w:fldChar w:fldCharType="separate"/>
      </w:r>
      <w:r w:rsidR="00493EEC">
        <w:fldChar w:fldCharType="begin"/>
      </w:r>
      <w:r w:rsidR="00493EEC">
        <w:instrText xml:space="preserve"> </w:instrText>
      </w:r>
      <w:r w:rsidR="00493EEC">
        <w:instrText>INCLUDEPICTURE  "http://www.polymtl.ca/sc/img/logoType/logoGenie/FR/gauche/polytechnique_genie_gauche_fr_cmyk.jpg" \* MERGEFORMATINET</w:instrText>
      </w:r>
      <w:r w:rsidR="00493EEC">
        <w:instrText xml:space="preserve"> </w:instrText>
      </w:r>
      <w:r w:rsidR="00493EEC">
        <w:fldChar w:fldCharType="separate"/>
      </w:r>
      <w:r w:rsidR="00EF1478">
        <w:pict w14:anchorId="36979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2pt;height:66pt">
            <v:imagedata r:id="rId4" r:href="rId5"/>
          </v:shape>
        </w:pict>
      </w:r>
      <w:r w:rsidR="00493EEC">
        <w:fldChar w:fldCharType="end"/>
      </w:r>
      <w:r w:rsidR="00AF0F40">
        <w:fldChar w:fldCharType="end"/>
      </w:r>
      <w:r>
        <w:fldChar w:fldCharType="end"/>
      </w:r>
      <w:r>
        <w:fldChar w:fldCharType="end"/>
      </w:r>
      <w:r>
        <w:fldChar w:fldCharType="end"/>
      </w:r>
    </w:p>
    <w:p w14:paraId="09625676" w14:textId="77777777" w:rsidR="00685FCB" w:rsidRDefault="00685FCB" w:rsidP="00685FCB">
      <w:pPr>
        <w:pStyle w:val="Header"/>
        <w:rPr>
          <w:sz w:val="28"/>
        </w:rPr>
      </w:pPr>
      <w:r>
        <w:t>Département de g</w:t>
      </w:r>
      <w:r w:rsidRPr="0004247E">
        <w:t>énie informatique et génie logiciel</w:t>
      </w:r>
    </w:p>
    <w:p w14:paraId="1C9BA0F2" w14:textId="77777777" w:rsidR="00685FCB" w:rsidRDefault="00685FCB" w:rsidP="00685FCB">
      <w:pPr>
        <w:jc w:val="center"/>
        <w:rPr>
          <w:sz w:val="28"/>
        </w:rPr>
      </w:pPr>
    </w:p>
    <w:p w14:paraId="197A209C" w14:textId="491E917B" w:rsidR="00685FCB" w:rsidRDefault="00685FCB" w:rsidP="00685FCB">
      <w:pPr>
        <w:jc w:val="center"/>
        <w:rPr>
          <w:sz w:val="28"/>
        </w:rPr>
      </w:pPr>
    </w:p>
    <w:p w14:paraId="34BFEE1B" w14:textId="77777777" w:rsidR="00685FCB" w:rsidRDefault="00685FCB" w:rsidP="00685FCB">
      <w:pPr>
        <w:jc w:val="center"/>
        <w:rPr>
          <w:sz w:val="28"/>
        </w:rPr>
      </w:pPr>
    </w:p>
    <w:p w14:paraId="7D41B917" w14:textId="77777777" w:rsidR="00685FCB" w:rsidRDefault="00685FCB" w:rsidP="00685FCB">
      <w:pPr>
        <w:jc w:val="center"/>
        <w:rPr>
          <w:sz w:val="28"/>
        </w:rPr>
      </w:pPr>
    </w:p>
    <w:p w14:paraId="331DED15" w14:textId="77777777" w:rsidR="00685FCB" w:rsidRDefault="00685FCB" w:rsidP="00685FCB">
      <w:pPr>
        <w:jc w:val="center"/>
        <w:rPr>
          <w:b/>
          <w:bCs/>
          <w:sz w:val="28"/>
        </w:rPr>
      </w:pPr>
      <w:r>
        <w:rPr>
          <w:b/>
          <w:bCs/>
          <w:sz w:val="28"/>
        </w:rPr>
        <w:t>Travail de session 1</w:t>
      </w:r>
      <w:r w:rsidRPr="00685FCB">
        <w:rPr>
          <w:b/>
          <w:bCs/>
          <w:sz w:val="28"/>
          <w:vertAlign w:val="superscript"/>
        </w:rPr>
        <w:t>er</w:t>
      </w:r>
      <w:r>
        <w:rPr>
          <w:b/>
          <w:bCs/>
          <w:sz w:val="28"/>
        </w:rPr>
        <w:t xml:space="preserve"> partie </w:t>
      </w:r>
    </w:p>
    <w:p w14:paraId="5D669EF1" w14:textId="77777777" w:rsidR="00685FCB" w:rsidRDefault="00685FCB" w:rsidP="00685FCB">
      <w:pPr>
        <w:jc w:val="center"/>
        <w:rPr>
          <w:sz w:val="28"/>
        </w:rPr>
      </w:pPr>
    </w:p>
    <w:p w14:paraId="44EC597E" w14:textId="34ACB325" w:rsidR="00685FCB" w:rsidRDefault="00685FCB" w:rsidP="00685FCB">
      <w:pPr>
        <w:jc w:val="center"/>
        <w:rPr>
          <w:sz w:val="28"/>
        </w:rPr>
      </w:pPr>
    </w:p>
    <w:p w14:paraId="60616190" w14:textId="77777777" w:rsidR="00685FCB" w:rsidRDefault="00685FCB" w:rsidP="00685FCB">
      <w:pPr>
        <w:jc w:val="center"/>
        <w:rPr>
          <w:sz w:val="28"/>
        </w:rPr>
      </w:pPr>
    </w:p>
    <w:p w14:paraId="5544BD4A" w14:textId="77777777" w:rsidR="00685FCB" w:rsidRDefault="00685FCB" w:rsidP="00685FCB">
      <w:pPr>
        <w:jc w:val="center"/>
        <w:rPr>
          <w:sz w:val="28"/>
        </w:rPr>
      </w:pPr>
    </w:p>
    <w:p w14:paraId="3A321DBA" w14:textId="3A63E665" w:rsidR="00685FCB" w:rsidRDefault="00685FCB" w:rsidP="00685FCB">
      <w:pPr>
        <w:jc w:val="center"/>
        <w:rPr>
          <w:sz w:val="28"/>
        </w:rPr>
      </w:pPr>
      <w:r>
        <w:rPr>
          <w:sz w:val="28"/>
        </w:rPr>
        <w:t>MTH2302D</w:t>
      </w:r>
    </w:p>
    <w:p w14:paraId="2FAB3214" w14:textId="7AB8A65F" w:rsidR="00685FCB" w:rsidRDefault="00685FCB" w:rsidP="00685FCB">
      <w:pPr>
        <w:jc w:val="center"/>
        <w:rPr>
          <w:sz w:val="28"/>
        </w:rPr>
      </w:pPr>
      <w:r>
        <w:rPr>
          <w:sz w:val="28"/>
        </w:rPr>
        <w:t xml:space="preserve">Probabilités et statistiques </w:t>
      </w:r>
    </w:p>
    <w:p w14:paraId="64B40A26" w14:textId="323F01BA" w:rsidR="00685FCB" w:rsidRDefault="00685FCB" w:rsidP="00685FCB">
      <w:pPr>
        <w:jc w:val="center"/>
        <w:rPr>
          <w:sz w:val="28"/>
        </w:rPr>
      </w:pPr>
    </w:p>
    <w:p w14:paraId="68F6929B" w14:textId="52A84B36" w:rsidR="00685FCB" w:rsidRDefault="00685FCB" w:rsidP="00685FCB">
      <w:pPr>
        <w:jc w:val="center"/>
        <w:rPr>
          <w:sz w:val="28"/>
        </w:rPr>
      </w:pPr>
    </w:p>
    <w:p w14:paraId="566332D4" w14:textId="421E5428" w:rsidR="00685FCB" w:rsidRDefault="00685FCB" w:rsidP="00685FCB">
      <w:pPr>
        <w:jc w:val="center"/>
        <w:rPr>
          <w:color w:val="FF0000"/>
          <w:sz w:val="28"/>
        </w:rPr>
      </w:pPr>
    </w:p>
    <w:p w14:paraId="208F4DE9" w14:textId="77777777" w:rsidR="00685FCB" w:rsidRPr="00E05AF0" w:rsidRDefault="00685FCB" w:rsidP="00685FCB">
      <w:pPr>
        <w:jc w:val="center"/>
        <w:rPr>
          <w:color w:val="FF0000"/>
          <w:sz w:val="28"/>
        </w:rPr>
      </w:pPr>
    </w:p>
    <w:p w14:paraId="36A1C5C9" w14:textId="77777777" w:rsidR="00685FCB" w:rsidRDefault="00685FCB" w:rsidP="00685FCB">
      <w:pPr>
        <w:rPr>
          <w:sz w:val="28"/>
        </w:rPr>
      </w:pPr>
    </w:p>
    <w:p w14:paraId="772D7088" w14:textId="77777777" w:rsidR="00685FCB" w:rsidRDefault="00685FCB" w:rsidP="00685FCB">
      <w:pPr>
        <w:jc w:val="center"/>
      </w:pPr>
      <w:r>
        <w:t>Soumis par</w:t>
      </w:r>
    </w:p>
    <w:p w14:paraId="2542FA4F" w14:textId="5084E1AC" w:rsidR="00685FCB" w:rsidRDefault="00685FCB" w:rsidP="00685FCB">
      <w:pPr>
        <w:jc w:val="center"/>
      </w:pPr>
      <w:r>
        <w:t>Ba, Babacar</w:t>
      </w:r>
      <w:r>
        <w:tab/>
      </w:r>
      <w:r>
        <w:tab/>
      </w:r>
      <w:r w:rsidRPr="00685FCB">
        <w:t>1883632</w:t>
      </w:r>
    </w:p>
    <w:p w14:paraId="15896791" w14:textId="63FFDA15" w:rsidR="00685FCB" w:rsidRDefault="00685FCB" w:rsidP="00685FCB">
      <w:pPr>
        <w:jc w:val="center"/>
      </w:pPr>
      <w:r w:rsidRPr="00685FCB">
        <w:rPr>
          <w:lang w:val="fr-CA"/>
        </w:rPr>
        <w:t>Clapperton</w:t>
      </w:r>
      <w:r>
        <w:rPr>
          <w:lang w:val="fr-CA"/>
        </w:rPr>
        <w:t>,</w:t>
      </w:r>
      <w:r w:rsidRPr="00685FCB">
        <w:rPr>
          <w:lang w:val="fr-CA"/>
        </w:rPr>
        <w:t xml:space="preserve"> Kevin</w:t>
      </w:r>
      <w:r>
        <w:t xml:space="preserve"> </w:t>
      </w:r>
      <w:r>
        <w:tab/>
        <w:t>1840961</w:t>
      </w:r>
    </w:p>
    <w:p w14:paraId="548FA1A4" w14:textId="5411F8DC" w:rsidR="00685FCB" w:rsidRPr="00685FCB" w:rsidRDefault="00685FCB" w:rsidP="00685FCB">
      <w:pPr>
        <w:jc w:val="center"/>
        <w:rPr>
          <w:lang w:val="fr-CA"/>
        </w:rPr>
      </w:pPr>
      <w:r w:rsidRPr="00685FCB">
        <w:rPr>
          <w:lang w:val="fr-CA"/>
        </w:rPr>
        <w:t>Le Texier</w:t>
      </w:r>
      <w:r>
        <w:rPr>
          <w:lang w:val="fr-CA"/>
        </w:rPr>
        <w:t>,</w:t>
      </w:r>
      <w:r w:rsidRPr="00685FCB">
        <w:rPr>
          <w:lang w:val="fr-CA"/>
        </w:rPr>
        <w:t xml:space="preserve"> </w:t>
      </w:r>
      <w:r>
        <w:rPr>
          <w:lang w:val="fr-CA"/>
        </w:rPr>
        <w:t>É</w:t>
      </w:r>
      <w:r w:rsidRPr="00685FCB">
        <w:rPr>
          <w:lang w:val="fr-CA"/>
        </w:rPr>
        <w:t>ric</w:t>
      </w:r>
      <w:r>
        <w:rPr>
          <w:lang w:val="fr-CA"/>
        </w:rPr>
        <w:t xml:space="preserve"> </w:t>
      </w:r>
      <w:r>
        <w:rPr>
          <w:lang w:val="fr-CA"/>
        </w:rPr>
        <w:tab/>
      </w:r>
      <w:r>
        <w:rPr>
          <w:lang w:val="fr-CA"/>
        </w:rPr>
        <w:tab/>
      </w:r>
      <w:r w:rsidRPr="000579AD">
        <w:t>1839655</w:t>
      </w:r>
    </w:p>
    <w:p w14:paraId="5356E85C" w14:textId="695E4AF1" w:rsidR="00685FCB" w:rsidRDefault="00685FCB" w:rsidP="00685FCB">
      <w:pPr>
        <w:jc w:val="center"/>
      </w:pPr>
      <w:r>
        <w:t>Le 4 octobre 2019</w:t>
      </w:r>
    </w:p>
    <w:p w14:paraId="616DEE4B" w14:textId="77777777" w:rsidR="00685FCB" w:rsidRDefault="00685FCB" w:rsidP="00685FCB">
      <w:pPr>
        <w:jc w:val="center"/>
      </w:pPr>
    </w:p>
    <w:p w14:paraId="3A1658CE" w14:textId="77777777" w:rsidR="00685FCB" w:rsidRDefault="00685FCB" w:rsidP="0025058A">
      <w:pPr>
        <w:rPr>
          <w:b/>
          <w:bCs/>
          <w:sz w:val="28"/>
          <w:szCs w:val="28"/>
          <w:u w:val="single"/>
        </w:rPr>
      </w:pPr>
    </w:p>
    <w:p w14:paraId="770D01D9" w14:textId="5666A009" w:rsidR="0025058A" w:rsidRPr="0025058A" w:rsidRDefault="0025058A" w:rsidP="00710D72">
      <w:pPr>
        <w:jc w:val="both"/>
        <w:rPr>
          <w:b/>
          <w:bCs/>
          <w:sz w:val="28"/>
          <w:szCs w:val="28"/>
          <w:u w:val="single"/>
        </w:rPr>
      </w:pPr>
      <w:r w:rsidRPr="0025058A">
        <w:rPr>
          <w:b/>
          <w:bCs/>
          <w:sz w:val="28"/>
          <w:szCs w:val="28"/>
          <w:u w:val="single"/>
        </w:rPr>
        <w:t>Contexte général des données</w:t>
      </w:r>
    </w:p>
    <w:p w14:paraId="2A75F844" w14:textId="355E0A5A" w:rsidR="0025058A" w:rsidRDefault="0025058A" w:rsidP="00710D72">
      <w:pPr>
        <w:jc w:val="both"/>
      </w:pPr>
      <w:r w:rsidRPr="001E71D5">
        <w:t xml:space="preserve">L’internet c’est l’interconnexion entre plusieurs réseaux </w:t>
      </w:r>
      <w:r w:rsidR="00472A06">
        <w:t>au travers la terre entière</w:t>
      </w:r>
      <w:r w:rsidRPr="001E71D5">
        <w:t xml:space="preserve">. On dépend de cette interconnexion pour certaines </w:t>
      </w:r>
      <w:r w:rsidR="00F00690" w:rsidRPr="001E71D5">
        <w:t>activité</w:t>
      </w:r>
      <w:r w:rsidR="00F00690">
        <w:t>s</w:t>
      </w:r>
      <w:r w:rsidRPr="001E71D5">
        <w:t>, par exemple les vidéoconférences, l’accès informatique à distance, les jeux vidéo, etc. Ce</w:t>
      </w:r>
      <w:r w:rsidR="00C45615">
        <w:t xml:space="preserve">s activités </w:t>
      </w:r>
      <w:r w:rsidRPr="001E71D5">
        <w:t>demandent d’avoir une réponse rapide entre le destinateur et le destinataire. Nous avons donc décidé d’étudier les variables qui influen</w:t>
      </w:r>
      <w:r w:rsidR="00F00690">
        <w:t>ce</w:t>
      </w:r>
      <w:r w:rsidR="00BF45E1">
        <w:t>nt</w:t>
      </w:r>
      <w:r w:rsidRPr="001E71D5">
        <w:t xml:space="preserve"> le plus ce temps de réponse à l’aide d’un procédé qui s</w:t>
      </w:r>
      <w:r w:rsidR="001E71D5">
        <w:t>e</w:t>
      </w:r>
      <w:r w:rsidR="00C45615">
        <w:t xml:space="preserve"> nomme</w:t>
      </w:r>
      <w:r w:rsidR="001E71D5">
        <w:t xml:space="preserve"> l</w:t>
      </w:r>
      <w:r w:rsidRPr="001E71D5">
        <w:t xml:space="preserve">e Ping. </w:t>
      </w:r>
      <w:r w:rsidR="001E71D5">
        <w:t xml:space="preserve">Les données qui seront </w:t>
      </w:r>
      <w:r w:rsidR="00C45615">
        <w:t xml:space="preserve">ainsi </w:t>
      </w:r>
      <w:r w:rsidR="001E71D5">
        <w:t>présentées s</w:t>
      </w:r>
      <w:r w:rsidR="00C45615">
        <w:t xml:space="preserve">eront définies et expliquées à travers notre étude. </w:t>
      </w:r>
    </w:p>
    <w:p w14:paraId="351DB5AD" w14:textId="4FCF740E" w:rsidR="00C45615" w:rsidRDefault="00C45615" w:rsidP="00710D72">
      <w:pPr>
        <w:jc w:val="both"/>
      </w:pPr>
    </w:p>
    <w:p w14:paraId="64A41E7E" w14:textId="53F5DE4D" w:rsidR="00C45615" w:rsidRPr="00AF18EC" w:rsidRDefault="00C45615" w:rsidP="00710D72">
      <w:pPr>
        <w:jc w:val="both"/>
        <w:rPr>
          <w:b/>
          <w:bCs/>
          <w:sz w:val="28"/>
          <w:szCs w:val="28"/>
          <w:u w:val="single"/>
        </w:rPr>
      </w:pPr>
      <w:r w:rsidRPr="00AF18EC">
        <w:rPr>
          <w:b/>
          <w:bCs/>
          <w:sz w:val="28"/>
          <w:szCs w:val="28"/>
          <w:u w:val="single"/>
        </w:rPr>
        <w:t>Provenance des données </w:t>
      </w:r>
    </w:p>
    <w:p w14:paraId="04E65ADD" w14:textId="73BFF370" w:rsidR="00DA4871" w:rsidRDefault="00C45615" w:rsidP="00710D72">
      <w:pPr>
        <w:jc w:val="both"/>
      </w:pPr>
      <w:r>
        <w:t xml:space="preserve">Les données présentées dans le fichier Excel ci-joint </w:t>
      </w:r>
      <w:r w:rsidR="00DA4871">
        <w:t>représentent l</w:t>
      </w:r>
      <w:r w:rsidR="00095594">
        <w:t>e temps</w:t>
      </w:r>
      <w:r w:rsidR="00DA4871">
        <w:t xml:space="preserve"> de réponse</w:t>
      </w:r>
      <w:r w:rsidR="00095594">
        <w:t xml:space="preserve"> (ou vitesse de réponse)</w:t>
      </w:r>
      <w:r w:rsidR="00DA4871">
        <w:t xml:space="preserve"> des serveurs de quelques universités.</w:t>
      </w:r>
      <w:r w:rsidR="00D95464">
        <w:t xml:space="preserve"> </w:t>
      </w:r>
      <w:r w:rsidR="00095594">
        <w:t xml:space="preserve">Ce temps de réponse nous est fourni via n’importe quel système d’exploitation (OS, Windows). </w:t>
      </w:r>
      <w:r w:rsidR="00095594" w:rsidRPr="00DA4871">
        <w:t>L’outil principal est la « Command Prompt » d</w:t>
      </w:r>
      <w:r w:rsidR="00095594">
        <w:t>ans</w:t>
      </w:r>
      <w:r w:rsidR="00095594" w:rsidRPr="00DA4871">
        <w:t xml:space="preserve"> Windows</w:t>
      </w:r>
      <w:r w:rsidR="00095594">
        <w:t xml:space="preserve">. </w:t>
      </w:r>
      <w:r w:rsidR="005C587D">
        <w:t>Pour avoir une réponse du serveur, il faut</w:t>
      </w:r>
      <w:r w:rsidR="00E57C5A">
        <w:t xml:space="preserve"> au préalable,</w:t>
      </w:r>
      <w:r w:rsidR="005C587D">
        <w:t xml:space="preserve"> </w:t>
      </w:r>
      <w:r w:rsidR="00E57C5A">
        <w:t>copier l’URL des</w:t>
      </w:r>
      <w:r w:rsidR="005C587D">
        <w:t xml:space="preserve"> sites internet des 50 universités. Dans cette expérience, nous avons choisi de s’intéresser </w:t>
      </w:r>
      <w:r w:rsidR="005C587D" w:rsidRPr="00DA4871">
        <w:t>au serveur des 50 universités les plus populaires dans le monde</w:t>
      </w:r>
      <w:r w:rsidR="005C587D">
        <w:t xml:space="preserve"> donc avons utilisé le lien URL de chacune d’entre elles.</w:t>
      </w:r>
    </w:p>
    <w:p w14:paraId="58A7B00D" w14:textId="77777777" w:rsidR="00DA4871" w:rsidRDefault="00DA4871" w:rsidP="00710D72">
      <w:pPr>
        <w:jc w:val="both"/>
      </w:pPr>
    </w:p>
    <w:p w14:paraId="5D2F71C8" w14:textId="6F0CB6DC" w:rsidR="00DA4871" w:rsidRPr="00AF18EC" w:rsidRDefault="00DA4871" w:rsidP="00710D72">
      <w:pPr>
        <w:jc w:val="both"/>
        <w:rPr>
          <w:b/>
          <w:bCs/>
          <w:sz w:val="28"/>
          <w:szCs w:val="28"/>
          <w:u w:val="single"/>
        </w:rPr>
      </w:pPr>
      <w:r w:rsidRPr="00AF18EC">
        <w:rPr>
          <w:b/>
          <w:bCs/>
          <w:sz w:val="28"/>
          <w:szCs w:val="28"/>
          <w:u w:val="single"/>
        </w:rPr>
        <w:t xml:space="preserve">Description de la forme des données </w:t>
      </w:r>
    </w:p>
    <w:p w14:paraId="4AEB0A8E" w14:textId="7E12F25C" w:rsidR="00DA4871" w:rsidRPr="00DA4871" w:rsidRDefault="005C587D" w:rsidP="00710D72">
      <w:pPr>
        <w:jc w:val="both"/>
      </w:pPr>
      <w:r>
        <w:t xml:space="preserve">Il </w:t>
      </w:r>
      <w:r w:rsidR="00DA4871" w:rsidRPr="00DA4871">
        <w:t>y a trois étapes pour récolter les données qu’on a besoin. Elles peuvent être faites dans n’importe quel ordre. Pour trouver le temps de réponse en milliseconde, il faut faire la commande « ping » avec</w:t>
      </w:r>
      <w:r w:rsidR="00095594">
        <w:t xml:space="preserve"> le</w:t>
      </w:r>
      <w:r w:rsidR="00DA4871" w:rsidRPr="00DA4871">
        <w:t xml:space="preserve"> lien URL du serveur web de l’université. L</w:t>
      </w:r>
      <w:r w:rsidR="00095594">
        <w:t xml:space="preserve">a </w:t>
      </w:r>
      <w:r w:rsidR="00DA4871" w:rsidRPr="00DA4871">
        <w:t>commande « ping » va envoyer une requête ICMP (Internet Control Message Protocol). Cette requête c</w:t>
      </w:r>
      <w:r w:rsidR="00B86B02">
        <w:t>onstitut</w:t>
      </w:r>
      <w:r w:rsidR="00DA4871" w:rsidRPr="00DA4871">
        <w:t xml:space="preserve"> en quelque sorte une manière</w:t>
      </w:r>
      <w:r w:rsidR="00B86B02">
        <w:t xml:space="preserve"> de</w:t>
      </w:r>
      <w:r w:rsidR="00DA4871" w:rsidRPr="00DA4871">
        <w:t xml:space="preserve"> vérifier si le serveur peut répondre. Le serveur renvoie alors une réponse ICMP. Dès que notre machine reçoi</w:t>
      </w:r>
      <w:r w:rsidR="00B86B02">
        <w:t>t</w:t>
      </w:r>
      <w:r w:rsidR="00DA4871" w:rsidRPr="00DA4871">
        <w:t xml:space="preserve"> la réponse, elle indique le </w:t>
      </w:r>
      <w:r w:rsidR="00DA4871" w:rsidRPr="000579AD">
        <w:rPr>
          <w:b/>
          <w:bCs/>
        </w:rPr>
        <w:t>temps</w:t>
      </w:r>
      <w:r w:rsidR="00DA4871" w:rsidRPr="00DA4871">
        <w:t xml:space="preserve"> qu</w:t>
      </w:r>
      <w:r w:rsidR="00B86B02">
        <w:t>i s’est écoulé</w:t>
      </w:r>
      <w:r w:rsidR="00DA4871" w:rsidRPr="00DA4871">
        <w:t xml:space="preserve"> pour recevoir la réponse. L’expérience est répétée pour les 50 universités. </w:t>
      </w:r>
    </w:p>
    <w:p w14:paraId="4542F63C" w14:textId="674F94A4" w:rsidR="00DA4871" w:rsidRPr="00DA4871" w:rsidRDefault="00DA4871" w:rsidP="00710D72">
      <w:pPr>
        <w:jc w:val="both"/>
      </w:pPr>
      <w:r w:rsidRPr="00DA4871">
        <w:t xml:space="preserve">De plus, sachant que les serveurs </w:t>
      </w:r>
      <w:r>
        <w:t xml:space="preserve">utilisés par les universités sont évidemment différents, le message électronique passe par plusieurs intermédiaires appelés routeurs. </w:t>
      </w:r>
      <w:r w:rsidRPr="000579AD">
        <w:rPr>
          <w:b/>
          <w:bCs/>
        </w:rPr>
        <w:t>Le nombre de « hops »</w:t>
      </w:r>
      <w:r>
        <w:t xml:space="preserve"> ainsi présenté dans nos données correspond aux nombres de routeurs par lesquels est passé le message.</w:t>
      </w:r>
    </w:p>
    <w:p w14:paraId="1A7021BC" w14:textId="77777777" w:rsidR="00C22480" w:rsidRDefault="00DA4871" w:rsidP="00710D72">
      <w:pPr>
        <w:jc w:val="both"/>
      </w:pPr>
      <w:r w:rsidRPr="00DA4871">
        <w:t xml:space="preserve">Pour trouver le nombre de hop, il faut faire la command « </w:t>
      </w:r>
      <w:proofErr w:type="spellStart"/>
      <w:r w:rsidRPr="00DA4871">
        <w:t>tracert</w:t>
      </w:r>
      <w:proofErr w:type="spellEnd"/>
      <w:r w:rsidRPr="00DA4871">
        <w:t xml:space="preserve"> ». Cette commande va faire un ping à chaque réseau intermédiaire entre le destinateur et le destinataire d’un message internet. En comptant le nombre de réseau intermédiaire on obtient le nombre de hop. </w:t>
      </w:r>
    </w:p>
    <w:p w14:paraId="5D8E64D2" w14:textId="280890D0" w:rsidR="00DA4871" w:rsidRDefault="00DA4871" w:rsidP="00710D72">
      <w:pPr>
        <w:jc w:val="both"/>
      </w:pPr>
      <w:r w:rsidRPr="00DA4871">
        <w:t xml:space="preserve">La </w:t>
      </w:r>
      <w:r w:rsidRPr="000579AD">
        <w:rPr>
          <w:b/>
          <w:bCs/>
        </w:rPr>
        <w:t>distance</w:t>
      </w:r>
      <w:r w:rsidRPr="00DA4871">
        <w:t xml:space="preserve"> physique entre le destinateur et le destinataire est trouv</w:t>
      </w:r>
      <w:r w:rsidR="00B86B02">
        <w:t>ée</w:t>
      </w:r>
      <w:r w:rsidRPr="00DA4871">
        <w:t xml:space="preserve"> simplement en utilisant l’outil de distance </w:t>
      </w:r>
      <w:r w:rsidR="00B86B02">
        <w:t>sur l’application</w:t>
      </w:r>
      <w:r w:rsidRPr="00DA4871">
        <w:t xml:space="preserve"> </w:t>
      </w:r>
      <w:r w:rsidR="00B86B02">
        <w:t>G</w:t>
      </w:r>
      <w:r w:rsidRPr="00DA4871">
        <w:t xml:space="preserve">oogle </w:t>
      </w:r>
      <w:r w:rsidR="00B86B02">
        <w:t>M</w:t>
      </w:r>
      <w:r w:rsidRPr="00DA4871">
        <w:t>aps. Il suffit de mettre l’adresse des deux points qu’on veut mesurer et on obtient la distance en km</w:t>
      </w:r>
      <w:r w:rsidR="00EF1478">
        <w:t>.</w:t>
      </w:r>
    </w:p>
    <w:p w14:paraId="5FA26709" w14:textId="77777777" w:rsidR="00EF1478" w:rsidRDefault="00EF1478" w:rsidP="00710D72">
      <w:pPr>
        <w:jc w:val="both"/>
      </w:pPr>
    </w:p>
    <w:p w14:paraId="61A9BAB6" w14:textId="77777777" w:rsidR="00EF1478" w:rsidRDefault="00EF1478" w:rsidP="00710D72">
      <w:pPr>
        <w:jc w:val="both"/>
      </w:pPr>
    </w:p>
    <w:p w14:paraId="3834C607" w14:textId="77777777" w:rsidR="00710D72" w:rsidRDefault="00EF1478" w:rsidP="00710D72">
      <w:pPr>
        <w:jc w:val="both"/>
      </w:pPr>
      <w:r>
        <w:t>En soit, les variables que nous étudierons sont la durée d’attente pour obtenir une réponse (Ping), la distance (en km) et le nombre de Hops et nous verront quels sont les liens qui existent entre eux. Parmi ces variables, le nombre de Hops constitut la seule variable discrète tandis que la distance et le temps d’attente (ou durée d’attente) sont des variables continues.</w:t>
      </w:r>
    </w:p>
    <w:p w14:paraId="58E17317" w14:textId="734BA639" w:rsidR="005C587D" w:rsidRPr="00710D72" w:rsidRDefault="00D95464" w:rsidP="00710D72">
      <w:pPr>
        <w:jc w:val="both"/>
      </w:pPr>
      <w:r>
        <w:rPr>
          <w:rFonts w:ascii="Helvetica" w:hAnsi="Helvetica"/>
          <w:color w:val="444950"/>
          <w:sz w:val="20"/>
          <w:szCs w:val="20"/>
        </w:rPr>
        <w:br/>
      </w:r>
      <w:r w:rsidRPr="00377729">
        <w:rPr>
          <w:rFonts w:ascii="inherit" w:hAnsi="inherit"/>
          <w:i/>
          <w:iCs/>
          <w:color w:val="444950"/>
          <w:sz w:val="20"/>
          <w:szCs w:val="20"/>
          <w:u w:val="single"/>
        </w:rPr>
        <w:t>Temps :</w:t>
      </w:r>
      <w:r>
        <w:rPr>
          <w:rFonts w:ascii="inherit" w:hAnsi="inherit"/>
          <w:color w:val="444950"/>
          <w:sz w:val="20"/>
          <w:szCs w:val="20"/>
        </w:rPr>
        <w:t xml:space="preserve"> Nombre de milliseconde entre l’envoie de la requête ICMP et la réception de la réponse ICMP </w:t>
      </w:r>
      <w:r>
        <w:rPr>
          <w:rFonts w:ascii="Helvetica" w:hAnsi="Helvetica"/>
          <w:color w:val="444950"/>
          <w:sz w:val="20"/>
          <w:szCs w:val="20"/>
        </w:rPr>
        <w:br/>
      </w:r>
    </w:p>
    <w:p w14:paraId="78E00459" w14:textId="77777777" w:rsidR="00F15F0F" w:rsidRDefault="00D95464" w:rsidP="0025058A">
      <w:pPr>
        <w:rPr>
          <w:rFonts w:ascii="inherit" w:hAnsi="inherit"/>
          <w:color w:val="444950"/>
          <w:sz w:val="20"/>
          <w:szCs w:val="20"/>
        </w:rPr>
      </w:pPr>
      <w:r w:rsidRPr="00377729">
        <w:rPr>
          <w:rFonts w:ascii="inherit" w:hAnsi="inherit"/>
          <w:i/>
          <w:iCs/>
          <w:color w:val="444950"/>
          <w:sz w:val="20"/>
          <w:szCs w:val="20"/>
          <w:u w:val="single"/>
        </w:rPr>
        <w:t xml:space="preserve">Nombre de hop : </w:t>
      </w:r>
      <w:r>
        <w:rPr>
          <w:rFonts w:ascii="inherit" w:hAnsi="inherit"/>
          <w:color w:val="444950"/>
          <w:sz w:val="20"/>
          <w:szCs w:val="20"/>
        </w:rPr>
        <w:t xml:space="preserve">Nombre de réseau intermédiaire ou de routeur par lequel le frame Ethernet (message envoyé) est passé. Par exemple : Le routeur de la maison compte pour un hop, le serveur du fournisseur d’internet (Videotron, Bell ou autre) compte pour un autre. </w:t>
      </w:r>
      <w:r w:rsidR="00845AAD">
        <w:rPr>
          <w:rFonts w:ascii="inherit" w:hAnsi="inherit"/>
          <w:color w:val="444950"/>
          <w:sz w:val="20"/>
          <w:szCs w:val="20"/>
        </w:rPr>
        <w:t xml:space="preserve">Voir le </w:t>
      </w:r>
      <w:r w:rsidR="00F15F0F">
        <w:rPr>
          <w:rFonts w:ascii="inherit" w:hAnsi="inherit"/>
          <w:color w:val="444950"/>
          <w:sz w:val="20"/>
          <w:szCs w:val="20"/>
        </w:rPr>
        <w:t xml:space="preserve">schéma ci-dessous. </w:t>
      </w:r>
    </w:p>
    <w:p w14:paraId="0346F7BC" w14:textId="77777777" w:rsidR="00A92D75" w:rsidRDefault="00A92D75" w:rsidP="0025058A">
      <w:pPr>
        <w:rPr>
          <w:rFonts w:ascii="Helvetica" w:hAnsi="Helvetica"/>
          <w:color w:val="444950"/>
          <w:sz w:val="20"/>
          <w:szCs w:val="20"/>
        </w:rPr>
      </w:pPr>
      <w:r>
        <w:rPr>
          <w:noProof/>
        </w:rPr>
        <w:drawing>
          <wp:inline distT="0" distB="0" distL="0" distR="0" wp14:anchorId="28DD4C20" wp14:editId="3961E96F">
            <wp:extent cx="5486400" cy="1517015"/>
            <wp:effectExtent l="0" t="0" r="0" b="6985"/>
            <wp:docPr id="1" name="Picture 1" descr="https://upload.wikimedia.org/wikipedia/commons/9/94/Hop-count-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4/Hop-count-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17015"/>
                    </a:xfrm>
                    <a:prstGeom prst="rect">
                      <a:avLst/>
                    </a:prstGeom>
                    <a:noFill/>
                    <a:ln>
                      <a:noFill/>
                    </a:ln>
                  </pic:spPr>
                </pic:pic>
              </a:graphicData>
            </a:graphic>
          </wp:inline>
        </w:drawing>
      </w:r>
    </w:p>
    <w:p w14:paraId="3D8EFCF7" w14:textId="535D2BC3" w:rsidR="005218C9" w:rsidRDefault="00A92D75" w:rsidP="00A92D75">
      <w:pPr>
        <w:jc w:val="center"/>
        <w:rPr>
          <w:rFonts w:ascii="inherit" w:hAnsi="inherit"/>
          <w:color w:val="444950"/>
          <w:sz w:val="20"/>
          <w:szCs w:val="20"/>
        </w:rPr>
      </w:pPr>
      <w:r w:rsidRPr="00A92D75">
        <w:rPr>
          <w:rFonts w:ascii="Helvetica" w:hAnsi="Helvetica"/>
          <w:color w:val="444950"/>
          <w:sz w:val="16"/>
          <w:szCs w:val="20"/>
        </w:rPr>
        <w:t>Source : https://en.wikipedia.org/wiki/Hop_(networking)</w:t>
      </w:r>
      <w:r w:rsidR="00D95464">
        <w:rPr>
          <w:rFonts w:ascii="Helvetica" w:hAnsi="Helvetica"/>
          <w:color w:val="444950"/>
          <w:sz w:val="20"/>
          <w:szCs w:val="20"/>
        </w:rPr>
        <w:br/>
      </w:r>
      <w:r w:rsidR="00D95464">
        <w:rPr>
          <w:rFonts w:ascii="Helvetica" w:hAnsi="Helvetica"/>
          <w:color w:val="444950"/>
          <w:sz w:val="20"/>
          <w:szCs w:val="20"/>
        </w:rPr>
        <w:br/>
      </w:r>
      <w:r w:rsidR="00D95464" w:rsidRPr="00377729">
        <w:rPr>
          <w:rFonts w:ascii="inherit" w:hAnsi="inherit"/>
          <w:i/>
          <w:iCs/>
          <w:color w:val="444950"/>
          <w:sz w:val="20"/>
          <w:szCs w:val="20"/>
          <w:u w:val="single"/>
        </w:rPr>
        <w:t>Distance :</w:t>
      </w:r>
      <w:r w:rsidR="00D95464">
        <w:rPr>
          <w:rFonts w:ascii="inherit" w:hAnsi="inherit"/>
          <w:color w:val="444950"/>
          <w:sz w:val="20"/>
          <w:szCs w:val="20"/>
        </w:rPr>
        <w:t xml:space="preserve"> Distance en km entre le destinateur et le destinataire de la requête ICMP. Dans notre cas, c’est la distance entre notre appareil et les différentes universités</w:t>
      </w:r>
      <w:r w:rsidR="00E57C5A">
        <w:rPr>
          <w:rFonts w:ascii="inherit" w:hAnsi="inherit"/>
          <w:color w:val="444950"/>
          <w:sz w:val="20"/>
          <w:szCs w:val="20"/>
        </w:rPr>
        <w:t>.</w:t>
      </w:r>
    </w:p>
    <w:p w14:paraId="4C71F6CE" w14:textId="4B161FBE" w:rsidR="005218C9" w:rsidRDefault="005218C9" w:rsidP="0025058A">
      <w:pPr>
        <w:rPr>
          <w:rFonts w:ascii="inherit" w:hAnsi="inherit"/>
          <w:color w:val="444950"/>
          <w:sz w:val="20"/>
          <w:szCs w:val="20"/>
        </w:rPr>
      </w:pPr>
    </w:p>
    <w:p w14:paraId="2ACC8CDF" w14:textId="01B55C1F" w:rsidR="005218C9" w:rsidRPr="00AF18EC" w:rsidRDefault="005218C9" w:rsidP="0025058A">
      <w:pPr>
        <w:rPr>
          <w:b/>
          <w:bCs/>
          <w:sz w:val="28"/>
          <w:szCs w:val="28"/>
          <w:u w:val="single"/>
        </w:rPr>
      </w:pPr>
      <w:r w:rsidRPr="00AF18EC">
        <w:rPr>
          <w:b/>
          <w:bCs/>
          <w:sz w:val="28"/>
          <w:szCs w:val="28"/>
          <w:u w:val="single"/>
        </w:rPr>
        <w:t xml:space="preserve">Questions Ouvertes </w:t>
      </w:r>
    </w:p>
    <w:p w14:paraId="1816B094" w14:textId="77777777" w:rsidR="00DD2D57" w:rsidRDefault="005218C9" w:rsidP="00DD2D57">
      <w:pPr>
        <w:jc w:val="both"/>
      </w:pPr>
      <w:r w:rsidRPr="005218C9">
        <w:t>Une des principales questions qui est posée c’est sur la relation entre la distance, temps et le nombre de hop.</w:t>
      </w:r>
      <w:r w:rsidR="00710D72">
        <w:t xml:space="preserve"> Existe-t-il une relation entre la distance et le </w:t>
      </w:r>
      <w:r w:rsidR="00710D72">
        <w:t xml:space="preserve">temps d’attente de réponse </w:t>
      </w:r>
      <w:r w:rsidR="00710D72">
        <w:t xml:space="preserve">ou encore entre le </w:t>
      </w:r>
      <w:r w:rsidR="00710D72">
        <w:t xml:space="preserve">temps d’attente de réponse </w:t>
      </w:r>
      <w:r w:rsidR="00710D72">
        <w:t xml:space="preserve">et le nombre de hops ? </w:t>
      </w:r>
      <w:r w:rsidRPr="005218C9">
        <w:t xml:space="preserve"> Trouver s’il y a une relation entre ces variables, permettrait de prédire le temps que ça prendrait entre deux points</w:t>
      </w:r>
      <w:r w:rsidR="00DA39C5">
        <w:t xml:space="preserve"> pour</w:t>
      </w:r>
      <w:r w:rsidR="00710D72">
        <w:t xml:space="preserve"> </w:t>
      </w:r>
      <w:r w:rsidRPr="005218C9">
        <w:t>envoyer des messages via internet.</w:t>
      </w:r>
    </w:p>
    <w:p w14:paraId="2BCCD344" w14:textId="32B5F47C" w:rsidR="00975331" w:rsidRDefault="00DD2D57" w:rsidP="00DD2D57">
      <w:pPr>
        <w:jc w:val="both"/>
      </w:pPr>
      <w:r>
        <w:t>Une autre question est également à soulever. En effet, l</w:t>
      </w:r>
      <w:r w:rsidR="005218C9" w:rsidRPr="005218C9">
        <w:t xml:space="preserve">aquelle des deux variables, la distance ou le nombre de hop, à le plus d’influence sur le temps de réponse ? Si on peut savoir lequel des deux variables à le plus d’influence, on pourrait savoir quel est le facteur limitant de la vitesse de réponse. Dans le cas où la distance est le facteur limitant, on peut en déduire que le message ne passe pas nécessairement dans le chemin le plus optimal. </w:t>
      </w:r>
      <w:r w:rsidR="00CC1153">
        <w:t xml:space="preserve">On pourrait comme perspective d’amélioration mettre en place d’autres chemins qui seraient plus courts. </w:t>
      </w:r>
      <w:r w:rsidR="005218C9" w:rsidRPr="005218C9">
        <w:t xml:space="preserve">Si c’est le nombre de hop </w:t>
      </w:r>
      <w:r w:rsidR="00B86B02" w:rsidRPr="005218C9">
        <w:t>en revanche</w:t>
      </w:r>
      <w:r w:rsidR="005218C9" w:rsidRPr="005218C9">
        <w:t xml:space="preserve">, il se </w:t>
      </w:r>
      <w:r w:rsidR="00B86B02">
        <w:t xml:space="preserve">pourrait </w:t>
      </w:r>
      <w:r w:rsidR="005218C9" w:rsidRPr="005218C9">
        <w:t xml:space="preserve">que ça soit la vitesse des routeurs qui limite le temps de réponse. Ceci veut dire qu’on pourrait bénéficier d’une mise à jour du matériel électronique et améliorer éventuellement </w:t>
      </w:r>
      <w:r w:rsidR="00AF0F40">
        <w:t>l’efficacité</w:t>
      </w:r>
      <w:r w:rsidR="005218C9" w:rsidRPr="005218C9">
        <w:t xml:space="preserve"> des routeurs. </w:t>
      </w:r>
    </w:p>
    <w:p w14:paraId="788E2B04" w14:textId="11CC4333" w:rsidR="00493EEC" w:rsidRDefault="00493EEC" w:rsidP="00DD2D57">
      <w:pPr>
        <w:jc w:val="both"/>
      </w:pPr>
      <w:proofErr w:type="spellStart"/>
      <w:r>
        <w:t>Shithfnugn</w:t>
      </w:r>
      <w:proofErr w:type="spellEnd"/>
      <w:r>
        <w:t xml:space="preserve"> de </w:t>
      </w:r>
      <w:proofErr w:type="spellStart"/>
      <w:r>
        <w:t>fjdu</w:t>
      </w:r>
      <w:proofErr w:type="spellEnd"/>
      <w:r>
        <w:t xml:space="preserve"> </w:t>
      </w:r>
      <w:bookmarkStart w:id="0" w:name="_GoBack"/>
      <w:bookmarkEnd w:id="0"/>
    </w:p>
    <w:sectPr w:rsidR="00493EEC" w:rsidSect="004B7E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2B"/>
    <w:rsid w:val="000579AD"/>
    <w:rsid w:val="00095594"/>
    <w:rsid w:val="001B042B"/>
    <w:rsid w:val="001E71D5"/>
    <w:rsid w:val="0025058A"/>
    <w:rsid w:val="00377729"/>
    <w:rsid w:val="00472A06"/>
    <w:rsid w:val="00493EEC"/>
    <w:rsid w:val="004B7E7A"/>
    <w:rsid w:val="005218C9"/>
    <w:rsid w:val="005C587D"/>
    <w:rsid w:val="00685FCB"/>
    <w:rsid w:val="00710D72"/>
    <w:rsid w:val="007D7FE1"/>
    <w:rsid w:val="00845AAD"/>
    <w:rsid w:val="00975331"/>
    <w:rsid w:val="009B2CB4"/>
    <w:rsid w:val="00A92D75"/>
    <w:rsid w:val="00AF0F40"/>
    <w:rsid w:val="00AF18EC"/>
    <w:rsid w:val="00B86B02"/>
    <w:rsid w:val="00BF45E1"/>
    <w:rsid w:val="00C22480"/>
    <w:rsid w:val="00C45615"/>
    <w:rsid w:val="00CC1153"/>
    <w:rsid w:val="00D95464"/>
    <w:rsid w:val="00DA39C5"/>
    <w:rsid w:val="00DA4871"/>
    <w:rsid w:val="00DD2D57"/>
    <w:rsid w:val="00E57C5A"/>
    <w:rsid w:val="00EF1478"/>
    <w:rsid w:val="00EF4AC7"/>
    <w:rsid w:val="00F00690"/>
    <w:rsid w:val="00F15F0F"/>
    <w:rsid w:val="00F41067"/>
  </w:rsids>
  <m:mathPr>
    <m:mathFont m:val="Cambria Math"/>
    <m:brkBin m:val="before"/>
    <m:brkBinSub m:val="--"/>
    <m:smallFrac m:val="0"/>
    <m:dispDef/>
    <m:lMargin m:val="0"/>
    <m:rMargin m:val="0"/>
    <m:defJc m:val="centerGroup"/>
    <m:wrapIndent m:val="1440"/>
    <m:intLim m:val="subSup"/>
    <m:naryLim m:val="undOvr"/>
  </m:mathPr>
  <w:themeFontLang w:val="fr-CA"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DB40"/>
  <w15:chartTrackingRefBased/>
  <w15:docId w15:val="{9157CC7B-2506-497C-886E-F7C3C6A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64"/>
    <w:rPr>
      <w:color w:val="0000FF"/>
      <w:u w:val="single"/>
    </w:rPr>
  </w:style>
  <w:style w:type="paragraph" w:styleId="Header">
    <w:name w:val="header"/>
    <w:basedOn w:val="Normal"/>
    <w:link w:val="HeaderChar"/>
    <w:rsid w:val="00685FCB"/>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lang w:val="fr-CA"/>
    </w:rPr>
  </w:style>
  <w:style w:type="character" w:customStyle="1" w:styleId="HeaderChar">
    <w:name w:val="Header Char"/>
    <w:basedOn w:val="DefaultParagraphFont"/>
    <w:link w:val="Header"/>
    <w:rsid w:val="00685FCB"/>
    <w:rPr>
      <w:rFonts w:ascii="Times New Roman" w:eastAsia="Times New Roman" w:hAnsi="Times New Roman" w:cs="Times New Roman"/>
      <w:sz w:val="16"/>
      <w:szCs w:val="20"/>
      <w:lang w:val="fr-CA"/>
    </w:rPr>
  </w:style>
  <w:style w:type="paragraph" w:styleId="BalloonText">
    <w:name w:val="Balloon Text"/>
    <w:basedOn w:val="Normal"/>
    <w:link w:val="BalloonTextChar"/>
    <w:uiPriority w:val="99"/>
    <w:semiHidden/>
    <w:unhideWhenUsed/>
    <w:rsid w:val="00685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www.polymtl.ca/sc/img/logoType/logoGenie/FR/gauche/polytechnique_genie_gauche_fr_cmyk.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904</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Ba</dc:creator>
  <cp:keywords/>
  <dc:description/>
  <cp:lastModifiedBy>Babacar Ba</cp:lastModifiedBy>
  <cp:revision>20</cp:revision>
  <dcterms:created xsi:type="dcterms:W3CDTF">2019-10-04T02:00:00Z</dcterms:created>
  <dcterms:modified xsi:type="dcterms:W3CDTF">2019-11-27T22:20:00Z</dcterms:modified>
</cp:coreProperties>
</file>