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EFCD" w14:textId="60B0B8EE" w:rsidR="0084364C" w:rsidRPr="00F73C94" w:rsidRDefault="0084364C" w:rsidP="0084364C">
      <w:pPr>
        <w:jc w:val="center"/>
        <w:rPr>
          <w:b/>
          <w:bCs/>
        </w:rPr>
      </w:pPr>
      <w:proofErr w:type="spellStart"/>
      <w:r w:rsidRPr="00F73C94">
        <w:rPr>
          <w:b/>
          <w:bCs/>
        </w:rPr>
        <w:t>SPTech</w:t>
      </w:r>
      <w:proofErr w:type="spellEnd"/>
      <w:r w:rsidR="00E504F2">
        <w:rPr>
          <w:b/>
          <w:bCs/>
        </w:rPr>
        <w:t xml:space="preserve"> – 1ADSC</w:t>
      </w:r>
    </w:p>
    <w:p w14:paraId="002542F1" w14:textId="77777777" w:rsidR="00E504F2" w:rsidRDefault="00E504F2" w:rsidP="007428AA">
      <w:pPr>
        <w:jc w:val="center"/>
        <w:rPr>
          <w:b/>
          <w:bCs/>
          <w:color w:val="auto"/>
        </w:rPr>
      </w:pPr>
    </w:p>
    <w:p w14:paraId="322B088F" w14:textId="77777777" w:rsidR="00E504F2" w:rsidRDefault="00E504F2" w:rsidP="007428AA">
      <w:pPr>
        <w:jc w:val="center"/>
        <w:rPr>
          <w:b/>
          <w:bCs/>
          <w:color w:val="auto"/>
        </w:rPr>
      </w:pPr>
    </w:p>
    <w:p w14:paraId="170A05E2" w14:textId="5F596294" w:rsidR="00E504F2" w:rsidRDefault="00E504F2" w:rsidP="007428AA">
      <w:pPr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4EB6E381" wp14:editId="46E4AECA">
            <wp:extent cx="6336030" cy="3020060"/>
            <wp:effectExtent l="0" t="0" r="0" b="0"/>
            <wp:docPr id="1906109483" name="Imagem 1" descr="Star Wa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 Wars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9453" w14:textId="77777777" w:rsidR="00E504F2" w:rsidRDefault="00E504F2" w:rsidP="007428AA">
      <w:pPr>
        <w:jc w:val="center"/>
        <w:rPr>
          <w:b/>
          <w:bCs/>
          <w:color w:val="auto"/>
        </w:rPr>
      </w:pPr>
    </w:p>
    <w:p w14:paraId="6449E44F" w14:textId="2793AD79" w:rsidR="00F54B40" w:rsidRPr="00E504F2" w:rsidRDefault="00E504F2" w:rsidP="007428AA">
      <w:pPr>
        <w:jc w:val="center"/>
        <w:rPr>
          <w:b/>
          <w:bCs/>
          <w:color w:val="auto"/>
          <w:sz w:val="18"/>
          <w:szCs w:val="18"/>
        </w:rPr>
      </w:pPr>
      <w:proofErr w:type="spellStart"/>
      <w:r>
        <w:rPr>
          <w:b/>
          <w:bCs/>
          <w:color w:val="auto"/>
        </w:rPr>
        <w:t>By</w:t>
      </w:r>
      <w:proofErr w:type="spellEnd"/>
      <w:r>
        <w:rPr>
          <w:b/>
          <w:bCs/>
          <w:color w:val="auto"/>
        </w:rPr>
        <w:t xml:space="preserve">: </w:t>
      </w:r>
      <w:r w:rsidR="00F54B40" w:rsidRPr="00F73C94">
        <w:rPr>
          <w:b/>
          <w:bCs/>
          <w:color w:val="auto"/>
        </w:rPr>
        <w:t xml:space="preserve">Kevin </w:t>
      </w:r>
      <w:r>
        <w:rPr>
          <w:b/>
          <w:bCs/>
          <w:color w:val="auto"/>
        </w:rPr>
        <w:t>D.S.</w:t>
      </w:r>
      <w:r w:rsidR="00F54B40" w:rsidRPr="00F73C94">
        <w:rPr>
          <w:b/>
          <w:bCs/>
          <w:color w:val="auto"/>
        </w:rPr>
        <w:t xml:space="preserve"> Wesselka</w:t>
      </w:r>
      <w:r>
        <w:rPr>
          <w:b/>
          <w:bCs/>
          <w:color w:val="auto"/>
        </w:rPr>
        <w:t>.</w:t>
      </w:r>
      <w:r>
        <w:rPr>
          <w:b/>
          <w:bCs/>
          <w:color w:val="auto"/>
        </w:rPr>
        <w:br/>
      </w:r>
      <w:r>
        <w:rPr>
          <w:b/>
          <w:bCs/>
          <w:color w:val="auto"/>
          <w:sz w:val="18"/>
          <w:szCs w:val="18"/>
        </w:rPr>
        <w:t xml:space="preserve">May </w:t>
      </w:r>
      <w:proofErr w:type="spellStart"/>
      <w:r>
        <w:rPr>
          <w:b/>
          <w:bCs/>
          <w:color w:val="auto"/>
          <w:sz w:val="18"/>
          <w:szCs w:val="18"/>
        </w:rPr>
        <w:t>the</w:t>
      </w:r>
      <w:proofErr w:type="spellEnd"/>
      <w:r>
        <w:rPr>
          <w:b/>
          <w:bCs/>
          <w:color w:val="auto"/>
          <w:sz w:val="18"/>
          <w:szCs w:val="18"/>
        </w:rPr>
        <w:t xml:space="preserve"> force </w:t>
      </w:r>
      <w:proofErr w:type="spellStart"/>
      <w:r>
        <w:rPr>
          <w:b/>
          <w:bCs/>
          <w:color w:val="auto"/>
          <w:sz w:val="18"/>
          <w:szCs w:val="18"/>
        </w:rPr>
        <w:t>be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with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you</w:t>
      </w:r>
      <w:proofErr w:type="spellEnd"/>
      <w:r>
        <w:rPr>
          <w:b/>
          <w:bCs/>
          <w:color w:val="auto"/>
          <w:sz w:val="18"/>
          <w:szCs w:val="18"/>
        </w:rPr>
        <w:t>!</w:t>
      </w:r>
    </w:p>
    <w:p w14:paraId="6A823FDB" w14:textId="5FD51590" w:rsidR="00F73C94" w:rsidRDefault="003F426B" w:rsidP="0084364C">
      <w:pPr>
        <w:jc w:val="center"/>
        <w:rPr>
          <w:b/>
          <w:bCs/>
        </w:rPr>
      </w:pPr>
      <w:r>
        <w:rPr>
          <w:b/>
          <w:bCs/>
        </w:rPr>
        <w:t>M</w:t>
      </w:r>
      <w:r w:rsidR="00E504F2">
        <w:rPr>
          <w:b/>
          <w:bCs/>
        </w:rPr>
        <w:t>ul</w:t>
      </w:r>
      <w:r w:rsidR="00F73C94" w:rsidRPr="00F73C94">
        <w:rPr>
          <w:b/>
          <w:bCs/>
        </w:rPr>
        <w:t>/2023</w:t>
      </w:r>
    </w:p>
    <w:p w14:paraId="2EF89FE0" w14:textId="77777777" w:rsidR="007428AA" w:rsidRDefault="007428AA" w:rsidP="00F73C94">
      <w:pPr>
        <w:spacing w:before="0" w:after="160" w:line="259" w:lineRule="auto"/>
        <w:rPr>
          <w:b/>
          <w:bCs/>
        </w:rPr>
        <w:sectPr w:rsidR="007428AA" w:rsidSect="007428AA">
          <w:headerReference w:type="even" r:id="rId12"/>
          <w:headerReference w:type="default" r:id="rId13"/>
          <w:headerReference w:type="first" r:id="rId14"/>
          <w:pgSz w:w="11906" w:h="16838" w:code="9"/>
          <w:pgMar w:top="964" w:right="964" w:bottom="964" w:left="964" w:header="709" w:footer="709" w:gutter="0"/>
          <w:pgNumType w:start="0"/>
          <w:cols w:space="708"/>
          <w:vAlign w:val="both"/>
          <w:titlePg/>
          <w:docGrid w:linePitch="360"/>
        </w:sectPr>
      </w:pPr>
    </w:p>
    <w:p w14:paraId="18F42399" w14:textId="77777777" w:rsidR="00E504F2" w:rsidRDefault="00E504F2" w:rsidP="00E504F2">
      <w:pPr>
        <w:pStyle w:val="TEXTO"/>
        <w:rPr>
          <w:b/>
          <w:bCs/>
          <w:color w:val="2F5496" w:themeColor="accent1" w:themeShade="BF"/>
          <w:sz w:val="28"/>
          <w:szCs w:val="32"/>
        </w:rPr>
      </w:pPr>
    </w:p>
    <w:p w14:paraId="16A3C13F" w14:textId="7271F5EB" w:rsidR="00E504F2" w:rsidRDefault="00DE644E" w:rsidP="00E504F2">
      <w:pPr>
        <w:pStyle w:val="TEXTO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Contexto do Negócio:</w:t>
      </w:r>
    </w:p>
    <w:p w14:paraId="3BB71643" w14:textId="77777777" w:rsidR="00E504F2" w:rsidRPr="00E504F2" w:rsidRDefault="00E504F2" w:rsidP="00E504F2">
      <w:pPr>
        <w:pStyle w:val="TEXTO"/>
        <w:rPr>
          <w:b/>
          <w:bCs/>
          <w:color w:val="2F5496" w:themeColor="accent1" w:themeShade="BF"/>
          <w:sz w:val="28"/>
          <w:szCs w:val="32"/>
        </w:rPr>
      </w:pPr>
    </w:p>
    <w:p w14:paraId="102814BF" w14:textId="6CB09F07" w:rsidR="000C3542" w:rsidRDefault="00DE644E" w:rsidP="00E504F2">
      <w:pPr>
        <w:pStyle w:val="TEXTO"/>
        <w:jc w:val="left"/>
      </w:pPr>
      <w:r w:rsidRPr="00DE644E">
        <w:t>Star Wars</w:t>
      </w:r>
      <w:r w:rsidR="00E504F2">
        <w:t xml:space="preserve"> – Hyper-Space</w:t>
      </w:r>
      <w:r w:rsidRPr="00DE644E">
        <w:t xml:space="preserve"> é um projeto online destinado a fornecer informações detalhadas sobre o universo Star Wars, incluindo conteúdo relacionado à história, personagens, conceitos e elementos icônicos desse universo.</w:t>
      </w:r>
      <w:r w:rsidR="00E504F2">
        <w:br/>
      </w:r>
      <w:r w:rsidRPr="00DE644E">
        <w:t>O site também oferece recursos interativos, como um quiz para determinar se o usuário é um Jedi ou um Sith, além de permitir que os usuários "curta" personagens, explorem suas histórias e comparem gráficos com o personagem escolhido.</w:t>
      </w:r>
    </w:p>
    <w:p w14:paraId="57CD192F" w14:textId="77777777" w:rsidR="00E504F2" w:rsidRPr="00DE644E" w:rsidRDefault="00E504F2" w:rsidP="00E504F2">
      <w:pPr>
        <w:pStyle w:val="TEXTO"/>
        <w:jc w:val="left"/>
        <w:rPr>
          <w:color w:val="2F5496" w:themeColor="accent1" w:themeShade="BF"/>
          <w:sz w:val="28"/>
          <w:szCs w:val="32"/>
        </w:rPr>
      </w:pPr>
    </w:p>
    <w:p w14:paraId="5938EA7C" w14:textId="77777777" w:rsidR="00E504F2" w:rsidRPr="00E504F2" w:rsidRDefault="00DE644E" w:rsidP="00E504F2">
      <w:pPr>
        <w:pStyle w:val="TEXTO"/>
        <w:jc w:val="left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Objetivo:</w:t>
      </w:r>
    </w:p>
    <w:p w14:paraId="4C9E1540" w14:textId="77777777" w:rsidR="00E504F2" w:rsidRDefault="00E504F2" w:rsidP="00E504F2">
      <w:pPr>
        <w:pStyle w:val="TEXTO"/>
        <w:jc w:val="left"/>
      </w:pPr>
    </w:p>
    <w:p w14:paraId="54803DB6" w14:textId="77888D35" w:rsidR="00DE644E" w:rsidRDefault="00DE644E" w:rsidP="00E504F2">
      <w:pPr>
        <w:pStyle w:val="TEXTO"/>
        <w:jc w:val="left"/>
      </w:pPr>
      <w:r w:rsidRPr="00DE644E">
        <w:t>O objetivo do site é fornecer aos fãs de Star Wars um local online centralizado para aprender, explorar e se envolver com o universo Star Wars. O site visa criar uma experiência envolvente, informativa e interativa, permitindo que os usuários aprendam sobre o universo Star Wars, descubram seu alinhamento com a Força (Jedi ou Sith) e se conectem emocionalmente com os personagens favoritos.</w:t>
      </w:r>
    </w:p>
    <w:p w14:paraId="51D034AE" w14:textId="77777777" w:rsidR="00E504F2" w:rsidRPr="00DE644E" w:rsidRDefault="00E504F2" w:rsidP="00E504F2">
      <w:pPr>
        <w:pStyle w:val="TEXTO"/>
        <w:jc w:val="left"/>
      </w:pPr>
    </w:p>
    <w:p w14:paraId="7A7138CC" w14:textId="77777777" w:rsidR="00E504F2" w:rsidRPr="00E504F2" w:rsidRDefault="00DE644E" w:rsidP="00E504F2">
      <w:pPr>
        <w:pStyle w:val="TEXTO"/>
        <w:jc w:val="left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Justificativa:</w:t>
      </w:r>
    </w:p>
    <w:p w14:paraId="6F327AB5" w14:textId="77777777" w:rsidR="00E504F2" w:rsidRDefault="00E504F2" w:rsidP="00E504F2">
      <w:pPr>
        <w:pStyle w:val="TEXTO"/>
        <w:jc w:val="left"/>
      </w:pPr>
    </w:p>
    <w:p w14:paraId="78774679" w14:textId="77777777" w:rsidR="00E504F2" w:rsidRDefault="00DE644E" w:rsidP="00E504F2">
      <w:pPr>
        <w:pStyle w:val="TEXTO"/>
        <w:jc w:val="left"/>
      </w:pPr>
      <w:r w:rsidRPr="00DE644E">
        <w:t>A criação deste site foi motivada pela grande base de fãs existente em torno de Star Wars e pela necessidade de um recurso online abrangente que abordasse todos os aspectos do universo Star Wars de forma interativa.</w:t>
      </w:r>
    </w:p>
    <w:p w14:paraId="56CC415A" w14:textId="05ED3783" w:rsidR="00DE644E" w:rsidRDefault="00DE644E" w:rsidP="00E504F2">
      <w:pPr>
        <w:pStyle w:val="TEXTO"/>
        <w:jc w:val="left"/>
      </w:pPr>
      <w:r w:rsidRPr="00DE644E">
        <w:t>O site oferece uma plataforma acessível para os fãs explorarem o universo Star Wars, ao mesmo tempo em que permite que os desenvolvedores demonstrem suas habilidades técnicas na implementação de uma solução web complexa.</w:t>
      </w:r>
    </w:p>
    <w:p w14:paraId="7019055D" w14:textId="77777777" w:rsidR="00E504F2" w:rsidRPr="00DE644E" w:rsidRDefault="00E504F2" w:rsidP="00E504F2">
      <w:pPr>
        <w:pStyle w:val="TEXTO"/>
        <w:jc w:val="left"/>
      </w:pPr>
    </w:p>
    <w:p w14:paraId="12A87CDE" w14:textId="77777777" w:rsidR="00E504F2" w:rsidRPr="00E504F2" w:rsidRDefault="00DE644E" w:rsidP="00E504F2">
      <w:pPr>
        <w:pStyle w:val="TEXTO"/>
        <w:jc w:val="left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Escopo:</w:t>
      </w:r>
    </w:p>
    <w:p w14:paraId="5E7DADDC" w14:textId="77777777" w:rsidR="00E504F2" w:rsidRDefault="00E504F2" w:rsidP="00E504F2">
      <w:pPr>
        <w:pStyle w:val="TEXTO"/>
        <w:jc w:val="left"/>
      </w:pPr>
    </w:p>
    <w:p w14:paraId="74F3EDC3" w14:textId="64CB18A7" w:rsidR="00DE644E" w:rsidRPr="00DE644E" w:rsidRDefault="00DE644E" w:rsidP="00E504F2">
      <w:pPr>
        <w:pStyle w:val="TEXTO"/>
        <w:jc w:val="left"/>
      </w:pPr>
      <w:r w:rsidRPr="00DE644E">
        <w:t>O escopo do site inclui os seguintes recursos e funcionalidades:</w:t>
      </w:r>
    </w:p>
    <w:p w14:paraId="4CF54A66" w14:textId="77777777" w:rsidR="00DE644E" w:rsidRPr="00DE644E" w:rsidRDefault="00DE644E" w:rsidP="00E504F2">
      <w:pPr>
        <w:pStyle w:val="TEXTO"/>
        <w:numPr>
          <w:ilvl w:val="0"/>
          <w:numId w:val="19"/>
        </w:numPr>
        <w:jc w:val="left"/>
      </w:pPr>
      <w:r w:rsidRPr="00DE644E">
        <w:t>Tela Home: Apresenta informações gerais sobre o universo Star Wars, incluindo detalhes sobre a Força e outros elementos importantes. Essa página serve como ponto de entrada para o site.</w:t>
      </w:r>
    </w:p>
    <w:p w14:paraId="79340EEE" w14:textId="77777777" w:rsidR="00DE644E" w:rsidRPr="00DE644E" w:rsidRDefault="00DE644E" w:rsidP="00E504F2">
      <w:pPr>
        <w:pStyle w:val="TEXTO"/>
        <w:numPr>
          <w:ilvl w:val="0"/>
          <w:numId w:val="19"/>
        </w:numPr>
        <w:jc w:val="left"/>
      </w:pPr>
      <w:r w:rsidRPr="00DE644E">
        <w:t>Quiz Jedi ou Sith: Um questionário interativo que permite aos usuários descobrir se eles têm uma afinidade maior com os Jedi ou com os Sith, com base em suas respostas.</w:t>
      </w:r>
    </w:p>
    <w:p w14:paraId="5D2DC588" w14:textId="3624BDBD" w:rsidR="00DE644E" w:rsidRPr="00DE644E" w:rsidRDefault="00DE644E" w:rsidP="00E504F2">
      <w:pPr>
        <w:pStyle w:val="TEXTO"/>
        <w:numPr>
          <w:ilvl w:val="0"/>
          <w:numId w:val="19"/>
        </w:numPr>
        <w:jc w:val="left"/>
      </w:pPr>
      <w:r w:rsidRPr="00DE644E">
        <w:t>Página de Personagens: Página dedicadas a cada personagem, permitindo que os usuários curtam seus personagens favoritos, aprendam mais sobre suas histórias e comparem seus próprios gráficos</w:t>
      </w:r>
      <w:r w:rsidR="00E504F2">
        <w:t xml:space="preserve"> (sobre ser Jedi ou Sith)</w:t>
      </w:r>
      <w:r w:rsidRPr="00DE644E">
        <w:t xml:space="preserve"> com os do personagem escolhido.</w:t>
      </w:r>
    </w:p>
    <w:p w14:paraId="3FFFE306" w14:textId="77777777" w:rsidR="00DE644E" w:rsidRDefault="00DE644E" w:rsidP="00E504F2">
      <w:pPr>
        <w:pStyle w:val="TEXTO"/>
        <w:numPr>
          <w:ilvl w:val="0"/>
          <w:numId w:val="19"/>
        </w:numPr>
        <w:jc w:val="left"/>
      </w:pPr>
      <w:r w:rsidRPr="00DE644E">
        <w:t>Páginas de Login e Cadastro: Páginas separadas para que os usuários possam criar uma conta e fazer login no site, garantindo uma experiência personalizada e a capacidade de salvar suas preferências e interações.</w:t>
      </w:r>
    </w:p>
    <w:p w14:paraId="33845E20" w14:textId="77777777" w:rsidR="00E504F2" w:rsidRPr="00DE644E" w:rsidRDefault="00E504F2" w:rsidP="00E504F2">
      <w:pPr>
        <w:pStyle w:val="TEXTO"/>
        <w:ind w:left="720"/>
        <w:jc w:val="left"/>
      </w:pPr>
    </w:p>
    <w:p w14:paraId="56B5373E" w14:textId="77777777" w:rsidR="00DE644E" w:rsidRPr="00DE644E" w:rsidRDefault="00DE644E" w:rsidP="00E504F2">
      <w:pPr>
        <w:pStyle w:val="TEXTO"/>
        <w:jc w:val="left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Premissas:</w:t>
      </w:r>
    </w:p>
    <w:p w14:paraId="01152C1B" w14:textId="77777777" w:rsidR="00DE644E" w:rsidRPr="00DE644E" w:rsidRDefault="00DE644E" w:rsidP="00E504F2">
      <w:pPr>
        <w:pStyle w:val="TEXTO"/>
        <w:numPr>
          <w:ilvl w:val="0"/>
          <w:numId w:val="20"/>
        </w:numPr>
        <w:jc w:val="left"/>
      </w:pPr>
      <w:r w:rsidRPr="00DE644E">
        <w:t>O site será acessível via internet e compatível com os principais navegadores web.</w:t>
      </w:r>
    </w:p>
    <w:p w14:paraId="2449AE79" w14:textId="130FF66C" w:rsidR="00DE644E" w:rsidRPr="00DE644E" w:rsidRDefault="00DE644E" w:rsidP="00E504F2">
      <w:pPr>
        <w:pStyle w:val="TEXTO"/>
        <w:numPr>
          <w:ilvl w:val="0"/>
          <w:numId w:val="20"/>
        </w:numPr>
        <w:jc w:val="left"/>
      </w:pPr>
      <w:r w:rsidRPr="00DE644E">
        <w:t>Os usuários poderão interagir com o site em dispositivos desktop.</w:t>
      </w:r>
    </w:p>
    <w:p w14:paraId="39B7274F" w14:textId="77777777" w:rsidR="00DE644E" w:rsidRDefault="00DE644E" w:rsidP="00E504F2">
      <w:pPr>
        <w:pStyle w:val="TEXTO"/>
        <w:numPr>
          <w:ilvl w:val="0"/>
          <w:numId w:val="20"/>
        </w:numPr>
        <w:jc w:val="left"/>
      </w:pPr>
      <w:r w:rsidRPr="00DE644E">
        <w:t xml:space="preserve">Os dados dos usuários serão armazenados em um banco de dados </w:t>
      </w:r>
      <w:proofErr w:type="spellStart"/>
      <w:r w:rsidRPr="00DE644E">
        <w:t>MySql</w:t>
      </w:r>
      <w:proofErr w:type="spellEnd"/>
      <w:r w:rsidRPr="00DE644E">
        <w:t xml:space="preserve"> para autenticação, personalização e histórico de interações.</w:t>
      </w:r>
    </w:p>
    <w:p w14:paraId="087236A1" w14:textId="50C537BB" w:rsidR="00E504F2" w:rsidRDefault="00E504F2" w:rsidP="00E504F2">
      <w:pPr>
        <w:pStyle w:val="TEXTO"/>
        <w:numPr>
          <w:ilvl w:val="0"/>
          <w:numId w:val="20"/>
        </w:numPr>
        <w:jc w:val="left"/>
      </w:pPr>
      <w:r>
        <w:t xml:space="preserve">Para conexão entre linguagens, será ser aplicado </w:t>
      </w:r>
      <w:proofErr w:type="spellStart"/>
      <w:r>
        <w:t>NodeJS</w:t>
      </w:r>
      <w:proofErr w:type="spellEnd"/>
      <w:r>
        <w:t>.</w:t>
      </w:r>
    </w:p>
    <w:p w14:paraId="0E8974B4" w14:textId="3ED371E5" w:rsidR="00E504F2" w:rsidRDefault="00E504F2" w:rsidP="00E504F2">
      <w:pPr>
        <w:pStyle w:val="TEXTO"/>
        <w:numPr>
          <w:ilvl w:val="0"/>
          <w:numId w:val="20"/>
        </w:numPr>
        <w:jc w:val="left"/>
      </w:pPr>
      <w:r>
        <w:t>Para base de programação Web será usado HML5.</w:t>
      </w:r>
    </w:p>
    <w:p w14:paraId="5416EAE6" w14:textId="36003A36" w:rsidR="00E504F2" w:rsidRDefault="00E504F2" w:rsidP="00E504F2">
      <w:pPr>
        <w:pStyle w:val="TEXTO"/>
        <w:numPr>
          <w:ilvl w:val="0"/>
          <w:numId w:val="20"/>
        </w:numPr>
        <w:jc w:val="left"/>
      </w:pPr>
      <w:r>
        <w:t>Para estilização do site será usado CSS3.</w:t>
      </w:r>
    </w:p>
    <w:p w14:paraId="7520BA92" w14:textId="619A50F5" w:rsidR="000C3542" w:rsidRPr="00DE644E" w:rsidRDefault="000C3542" w:rsidP="00E504F2">
      <w:pPr>
        <w:pStyle w:val="TEXTO"/>
        <w:numPr>
          <w:ilvl w:val="0"/>
          <w:numId w:val="20"/>
        </w:numPr>
        <w:jc w:val="left"/>
      </w:pPr>
      <w:r>
        <w:t xml:space="preserve">Para lógica de programação e algoritmos será usado </w:t>
      </w:r>
      <w:proofErr w:type="spellStart"/>
      <w:r>
        <w:t>JavaScript</w:t>
      </w:r>
      <w:proofErr w:type="spellEnd"/>
      <w:r>
        <w:t>.</w:t>
      </w:r>
    </w:p>
    <w:p w14:paraId="185C9DE9" w14:textId="77777777" w:rsidR="000C3542" w:rsidRDefault="000C3542" w:rsidP="00E504F2">
      <w:pPr>
        <w:pStyle w:val="TEXTO"/>
        <w:jc w:val="left"/>
      </w:pPr>
    </w:p>
    <w:p w14:paraId="426BCE63" w14:textId="7820AB68" w:rsidR="00DE644E" w:rsidRPr="00DE644E" w:rsidRDefault="00DE644E" w:rsidP="00E504F2">
      <w:pPr>
        <w:pStyle w:val="TEXTO"/>
        <w:jc w:val="left"/>
        <w:rPr>
          <w:b/>
          <w:bCs/>
          <w:color w:val="2F5496" w:themeColor="accent1" w:themeShade="BF"/>
          <w:sz w:val="28"/>
          <w:szCs w:val="32"/>
        </w:rPr>
      </w:pPr>
      <w:r w:rsidRPr="00DE644E">
        <w:rPr>
          <w:b/>
          <w:bCs/>
          <w:color w:val="2F5496" w:themeColor="accent1" w:themeShade="BF"/>
          <w:sz w:val="28"/>
          <w:szCs w:val="32"/>
        </w:rPr>
        <w:t>Restrições:</w:t>
      </w:r>
    </w:p>
    <w:p w14:paraId="3CD99577" w14:textId="3422A121" w:rsidR="00DE644E" w:rsidRPr="00DE644E" w:rsidRDefault="00DE644E" w:rsidP="00E504F2">
      <w:pPr>
        <w:pStyle w:val="TEXTO"/>
        <w:numPr>
          <w:ilvl w:val="0"/>
          <w:numId w:val="21"/>
        </w:numPr>
        <w:jc w:val="left"/>
      </w:pPr>
      <w:r w:rsidRPr="00DE644E">
        <w:t>O conteúdo do site será restrito a informações relacionadas ao universo Star Wars, evitando material de outras franquias.</w:t>
      </w:r>
    </w:p>
    <w:p w14:paraId="0247C67C" w14:textId="77777777" w:rsidR="00DE644E" w:rsidRPr="00DE644E" w:rsidRDefault="00DE644E" w:rsidP="00E504F2">
      <w:pPr>
        <w:pStyle w:val="TEXTO"/>
        <w:numPr>
          <w:ilvl w:val="0"/>
          <w:numId w:val="21"/>
        </w:numPr>
        <w:jc w:val="left"/>
      </w:pPr>
      <w:r w:rsidRPr="00DE644E">
        <w:t>O site não fornecerá recursos de compra, vendas ou transações financeiras.</w:t>
      </w:r>
    </w:p>
    <w:p w14:paraId="2F8B8FF6" w14:textId="0F240B07" w:rsidR="000C3542" w:rsidRPr="00DE644E" w:rsidRDefault="00DE644E" w:rsidP="000C3542">
      <w:pPr>
        <w:pStyle w:val="TEXTO"/>
        <w:numPr>
          <w:ilvl w:val="0"/>
          <w:numId w:val="21"/>
        </w:numPr>
        <w:jc w:val="left"/>
      </w:pPr>
      <w:r w:rsidRPr="00DE644E">
        <w:t>O site não armazenará informações de pagamento ou dados sensíveis dos usuários.</w:t>
      </w:r>
    </w:p>
    <w:p w14:paraId="366CB748" w14:textId="6CE827D3" w:rsidR="007428AA" w:rsidRPr="007428AA" w:rsidRDefault="007428AA" w:rsidP="00E504F2">
      <w:pPr>
        <w:pStyle w:val="TEXTO"/>
        <w:jc w:val="left"/>
      </w:pPr>
    </w:p>
    <w:sectPr w:rsidR="007428AA" w:rsidRPr="007428AA" w:rsidSect="002B68ED"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67ED" w14:textId="77777777" w:rsidR="007A356F" w:rsidRDefault="007A356F" w:rsidP="00131939">
      <w:r>
        <w:separator/>
      </w:r>
    </w:p>
  </w:endnote>
  <w:endnote w:type="continuationSeparator" w:id="0">
    <w:p w14:paraId="7DFF6EBB" w14:textId="77777777" w:rsidR="007A356F" w:rsidRDefault="007A356F" w:rsidP="00131939">
      <w:r>
        <w:continuationSeparator/>
      </w:r>
    </w:p>
  </w:endnote>
  <w:endnote w:type="continuationNotice" w:id="1">
    <w:p w14:paraId="227E499A" w14:textId="77777777" w:rsidR="007A356F" w:rsidRDefault="007A356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0F11" w14:textId="77777777" w:rsidR="007A356F" w:rsidRDefault="007A356F" w:rsidP="00131939">
      <w:r>
        <w:separator/>
      </w:r>
    </w:p>
  </w:footnote>
  <w:footnote w:type="continuationSeparator" w:id="0">
    <w:p w14:paraId="42E5E1CE" w14:textId="77777777" w:rsidR="007A356F" w:rsidRDefault="007A356F" w:rsidP="00131939">
      <w:r>
        <w:continuationSeparator/>
      </w:r>
    </w:p>
  </w:footnote>
  <w:footnote w:type="continuationNotice" w:id="1">
    <w:p w14:paraId="1629860C" w14:textId="77777777" w:rsidR="007A356F" w:rsidRDefault="007A356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337"/>
    <w:multiLevelType w:val="multilevel"/>
    <w:tmpl w:val="B9B0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ED4920"/>
    <w:multiLevelType w:val="hybridMultilevel"/>
    <w:tmpl w:val="0D42E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93C14"/>
    <w:multiLevelType w:val="multilevel"/>
    <w:tmpl w:val="14C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8068C"/>
    <w:multiLevelType w:val="hybridMultilevel"/>
    <w:tmpl w:val="BB32E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F17D3"/>
    <w:multiLevelType w:val="hybridMultilevel"/>
    <w:tmpl w:val="495CC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184E"/>
    <w:multiLevelType w:val="multilevel"/>
    <w:tmpl w:val="3BF0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45FB0"/>
    <w:multiLevelType w:val="hybridMultilevel"/>
    <w:tmpl w:val="69508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F49A5"/>
    <w:multiLevelType w:val="hybridMultilevel"/>
    <w:tmpl w:val="B4AE07F6"/>
    <w:lvl w:ilvl="0" w:tplc="273809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6"/>
  </w:num>
  <w:num w:numId="2" w16cid:durableId="467818128">
    <w:abstractNumId w:val="12"/>
  </w:num>
  <w:num w:numId="3" w16cid:durableId="2034652596">
    <w:abstractNumId w:val="17"/>
  </w:num>
  <w:num w:numId="4" w16cid:durableId="122122112">
    <w:abstractNumId w:val="15"/>
  </w:num>
  <w:num w:numId="5" w16cid:durableId="68235484">
    <w:abstractNumId w:val="13"/>
  </w:num>
  <w:num w:numId="6" w16cid:durableId="874119594">
    <w:abstractNumId w:val="9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6"/>
  </w:num>
  <w:num w:numId="11" w16cid:durableId="2054890221">
    <w:abstractNumId w:val="1"/>
  </w:num>
  <w:num w:numId="12" w16cid:durableId="224070927">
    <w:abstractNumId w:val="19"/>
  </w:num>
  <w:num w:numId="13" w16cid:durableId="991371279">
    <w:abstractNumId w:val="3"/>
  </w:num>
  <w:num w:numId="14" w16cid:durableId="2084327060">
    <w:abstractNumId w:val="14"/>
  </w:num>
  <w:num w:numId="15" w16cid:durableId="1118258387">
    <w:abstractNumId w:val="20"/>
  </w:num>
  <w:num w:numId="16" w16cid:durableId="1713190976">
    <w:abstractNumId w:val="10"/>
  </w:num>
  <w:num w:numId="17" w16cid:durableId="1943563044">
    <w:abstractNumId w:val="5"/>
  </w:num>
  <w:num w:numId="18" w16cid:durableId="947203025">
    <w:abstractNumId w:val="8"/>
  </w:num>
  <w:num w:numId="19" w16cid:durableId="1714768629">
    <w:abstractNumId w:val="11"/>
  </w:num>
  <w:num w:numId="20" w16cid:durableId="1384216355">
    <w:abstractNumId w:val="4"/>
  </w:num>
  <w:num w:numId="21" w16cid:durableId="129748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BBB"/>
    <w:rsid w:val="00033D85"/>
    <w:rsid w:val="00045AB4"/>
    <w:rsid w:val="000694DB"/>
    <w:rsid w:val="000974B1"/>
    <w:rsid w:val="000B46FC"/>
    <w:rsid w:val="000C3542"/>
    <w:rsid w:val="000E038E"/>
    <w:rsid w:val="00102D01"/>
    <w:rsid w:val="001162D0"/>
    <w:rsid w:val="0012609C"/>
    <w:rsid w:val="00131939"/>
    <w:rsid w:val="00167012"/>
    <w:rsid w:val="001742ED"/>
    <w:rsid w:val="001851CA"/>
    <w:rsid w:val="00196451"/>
    <w:rsid w:val="00203BE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644E"/>
    <w:rsid w:val="00321B8B"/>
    <w:rsid w:val="00330ECB"/>
    <w:rsid w:val="00340CBA"/>
    <w:rsid w:val="003510F9"/>
    <w:rsid w:val="003619A2"/>
    <w:rsid w:val="00365C0E"/>
    <w:rsid w:val="003B088C"/>
    <w:rsid w:val="003B1749"/>
    <w:rsid w:val="003F426B"/>
    <w:rsid w:val="004A4D16"/>
    <w:rsid w:val="00502682"/>
    <w:rsid w:val="00522F5A"/>
    <w:rsid w:val="005A1D35"/>
    <w:rsid w:val="005B4283"/>
    <w:rsid w:val="005D628A"/>
    <w:rsid w:val="005F72DF"/>
    <w:rsid w:val="005F7384"/>
    <w:rsid w:val="00603750"/>
    <w:rsid w:val="00623E7C"/>
    <w:rsid w:val="006838E4"/>
    <w:rsid w:val="0069123B"/>
    <w:rsid w:val="00693DE9"/>
    <w:rsid w:val="006970A4"/>
    <w:rsid w:val="006B0A03"/>
    <w:rsid w:val="006B3619"/>
    <w:rsid w:val="006E3D3B"/>
    <w:rsid w:val="006F3787"/>
    <w:rsid w:val="00715B2A"/>
    <w:rsid w:val="00730391"/>
    <w:rsid w:val="007428AA"/>
    <w:rsid w:val="00744861"/>
    <w:rsid w:val="00780A51"/>
    <w:rsid w:val="00782ED5"/>
    <w:rsid w:val="007A356F"/>
    <w:rsid w:val="007B4CE3"/>
    <w:rsid w:val="00807ABA"/>
    <w:rsid w:val="00813D8D"/>
    <w:rsid w:val="0084364C"/>
    <w:rsid w:val="00846291"/>
    <w:rsid w:val="0086574C"/>
    <w:rsid w:val="00872BD3"/>
    <w:rsid w:val="008B58EE"/>
    <w:rsid w:val="008F07A8"/>
    <w:rsid w:val="008F65E2"/>
    <w:rsid w:val="008F75F6"/>
    <w:rsid w:val="0092097D"/>
    <w:rsid w:val="0093029C"/>
    <w:rsid w:val="00961E21"/>
    <w:rsid w:val="009C28A8"/>
    <w:rsid w:val="00A11928"/>
    <w:rsid w:val="00A14D6A"/>
    <w:rsid w:val="00A379DB"/>
    <w:rsid w:val="00A84F3A"/>
    <w:rsid w:val="00AA3D63"/>
    <w:rsid w:val="00AD5E04"/>
    <w:rsid w:val="00B027B7"/>
    <w:rsid w:val="00B0425F"/>
    <w:rsid w:val="00B2760E"/>
    <w:rsid w:val="00B45F4F"/>
    <w:rsid w:val="00B6074E"/>
    <w:rsid w:val="00B65C8C"/>
    <w:rsid w:val="00B706A2"/>
    <w:rsid w:val="00BAAB16"/>
    <w:rsid w:val="00BB4753"/>
    <w:rsid w:val="00BC6E15"/>
    <w:rsid w:val="00BD6AF2"/>
    <w:rsid w:val="00C14D08"/>
    <w:rsid w:val="00C1737E"/>
    <w:rsid w:val="00C55917"/>
    <w:rsid w:val="00C72C03"/>
    <w:rsid w:val="00C80CDB"/>
    <w:rsid w:val="00C91F2D"/>
    <w:rsid w:val="00CC0F18"/>
    <w:rsid w:val="00CD2AAC"/>
    <w:rsid w:val="00CE4D6F"/>
    <w:rsid w:val="00D20296"/>
    <w:rsid w:val="00D27593"/>
    <w:rsid w:val="00D62DDE"/>
    <w:rsid w:val="00D87E30"/>
    <w:rsid w:val="00DB1622"/>
    <w:rsid w:val="00DD6161"/>
    <w:rsid w:val="00DE644E"/>
    <w:rsid w:val="00DF06C5"/>
    <w:rsid w:val="00E10081"/>
    <w:rsid w:val="00E12954"/>
    <w:rsid w:val="00E1515F"/>
    <w:rsid w:val="00E42519"/>
    <w:rsid w:val="00E504F2"/>
    <w:rsid w:val="00E65D97"/>
    <w:rsid w:val="00EF725B"/>
    <w:rsid w:val="00F12D4F"/>
    <w:rsid w:val="00F2587E"/>
    <w:rsid w:val="00F54B40"/>
    <w:rsid w:val="00F5721C"/>
    <w:rsid w:val="00F67BE8"/>
    <w:rsid w:val="00F73C94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TEXTO">
    <w:name w:val="TEXTO"/>
    <w:basedOn w:val="Normal"/>
    <w:link w:val="TEXTOChar"/>
    <w:qFormat/>
    <w:rsid w:val="00522F5A"/>
    <w:pPr>
      <w:jc w:val="both"/>
    </w:pPr>
  </w:style>
  <w:style w:type="character" w:customStyle="1" w:styleId="TEXTOChar">
    <w:name w:val="TEXTO Char"/>
    <w:basedOn w:val="Fontepargpadro"/>
    <w:link w:val="TEXTO"/>
    <w:rsid w:val="00522F5A"/>
    <w:rPr>
      <w:rFonts w:ascii="Simplon Mono" w:hAnsi="Simplon Mono"/>
      <w:color w:val="595959" w:themeColor="text1" w:themeTint="A6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Kevin Wesselka</cp:lastModifiedBy>
  <cp:revision>2</cp:revision>
  <cp:lastPrinted>2021-11-24T22:39:00Z</cp:lastPrinted>
  <dcterms:created xsi:type="dcterms:W3CDTF">2023-06-10T23:37:00Z</dcterms:created>
  <dcterms:modified xsi:type="dcterms:W3CDTF">2023-06-10T23:37:00Z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