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5B45C" w14:textId="1AA8996E" w:rsidR="00656352" w:rsidRPr="00656352" w:rsidRDefault="00656352" w:rsidP="00656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1189" w:firstLine="0"/>
        <w:rPr>
          <w:b/>
          <w:bCs/>
          <w:sz w:val="40"/>
        </w:rPr>
      </w:pPr>
      <w:r w:rsidRPr="00656352">
        <w:rPr>
          <w:b/>
          <w:bCs/>
          <w:noProof/>
          <w:sz w:val="26"/>
        </w:rPr>
        <w:drawing>
          <wp:anchor distT="0" distB="0" distL="114300" distR="114300" simplePos="0" relativeHeight="251658240" behindDoc="0" locked="0" layoutInCell="1" allowOverlap="1" wp14:anchorId="44354CB7" wp14:editId="1BCFF33E">
            <wp:simplePos x="0" y="0"/>
            <wp:positionH relativeFrom="margin">
              <wp:posOffset>-824865</wp:posOffset>
            </wp:positionH>
            <wp:positionV relativeFrom="margin">
              <wp:posOffset>-802005</wp:posOffset>
            </wp:positionV>
            <wp:extent cx="1981200" cy="647700"/>
            <wp:effectExtent l="0" t="0" r="0" b="0"/>
            <wp:wrapSquare wrapText="bothSides"/>
            <wp:docPr id="16128150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6352">
        <w:rPr>
          <w:b/>
          <w:bCs/>
          <w:sz w:val="40"/>
        </w:rPr>
        <w:t xml:space="preserve">Fiche d’investigation de fonctionnalité </w:t>
      </w:r>
      <w:bookmarkStart w:id="0" w:name="_Hlk174459907"/>
    </w:p>
    <w:tbl>
      <w:tblPr>
        <w:tblStyle w:val="TableGrid"/>
        <w:tblW w:w="8980" w:type="dxa"/>
        <w:tblInd w:w="8" w:type="dxa"/>
        <w:tblCellMar>
          <w:top w:w="0" w:type="dxa"/>
          <w:left w:w="9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490"/>
        <w:gridCol w:w="4490"/>
      </w:tblGrid>
      <w:tr w:rsidR="00656352" w14:paraId="72E41821" w14:textId="77777777" w:rsidTr="00656352">
        <w:trPr>
          <w:trHeight w:val="313"/>
        </w:trPr>
        <w:tc>
          <w:tcPr>
            <w:tcW w:w="4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bookmarkEnd w:id="0"/>
          <w:p w14:paraId="6DB5083C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 Fonctionnalité : Recherche Principale </w:t>
            </w:r>
          </w:p>
        </w:tc>
        <w:tc>
          <w:tcPr>
            <w:tcW w:w="4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9C554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 Fonctionnalité #2 </w:t>
            </w:r>
          </w:p>
        </w:tc>
      </w:tr>
      <w:tr w:rsidR="00656352" w14:paraId="025657C4" w14:textId="77777777" w:rsidTr="00656352">
        <w:trPr>
          <w:trHeight w:val="1438"/>
        </w:trPr>
        <w:tc>
          <w:tcPr>
            <w:tcW w:w="8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EAA6B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Problématique :</w:t>
            </w:r>
          </w:p>
          <w:p w14:paraId="40D81036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 w:rsidRPr="00F403B8">
              <w:t>Le défi principal est de développer un système de recherche quasi instantané, offrant une expérience utilisateur fluide</w:t>
            </w:r>
            <w:r>
              <w:t xml:space="preserve">. </w:t>
            </w:r>
            <w:r w:rsidRPr="00F403B8">
              <w:t>La recherche doit pouvoir filtrer les recettes en temps réel à partir du texte saisi par l'utilisateur, ainsi que par les tags sélectionnés (ingrédients, appareils, ustensiles).</w:t>
            </w:r>
          </w:p>
          <w:p w14:paraId="1D5C8B3D" w14:textId="49FA1A6A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  <w:tr w:rsidR="00656352" w14:paraId="1E105EBB" w14:textId="77777777" w:rsidTr="00656352">
        <w:trPr>
          <w:trHeight w:val="1304"/>
        </w:trPr>
        <w:tc>
          <w:tcPr>
            <w:tcW w:w="8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19AF2" w14:textId="77777777" w:rsidR="00656352" w:rsidRPr="00D80AA0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color w:val="FF0000"/>
                <w:u w:val="single"/>
              </w:rPr>
            </w:pPr>
            <w:r w:rsidRPr="00D80AA0">
              <w:rPr>
                <w:b/>
                <w:color w:val="FF0000"/>
                <w:u w:val="single"/>
              </w:rPr>
              <w:t>Option 1 : Approche avec boucles natives</w:t>
            </w:r>
          </w:p>
          <w:p w14:paraId="32521E38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71" w:firstLine="0"/>
            </w:pPr>
          </w:p>
          <w:p w14:paraId="135E0ED5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71" w:firstLine="0"/>
            </w:pPr>
            <w:r w:rsidRPr="00F403B8">
              <w:t xml:space="preserve">Cette approche utilisera les boucles JavaScript natives (for, </w:t>
            </w:r>
            <w:proofErr w:type="spellStart"/>
            <w:r w:rsidRPr="00F403B8">
              <w:t>while</w:t>
            </w:r>
            <w:proofErr w:type="spellEnd"/>
            <w:r w:rsidRPr="00F403B8">
              <w:t>) pour parcourir et filtrer les données des recettes.</w:t>
            </w:r>
          </w:p>
          <w:p w14:paraId="1A6BB59B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71" w:firstLine="0"/>
            </w:pPr>
          </w:p>
          <w:p w14:paraId="3122C5F0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71" w:firstLine="0"/>
            </w:pPr>
            <w:r>
              <w:rPr>
                <w:b/>
              </w:rPr>
              <w:t xml:space="preserve">Branche sur le repository GitHub </w:t>
            </w:r>
            <w:r>
              <w:t>: native</w:t>
            </w:r>
          </w:p>
        </w:tc>
      </w:tr>
      <w:tr w:rsidR="00656352" w14:paraId="322CF555" w14:textId="77777777" w:rsidTr="00656352">
        <w:trPr>
          <w:trHeight w:val="2284"/>
        </w:trPr>
        <w:tc>
          <w:tcPr>
            <w:tcW w:w="4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EFDE7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33" w:line="259" w:lineRule="auto"/>
              <w:ind w:left="0" w:firstLine="0"/>
            </w:pPr>
            <w:r>
              <w:rPr>
                <w:b/>
              </w:rPr>
              <w:t xml:space="preserve"> Avantage : </w:t>
            </w:r>
          </w:p>
          <w:p w14:paraId="5B2F7C2E" w14:textId="77777777" w:rsidR="00656352" w:rsidRDefault="00656352" w:rsidP="00656352">
            <w:pPr>
              <w:pStyle w:val="Paragraphedeliste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</w:pPr>
            <w:r w:rsidRPr="00963F1F">
              <w:t>Contrôle précis sur l'itération des données</w:t>
            </w:r>
          </w:p>
          <w:p w14:paraId="47BBD4E4" w14:textId="77777777" w:rsidR="00656352" w:rsidRDefault="00656352" w:rsidP="00656352">
            <w:pPr>
              <w:pStyle w:val="Paragraphedeliste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</w:pPr>
            <w:r>
              <w:t>Gain de performance (+ rapide)</w:t>
            </w:r>
          </w:p>
        </w:tc>
        <w:tc>
          <w:tcPr>
            <w:tcW w:w="4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3030D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33" w:line="259" w:lineRule="auto"/>
              <w:ind w:left="0" w:firstLine="0"/>
            </w:pPr>
            <w:r>
              <w:rPr>
                <w:b/>
              </w:rPr>
              <w:t xml:space="preserve"> Inconvénients : </w:t>
            </w:r>
          </w:p>
          <w:p w14:paraId="1EF8C37F" w14:textId="77777777" w:rsidR="00656352" w:rsidRDefault="00656352" w:rsidP="0065635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  <w:ind w:hanging="360"/>
            </w:pPr>
            <w:r>
              <w:t xml:space="preserve">Longueur du code </w:t>
            </w:r>
          </w:p>
          <w:p w14:paraId="48709456" w14:textId="77777777" w:rsidR="00656352" w:rsidRDefault="00656352" w:rsidP="0065635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  <w:ind w:hanging="360"/>
            </w:pPr>
            <w:r>
              <w:t xml:space="preserve">Maintenabilité du code difficile </w:t>
            </w:r>
          </w:p>
          <w:p w14:paraId="21F77FBC" w14:textId="77777777" w:rsidR="00656352" w:rsidRDefault="00656352" w:rsidP="0065635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  <w:ind w:hanging="360"/>
            </w:pPr>
            <w:r w:rsidRPr="00963F1F">
              <w:t>Risque plus élevé d'erreurs de syntaxe (oubli d'incrément, condition de sortie mal définie)</w:t>
            </w:r>
          </w:p>
          <w:p w14:paraId="2EEC16A1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  <w:ind w:left="720" w:firstLine="0"/>
            </w:pPr>
          </w:p>
        </w:tc>
      </w:tr>
    </w:tbl>
    <w:tbl>
      <w:tblPr>
        <w:tblStyle w:val="TableGrid"/>
        <w:tblpPr w:leftFromText="141" w:rightFromText="141" w:vertAnchor="text" w:horzAnchor="margin" w:tblpY="160"/>
        <w:tblW w:w="8980" w:type="dxa"/>
        <w:tblInd w:w="0" w:type="dxa"/>
        <w:tblCellMar>
          <w:top w:w="0" w:type="dxa"/>
          <w:left w:w="9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490"/>
        <w:gridCol w:w="4490"/>
      </w:tblGrid>
      <w:tr w:rsidR="00656352" w14:paraId="314D1BE5" w14:textId="77777777" w:rsidTr="00656352">
        <w:trPr>
          <w:trHeight w:val="1304"/>
        </w:trPr>
        <w:tc>
          <w:tcPr>
            <w:tcW w:w="8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34A3" w14:textId="77777777" w:rsidR="00656352" w:rsidRPr="00D80AA0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b/>
                <w:color w:val="FF0000"/>
                <w:u w:val="single"/>
              </w:rPr>
            </w:pPr>
            <w:r w:rsidRPr="00D80AA0">
              <w:rPr>
                <w:b/>
                <w:color w:val="FF0000"/>
                <w:u w:val="single"/>
              </w:rPr>
              <w:t>Option 2 : Approche avec programmation fonctionnelle</w:t>
            </w:r>
          </w:p>
          <w:p w14:paraId="75A927FB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756FAF0F" w14:textId="1A53F75E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 w:rsidRPr="00140F7B">
              <w:t>Cette option utilise l</w:t>
            </w:r>
            <w:r w:rsidR="009255CB">
              <w:t>es</w:t>
            </w:r>
            <w:r w:rsidRPr="00140F7B">
              <w:t xml:space="preserve"> méthode</w:t>
            </w:r>
            <w:r w:rsidR="009255CB">
              <w:t>s</w:t>
            </w:r>
            <w:r w:rsidRPr="00140F7B">
              <w:t xml:space="preserve"> </w:t>
            </w:r>
            <w:proofErr w:type="spellStart"/>
            <w:r w:rsidRPr="00140F7B">
              <w:t>forEach</w:t>
            </w:r>
            <w:proofErr w:type="spellEnd"/>
            <w:r w:rsidR="009255CB">
              <w:t xml:space="preserve">, </w:t>
            </w:r>
            <w:proofErr w:type="spellStart"/>
            <w:r w:rsidR="009255CB">
              <w:t>filters</w:t>
            </w:r>
            <w:proofErr w:type="spellEnd"/>
            <w:r w:rsidRPr="00140F7B">
              <w:t xml:space="preserve"> de l'objet </w:t>
            </w:r>
            <w:proofErr w:type="spellStart"/>
            <w:r w:rsidRPr="00140F7B">
              <w:t>Array</w:t>
            </w:r>
            <w:proofErr w:type="spellEnd"/>
            <w:r w:rsidRPr="00140F7B">
              <w:t xml:space="preserve"> pour parcourir les données des recettes.</w:t>
            </w:r>
          </w:p>
          <w:p w14:paraId="589BBB6C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69720A81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Branche sur le repository GitHub </w:t>
            </w:r>
            <w:r>
              <w:t>:  main</w:t>
            </w:r>
          </w:p>
          <w:p w14:paraId="5709E2C2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71" w:firstLine="0"/>
            </w:pPr>
          </w:p>
        </w:tc>
      </w:tr>
      <w:tr w:rsidR="00656352" w14:paraId="43F81246" w14:textId="77777777" w:rsidTr="00656352">
        <w:trPr>
          <w:trHeight w:val="2284"/>
        </w:trPr>
        <w:tc>
          <w:tcPr>
            <w:tcW w:w="4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3FDD9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33"/>
              <w:ind w:left="0" w:firstLine="0"/>
            </w:pPr>
            <w:r>
              <w:rPr>
                <w:b/>
              </w:rPr>
              <w:t>Avantage :</w:t>
            </w:r>
          </w:p>
          <w:p w14:paraId="439E6FFC" w14:textId="77777777" w:rsidR="00656352" w:rsidRDefault="00656352" w:rsidP="00656352">
            <w:pPr>
              <w:pStyle w:val="Paragraphedeliste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</w:pPr>
            <w:r w:rsidRPr="00140F7B">
              <w:t>Syntaxe plus concise et lisible</w:t>
            </w:r>
          </w:p>
          <w:p w14:paraId="303ADDA8" w14:textId="77777777" w:rsidR="00656352" w:rsidRDefault="00656352" w:rsidP="00656352">
            <w:pPr>
              <w:pStyle w:val="Paragraphedeliste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</w:pPr>
            <w:r w:rsidRPr="00140F7B">
              <w:t>Moins de risques d'erreurs liées à la gestion de l'index</w:t>
            </w:r>
          </w:p>
          <w:p w14:paraId="5D5637F7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</w:pPr>
          </w:p>
        </w:tc>
        <w:tc>
          <w:tcPr>
            <w:tcW w:w="4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DF8F0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33"/>
              <w:ind w:left="0" w:firstLine="0"/>
              <w:rPr>
                <w:b/>
              </w:rPr>
            </w:pPr>
            <w:r>
              <w:rPr>
                <w:b/>
              </w:rPr>
              <w:t>Inconvénients :</w:t>
            </w:r>
          </w:p>
          <w:p w14:paraId="6033F2D7" w14:textId="77777777" w:rsidR="00656352" w:rsidRDefault="00656352" w:rsidP="006563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/>
              <w:ind w:left="720" w:firstLine="0"/>
            </w:pPr>
            <w:r w:rsidRPr="00140F7B">
              <w:t>Parcourt toujours l'ensemble des données</w:t>
            </w:r>
          </w:p>
        </w:tc>
      </w:tr>
    </w:tbl>
    <w:p w14:paraId="556C1351" w14:textId="5B81DF9F" w:rsidR="00656352" w:rsidRPr="00C8789C" w:rsidRDefault="00656352" w:rsidP="00656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0" w:firstLine="0"/>
        <w:rPr>
          <w:sz w:val="40"/>
        </w:rPr>
      </w:pPr>
    </w:p>
    <w:p w14:paraId="08A69AC3" w14:textId="77777777" w:rsidR="00656352" w:rsidRDefault="00656352" w:rsidP="00656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0" w:firstLine="0"/>
        <w:rPr>
          <w:b/>
          <w:bCs/>
          <w:sz w:val="40"/>
        </w:rPr>
      </w:pPr>
    </w:p>
    <w:p w14:paraId="76A89F84" w14:textId="7A8BEBCD" w:rsidR="00656352" w:rsidRDefault="00656352" w:rsidP="00656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0" w:firstLine="0"/>
        <w:jc w:val="center"/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Test de performance avec </w:t>
      </w:r>
      <w:proofErr w:type="spellStart"/>
      <w:r>
        <w:rPr>
          <w:b/>
          <w:bCs/>
          <w:sz w:val="40"/>
        </w:rPr>
        <w:t>Jsbench</w:t>
      </w:r>
      <w:proofErr w:type="spellEnd"/>
    </w:p>
    <w:p w14:paraId="7ED70F85" w14:textId="2AC63911" w:rsidR="00064140" w:rsidRPr="00064140" w:rsidRDefault="00656352" w:rsidP="00064140">
      <w:pPr>
        <w:pStyle w:val="Paragraphedeliste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rPr>
          <w:color w:val="000000" w:themeColor="text1"/>
          <w:sz w:val="28"/>
          <w:szCs w:val="16"/>
        </w:rPr>
      </w:pPr>
      <w:r w:rsidRPr="00656352">
        <w:rPr>
          <w:color w:val="FF0000"/>
          <w:sz w:val="28"/>
          <w:szCs w:val="16"/>
        </w:rPr>
        <w:t xml:space="preserve">Code block 1 - native : </w:t>
      </w:r>
      <w:r w:rsidR="00064140">
        <w:rPr>
          <w:color w:val="000000" w:themeColor="text1"/>
          <w:sz w:val="28"/>
          <w:szCs w:val="16"/>
        </w:rPr>
        <w:t>4773391</w:t>
      </w:r>
      <w:r w:rsidR="009255CB">
        <w:rPr>
          <w:color w:val="000000" w:themeColor="text1"/>
          <w:sz w:val="28"/>
          <w:szCs w:val="16"/>
        </w:rPr>
        <w:t xml:space="preserve"> </w:t>
      </w:r>
      <w:r w:rsidRPr="00656352">
        <w:rPr>
          <w:color w:val="000000" w:themeColor="text1"/>
          <w:sz w:val="28"/>
          <w:szCs w:val="16"/>
        </w:rPr>
        <w:t>opérations par seconde (100% de performance relative)</w:t>
      </w:r>
    </w:p>
    <w:p w14:paraId="1BC6EC73" w14:textId="77777777" w:rsidR="00656352" w:rsidRPr="00656352" w:rsidRDefault="00656352" w:rsidP="00656352">
      <w:pPr>
        <w:pStyle w:val="Paragraphedelis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1909" w:firstLine="0"/>
        <w:rPr>
          <w:color w:val="000000" w:themeColor="text1"/>
          <w:sz w:val="28"/>
          <w:szCs w:val="16"/>
        </w:rPr>
      </w:pPr>
    </w:p>
    <w:p w14:paraId="5AB2CFB3" w14:textId="686ED033" w:rsidR="00656352" w:rsidRDefault="00656352" w:rsidP="00656352">
      <w:pPr>
        <w:pStyle w:val="Paragraphedeliste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rPr>
          <w:color w:val="000000" w:themeColor="text1"/>
          <w:sz w:val="28"/>
          <w:szCs w:val="16"/>
        </w:rPr>
      </w:pPr>
      <w:r w:rsidRPr="00656352">
        <w:rPr>
          <w:color w:val="FF0000"/>
          <w:sz w:val="28"/>
          <w:szCs w:val="16"/>
        </w:rPr>
        <w:t xml:space="preserve">Code block 2 - fonctionnelle : </w:t>
      </w:r>
      <w:r w:rsidR="00064140">
        <w:rPr>
          <w:color w:val="000000" w:themeColor="text1"/>
          <w:sz w:val="28"/>
          <w:szCs w:val="16"/>
        </w:rPr>
        <w:t>4104447</w:t>
      </w:r>
      <w:r w:rsidRPr="00656352">
        <w:rPr>
          <w:color w:val="000000" w:themeColor="text1"/>
          <w:sz w:val="28"/>
          <w:szCs w:val="16"/>
        </w:rPr>
        <w:t xml:space="preserve"> opérations par seconde (</w:t>
      </w:r>
      <w:r w:rsidR="00064140">
        <w:rPr>
          <w:color w:val="000000" w:themeColor="text1"/>
          <w:sz w:val="28"/>
          <w:szCs w:val="16"/>
        </w:rPr>
        <w:t>85.99</w:t>
      </w:r>
      <w:r w:rsidRPr="00656352">
        <w:rPr>
          <w:color w:val="000000" w:themeColor="text1"/>
          <w:sz w:val="28"/>
          <w:szCs w:val="16"/>
        </w:rPr>
        <w:t>% de performance relative)</w:t>
      </w:r>
    </w:p>
    <w:p w14:paraId="20AB4B78" w14:textId="287FF661" w:rsidR="00064140" w:rsidRDefault="00064140" w:rsidP="00064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rPr>
          <w:color w:val="000000" w:themeColor="text1"/>
          <w:sz w:val="28"/>
          <w:szCs w:val="16"/>
        </w:rPr>
      </w:pPr>
      <w:r w:rsidRPr="00064140">
        <w:rPr>
          <w:color w:val="000000" w:themeColor="text1"/>
          <w:sz w:val="28"/>
          <w:szCs w:val="16"/>
        </w:rPr>
        <w:drawing>
          <wp:inline distT="0" distB="0" distL="0" distR="0" wp14:anchorId="501BC041" wp14:editId="7542BB0A">
            <wp:extent cx="5760720" cy="2205355"/>
            <wp:effectExtent l="0" t="0" r="0" b="4445"/>
            <wp:docPr id="10481595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9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00AF" w14:textId="77777777" w:rsidR="00064140" w:rsidRPr="00064140" w:rsidRDefault="00064140" w:rsidP="00064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rPr>
          <w:color w:val="000000" w:themeColor="text1"/>
          <w:sz w:val="28"/>
          <w:szCs w:val="16"/>
        </w:rPr>
      </w:pPr>
    </w:p>
    <w:p w14:paraId="0F7D2D75" w14:textId="77777777" w:rsidR="00656352" w:rsidRPr="00656352" w:rsidRDefault="00656352" w:rsidP="00656352">
      <w:pPr>
        <w:pStyle w:val="Paragraphedelis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1909" w:firstLine="0"/>
        <w:rPr>
          <w:color w:val="000000" w:themeColor="text1"/>
          <w:sz w:val="28"/>
          <w:szCs w:val="16"/>
        </w:rPr>
      </w:pPr>
    </w:p>
    <w:p w14:paraId="18D6F17A" w14:textId="7DF55810" w:rsidR="00656352" w:rsidRDefault="00656352" w:rsidP="00656352">
      <w:pPr>
        <w:pStyle w:val="Paragraphedelis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1909" w:firstLine="0"/>
        <w:rPr>
          <w:color w:val="000000" w:themeColor="text1"/>
          <w:sz w:val="28"/>
          <w:szCs w:val="16"/>
        </w:rPr>
      </w:pPr>
      <w:r w:rsidRPr="00656352">
        <w:rPr>
          <w:b/>
          <w:bCs/>
          <w:color w:val="000000" w:themeColor="text1"/>
          <w:sz w:val="28"/>
          <w:szCs w:val="16"/>
        </w:rPr>
        <w:t>SOLUTION RETENUE :</w:t>
      </w:r>
      <w:r>
        <w:rPr>
          <w:i/>
          <w:iCs/>
          <w:color w:val="000000" w:themeColor="text1"/>
          <w:sz w:val="28"/>
          <w:szCs w:val="16"/>
        </w:rPr>
        <w:t xml:space="preserve"> </w:t>
      </w:r>
      <w:r w:rsidRPr="00656352">
        <w:rPr>
          <w:color w:val="000000" w:themeColor="text1"/>
          <w:sz w:val="28"/>
          <w:szCs w:val="16"/>
        </w:rPr>
        <w:t xml:space="preserve">Ces résultats montrent que l'implémentation native est légèrement plus performante que l'implémentation fonctionnelle. La différence de performance est d'environ </w:t>
      </w:r>
      <w:r w:rsidR="009255CB">
        <w:rPr>
          <w:color w:val="000000" w:themeColor="text1"/>
          <w:sz w:val="28"/>
          <w:szCs w:val="16"/>
        </w:rPr>
        <w:t>14</w:t>
      </w:r>
      <w:r w:rsidRPr="00656352">
        <w:rPr>
          <w:color w:val="000000" w:themeColor="text1"/>
          <w:sz w:val="28"/>
          <w:szCs w:val="16"/>
        </w:rPr>
        <w:t>.</w:t>
      </w:r>
      <w:r w:rsidR="009255CB">
        <w:rPr>
          <w:color w:val="000000" w:themeColor="text1"/>
          <w:sz w:val="28"/>
          <w:szCs w:val="16"/>
        </w:rPr>
        <w:t>01</w:t>
      </w:r>
      <w:r w:rsidRPr="00656352">
        <w:rPr>
          <w:color w:val="000000" w:themeColor="text1"/>
          <w:sz w:val="28"/>
          <w:szCs w:val="16"/>
        </w:rPr>
        <w:t>%.</w:t>
      </w:r>
    </w:p>
    <w:p w14:paraId="57534C4D" w14:textId="06E34151" w:rsidR="009255CB" w:rsidRPr="009255CB" w:rsidRDefault="009255CB" w:rsidP="00656352">
      <w:pPr>
        <w:pStyle w:val="Paragraphedelis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1909" w:firstLine="0"/>
        <w:rPr>
          <w:color w:val="000000" w:themeColor="text1"/>
          <w:sz w:val="28"/>
          <w:szCs w:val="16"/>
        </w:rPr>
      </w:pPr>
      <w:r>
        <w:rPr>
          <w:b/>
          <w:bCs/>
          <w:color w:val="000000" w:themeColor="text1"/>
          <w:sz w:val="28"/>
          <w:szCs w:val="16"/>
        </w:rPr>
        <w:t>Lien :</w:t>
      </w:r>
      <w:r>
        <w:rPr>
          <w:i/>
          <w:iCs/>
          <w:color w:val="000000" w:themeColor="text1"/>
          <w:sz w:val="28"/>
          <w:szCs w:val="16"/>
        </w:rPr>
        <w:t xml:space="preserve"> </w:t>
      </w:r>
      <w:hyperlink r:id="rId8" w:history="1">
        <w:r w:rsidRPr="009255CB">
          <w:rPr>
            <w:rStyle w:val="Lienhypertexte"/>
            <w:sz w:val="28"/>
            <w:szCs w:val="16"/>
          </w:rPr>
          <w:t>https://jsben.ch/Zaf4d</w:t>
        </w:r>
      </w:hyperlink>
    </w:p>
    <w:p w14:paraId="5F3E8C40" w14:textId="77777777" w:rsidR="00656352" w:rsidRPr="00656352" w:rsidRDefault="00656352" w:rsidP="00656352">
      <w:pPr>
        <w:pStyle w:val="Paragraphedelis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63" w:line="259" w:lineRule="auto"/>
        <w:ind w:left="1909" w:firstLine="0"/>
        <w:rPr>
          <w:b/>
          <w:bCs/>
          <w:color w:val="00B0F0"/>
          <w:sz w:val="32"/>
          <w:szCs w:val="18"/>
        </w:rPr>
      </w:pPr>
    </w:p>
    <w:sectPr w:rsidR="00656352" w:rsidRPr="00656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D06"/>
    <w:multiLevelType w:val="multilevel"/>
    <w:tmpl w:val="ED80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B1C00"/>
    <w:multiLevelType w:val="hybridMultilevel"/>
    <w:tmpl w:val="9F980D60"/>
    <w:lvl w:ilvl="0" w:tplc="040C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2" w15:restartNumberingAfterBreak="0">
    <w:nsid w:val="572447D1"/>
    <w:multiLevelType w:val="hybridMultilevel"/>
    <w:tmpl w:val="E6CCE084"/>
    <w:lvl w:ilvl="0" w:tplc="D3DEA1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122388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0A25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785380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2643AA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A06182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6E631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06434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CB40A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2F20A4"/>
    <w:multiLevelType w:val="hybridMultilevel"/>
    <w:tmpl w:val="D33C2C90"/>
    <w:lvl w:ilvl="0" w:tplc="D3DEA1B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6D723D"/>
    <w:multiLevelType w:val="hybridMultilevel"/>
    <w:tmpl w:val="BB0AEEDC"/>
    <w:lvl w:ilvl="0" w:tplc="D3DEA1B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5344">
    <w:abstractNumId w:val="2"/>
  </w:num>
  <w:num w:numId="2" w16cid:durableId="1897739749">
    <w:abstractNumId w:val="3"/>
  </w:num>
  <w:num w:numId="3" w16cid:durableId="953295273">
    <w:abstractNumId w:val="4"/>
  </w:num>
  <w:num w:numId="4" w16cid:durableId="133375944">
    <w:abstractNumId w:val="1"/>
  </w:num>
  <w:num w:numId="5" w16cid:durableId="15087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52"/>
    <w:rsid w:val="00064140"/>
    <w:rsid w:val="00371B23"/>
    <w:rsid w:val="003B0F54"/>
    <w:rsid w:val="00656352"/>
    <w:rsid w:val="009255CB"/>
    <w:rsid w:val="00B9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822C"/>
  <w15:chartTrackingRefBased/>
  <w15:docId w15:val="{289A0B92-B3E1-40ED-982C-A126C109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52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53" w:line="240" w:lineRule="auto"/>
      <w:ind w:left="115" w:hanging="10"/>
    </w:pPr>
    <w:rPr>
      <w:rFonts w:ascii="Arial" w:eastAsia="Arial" w:hAnsi="Arial" w:cs="Arial"/>
      <w:color w:val="00000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6563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decimal" w:pos="360"/>
      </w:tabs>
      <w:spacing w:after="200" w:line="276" w:lineRule="auto"/>
      <w:ind w:left="0" w:firstLine="0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6563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0" w:firstLine="0"/>
    </w:pPr>
    <w:rPr>
      <w:rFonts w:asciiTheme="minorHAnsi" w:eastAsiaTheme="minorEastAsia" w:hAnsiTheme="minorHAnsi" w:cs="Times New Roman"/>
      <w:color w:val="auto"/>
      <w:kern w:val="0"/>
      <w:sz w:val="20"/>
      <w:szCs w:val="20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56352"/>
    <w:rPr>
      <w:rFonts w:eastAsiaTheme="minorEastAsia" w:cs="Times New Roman"/>
      <w:kern w:val="0"/>
      <w:sz w:val="20"/>
      <w:szCs w:val="20"/>
      <w:lang w:eastAsia="fr-FR"/>
      <w14:ligatures w14:val="none"/>
    </w:rPr>
  </w:style>
  <w:style w:type="character" w:styleId="Accentuationlgre">
    <w:name w:val="Subtle Emphasis"/>
    <w:basedOn w:val="Policepardfaut"/>
    <w:uiPriority w:val="19"/>
    <w:qFormat/>
    <w:rsid w:val="00656352"/>
    <w:rPr>
      <w:i/>
      <w:iCs/>
    </w:rPr>
  </w:style>
  <w:style w:type="table" w:styleId="Trameclaire-Accent1">
    <w:name w:val="Light Shading Accent 1"/>
    <w:basedOn w:val="TableauNormal"/>
    <w:uiPriority w:val="60"/>
    <w:rsid w:val="00656352"/>
    <w:pPr>
      <w:spacing w:after="0" w:line="240" w:lineRule="auto"/>
    </w:pPr>
    <w:rPr>
      <w:rFonts w:eastAsiaTheme="minorEastAsia"/>
      <w:color w:val="2F5496" w:themeColor="accent1" w:themeShade="BF"/>
      <w:kern w:val="0"/>
      <w:lang w:eastAsia="fr-FR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lledutableau">
    <w:name w:val="Table Grid"/>
    <w:basedOn w:val="TableauNormal"/>
    <w:uiPriority w:val="39"/>
    <w:rsid w:val="0065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5635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563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63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63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56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en.ch/Zaf4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A5041-08B4-4818-A155-22A3056C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Dallançon</dc:creator>
  <cp:keywords/>
  <dc:description/>
  <cp:lastModifiedBy>Kevin Dallançon</cp:lastModifiedBy>
  <cp:revision>2</cp:revision>
  <dcterms:created xsi:type="dcterms:W3CDTF">2024-08-13T14:44:00Z</dcterms:created>
  <dcterms:modified xsi:type="dcterms:W3CDTF">2024-08-16T10:04:00Z</dcterms:modified>
</cp:coreProperties>
</file>