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910" w:rsidRDefault="00975E48" w:rsidP="00975E48">
      <w:pPr>
        <w:jc w:val="center"/>
        <w:rPr>
          <w:sz w:val="36"/>
        </w:rPr>
      </w:pPr>
      <w:r>
        <w:rPr>
          <w:sz w:val="36"/>
        </w:rPr>
        <w:t>Suggested Point Distributions</w:t>
      </w:r>
    </w:p>
    <w:p w:rsidR="00975E48" w:rsidRPr="00975E48" w:rsidRDefault="00975E48" w:rsidP="00975E48">
      <w:pPr>
        <w:rPr>
          <w:sz w:val="24"/>
          <w:szCs w:val="28"/>
        </w:rPr>
      </w:pPr>
      <w:r>
        <w:rPr>
          <w:sz w:val="24"/>
          <w:szCs w:val="28"/>
        </w:rPr>
        <w:t>We’re fine with everyone getting the same grade, and an equal point distribution.</w:t>
      </w:r>
      <w:bookmarkStart w:id="0" w:name="_GoBack"/>
      <w:bookmarkEnd w:id="0"/>
    </w:p>
    <w:sectPr w:rsidR="00975E48" w:rsidRPr="00975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E48"/>
    <w:rsid w:val="00717910"/>
    <w:rsid w:val="0097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2020-03-28T23:02:00Z</dcterms:created>
  <dcterms:modified xsi:type="dcterms:W3CDTF">2020-03-28T23:03:00Z</dcterms:modified>
</cp:coreProperties>
</file>