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eastAsia="en-US"/>
        </w:rPr>
        <w:id w:val="700064315"/>
        <w:docPartObj>
          <w:docPartGallery w:val="Cover Pages"/>
          <w:docPartUnique/>
        </w:docPartObj>
      </w:sdtPr>
      <w:sdtEndPr>
        <w:rPr>
          <w:rFonts w:ascii="Times New Roman" w:eastAsia="Songti TC" w:hAnsi="Times New Roman" w:cs="Times New Roman"/>
          <w:b/>
          <w:color w:val="auto"/>
        </w:rPr>
      </w:sdtEndPr>
      <w:sdtContent>
        <w:p w14:paraId="39977FDB" w14:textId="0E4F473F" w:rsidR="00CF32CE" w:rsidRDefault="00CF32CE" w:rsidP="00CF32CE">
          <w:pPr>
            <w:pStyle w:val="NoSpacing"/>
            <w:spacing w:before="1540" w:after="240"/>
            <w:jc w:val="center"/>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p>
        <w:sdt>
          <w:sdtPr>
            <w:rPr>
              <w:rFonts w:ascii="Times New Roman" w:eastAsiaTheme="majorEastAsia" w:hAnsi="Times New Roman" w:cs="Times New Roman"/>
              <w:caps/>
              <w:color w:val="000000" w:themeColor="text1"/>
              <w:sz w:val="48"/>
              <w:szCs w:val="48"/>
            </w:rPr>
            <w:alias w:val="Title"/>
            <w:tag w:val=""/>
            <w:id w:val="1735040861"/>
            <w:placeholder>
              <w:docPart w:val="FE614C18FFA43940840F9DB42D516A00"/>
            </w:placeholder>
            <w:dataBinding w:prefixMappings="xmlns:ns0='http://purl.org/dc/elements/1.1/' xmlns:ns1='http://schemas.openxmlformats.org/package/2006/metadata/core-properties' " w:xpath="/ns1:coreProperties[1]/ns0:title[1]" w:storeItemID="{6C3C8BC8-F283-45AE-878A-BAB7291924A1}"/>
            <w:text/>
          </w:sdtPr>
          <w:sdtEndPr/>
          <w:sdtContent>
            <w:p w14:paraId="7B5DE3BD" w14:textId="57D0AD9E" w:rsidR="00EC1AB6" w:rsidRPr="00437DF6" w:rsidRDefault="00EC1AB6">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56"/>
                  <w:szCs w:val="56"/>
                </w:rPr>
              </w:pPr>
              <w:r w:rsidRPr="00437DF6">
                <w:rPr>
                  <w:rFonts w:ascii="Times New Roman" w:eastAsiaTheme="majorEastAsia" w:hAnsi="Times New Roman" w:cs="Times New Roman"/>
                  <w:caps/>
                  <w:color w:val="000000" w:themeColor="text1"/>
                  <w:sz w:val="48"/>
                  <w:szCs w:val="48"/>
                </w:rPr>
                <w:t>From Tyranny to Sovereignty</w:t>
              </w:r>
            </w:p>
          </w:sdtContent>
        </w:sdt>
        <w:sdt>
          <w:sdtPr>
            <w:rPr>
              <w:rFonts w:ascii="Times New Roman" w:hAnsi="Times New Roman" w:cs="Times New Roman"/>
              <w:i/>
              <w:color w:val="000000" w:themeColor="text1"/>
              <w:sz w:val="40"/>
              <w:szCs w:val="40"/>
            </w:rPr>
            <w:alias w:val="Subtitle"/>
            <w:tag w:val=""/>
            <w:id w:val="328029620"/>
            <w:placeholder>
              <w:docPart w:val="3D22D02A29AF944FAFBEE10A8AC0120B"/>
            </w:placeholder>
            <w:dataBinding w:prefixMappings="xmlns:ns0='http://purl.org/dc/elements/1.1/' xmlns:ns1='http://schemas.openxmlformats.org/package/2006/metadata/core-properties' " w:xpath="/ns1:coreProperties[1]/ns0:subject[1]" w:storeItemID="{6C3C8BC8-F283-45AE-878A-BAB7291924A1}"/>
            <w:text/>
          </w:sdtPr>
          <w:sdtEndPr/>
          <w:sdtContent>
            <w:p w14:paraId="5BF6BCF9" w14:textId="527843F0" w:rsidR="00EC1AB6" w:rsidRPr="00437DF6" w:rsidRDefault="006121EA">
              <w:pPr>
                <w:pStyle w:val="NoSpacing"/>
                <w:jc w:val="center"/>
                <w:rPr>
                  <w:rFonts w:ascii="Times New Roman" w:hAnsi="Times New Roman" w:cs="Times New Roman"/>
                  <w:i/>
                  <w:color w:val="000000" w:themeColor="text1"/>
                  <w:sz w:val="40"/>
                  <w:szCs w:val="40"/>
                </w:rPr>
              </w:pPr>
              <w:r>
                <w:rPr>
                  <w:rFonts w:ascii="Times New Roman" w:hAnsi="Times New Roman" w:cs="Times New Roman"/>
                  <w:i/>
                  <w:color w:val="000000" w:themeColor="text1"/>
                  <w:sz w:val="40"/>
                  <w:szCs w:val="40"/>
                </w:rPr>
                <w:t xml:space="preserve">Transforming </w:t>
              </w:r>
              <w:r w:rsidR="004836E3">
                <w:rPr>
                  <w:rFonts w:ascii="Times New Roman" w:hAnsi="Times New Roman" w:cs="Times New Roman"/>
                  <w:i/>
                  <w:color w:val="000000" w:themeColor="text1"/>
                  <w:sz w:val="40"/>
                  <w:szCs w:val="40"/>
                </w:rPr>
                <w:t xml:space="preserve">American </w:t>
              </w:r>
              <w:r>
                <w:rPr>
                  <w:rFonts w:ascii="Times New Roman" w:hAnsi="Times New Roman" w:cs="Times New Roman"/>
                  <w:i/>
                  <w:color w:val="000000" w:themeColor="text1"/>
                  <w:sz w:val="40"/>
                  <w:szCs w:val="40"/>
                </w:rPr>
                <w:t>Food System</w:t>
              </w:r>
              <w:r w:rsidR="004836E3">
                <w:rPr>
                  <w:rFonts w:ascii="Times New Roman" w:hAnsi="Times New Roman" w:cs="Times New Roman"/>
                  <w:i/>
                  <w:color w:val="000000" w:themeColor="text1"/>
                  <w:sz w:val="40"/>
                  <w:szCs w:val="40"/>
                </w:rPr>
                <w:t>s</w:t>
              </w:r>
            </w:p>
          </w:sdtContent>
        </w:sdt>
        <w:p w14:paraId="23BC8B47" w14:textId="3BA529CD" w:rsidR="00EC1AB6" w:rsidRDefault="00EC1AB6">
          <w:pPr>
            <w:pStyle w:val="NoSpacing"/>
            <w:spacing w:before="480"/>
            <w:jc w:val="center"/>
            <w:rPr>
              <w:color w:val="4472C4" w:themeColor="accent1"/>
            </w:rPr>
          </w:pPr>
        </w:p>
        <w:p w14:paraId="52E39AB6" w14:textId="06C6BB29" w:rsidR="00EC1AB6" w:rsidRDefault="00EC1AB6">
          <w:pPr>
            <w:rPr>
              <w:rFonts w:ascii="Times New Roman" w:eastAsia="Songti TC" w:hAnsi="Times New Roman" w:cs="Times New Roman"/>
              <w:b/>
            </w:rPr>
          </w:pPr>
          <w:r>
            <w:rPr>
              <w:noProof/>
              <w:color w:val="4472C4" w:themeColor="accent1"/>
            </w:rPr>
            <mc:AlternateContent>
              <mc:Choice Requires="wps">
                <w:drawing>
                  <wp:anchor distT="0" distB="0" distL="114300" distR="114300" simplePos="0" relativeHeight="251661312" behindDoc="0" locked="0" layoutInCell="1" allowOverlap="1" wp14:anchorId="5B1667F7" wp14:editId="0641BBFD">
                    <wp:simplePos x="0" y="0"/>
                    <wp:positionH relativeFrom="margin">
                      <wp:posOffset>0</wp:posOffset>
                    </wp:positionH>
                    <wp:positionV relativeFrom="page">
                      <wp:posOffset>6979054</wp:posOffset>
                    </wp:positionV>
                    <wp:extent cx="6553200" cy="557530"/>
                    <wp:effectExtent l="0" t="0" r="0" b="0"/>
                    <wp:wrapNone/>
                    <wp:docPr id="3" name="Text Box 3"/>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32"/>
                                    <w:szCs w:val="32"/>
                                  </w:rPr>
                                  <w:alias w:val="Date"/>
                                  <w:tag w:val=""/>
                                  <w:id w:val="175431848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6F9BBCA" w14:textId="79575E8B" w:rsidR="00437DF6" w:rsidRPr="0068464B" w:rsidRDefault="00437DF6" w:rsidP="00EC1AB6">
                                    <w:pPr>
                                      <w:pStyle w:val="NoSpacing"/>
                                      <w:spacing w:after="40"/>
                                      <w:jc w:val="center"/>
                                      <w:rPr>
                                        <w:caps/>
                                        <w:color w:val="000000" w:themeColor="text1"/>
                                        <w:sz w:val="32"/>
                                        <w:szCs w:val="32"/>
                                      </w:rPr>
                                    </w:pPr>
                                    <w:r w:rsidRPr="00437DF6">
                                      <w:rPr>
                                        <w:rFonts w:ascii="Times New Roman" w:hAnsi="Times New Roman" w:cs="Times New Roman"/>
                                        <w:caps/>
                                        <w:color w:val="000000" w:themeColor="text1"/>
                                        <w:sz w:val="32"/>
                                        <w:szCs w:val="32"/>
                                      </w:rPr>
                                      <w:t>Kevin Karl</w:t>
                                    </w:r>
                                  </w:p>
                                </w:sdtContent>
                              </w:sdt>
                              <w:p w14:paraId="65A62AC4" w14:textId="36999876" w:rsidR="00437DF6" w:rsidRPr="00437DF6" w:rsidRDefault="00D07A8F" w:rsidP="00EC1AB6">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953948548"/>
                                    <w:dataBinding w:prefixMappings="xmlns:ns0='http://schemas.openxmlformats.org/officeDocument/2006/extended-properties' " w:xpath="/ns0:Properties[1]/ns0:Company[1]" w:storeItemID="{6668398D-A668-4E3E-A5EB-62B293D839F1}"/>
                                    <w:text/>
                                  </w:sdtPr>
                                  <w:sdtEndPr/>
                                  <w:sdtContent>
                                    <w:r w:rsidR="00437DF6" w:rsidRPr="00437DF6">
                                      <w:rPr>
                                        <w:rFonts w:ascii="Times New Roman" w:hAnsi="Times New Roman" w:cs="Times New Roman"/>
                                        <w:caps/>
                                        <w:color w:val="000000" w:themeColor="text1"/>
                                      </w:rPr>
                                      <w:t>May 12, 2019</w:t>
                                    </w:r>
                                  </w:sdtContent>
                                </w:sdt>
                              </w:p>
                              <w:p w14:paraId="32C3A11B" w14:textId="77777777" w:rsidR="00437DF6" w:rsidRDefault="00D07A8F" w:rsidP="00EC1AB6">
                                <w:pPr>
                                  <w:pStyle w:val="NoSpacing"/>
                                  <w:jc w:val="center"/>
                                  <w:rPr>
                                    <w:color w:val="4472C4" w:themeColor="accent1"/>
                                  </w:rPr>
                                </w:pPr>
                                <w:sdt>
                                  <w:sdtPr>
                                    <w:rPr>
                                      <w:color w:val="4472C4" w:themeColor="accent1"/>
                                    </w:rPr>
                                    <w:alias w:val="Address"/>
                                    <w:tag w:val=""/>
                                    <w:id w:val="-1749956439"/>
                                    <w:showingPlcHdr/>
                                    <w:dataBinding w:prefixMappings="xmlns:ns0='http://schemas.microsoft.com/office/2006/coverPageProps' " w:xpath="/ns0:CoverPageProperties[1]/ns0:CompanyAddress[1]" w:storeItemID="{55AF091B-3C7A-41E3-B477-F2FDAA23CFDA}"/>
                                    <w:text/>
                                  </w:sdtPr>
                                  <w:sdtEndPr/>
                                  <w:sdtContent>
                                    <w:r w:rsidR="00437DF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1667F7" id="_x0000_t202" coordsize="21600,21600" o:spt="202" path="m,l,21600r21600,l21600,xe">
                    <v:stroke joinstyle="miter"/>
                    <v:path gradientshapeok="t" o:connecttype="rect"/>
                  </v:shapetype>
                  <v:shape id="Text Box 3" o:spid="_x0000_s1026" type="#_x0000_t202" style="position:absolute;margin-left:0;margin-top:549.55pt;width:516pt;height:43.9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9o+ecwIAAFIFAAAOAAAAZHJzL2Uyb0RvYy54bWysVMFu2zAMvQ/YPwi6r04apBuCOkXWosOA&#13;&#10;oi3WDj0rstQYk0VNUmJnX78n2U6LbJcOu8g0+UiRj6TOL7rGsJ3yoSZb8unJhDNlJVW1fS7598fr&#13;&#10;D584C1HYShiyquR7FfjF8v2789Yt1CltyFTKMwSxYdG6km9idIuiCHKjGhFOyCkLoybfiIhf/1xU&#13;&#10;XrSI3pjidDI5K1rylfMkVQjQXvVGvszxtVYy3mkdVGSm5Mgt5tPnc53OYnkuFs9euE0thzTEP2TR&#13;&#10;iNri0kOoKxEF2/r6j1BNLT0F0vFEUlOQ1rVUuQZUM50cVfOwEU7lWkBOcAeawv8LK293957VVcln&#13;&#10;nFnRoEWPqovsM3VslthpXVgA9OAAix3U6PKoD1Cmojvtm/RFOQx28Lw/cJuCSSjP5vMZGsaZhG0+&#13;&#10;/zifZfKLF2/nQ/yiqGFJKLlH7zKlYncTIjIBdISkyyxd18bk/hnLWtwwm0+yw8ECD2MTVuVJGMKk&#13;&#10;ivrMsxT3RiWMsd+UBhO5gKTIM6gujWc7gekRUiobc+05LtAJpZHEWxwH/EtWb3Hu6xhvJhsPzk1t&#13;&#10;yefqj9Kufowp6x4PIl/VncTYrbuh02uq9mi0p35RgpPXNbpxI0K8Fx6bgQZi2+MdDm0IrNMgcbYh&#13;&#10;/+tv+oTHwMLKWYtNK3n4uRVecWa+WoxyWstR8KOwHgW7bS4J9E/xjjiZRTj4aEZRe2qe8Ais0i0w&#13;&#10;CStxV8nXo3gZ+33HIyLVapVBWD4n4o19cDKFTt1Is/XYPQnvhgGMGN1bGndQLI7msMfmQXGrbcQ0&#13;&#10;5iFNhPYsDkRjcfPsDo9Mehle/2fUy1O4/A0AAP//AwBQSwMEFAAGAAgAAAAhAFQTf+nkAAAAEAEA&#13;&#10;AA8AAABkcnMvZG93bnJldi54bWxMTz1PwzAQ3ZH4D9YhsaDWTpHaJo1TISgDQkK0MMDmxCaOGp+j&#13;&#10;2G0Nv57rBMvp7j3d+yjXyfXsaMbQeZSQTQUwg43XHbYS3t8eJ0tgISrUqvdoJHybAOvq8qJUhfYn&#13;&#10;3JrjLraMRDAUSoKNcSg4D401ToWpHwwS9+VHpyKdY8v1qE4k7no+E2LOneqQHKwazL01zX53cBKe&#13;&#10;wvNPsJv08fqy2NQ39ULvP1OU8voqPaxo3K2ARZPi3wecO1B+qChY7Q+oA+slUJtIqMjzDNiZF7cz&#13;&#10;wmrasuU8B16V/H+R6hcAAP//AwBQSwECLQAUAAYACAAAACEAtoM4kv4AAADhAQAAEwAAAAAAAAAA&#13;&#10;AAAAAAAAAAAAW0NvbnRlbnRfVHlwZXNdLnhtbFBLAQItABQABgAIAAAAIQA4/SH/1gAAAJQBAAAL&#13;&#10;AAAAAAAAAAAAAAAAAC8BAABfcmVscy8ucmVsc1BLAQItABQABgAIAAAAIQCA9o+ecwIAAFIFAAAO&#13;&#10;AAAAAAAAAAAAAAAAAC4CAABkcnMvZTJvRG9jLnhtbFBLAQItABQABgAIAAAAIQBUE3/p5AAAABAB&#13;&#10;AAAPAAAAAAAAAAAAAAAAAM0EAABkcnMvZG93bnJldi54bWxQSwUGAAAAAAQABADzAAAA3gUAAAAA&#13;&#10;" filled="f" stroked="f" strokeweight=".5pt">
                    <v:textbox style="mso-fit-shape-to-text:t" inset="0,0,0,0">
                      <w:txbxContent>
                        <w:sdt>
                          <w:sdtPr>
                            <w:rPr>
                              <w:rFonts w:ascii="Times New Roman" w:hAnsi="Times New Roman" w:cs="Times New Roman"/>
                              <w:caps/>
                              <w:color w:val="000000" w:themeColor="text1"/>
                              <w:sz w:val="32"/>
                              <w:szCs w:val="32"/>
                            </w:rPr>
                            <w:alias w:val="Date"/>
                            <w:tag w:val=""/>
                            <w:id w:val="175431848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6F9BBCA" w14:textId="79575E8B" w:rsidR="00437DF6" w:rsidRPr="0068464B" w:rsidRDefault="00437DF6" w:rsidP="00EC1AB6">
                              <w:pPr>
                                <w:pStyle w:val="NoSpacing"/>
                                <w:spacing w:after="40"/>
                                <w:jc w:val="center"/>
                                <w:rPr>
                                  <w:caps/>
                                  <w:color w:val="000000" w:themeColor="text1"/>
                                  <w:sz w:val="32"/>
                                  <w:szCs w:val="32"/>
                                </w:rPr>
                              </w:pPr>
                              <w:r w:rsidRPr="00437DF6">
                                <w:rPr>
                                  <w:rFonts w:ascii="Times New Roman" w:hAnsi="Times New Roman" w:cs="Times New Roman"/>
                                  <w:caps/>
                                  <w:color w:val="000000" w:themeColor="text1"/>
                                  <w:sz w:val="32"/>
                                  <w:szCs w:val="32"/>
                                </w:rPr>
                                <w:t>Kevin Karl</w:t>
                              </w:r>
                            </w:p>
                          </w:sdtContent>
                        </w:sdt>
                        <w:p w14:paraId="65A62AC4" w14:textId="36999876" w:rsidR="00437DF6" w:rsidRPr="00437DF6" w:rsidRDefault="00437DF6" w:rsidP="00EC1AB6">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953948548"/>
                              <w:dataBinding w:prefixMappings="xmlns:ns0='http://schemas.openxmlformats.org/officeDocument/2006/extended-properties' " w:xpath="/ns0:Properties[1]/ns0:Company[1]" w:storeItemID="{6668398D-A668-4E3E-A5EB-62B293D839F1}"/>
                              <w:text/>
                            </w:sdtPr>
                            <w:sdtContent>
                              <w:r w:rsidRPr="00437DF6">
                                <w:rPr>
                                  <w:rFonts w:ascii="Times New Roman" w:hAnsi="Times New Roman" w:cs="Times New Roman"/>
                                  <w:caps/>
                                  <w:color w:val="000000" w:themeColor="text1"/>
                                </w:rPr>
                                <w:t>May 12, 2019</w:t>
                              </w:r>
                            </w:sdtContent>
                          </w:sdt>
                        </w:p>
                        <w:p w14:paraId="32C3A11B" w14:textId="77777777" w:rsidR="00437DF6" w:rsidRDefault="00437DF6" w:rsidP="00EC1AB6">
                          <w:pPr>
                            <w:pStyle w:val="NoSpacing"/>
                            <w:jc w:val="center"/>
                            <w:rPr>
                              <w:color w:val="4472C4" w:themeColor="accent1"/>
                            </w:rPr>
                          </w:pPr>
                          <w:sdt>
                            <w:sdtPr>
                              <w:rPr>
                                <w:color w:val="4472C4" w:themeColor="accent1"/>
                              </w:rPr>
                              <w:alias w:val="Address"/>
                              <w:tag w:val=""/>
                              <w:id w:val="-1749956439"/>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rFonts w:ascii="Times New Roman" w:eastAsia="Songti TC" w:hAnsi="Times New Roman" w:cs="Times New Roman"/>
              <w:b/>
            </w:rPr>
            <w:br w:type="page"/>
          </w:r>
        </w:p>
      </w:sdtContent>
    </w:sdt>
    <w:p w14:paraId="257ADDF2" w14:textId="294C081E" w:rsidR="00984009" w:rsidRPr="00437DF6" w:rsidRDefault="00984009" w:rsidP="00984009">
      <w:pPr>
        <w:pStyle w:val="NoSpacing"/>
        <w:rPr>
          <w:rFonts w:ascii="Times New Roman" w:hAnsi="Times New Roman" w:cs="Times New Roman"/>
          <w:sz w:val="24"/>
          <w:szCs w:val="24"/>
        </w:rPr>
      </w:pPr>
      <w:r w:rsidRPr="00437DF6">
        <w:rPr>
          <w:rFonts w:ascii="Times New Roman" w:hAnsi="Times New Roman" w:cs="Times New Roman"/>
          <w:sz w:val="24"/>
          <w:szCs w:val="24"/>
        </w:rPr>
        <w:lastRenderedPageBreak/>
        <w:t>Kevin Karl</w:t>
      </w:r>
      <w:r w:rsidRPr="00437DF6">
        <w:rPr>
          <w:rFonts w:ascii="Times New Roman" w:hAnsi="Times New Roman" w:cs="Times New Roman"/>
          <w:sz w:val="24"/>
          <w:szCs w:val="24"/>
        </w:rPr>
        <w:tab/>
      </w:r>
      <w:r w:rsidRPr="00437DF6">
        <w:rPr>
          <w:rFonts w:ascii="Times New Roman" w:hAnsi="Times New Roman" w:cs="Times New Roman"/>
          <w:sz w:val="24"/>
          <w:szCs w:val="24"/>
        </w:rPr>
        <w:tab/>
      </w:r>
      <w:r w:rsidRPr="00437DF6">
        <w:rPr>
          <w:rFonts w:ascii="Times New Roman" w:hAnsi="Times New Roman" w:cs="Times New Roman"/>
          <w:sz w:val="24"/>
          <w:szCs w:val="24"/>
        </w:rPr>
        <w:tab/>
      </w:r>
      <w:r w:rsidRPr="00437DF6">
        <w:rPr>
          <w:rFonts w:ascii="Times New Roman" w:hAnsi="Times New Roman" w:cs="Times New Roman"/>
          <w:sz w:val="24"/>
          <w:szCs w:val="24"/>
        </w:rPr>
        <w:tab/>
      </w:r>
      <w:r w:rsidRPr="00437DF6">
        <w:rPr>
          <w:rFonts w:ascii="Times New Roman" w:hAnsi="Times New Roman" w:cs="Times New Roman"/>
          <w:sz w:val="24"/>
          <w:szCs w:val="24"/>
        </w:rPr>
        <w:tab/>
      </w:r>
      <w:r w:rsidRPr="00437DF6">
        <w:rPr>
          <w:rFonts w:ascii="Times New Roman" w:hAnsi="Times New Roman" w:cs="Times New Roman"/>
          <w:sz w:val="24"/>
          <w:szCs w:val="24"/>
        </w:rPr>
        <w:tab/>
      </w:r>
      <w:r w:rsidRPr="00437DF6">
        <w:rPr>
          <w:rFonts w:ascii="Times New Roman" w:hAnsi="Times New Roman" w:cs="Times New Roman"/>
          <w:sz w:val="24"/>
          <w:szCs w:val="24"/>
        </w:rPr>
        <w:tab/>
      </w:r>
      <w:r w:rsidRPr="00437DF6">
        <w:rPr>
          <w:rFonts w:ascii="Times New Roman" w:hAnsi="Times New Roman" w:cs="Times New Roman"/>
          <w:sz w:val="24"/>
          <w:szCs w:val="24"/>
        </w:rPr>
        <w:tab/>
        <w:t xml:space="preserve">       Professor Christina Greer</w:t>
      </w:r>
    </w:p>
    <w:p w14:paraId="75A145A2" w14:textId="188FB605" w:rsidR="00984009" w:rsidRPr="00437DF6" w:rsidRDefault="00984009" w:rsidP="00984009">
      <w:pPr>
        <w:rPr>
          <w:rFonts w:ascii="Times New Roman" w:hAnsi="Times New Roman" w:cs="Times New Roman"/>
        </w:rPr>
      </w:pPr>
      <w:r w:rsidRPr="00437DF6">
        <w:rPr>
          <w:rFonts w:ascii="Times New Roman" w:hAnsi="Times New Roman" w:cs="Times New Roman"/>
        </w:rPr>
        <w:t>PUAFU8353</w:t>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t xml:space="preserve">           May 12</w:t>
      </w:r>
      <w:r w:rsidRPr="00437DF6">
        <w:rPr>
          <w:rFonts w:ascii="Times New Roman" w:hAnsi="Times New Roman" w:cs="Times New Roman"/>
          <w:vertAlign w:val="superscript"/>
        </w:rPr>
        <w:t>th</w:t>
      </w:r>
      <w:r w:rsidRPr="00437DF6">
        <w:rPr>
          <w:rFonts w:ascii="Times New Roman" w:hAnsi="Times New Roman" w:cs="Times New Roman"/>
        </w:rPr>
        <w:t>, 2019</w:t>
      </w:r>
    </w:p>
    <w:p w14:paraId="71712DEA" w14:textId="77777777" w:rsidR="00EC1AB6" w:rsidRPr="00437DF6" w:rsidRDefault="00EC1AB6" w:rsidP="00984009">
      <w:pPr>
        <w:spacing w:line="276" w:lineRule="auto"/>
        <w:rPr>
          <w:rFonts w:ascii="Times New Roman" w:eastAsia="Songti TC" w:hAnsi="Times New Roman" w:cs="Times New Roman"/>
          <w:b/>
        </w:rPr>
      </w:pPr>
    </w:p>
    <w:p w14:paraId="4B8046F0" w14:textId="549A73A3" w:rsidR="00D57A52" w:rsidRPr="00D57A52" w:rsidRDefault="00641710" w:rsidP="00D57A52">
      <w:pPr>
        <w:spacing w:line="480" w:lineRule="auto"/>
        <w:jc w:val="center"/>
        <w:rPr>
          <w:rFonts w:ascii="Times New Roman" w:eastAsia="Songti TC" w:hAnsi="Times New Roman" w:cs="Times New Roman"/>
          <w:b/>
        </w:rPr>
      </w:pPr>
      <w:r w:rsidRPr="00437DF6">
        <w:rPr>
          <w:rFonts w:ascii="Times New Roman" w:eastAsia="Songti TC" w:hAnsi="Times New Roman" w:cs="Times New Roman"/>
          <w:b/>
        </w:rPr>
        <w:t xml:space="preserve">Part One: A </w:t>
      </w:r>
      <w:r w:rsidR="00CF32CE">
        <w:rPr>
          <w:rFonts w:ascii="Times New Roman" w:eastAsia="Songti TC" w:hAnsi="Times New Roman" w:cs="Times New Roman"/>
          <w:b/>
        </w:rPr>
        <w:t>B</w:t>
      </w:r>
      <w:r w:rsidRPr="00437DF6">
        <w:rPr>
          <w:rFonts w:ascii="Times New Roman" w:eastAsia="Songti TC" w:hAnsi="Times New Roman" w:cs="Times New Roman"/>
          <w:b/>
        </w:rPr>
        <w:t xml:space="preserve">rief </w:t>
      </w:r>
      <w:r w:rsidR="00CF32CE">
        <w:rPr>
          <w:rFonts w:ascii="Times New Roman" w:eastAsia="Songti TC" w:hAnsi="Times New Roman" w:cs="Times New Roman"/>
          <w:b/>
        </w:rPr>
        <w:t>H</w:t>
      </w:r>
      <w:r w:rsidRPr="00437DF6">
        <w:rPr>
          <w:rFonts w:ascii="Times New Roman" w:eastAsia="Songti TC" w:hAnsi="Times New Roman" w:cs="Times New Roman"/>
          <w:b/>
        </w:rPr>
        <w:t xml:space="preserve">istory of American </w:t>
      </w:r>
      <w:r w:rsidR="00D75BEA" w:rsidRPr="00437DF6">
        <w:rPr>
          <w:rFonts w:ascii="Times New Roman" w:eastAsia="Songti TC" w:hAnsi="Times New Roman" w:cs="Times New Roman"/>
          <w:b/>
        </w:rPr>
        <w:t>Food</w:t>
      </w:r>
    </w:p>
    <w:p w14:paraId="404E8617" w14:textId="156A0866" w:rsidR="00FB7291" w:rsidRPr="00437DF6" w:rsidRDefault="00AB6230" w:rsidP="007D4C72">
      <w:pPr>
        <w:spacing w:line="480" w:lineRule="auto"/>
        <w:ind w:firstLine="720"/>
        <w:rPr>
          <w:rFonts w:ascii="Times New Roman" w:hAnsi="Times New Roman" w:cs="Times New Roman"/>
        </w:rPr>
      </w:pPr>
      <w:r w:rsidRPr="00437DF6">
        <w:rPr>
          <w:rFonts w:ascii="Times New Roman" w:hAnsi="Times New Roman" w:cs="Times New Roman"/>
        </w:rPr>
        <w:t xml:space="preserve">Angela </w:t>
      </w:r>
      <w:r w:rsidR="001851F4" w:rsidRPr="00437DF6">
        <w:rPr>
          <w:rFonts w:ascii="Times New Roman" w:hAnsi="Times New Roman" w:cs="Times New Roman"/>
        </w:rPr>
        <w:t>popped</w:t>
      </w:r>
      <w:r w:rsidRPr="00437DF6">
        <w:rPr>
          <w:rFonts w:ascii="Times New Roman" w:hAnsi="Times New Roman" w:cs="Times New Roman"/>
        </w:rPr>
        <w:t xml:space="preserve"> </w:t>
      </w:r>
      <w:r w:rsidR="001851F4" w:rsidRPr="00437DF6">
        <w:rPr>
          <w:rFonts w:ascii="Times New Roman" w:hAnsi="Times New Roman" w:cs="Times New Roman"/>
        </w:rPr>
        <w:t xml:space="preserve">into the farm </w:t>
      </w:r>
      <w:r w:rsidRPr="00437DF6">
        <w:rPr>
          <w:rFonts w:ascii="Times New Roman" w:hAnsi="Times New Roman" w:cs="Times New Roman"/>
        </w:rPr>
        <w:t>on a</w:t>
      </w:r>
      <w:r w:rsidR="00CE4B85" w:rsidRPr="00437DF6">
        <w:rPr>
          <w:rFonts w:ascii="Times New Roman" w:hAnsi="Times New Roman" w:cs="Times New Roman"/>
        </w:rPr>
        <w:t xml:space="preserve"> </w:t>
      </w:r>
      <w:r w:rsidR="001851F4" w:rsidRPr="00437DF6">
        <w:rPr>
          <w:rFonts w:ascii="Times New Roman" w:hAnsi="Times New Roman" w:cs="Times New Roman"/>
        </w:rPr>
        <w:t>hot</w:t>
      </w:r>
      <w:r w:rsidR="00CE4B85" w:rsidRPr="00437DF6">
        <w:rPr>
          <w:rFonts w:ascii="Times New Roman" w:hAnsi="Times New Roman" w:cs="Times New Roman"/>
        </w:rPr>
        <w:t xml:space="preserve"> June morning</w:t>
      </w:r>
      <w:r w:rsidRPr="00437DF6">
        <w:rPr>
          <w:rFonts w:ascii="Times New Roman" w:hAnsi="Times New Roman" w:cs="Times New Roman"/>
        </w:rPr>
        <w:t xml:space="preserve">, one of those </w:t>
      </w:r>
      <w:r w:rsidR="00431DB3" w:rsidRPr="00437DF6">
        <w:rPr>
          <w:rFonts w:ascii="Times New Roman" w:hAnsi="Times New Roman" w:cs="Times New Roman"/>
        </w:rPr>
        <w:t>early summer days whe</w:t>
      </w:r>
      <w:r w:rsidR="00086836">
        <w:rPr>
          <w:rFonts w:ascii="Times New Roman" w:hAnsi="Times New Roman" w:cs="Times New Roman"/>
        </w:rPr>
        <w:t>n</w:t>
      </w:r>
      <w:r w:rsidR="00431DB3" w:rsidRPr="00437DF6">
        <w:rPr>
          <w:rFonts w:ascii="Times New Roman" w:hAnsi="Times New Roman" w:cs="Times New Roman"/>
        </w:rPr>
        <w:t xml:space="preserve"> </w:t>
      </w:r>
      <w:r w:rsidR="00D57A52">
        <w:rPr>
          <w:rFonts w:ascii="Times New Roman" w:hAnsi="Times New Roman" w:cs="Times New Roman"/>
        </w:rPr>
        <w:t>e</w:t>
      </w:r>
      <w:r w:rsidR="006121EA">
        <w:rPr>
          <w:rFonts w:ascii="Times New Roman" w:hAnsi="Times New Roman" w:cs="Times New Roman"/>
        </w:rPr>
        <w:t xml:space="preserve">ach </w:t>
      </w:r>
      <w:r w:rsidR="00D57A52">
        <w:rPr>
          <w:rFonts w:ascii="Times New Roman" w:hAnsi="Times New Roman" w:cs="Times New Roman"/>
        </w:rPr>
        <w:t xml:space="preserve">plant </w:t>
      </w:r>
      <w:r w:rsidR="00431DB3" w:rsidRPr="00437DF6">
        <w:rPr>
          <w:rFonts w:ascii="Times New Roman" w:hAnsi="Times New Roman" w:cs="Times New Roman"/>
        </w:rPr>
        <w:t>radiate</w:t>
      </w:r>
      <w:r w:rsidR="00D57A52">
        <w:rPr>
          <w:rFonts w:ascii="Times New Roman" w:hAnsi="Times New Roman" w:cs="Times New Roman"/>
        </w:rPr>
        <w:t>s</w:t>
      </w:r>
      <w:r w:rsidR="00431DB3" w:rsidRPr="00437DF6">
        <w:rPr>
          <w:rFonts w:ascii="Times New Roman" w:hAnsi="Times New Roman" w:cs="Times New Roman"/>
        </w:rPr>
        <w:t xml:space="preserve"> a sense of</w:t>
      </w:r>
      <w:r w:rsidR="00CE4B85" w:rsidRPr="00437DF6">
        <w:rPr>
          <w:rFonts w:ascii="Times New Roman" w:hAnsi="Times New Roman" w:cs="Times New Roman"/>
        </w:rPr>
        <w:t xml:space="preserve"> plump</w:t>
      </w:r>
      <w:r w:rsidR="00431DB3" w:rsidRPr="00437DF6">
        <w:rPr>
          <w:rFonts w:ascii="Times New Roman" w:hAnsi="Times New Roman" w:cs="Times New Roman"/>
        </w:rPr>
        <w:t xml:space="preserve">ness and </w:t>
      </w:r>
      <w:r w:rsidR="00F9056A" w:rsidRPr="00437DF6">
        <w:rPr>
          <w:rFonts w:ascii="Times New Roman" w:hAnsi="Times New Roman" w:cs="Times New Roman"/>
        </w:rPr>
        <w:t>promise</w:t>
      </w:r>
      <w:r w:rsidR="00CE4B85" w:rsidRPr="00437DF6">
        <w:rPr>
          <w:rFonts w:ascii="Times New Roman" w:hAnsi="Times New Roman" w:cs="Times New Roman"/>
        </w:rPr>
        <w:t>.</w:t>
      </w:r>
      <w:r w:rsidR="008A7AC3" w:rsidRPr="00437DF6">
        <w:rPr>
          <w:rFonts w:ascii="Times New Roman" w:hAnsi="Times New Roman" w:cs="Times New Roman"/>
        </w:rPr>
        <w:t xml:space="preserve"> I </w:t>
      </w:r>
      <w:r w:rsidR="00203AFD" w:rsidRPr="00437DF6">
        <w:rPr>
          <w:rFonts w:ascii="Times New Roman" w:hAnsi="Times New Roman" w:cs="Times New Roman"/>
        </w:rPr>
        <w:t>was</w:t>
      </w:r>
      <w:r w:rsidR="0015457A" w:rsidRPr="00437DF6">
        <w:rPr>
          <w:rFonts w:ascii="Times New Roman" w:hAnsi="Times New Roman" w:cs="Times New Roman"/>
        </w:rPr>
        <w:t xml:space="preserve"> </w:t>
      </w:r>
      <w:r w:rsidR="008A7AC3" w:rsidRPr="00437DF6">
        <w:rPr>
          <w:rFonts w:ascii="Times New Roman" w:hAnsi="Times New Roman" w:cs="Times New Roman"/>
        </w:rPr>
        <w:t>running around like a chicken with its head cut off</w:t>
      </w:r>
      <w:r w:rsidR="00797EA3" w:rsidRPr="00437DF6">
        <w:rPr>
          <w:rFonts w:ascii="Times New Roman" w:hAnsi="Times New Roman" w:cs="Times New Roman"/>
        </w:rPr>
        <w:t>––</w:t>
      </w:r>
      <w:r w:rsidR="001851F4" w:rsidRPr="00437DF6">
        <w:rPr>
          <w:rFonts w:ascii="Times New Roman" w:hAnsi="Times New Roman" w:cs="Times New Roman"/>
        </w:rPr>
        <w:t xml:space="preserve">in </w:t>
      </w:r>
      <w:r w:rsidR="0015457A" w:rsidRPr="00437DF6">
        <w:rPr>
          <w:rFonts w:ascii="Times New Roman" w:hAnsi="Times New Roman" w:cs="Times New Roman"/>
        </w:rPr>
        <w:t>my</w:t>
      </w:r>
      <w:r w:rsidR="00797EA3" w:rsidRPr="00437DF6">
        <w:rPr>
          <w:rFonts w:ascii="Times New Roman" w:hAnsi="Times New Roman" w:cs="Times New Roman"/>
        </w:rPr>
        <w:t xml:space="preserve"> typical </w:t>
      </w:r>
      <w:r w:rsidR="001762F4" w:rsidRPr="00437DF6">
        <w:rPr>
          <w:rFonts w:ascii="Times New Roman" w:hAnsi="Times New Roman" w:cs="Times New Roman"/>
        </w:rPr>
        <w:t>farm</w:t>
      </w:r>
      <w:r w:rsidRPr="00437DF6">
        <w:rPr>
          <w:rFonts w:ascii="Times New Roman" w:hAnsi="Times New Roman" w:cs="Times New Roman"/>
        </w:rPr>
        <w:t>-</w:t>
      </w:r>
      <w:r w:rsidR="001762F4" w:rsidRPr="00437DF6">
        <w:rPr>
          <w:rFonts w:ascii="Times New Roman" w:hAnsi="Times New Roman" w:cs="Times New Roman"/>
        </w:rPr>
        <w:t>working</w:t>
      </w:r>
      <w:r w:rsidR="0015457A" w:rsidRPr="00437DF6">
        <w:rPr>
          <w:rFonts w:ascii="Times New Roman" w:hAnsi="Times New Roman" w:cs="Times New Roman"/>
        </w:rPr>
        <w:t xml:space="preserve"> style</w:t>
      </w:r>
      <w:r w:rsidR="00797EA3" w:rsidRPr="00437DF6">
        <w:rPr>
          <w:rFonts w:ascii="Times New Roman" w:hAnsi="Times New Roman" w:cs="Times New Roman"/>
        </w:rPr>
        <w:t>––</w:t>
      </w:r>
      <w:r w:rsidR="00CE4B85" w:rsidRPr="00437DF6">
        <w:rPr>
          <w:rFonts w:ascii="Times New Roman" w:hAnsi="Times New Roman" w:cs="Times New Roman"/>
        </w:rPr>
        <w:t>when</w:t>
      </w:r>
      <w:r w:rsidR="00431DB3" w:rsidRPr="00437DF6">
        <w:rPr>
          <w:rFonts w:ascii="Times New Roman" w:hAnsi="Times New Roman" w:cs="Times New Roman"/>
        </w:rPr>
        <w:t xml:space="preserve"> she </w:t>
      </w:r>
      <w:r w:rsidR="001851F4" w:rsidRPr="00437DF6">
        <w:rPr>
          <w:rFonts w:ascii="Times New Roman" w:hAnsi="Times New Roman" w:cs="Times New Roman"/>
        </w:rPr>
        <w:t>offered to lend a hand</w:t>
      </w:r>
      <w:r w:rsidR="00797EA3" w:rsidRPr="00437DF6">
        <w:rPr>
          <w:rFonts w:ascii="Times New Roman" w:hAnsi="Times New Roman" w:cs="Times New Roman"/>
        </w:rPr>
        <w:t>.</w:t>
      </w:r>
      <w:r w:rsidR="00F9056A" w:rsidRPr="00437DF6">
        <w:rPr>
          <w:rFonts w:ascii="Times New Roman" w:hAnsi="Times New Roman" w:cs="Times New Roman"/>
        </w:rPr>
        <w:t xml:space="preserve"> </w:t>
      </w:r>
      <w:r w:rsidR="00CE4B85" w:rsidRPr="00437DF6">
        <w:rPr>
          <w:rFonts w:ascii="Times New Roman" w:hAnsi="Times New Roman" w:cs="Times New Roman"/>
        </w:rPr>
        <w:t xml:space="preserve">I assigned her the </w:t>
      </w:r>
      <w:r w:rsidR="008A7AC3" w:rsidRPr="00437DF6">
        <w:rPr>
          <w:rFonts w:ascii="Times New Roman" w:hAnsi="Times New Roman" w:cs="Times New Roman"/>
        </w:rPr>
        <w:t>not-so-</w:t>
      </w:r>
      <w:r w:rsidR="00CE4B85" w:rsidRPr="00437DF6">
        <w:rPr>
          <w:rFonts w:ascii="Times New Roman" w:hAnsi="Times New Roman" w:cs="Times New Roman"/>
        </w:rPr>
        <w:t>miserable task of</w:t>
      </w:r>
      <w:r w:rsidR="008A7AC3" w:rsidRPr="00437DF6">
        <w:rPr>
          <w:rFonts w:ascii="Times New Roman" w:hAnsi="Times New Roman" w:cs="Times New Roman"/>
        </w:rPr>
        <w:t xml:space="preserve"> harvesting </w:t>
      </w:r>
      <w:r w:rsidR="00CE4B85" w:rsidRPr="00437DF6">
        <w:rPr>
          <w:rFonts w:ascii="Times New Roman" w:hAnsi="Times New Roman" w:cs="Times New Roman"/>
        </w:rPr>
        <w:t>strawberries</w:t>
      </w:r>
      <w:r w:rsidR="0015457A" w:rsidRPr="00437DF6">
        <w:rPr>
          <w:rFonts w:ascii="Times New Roman" w:hAnsi="Times New Roman" w:cs="Times New Roman"/>
        </w:rPr>
        <w:softHyphen/>
      </w:r>
      <w:r w:rsidR="00B36D0B" w:rsidRPr="00437DF6">
        <w:rPr>
          <w:rFonts w:ascii="Times New Roman" w:hAnsi="Times New Roman" w:cs="Times New Roman"/>
        </w:rPr>
        <w:t>,</w:t>
      </w:r>
      <w:r w:rsidR="00797EA3" w:rsidRPr="00437DF6">
        <w:rPr>
          <w:rFonts w:ascii="Times New Roman" w:hAnsi="Times New Roman" w:cs="Times New Roman"/>
        </w:rPr>
        <w:t xml:space="preserve"> my go-to </w:t>
      </w:r>
      <w:r w:rsidR="00AD05B2" w:rsidRPr="00437DF6">
        <w:rPr>
          <w:rFonts w:ascii="Times New Roman" w:hAnsi="Times New Roman" w:cs="Times New Roman"/>
        </w:rPr>
        <w:t>errand</w:t>
      </w:r>
      <w:r w:rsidR="00797EA3" w:rsidRPr="00437DF6">
        <w:rPr>
          <w:rFonts w:ascii="Times New Roman" w:hAnsi="Times New Roman" w:cs="Times New Roman"/>
        </w:rPr>
        <w:t xml:space="preserve"> for new </w:t>
      </w:r>
      <w:r w:rsidR="001851F4" w:rsidRPr="00437DF6">
        <w:rPr>
          <w:rFonts w:ascii="Times New Roman" w:hAnsi="Times New Roman" w:cs="Times New Roman"/>
        </w:rPr>
        <w:t>volunteers</w:t>
      </w:r>
      <w:r w:rsidR="00797EA3" w:rsidRPr="00437DF6">
        <w:rPr>
          <w:rFonts w:ascii="Times New Roman" w:hAnsi="Times New Roman" w:cs="Times New Roman"/>
        </w:rPr>
        <w:t xml:space="preserve">. </w:t>
      </w:r>
      <w:r w:rsidR="00443BB0" w:rsidRPr="00437DF6">
        <w:rPr>
          <w:rFonts w:ascii="Times New Roman" w:hAnsi="Times New Roman" w:cs="Times New Roman"/>
        </w:rPr>
        <w:t xml:space="preserve">We had </w:t>
      </w:r>
      <w:r w:rsidR="00D57A52">
        <w:rPr>
          <w:rFonts w:ascii="Times New Roman" w:hAnsi="Times New Roman" w:cs="Times New Roman"/>
        </w:rPr>
        <w:t>a couple</w:t>
      </w:r>
      <w:r w:rsidR="0015457A" w:rsidRPr="00437DF6">
        <w:rPr>
          <w:rFonts w:ascii="Times New Roman" w:hAnsi="Times New Roman" w:cs="Times New Roman"/>
        </w:rPr>
        <w:t xml:space="preserve"> hundred plants </w:t>
      </w:r>
      <w:r w:rsidR="008A7AC3" w:rsidRPr="00437DF6">
        <w:rPr>
          <w:rFonts w:ascii="Times New Roman" w:hAnsi="Times New Roman" w:cs="Times New Roman"/>
        </w:rPr>
        <w:t>exploding with berries</w:t>
      </w:r>
      <w:r w:rsidR="00D57A52">
        <w:rPr>
          <w:rFonts w:ascii="Times New Roman" w:hAnsi="Times New Roman" w:cs="Times New Roman"/>
        </w:rPr>
        <w:t xml:space="preserve"> and I sorely needed the help.</w:t>
      </w:r>
    </w:p>
    <w:p w14:paraId="71FEFBC6" w14:textId="7A21F54B" w:rsidR="00B36D0B" w:rsidRPr="00437DF6" w:rsidRDefault="00FB7291" w:rsidP="00373AEA">
      <w:pPr>
        <w:spacing w:line="480" w:lineRule="auto"/>
        <w:ind w:firstLine="720"/>
        <w:rPr>
          <w:rFonts w:ascii="Times New Roman" w:hAnsi="Times New Roman" w:cs="Times New Roman"/>
        </w:rPr>
      </w:pPr>
      <w:r w:rsidRPr="00437DF6">
        <w:rPr>
          <w:rFonts w:ascii="Times New Roman" w:hAnsi="Times New Roman" w:cs="Times New Roman"/>
        </w:rPr>
        <w:t>After a brief harvesting how-to</w:t>
      </w:r>
      <w:r w:rsidR="00AD05B2" w:rsidRPr="00437DF6">
        <w:rPr>
          <w:rFonts w:ascii="Times New Roman" w:hAnsi="Times New Roman" w:cs="Times New Roman"/>
        </w:rPr>
        <w:t xml:space="preserve">, </w:t>
      </w:r>
      <w:r w:rsidRPr="00437DF6">
        <w:rPr>
          <w:rFonts w:ascii="Times New Roman" w:hAnsi="Times New Roman" w:cs="Times New Roman"/>
        </w:rPr>
        <w:t xml:space="preserve">I ran to the shed to </w:t>
      </w:r>
      <w:r w:rsidR="00431DB3" w:rsidRPr="00437DF6">
        <w:rPr>
          <w:rFonts w:ascii="Times New Roman" w:hAnsi="Times New Roman" w:cs="Times New Roman"/>
        </w:rPr>
        <w:t>organize equipment</w:t>
      </w:r>
      <w:r w:rsidRPr="00437DF6">
        <w:rPr>
          <w:rFonts w:ascii="Times New Roman" w:hAnsi="Times New Roman" w:cs="Times New Roman"/>
        </w:rPr>
        <w:t xml:space="preserve"> for</w:t>
      </w:r>
      <w:r w:rsidR="00AD05B2" w:rsidRPr="00437DF6">
        <w:rPr>
          <w:rFonts w:ascii="Times New Roman" w:hAnsi="Times New Roman" w:cs="Times New Roman"/>
        </w:rPr>
        <w:t xml:space="preserve"> an incoming field trip</w:t>
      </w:r>
      <w:r w:rsidRPr="00437DF6">
        <w:rPr>
          <w:rFonts w:ascii="Times New Roman" w:hAnsi="Times New Roman" w:cs="Times New Roman"/>
        </w:rPr>
        <w:t xml:space="preserve">. </w:t>
      </w:r>
      <w:r w:rsidR="00443BB0" w:rsidRPr="00437DF6">
        <w:rPr>
          <w:rFonts w:ascii="Times New Roman" w:hAnsi="Times New Roman" w:cs="Times New Roman"/>
        </w:rPr>
        <w:t>By the time I returned</w:t>
      </w:r>
      <w:r w:rsidR="0015457A" w:rsidRPr="00437DF6">
        <w:rPr>
          <w:rFonts w:ascii="Times New Roman" w:hAnsi="Times New Roman" w:cs="Times New Roman"/>
        </w:rPr>
        <w:t xml:space="preserve"> </w:t>
      </w:r>
      <w:r w:rsidRPr="00437DF6">
        <w:rPr>
          <w:rFonts w:ascii="Times New Roman" w:hAnsi="Times New Roman" w:cs="Times New Roman"/>
        </w:rPr>
        <w:t>she had</w:t>
      </w:r>
      <w:r w:rsidR="00B36D0B" w:rsidRPr="00437DF6">
        <w:rPr>
          <w:rFonts w:ascii="Times New Roman" w:hAnsi="Times New Roman" w:cs="Times New Roman"/>
        </w:rPr>
        <w:t xml:space="preserve"> </w:t>
      </w:r>
      <w:r w:rsidRPr="00437DF6">
        <w:rPr>
          <w:rFonts w:ascii="Times New Roman" w:hAnsi="Times New Roman" w:cs="Times New Roman"/>
        </w:rPr>
        <w:t xml:space="preserve">picked </w:t>
      </w:r>
      <w:r w:rsidR="004A41F7" w:rsidRPr="00437DF6">
        <w:rPr>
          <w:rFonts w:ascii="Times New Roman" w:hAnsi="Times New Roman" w:cs="Times New Roman"/>
        </w:rPr>
        <w:t>the field</w:t>
      </w:r>
      <w:r w:rsidRPr="00437DF6">
        <w:rPr>
          <w:rFonts w:ascii="Times New Roman" w:hAnsi="Times New Roman" w:cs="Times New Roman"/>
        </w:rPr>
        <w:t xml:space="preserve"> completely clean. </w:t>
      </w:r>
      <w:r w:rsidR="00B36D0B" w:rsidRPr="00437DF6">
        <w:rPr>
          <w:rFonts w:ascii="Times New Roman" w:hAnsi="Times New Roman" w:cs="Times New Roman"/>
        </w:rPr>
        <w:t>In a decade of farm</w:t>
      </w:r>
      <w:r w:rsidR="00431DB3" w:rsidRPr="00437DF6">
        <w:rPr>
          <w:rFonts w:ascii="Times New Roman" w:hAnsi="Times New Roman" w:cs="Times New Roman"/>
        </w:rPr>
        <w:t>ing</w:t>
      </w:r>
      <w:r w:rsidR="00B36D0B" w:rsidRPr="00437DF6">
        <w:rPr>
          <w:rFonts w:ascii="Times New Roman" w:hAnsi="Times New Roman" w:cs="Times New Roman"/>
        </w:rPr>
        <w:t xml:space="preserve"> I</w:t>
      </w:r>
      <w:r w:rsidR="00431DB3" w:rsidRPr="00437DF6">
        <w:rPr>
          <w:rFonts w:ascii="Times New Roman" w:hAnsi="Times New Roman" w:cs="Times New Roman"/>
        </w:rPr>
        <w:t xml:space="preserve"> ha</w:t>
      </w:r>
      <w:r w:rsidR="00B36D0B" w:rsidRPr="00437DF6">
        <w:rPr>
          <w:rFonts w:ascii="Times New Roman" w:hAnsi="Times New Roman" w:cs="Times New Roman"/>
        </w:rPr>
        <w:t xml:space="preserve">d </w:t>
      </w:r>
      <w:r w:rsidR="00431DB3" w:rsidRPr="00437DF6">
        <w:rPr>
          <w:rFonts w:ascii="Times New Roman" w:hAnsi="Times New Roman" w:cs="Times New Roman"/>
        </w:rPr>
        <w:t>not</w:t>
      </w:r>
      <w:r w:rsidR="0015457A" w:rsidRPr="00437DF6">
        <w:rPr>
          <w:rFonts w:ascii="Times New Roman" w:hAnsi="Times New Roman" w:cs="Times New Roman"/>
        </w:rPr>
        <w:t xml:space="preserve"> </w:t>
      </w:r>
      <w:r w:rsidR="00797EA3" w:rsidRPr="00437DF6">
        <w:rPr>
          <w:rFonts w:ascii="Times New Roman" w:hAnsi="Times New Roman" w:cs="Times New Roman"/>
        </w:rPr>
        <w:t xml:space="preserve">seen </w:t>
      </w:r>
      <w:r w:rsidR="00431DB3" w:rsidRPr="00437DF6">
        <w:rPr>
          <w:rFonts w:ascii="Times New Roman" w:hAnsi="Times New Roman" w:cs="Times New Roman"/>
        </w:rPr>
        <w:t>someone</w:t>
      </w:r>
      <w:r w:rsidR="00797EA3" w:rsidRPr="00437DF6">
        <w:rPr>
          <w:rFonts w:ascii="Times New Roman" w:hAnsi="Times New Roman" w:cs="Times New Roman"/>
        </w:rPr>
        <w:t xml:space="preserve"> move through a </w:t>
      </w:r>
      <w:r w:rsidR="00B36D0B" w:rsidRPr="00437DF6">
        <w:rPr>
          <w:rFonts w:ascii="Times New Roman" w:hAnsi="Times New Roman" w:cs="Times New Roman"/>
        </w:rPr>
        <w:t>berry</w:t>
      </w:r>
      <w:r w:rsidR="00797EA3" w:rsidRPr="00437DF6">
        <w:rPr>
          <w:rFonts w:ascii="Times New Roman" w:hAnsi="Times New Roman" w:cs="Times New Roman"/>
        </w:rPr>
        <w:t xml:space="preserve"> </w:t>
      </w:r>
      <w:r w:rsidR="00B36D0B" w:rsidRPr="00437DF6">
        <w:rPr>
          <w:rFonts w:ascii="Times New Roman" w:hAnsi="Times New Roman" w:cs="Times New Roman"/>
        </w:rPr>
        <w:t>field</w:t>
      </w:r>
      <w:r w:rsidR="00797EA3" w:rsidRPr="00437DF6">
        <w:rPr>
          <w:rFonts w:ascii="Times New Roman" w:hAnsi="Times New Roman" w:cs="Times New Roman"/>
        </w:rPr>
        <w:t xml:space="preserve"> with half that speed. </w:t>
      </w:r>
      <w:r w:rsidRPr="00437DF6">
        <w:rPr>
          <w:rFonts w:ascii="Times New Roman" w:hAnsi="Times New Roman" w:cs="Times New Roman"/>
        </w:rPr>
        <w:t xml:space="preserve">Angela, it turns out, had spent the past ten years harvesting strawberries </w:t>
      </w:r>
      <w:r w:rsidR="00B36D0B" w:rsidRPr="00437DF6">
        <w:rPr>
          <w:rFonts w:ascii="Times New Roman" w:hAnsi="Times New Roman" w:cs="Times New Roman"/>
        </w:rPr>
        <w:t>on some of the biggest berry farms in</w:t>
      </w:r>
      <w:r w:rsidRPr="00437DF6">
        <w:rPr>
          <w:rFonts w:ascii="Times New Roman" w:hAnsi="Times New Roman" w:cs="Times New Roman"/>
        </w:rPr>
        <w:t xml:space="preserve"> California</w:t>
      </w:r>
      <w:r w:rsidR="00B36D0B" w:rsidRPr="00437DF6">
        <w:rPr>
          <w:rFonts w:ascii="Times New Roman" w:hAnsi="Times New Roman" w:cs="Times New Roman"/>
        </w:rPr>
        <w:t>.</w:t>
      </w:r>
      <w:r w:rsidR="00443BB0" w:rsidRPr="00437DF6">
        <w:rPr>
          <w:rFonts w:ascii="Times New Roman" w:hAnsi="Times New Roman" w:cs="Times New Roman"/>
        </w:rPr>
        <w:t xml:space="preserve"> Asking her to harvest our </w:t>
      </w:r>
      <w:r w:rsidR="001851F4" w:rsidRPr="00437DF6">
        <w:rPr>
          <w:rFonts w:ascii="Times New Roman" w:hAnsi="Times New Roman" w:cs="Times New Roman"/>
        </w:rPr>
        <w:t xml:space="preserve">humble garden </w:t>
      </w:r>
      <w:r w:rsidR="00443BB0" w:rsidRPr="00437DF6">
        <w:rPr>
          <w:rFonts w:ascii="Times New Roman" w:hAnsi="Times New Roman" w:cs="Times New Roman"/>
        </w:rPr>
        <w:t xml:space="preserve">was like asking Miles Davis if he could play </w:t>
      </w:r>
      <w:r w:rsidR="00443BB0" w:rsidRPr="00D57A52">
        <w:rPr>
          <w:rFonts w:ascii="Times New Roman" w:hAnsi="Times New Roman" w:cs="Times New Roman"/>
          <w:i/>
        </w:rPr>
        <w:t>Mary Had a Little Lamb</w:t>
      </w:r>
      <w:r w:rsidR="00443BB0" w:rsidRPr="00437DF6">
        <w:rPr>
          <w:rFonts w:ascii="Times New Roman" w:hAnsi="Times New Roman" w:cs="Times New Roman"/>
        </w:rPr>
        <w:t>.</w:t>
      </w:r>
    </w:p>
    <w:p w14:paraId="4CA658C8" w14:textId="5274CF6C" w:rsidR="00797EA3" w:rsidRPr="00437DF6" w:rsidRDefault="001851F4" w:rsidP="00B36D0B">
      <w:pPr>
        <w:spacing w:line="480" w:lineRule="auto"/>
        <w:ind w:firstLine="720"/>
        <w:rPr>
          <w:rFonts w:ascii="Times New Roman" w:hAnsi="Times New Roman" w:cs="Times New Roman"/>
        </w:rPr>
      </w:pPr>
      <w:r w:rsidRPr="00437DF6">
        <w:rPr>
          <w:rFonts w:ascii="Times New Roman" w:hAnsi="Times New Roman" w:cs="Times New Roman"/>
        </w:rPr>
        <w:t>After harvesting fruit for ten years, this was the first time that Angela had picked berries purely for her own consumption</w:t>
      </w:r>
      <w:r w:rsidR="00D9688A" w:rsidRPr="00437DF6">
        <w:rPr>
          <w:rFonts w:ascii="Times New Roman" w:hAnsi="Times New Roman" w:cs="Times New Roman"/>
        </w:rPr>
        <w:t xml:space="preserve">. </w:t>
      </w:r>
      <w:r w:rsidR="0015457A" w:rsidRPr="00437DF6">
        <w:rPr>
          <w:rFonts w:ascii="Times New Roman" w:hAnsi="Times New Roman" w:cs="Times New Roman"/>
        </w:rPr>
        <w:t xml:space="preserve">We were a community-based </w:t>
      </w:r>
      <w:r w:rsidR="00B36D0B" w:rsidRPr="00437DF6">
        <w:rPr>
          <w:rFonts w:ascii="Times New Roman" w:hAnsi="Times New Roman" w:cs="Times New Roman"/>
        </w:rPr>
        <w:t xml:space="preserve">donation </w:t>
      </w:r>
      <w:r w:rsidR="0015457A" w:rsidRPr="00437DF6">
        <w:rPr>
          <w:rFonts w:ascii="Times New Roman" w:hAnsi="Times New Roman" w:cs="Times New Roman"/>
        </w:rPr>
        <w:t xml:space="preserve">farm and everybody was free to take home a portion of the produce that they helped harvest. Still, she </w:t>
      </w:r>
      <w:r w:rsidR="00FB7291" w:rsidRPr="00437DF6">
        <w:rPr>
          <w:rFonts w:ascii="Times New Roman" w:hAnsi="Times New Roman" w:cs="Times New Roman"/>
        </w:rPr>
        <w:t xml:space="preserve">sheepishly asked if she could take </w:t>
      </w:r>
      <w:r w:rsidR="002A3D14" w:rsidRPr="00437DF6">
        <w:rPr>
          <w:rFonts w:ascii="Times New Roman" w:hAnsi="Times New Roman" w:cs="Times New Roman"/>
        </w:rPr>
        <w:t>some berries</w:t>
      </w:r>
      <w:r w:rsidR="00FB7291" w:rsidRPr="00437DF6">
        <w:rPr>
          <w:rFonts w:ascii="Times New Roman" w:hAnsi="Times New Roman" w:cs="Times New Roman"/>
        </w:rPr>
        <w:t xml:space="preserve"> home</w:t>
      </w:r>
      <w:r w:rsidR="0015457A" w:rsidRPr="00437DF6">
        <w:rPr>
          <w:rFonts w:ascii="Times New Roman" w:hAnsi="Times New Roman" w:cs="Times New Roman"/>
        </w:rPr>
        <w:t xml:space="preserve">, with visible </w:t>
      </w:r>
      <w:r w:rsidR="00797EA3" w:rsidRPr="00437DF6">
        <w:rPr>
          <w:rFonts w:ascii="Times New Roman" w:hAnsi="Times New Roman" w:cs="Times New Roman"/>
        </w:rPr>
        <w:t xml:space="preserve">discomfort in her face. </w:t>
      </w:r>
      <w:r w:rsidR="001762F4" w:rsidRPr="00437DF6">
        <w:rPr>
          <w:rFonts w:ascii="Times New Roman" w:hAnsi="Times New Roman" w:cs="Times New Roman"/>
        </w:rPr>
        <w:t>I</w:t>
      </w:r>
      <w:r w:rsidR="00B36D0B" w:rsidRPr="00437DF6">
        <w:rPr>
          <w:rFonts w:ascii="Times New Roman" w:hAnsi="Times New Roman" w:cs="Times New Roman"/>
        </w:rPr>
        <w:t xml:space="preserve">t dawned on me </w:t>
      </w:r>
      <w:r w:rsidR="002A3D14" w:rsidRPr="00437DF6">
        <w:rPr>
          <w:rFonts w:ascii="Times New Roman" w:hAnsi="Times New Roman" w:cs="Times New Roman"/>
        </w:rPr>
        <w:t xml:space="preserve">then that </w:t>
      </w:r>
      <w:r w:rsidR="001762F4" w:rsidRPr="00437DF6">
        <w:rPr>
          <w:rFonts w:ascii="Times New Roman" w:hAnsi="Times New Roman" w:cs="Times New Roman"/>
        </w:rPr>
        <w:t>w</w:t>
      </w:r>
      <w:r w:rsidR="00797EA3" w:rsidRPr="00437DF6">
        <w:rPr>
          <w:rFonts w:ascii="Times New Roman" w:hAnsi="Times New Roman" w:cs="Times New Roman"/>
        </w:rPr>
        <w:t>e</w:t>
      </w:r>
      <w:r w:rsidR="002A3D14" w:rsidRPr="00437DF6">
        <w:rPr>
          <w:rFonts w:ascii="Times New Roman" w:hAnsi="Times New Roman" w:cs="Times New Roman"/>
        </w:rPr>
        <w:t>re</w:t>
      </w:r>
      <w:r w:rsidR="00797EA3" w:rsidRPr="00437DF6">
        <w:rPr>
          <w:rFonts w:ascii="Times New Roman" w:hAnsi="Times New Roman" w:cs="Times New Roman"/>
        </w:rPr>
        <w:t xml:space="preserve"> reenact</w:t>
      </w:r>
      <w:r w:rsidR="002A3D14" w:rsidRPr="00437DF6">
        <w:rPr>
          <w:rFonts w:ascii="Times New Roman" w:hAnsi="Times New Roman" w:cs="Times New Roman"/>
        </w:rPr>
        <w:t>ing</w:t>
      </w:r>
      <w:r w:rsidR="00797EA3" w:rsidRPr="00437DF6">
        <w:rPr>
          <w:rFonts w:ascii="Times New Roman" w:hAnsi="Times New Roman" w:cs="Times New Roman"/>
        </w:rPr>
        <w:t xml:space="preserve"> </w:t>
      </w:r>
      <w:r w:rsidR="00F9056A" w:rsidRPr="00437DF6">
        <w:rPr>
          <w:rFonts w:ascii="Times New Roman" w:hAnsi="Times New Roman" w:cs="Times New Roman"/>
        </w:rPr>
        <w:t xml:space="preserve">the </w:t>
      </w:r>
      <w:r w:rsidR="00443BB0" w:rsidRPr="00437DF6">
        <w:rPr>
          <w:rFonts w:ascii="Times New Roman" w:hAnsi="Times New Roman" w:cs="Times New Roman"/>
        </w:rPr>
        <w:t xml:space="preserve">exact same </w:t>
      </w:r>
      <w:r w:rsidR="00F9056A" w:rsidRPr="00437DF6">
        <w:rPr>
          <w:rFonts w:ascii="Times New Roman" w:hAnsi="Times New Roman" w:cs="Times New Roman"/>
        </w:rPr>
        <w:t xml:space="preserve">power dynamics </w:t>
      </w:r>
      <w:r w:rsidR="001762F4" w:rsidRPr="00437DF6">
        <w:rPr>
          <w:rFonts w:ascii="Times New Roman" w:hAnsi="Times New Roman" w:cs="Times New Roman"/>
        </w:rPr>
        <w:t xml:space="preserve">she experienced in </w:t>
      </w:r>
      <w:r w:rsidR="00BF2A13" w:rsidRPr="00437DF6">
        <w:rPr>
          <w:rFonts w:ascii="Times New Roman" w:hAnsi="Times New Roman" w:cs="Times New Roman"/>
        </w:rPr>
        <w:t>h</w:t>
      </w:r>
      <w:r w:rsidR="004A41F7" w:rsidRPr="00437DF6">
        <w:rPr>
          <w:rFonts w:ascii="Times New Roman" w:hAnsi="Times New Roman" w:cs="Times New Roman"/>
        </w:rPr>
        <w:t xml:space="preserve">er life as a farm </w:t>
      </w:r>
      <w:r w:rsidR="00EC1AB6" w:rsidRPr="00437DF6">
        <w:rPr>
          <w:rFonts w:ascii="Times New Roman" w:hAnsi="Times New Roman" w:cs="Times New Roman"/>
        </w:rPr>
        <w:t>worker</w:t>
      </w:r>
      <w:r w:rsidR="004A41F7" w:rsidRPr="00437DF6">
        <w:rPr>
          <w:rFonts w:ascii="Times New Roman" w:hAnsi="Times New Roman" w:cs="Times New Roman"/>
        </w:rPr>
        <w:t>.</w:t>
      </w:r>
      <w:r w:rsidR="00797EA3" w:rsidRPr="00437DF6">
        <w:rPr>
          <w:rFonts w:ascii="Times New Roman" w:hAnsi="Times New Roman" w:cs="Times New Roman"/>
        </w:rPr>
        <w:t xml:space="preserve"> I</w:t>
      </w:r>
      <w:r w:rsidR="0015457A" w:rsidRPr="00437DF6">
        <w:rPr>
          <w:rFonts w:ascii="Times New Roman" w:hAnsi="Times New Roman" w:cs="Times New Roman"/>
        </w:rPr>
        <w:t>, a white man,</w:t>
      </w:r>
      <w:r w:rsidR="00797EA3" w:rsidRPr="00437DF6">
        <w:rPr>
          <w:rFonts w:ascii="Times New Roman" w:hAnsi="Times New Roman" w:cs="Times New Roman"/>
        </w:rPr>
        <w:t xml:space="preserve"> was the boss, and would determine exactly </w:t>
      </w:r>
      <w:r w:rsidR="00D9688A" w:rsidRPr="00437DF6">
        <w:rPr>
          <w:rFonts w:ascii="Times New Roman" w:hAnsi="Times New Roman" w:cs="Times New Roman"/>
        </w:rPr>
        <w:t>what</w:t>
      </w:r>
      <w:r w:rsidR="00797EA3" w:rsidRPr="00437DF6">
        <w:rPr>
          <w:rFonts w:ascii="Times New Roman" w:hAnsi="Times New Roman" w:cs="Times New Roman"/>
        </w:rPr>
        <w:t xml:space="preserve"> she would receive for her labor.</w:t>
      </w:r>
    </w:p>
    <w:p w14:paraId="2D9F9359" w14:textId="4B84EA8B" w:rsidR="00C12AD9" w:rsidRPr="00437DF6" w:rsidRDefault="00797EA3" w:rsidP="001762F4">
      <w:pPr>
        <w:spacing w:line="480" w:lineRule="auto"/>
        <w:ind w:firstLine="720"/>
        <w:rPr>
          <w:rFonts w:ascii="Times New Roman" w:hAnsi="Times New Roman" w:cs="Times New Roman"/>
        </w:rPr>
      </w:pPr>
      <w:r w:rsidRPr="00437DF6">
        <w:rPr>
          <w:rFonts w:ascii="Times New Roman" w:hAnsi="Times New Roman" w:cs="Times New Roman"/>
        </w:rPr>
        <w:t>For me and many others, f</w:t>
      </w:r>
      <w:r w:rsidR="00F9056A" w:rsidRPr="00437DF6">
        <w:rPr>
          <w:rFonts w:ascii="Times New Roman" w:hAnsi="Times New Roman" w:cs="Times New Roman"/>
        </w:rPr>
        <w:t>ood production symbolize</w:t>
      </w:r>
      <w:r w:rsidRPr="00437DF6">
        <w:rPr>
          <w:rFonts w:ascii="Times New Roman" w:hAnsi="Times New Roman" w:cs="Times New Roman"/>
        </w:rPr>
        <w:t>s</w:t>
      </w:r>
      <w:r w:rsidR="00F9056A" w:rsidRPr="00437DF6">
        <w:rPr>
          <w:rFonts w:ascii="Times New Roman" w:hAnsi="Times New Roman" w:cs="Times New Roman"/>
        </w:rPr>
        <w:t xml:space="preserve"> </w:t>
      </w:r>
      <w:r w:rsidRPr="00437DF6">
        <w:rPr>
          <w:rFonts w:ascii="Times New Roman" w:hAnsi="Times New Roman" w:cs="Times New Roman"/>
        </w:rPr>
        <w:t>a reco</w:t>
      </w:r>
      <w:r w:rsidR="00AD05B2" w:rsidRPr="00437DF6">
        <w:rPr>
          <w:rFonts w:ascii="Times New Roman" w:hAnsi="Times New Roman" w:cs="Times New Roman"/>
        </w:rPr>
        <w:t>n</w:t>
      </w:r>
      <w:r w:rsidRPr="00437DF6">
        <w:rPr>
          <w:rFonts w:ascii="Times New Roman" w:hAnsi="Times New Roman" w:cs="Times New Roman"/>
        </w:rPr>
        <w:t xml:space="preserve">nection to </w:t>
      </w:r>
      <w:r w:rsidR="00D9688A" w:rsidRPr="00437DF6">
        <w:rPr>
          <w:rFonts w:ascii="Times New Roman" w:hAnsi="Times New Roman" w:cs="Times New Roman"/>
        </w:rPr>
        <w:t>nature</w:t>
      </w:r>
      <w:r w:rsidRPr="00437DF6">
        <w:rPr>
          <w:rFonts w:ascii="Times New Roman" w:hAnsi="Times New Roman" w:cs="Times New Roman"/>
        </w:rPr>
        <w:t xml:space="preserve">, a </w:t>
      </w:r>
      <w:r w:rsidR="00AD05B2" w:rsidRPr="00437DF6">
        <w:rPr>
          <w:rFonts w:ascii="Times New Roman" w:hAnsi="Times New Roman" w:cs="Times New Roman"/>
        </w:rPr>
        <w:t xml:space="preserve">unique </w:t>
      </w:r>
      <w:r w:rsidRPr="00437DF6">
        <w:rPr>
          <w:rFonts w:ascii="Times New Roman" w:hAnsi="Times New Roman" w:cs="Times New Roman"/>
        </w:rPr>
        <w:t xml:space="preserve">freedom of being, and </w:t>
      </w:r>
      <w:r w:rsidR="00B36D0B" w:rsidRPr="00437DF6">
        <w:rPr>
          <w:rFonts w:ascii="Times New Roman" w:hAnsi="Times New Roman" w:cs="Times New Roman"/>
        </w:rPr>
        <w:t xml:space="preserve">an occasional taste </w:t>
      </w:r>
      <w:r w:rsidR="00AD05B2" w:rsidRPr="00437DF6">
        <w:rPr>
          <w:rFonts w:ascii="Times New Roman" w:hAnsi="Times New Roman" w:cs="Times New Roman"/>
        </w:rPr>
        <w:t xml:space="preserve">of </w:t>
      </w:r>
      <w:r w:rsidR="0015457A" w:rsidRPr="00437DF6">
        <w:rPr>
          <w:rFonts w:ascii="Times New Roman" w:hAnsi="Times New Roman" w:cs="Times New Roman"/>
        </w:rPr>
        <w:t>mother earth’s</w:t>
      </w:r>
      <w:r w:rsidR="00D9688A" w:rsidRPr="00437DF6">
        <w:rPr>
          <w:rFonts w:ascii="Times New Roman" w:hAnsi="Times New Roman" w:cs="Times New Roman"/>
        </w:rPr>
        <w:t xml:space="preserve"> </w:t>
      </w:r>
      <w:r w:rsidR="00AD05B2" w:rsidRPr="00437DF6">
        <w:rPr>
          <w:rFonts w:ascii="Times New Roman" w:hAnsi="Times New Roman" w:cs="Times New Roman"/>
        </w:rPr>
        <w:t>abundance. Even amidst its stresses––</w:t>
      </w:r>
      <w:r w:rsidR="00D57A52">
        <w:rPr>
          <w:rFonts w:ascii="Times New Roman" w:hAnsi="Times New Roman" w:cs="Times New Roman"/>
        </w:rPr>
        <w:t>–</w:t>
      </w:r>
      <w:r w:rsidR="00443BB0" w:rsidRPr="00437DF6">
        <w:rPr>
          <w:rFonts w:ascii="Times New Roman" w:hAnsi="Times New Roman" w:cs="Times New Roman"/>
        </w:rPr>
        <w:t xml:space="preserve">and </w:t>
      </w:r>
      <w:r w:rsidR="00AD05B2" w:rsidRPr="00437DF6">
        <w:rPr>
          <w:rFonts w:ascii="Times New Roman" w:hAnsi="Times New Roman" w:cs="Times New Roman"/>
        </w:rPr>
        <w:t>I</w:t>
      </w:r>
      <w:r w:rsidR="00443BB0" w:rsidRPr="00437DF6">
        <w:rPr>
          <w:rFonts w:ascii="Times New Roman" w:hAnsi="Times New Roman" w:cs="Times New Roman"/>
        </w:rPr>
        <w:t xml:space="preserve"> ha</w:t>
      </w:r>
      <w:r w:rsidR="00AD05B2" w:rsidRPr="00437DF6">
        <w:rPr>
          <w:rFonts w:ascii="Times New Roman" w:hAnsi="Times New Roman" w:cs="Times New Roman"/>
        </w:rPr>
        <w:t xml:space="preserve">ve experienced my share of drought, pestilence, and arduous unceasing work hours––I </w:t>
      </w:r>
      <w:r w:rsidR="00F9056A" w:rsidRPr="00437DF6">
        <w:rPr>
          <w:rFonts w:ascii="Times New Roman" w:hAnsi="Times New Roman" w:cs="Times New Roman"/>
        </w:rPr>
        <w:t xml:space="preserve">had never considered that </w:t>
      </w:r>
      <w:r w:rsidR="0015457A" w:rsidRPr="00437DF6">
        <w:rPr>
          <w:rFonts w:ascii="Times New Roman" w:hAnsi="Times New Roman" w:cs="Times New Roman"/>
        </w:rPr>
        <w:t xml:space="preserve">food </w:t>
      </w:r>
      <w:r w:rsidR="00443BB0" w:rsidRPr="00437DF6">
        <w:rPr>
          <w:rFonts w:ascii="Times New Roman" w:hAnsi="Times New Roman" w:cs="Times New Roman"/>
        </w:rPr>
        <w:t>could</w:t>
      </w:r>
      <w:r w:rsidR="002A3D14" w:rsidRPr="00437DF6">
        <w:rPr>
          <w:rFonts w:ascii="Times New Roman" w:hAnsi="Times New Roman" w:cs="Times New Roman"/>
        </w:rPr>
        <w:t xml:space="preserve"> also</w:t>
      </w:r>
      <w:r w:rsidR="00443BB0" w:rsidRPr="00437DF6">
        <w:rPr>
          <w:rFonts w:ascii="Times New Roman" w:hAnsi="Times New Roman" w:cs="Times New Roman"/>
        </w:rPr>
        <w:t xml:space="preserve"> be symbol of </w:t>
      </w:r>
      <w:r w:rsidR="00F9056A" w:rsidRPr="00437DF6">
        <w:rPr>
          <w:rFonts w:ascii="Times New Roman" w:hAnsi="Times New Roman" w:cs="Times New Roman"/>
        </w:rPr>
        <w:t xml:space="preserve">trauma. </w:t>
      </w:r>
      <w:r w:rsidR="00443BB0" w:rsidRPr="00437DF6">
        <w:rPr>
          <w:rFonts w:ascii="Times New Roman" w:hAnsi="Times New Roman" w:cs="Times New Roman"/>
        </w:rPr>
        <w:t xml:space="preserve">When Angela told me about her </w:t>
      </w:r>
      <w:r w:rsidR="00443BB0" w:rsidRPr="00437DF6">
        <w:rPr>
          <w:rFonts w:ascii="Times New Roman" w:hAnsi="Times New Roman" w:cs="Times New Roman"/>
        </w:rPr>
        <w:lastRenderedPageBreak/>
        <w:t xml:space="preserve">7-day-a-week, 12-hour-a-day working schedule, and the </w:t>
      </w:r>
      <w:r w:rsidR="002A3D14" w:rsidRPr="00437DF6">
        <w:rPr>
          <w:rFonts w:ascii="Times New Roman" w:hAnsi="Times New Roman" w:cs="Times New Roman"/>
        </w:rPr>
        <w:t xml:space="preserve">crammed and </w:t>
      </w:r>
      <w:r w:rsidR="00443BB0" w:rsidRPr="00437DF6">
        <w:rPr>
          <w:rFonts w:ascii="Times New Roman" w:hAnsi="Times New Roman" w:cs="Times New Roman"/>
        </w:rPr>
        <w:t xml:space="preserve">shoddy housing her employer </w:t>
      </w:r>
      <w:r w:rsidR="001851F4" w:rsidRPr="00437DF6">
        <w:rPr>
          <w:rFonts w:ascii="Times New Roman" w:hAnsi="Times New Roman" w:cs="Times New Roman"/>
        </w:rPr>
        <w:t>provided her</w:t>
      </w:r>
      <w:r w:rsidR="00443BB0" w:rsidRPr="00437DF6">
        <w:rPr>
          <w:rFonts w:ascii="Times New Roman" w:hAnsi="Times New Roman" w:cs="Times New Roman"/>
        </w:rPr>
        <w:t xml:space="preserve">, I could not believe </w:t>
      </w:r>
      <w:r w:rsidR="002A3D14" w:rsidRPr="00437DF6">
        <w:rPr>
          <w:rFonts w:ascii="Times New Roman" w:hAnsi="Times New Roman" w:cs="Times New Roman"/>
        </w:rPr>
        <w:t>my insensitivity at asking</w:t>
      </w:r>
      <w:r w:rsidR="00443BB0" w:rsidRPr="00437DF6">
        <w:rPr>
          <w:rFonts w:ascii="Times New Roman" w:hAnsi="Times New Roman" w:cs="Times New Roman"/>
        </w:rPr>
        <w:t xml:space="preserve"> her to pick berries for me. </w:t>
      </w:r>
      <w:r w:rsidR="001762F4" w:rsidRPr="00437DF6">
        <w:rPr>
          <w:rFonts w:ascii="Times New Roman" w:hAnsi="Times New Roman" w:cs="Times New Roman"/>
        </w:rPr>
        <w:t xml:space="preserve">I was left </w:t>
      </w:r>
      <w:r w:rsidR="001851F4" w:rsidRPr="00437DF6">
        <w:rPr>
          <w:rFonts w:ascii="Times New Roman" w:hAnsi="Times New Roman" w:cs="Times New Roman"/>
        </w:rPr>
        <w:t xml:space="preserve">to wonder: </w:t>
      </w:r>
      <w:r w:rsidR="001762F4" w:rsidRPr="00437DF6">
        <w:rPr>
          <w:rFonts w:ascii="Times New Roman" w:hAnsi="Times New Roman" w:cs="Times New Roman"/>
        </w:rPr>
        <w:t xml:space="preserve">what does it mean when </w:t>
      </w:r>
      <w:r w:rsidR="001851F4" w:rsidRPr="00437DF6">
        <w:rPr>
          <w:rFonts w:ascii="Times New Roman" w:hAnsi="Times New Roman" w:cs="Times New Roman"/>
        </w:rPr>
        <w:t xml:space="preserve">food, which is so essential to culture, </w:t>
      </w:r>
      <w:r w:rsidR="00F9056A" w:rsidRPr="00437DF6">
        <w:rPr>
          <w:rFonts w:ascii="Times New Roman" w:hAnsi="Times New Roman" w:cs="Times New Roman"/>
        </w:rPr>
        <w:t xml:space="preserve">becomes </w:t>
      </w:r>
      <w:r w:rsidR="00AD05B2" w:rsidRPr="00437DF6">
        <w:rPr>
          <w:rFonts w:ascii="Times New Roman" w:hAnsi="Times New Roman" w:cs="Times New Roman"/>
        </w:rPr>
        <w:t xml:space="preserve">corrupted, </w:t>
      </w:r>
      <w:r w:rsidR="00F9056A" w:rsidRPr="00437DF6">
        <w:rPr>
          <w:rFonts w:ascii="Times New Roman" w:hAnsi="Times New Roman" w:cs="Times New Roman"/>
        </w:rPr>
        <w:t>distorted</w:t>
      </w:r>
      <w:r w:rsidR="00AD05B2" w:rsidRPr="00437DF6">
        <w:rPr>
          <w:rFonts w:ascii="Times New Roman" w:hAnsi="Times New Roman" w:cs="Times New Roman"/>
        </w:rPr>
        <w:t xml:space="preserve">, or </w:t>
      </w:r>
      <w:r w:rsidR="001762F4" w:rsidRPr="00437DF6">
        <w:rPr>
          <w:rFonts w:ascii="Times New Roman" w:hAnsi="Times New Roman" w:cs="Times New Roman"/>
        </w:rPr>
        <w:t>deleted entirely</w:t>
      </w:r>
      <w:r w:rsidR="00F9056A" w:rsidRPr="00437DF6">
        <w:rPr>
          <w:rFonts w:ascii="Times New Roman" w:hAnsi="Times New Roman" w:cs="Times New Roman"/>
        </w:rPr>
        <w:t xml:space="preserve">? </w:t>
      </w:r>
      <w:r w:rsidR="00443BB0" w:rsidRPr="00437DF6">
        <w:rPr>
          <w:rFonts w:ascii="Times New Roman" w:hAnsi="Times New Roman" w:cs="Times New Roman"/>
        </w:rPr>
        <w:t>How do we transform a food system that is built on the scar tissue of countless exploited</w:t>
      </w:r>
      <w:r w:rsidR="00B35DB1" w:rsidRPr="00437DF6">
        <w:rPr>
          <w:rFonts w:ascii="Times New Roman" w:hAnsi="Times New Roman" w:cs="Times New Roman"/>
        </w:rPr>
        <w:t xml:space="preserve"> and </w:t>
      </w:r>
      <w:r w:rsidR="00FA773E" w:rsidRPr="00437DF6">
        <w:rPr>
          <w:rFonts w:ascii="Times New Roman" w:hAnsi="Times New Roman" w:cs="Times New Roman"/>
        </w:rPr>
        <w:t>abused</w:t>
      </w:r>
      <w:r w:rsidR="001851F4" w:rsidRPr="00437DF6">
        <w:rPr>
          <w:rFonts w:ascii="Times New Roman" w:hAnsi="Times New Roman" w:cs="Times New Roman"/>
        </w:rPr>
        <w:t xml:space="preserve"> laborers?</w:t>
      </w:r>
      <w:r w:rsidR="00FA773E" w:rsidRPr="00437DF6">
        <w:rPr>
          <w:rFonts w:ascii="Times New Roman" w:hAnsi="Times New Roman" w:cs="Times New Roman"/>
        </w:rPr>
        <w:t xml:space="preserve"> </w:t>
      </w:r>
      <w:r w:rsidR="001851F4" w:rsidRPr="00437DF6">
        <w:rPr>
          <w:rFonts w:ascii="Times New Roman" w:hAnsi="Times New Roman" w:cs="Times New Roman"/>
        </w:rPr>
        <w:t>Ultimately, any effort to advance a truly equitable food system must first reckon</w:t>
      </w:r>
      <w:r w:rsidR="00B35DB1" w:rsidRPr="00437DF6">
        <w:rPr>
          <w:rFonts w:ascii="Times New Roman" w:hAnsi="Times New Roman" w:cs="Times New Roman"/>
        </w:rPr>
        <w:t xml:space="preserve"> with </w:t>
      </w:r>
      <w:r w:rsidR="001851F4" w:rsidRPr="00437DF6">
        <w:rPr>
          <w:rFonts w:ascii="Times New Roman" w:hAnsi="Times New Roman" w:cs="Times New Roman"/>
        </w:rPr>
        <w:t>the</w:t>
      </w:r>
      <w:r w:rsidR="00FA773E" w:rsidRPr="00437DF6">
        <w:rPr>
          <w:rFonts w:ascii="Times New Roman" w:hAnsi="Times New Roman" w:cs="Times New Roman"/>
        </w:rPr>
        <w:t xml:space="preserve"> violent history</w:t>
      </w:r>
      <w:r w:rsidR="001851F4" w:rsidRPr="00437DF6">
        <w:rPr>
          <w:rFonts w:ascii="Times New Roman" w:hAnsi="Times New Roman" w:cs="Times New Roman"/>
        </w:rPr>
        <w:t xml:space="preserve"> of American agriculture. </w:t>
      </w:r>
    </w:p>
    <w:p w14:paraId="53922D59" w14:textId="77777777" w:rsidR="003E4805" w:rsidRPr="00437DF6" w:rsidRDefault="003E4805" w:rsidP="00373AEA">
      <w:pPr>
        <w:spacing w:line="480" w:lineRule="auto"/>
        <w:rPr>
          <w:rFonts w:ascii="Times New Roman" w:eastAsia="Songti TC" w:hAnsi="Times New Roman" w:cs="Times New Roman"/>
          <w:i/>
        </w:rPr>
      </w:pPr>
    </w:p>
    <w:p w14:paraId="321D81A0" w14:textId="6A22C952" w:rsidR="007D4C72" w:rsidRPr="00437DF6" w:rsidRDefault="007D4C72" w:rsidP="00373AEA">
      <w:pPr>
        <w:spacing w:line="480" w:lineRule="auto"/>
        <w:rPr>
          <w:rFonts w:ascii="Times New Roman" w:eastAsia="Songti TC" w:hAnsi="Times New Roman" w:cs="Times New Roman"/>
          <w:i/>
        </w:rPr>
      </w:pPr>
      <w:r w:rsidRPr="00437DF6">
        <w:rPr>
          <w:rFonts w:ascii="Times New Roman" w:eastAsia="Songti TC" w:hAnsi="Times New Roman" w:cs="Times New Roman"/>
          <w:i/>
        </w:rPr>
        <w:t>Original Sin</w:t>
      </w:r>
    </w:p>
    <w:p w14:paraId="414A71B6" w14:textId="7EBF3F86" w:rsidR="00D51841" w:rsidRPr="00437DF6" w:rsidRDefault="00D9688A" w:rsidP="00373AEA">
      <w:pPr>
        <w:spacing w:line="480" w:lineRule="auto"/>
        <w:rPr>
          <w:rFonts w:ascii="Times New Roman" w:hAnsi="Times New Roman" w:cs="Times New Roman"/>
        </w:rPr>
      </w:pPr>
      <w:r w:rsidRPr="00437DF6">
        <w:rPr>
          <w:rFonts w:ascii="Times New Roman" w:hAnsi="Times New Roman" w:cs="Times New Roman"/>
        </w:rPr>
        <w:tab/>
      </w:r>
      <w:r w:rsidR="00B36D0B" w:rsidRPr="00437DF6">
        <w:rPr>
          <w:rFonts w:ascii="Times New Roman" w:hAnsi="Times New Roman" w:cs="Times New Roman"/>
        </w:rPr>
        <w:t>Agriculture</w:t>
      </w:r>
      <w:r w:rsidR="000151C1" w:rsidRPr="00437DF6">
        <w:rPr>
          <w:rFonts w:ascii="Times New Roman" w:hAnsi="Times New Roman" w:cs="Times New Roman"/>
        </w:rPr>
        <w:t xml:space="preserve">, as John </w:t>
      </w:r>
      <w:r w:rsidR="00C62B04" w:rsidRPr="00437DF6">
        <w:rPr>
          <w:rFonts w:ascii="Times New Roman" w:hAnsi="Times New Roman" w:cs="Times New Roman"/>
        </w:rPr>
        <w:t xml:space="preserve">T. </w:t>
      </w:r>
      <w:r w:rsidR="000151C1" w:rsidRPr="00437DF6">
        <w:rPr>
          <w:rFonts w:ascii="Times New Roman" w:hAnsi="Times New Roman" w:cs="Times New Roman"/>
        </w:rPr>
        <w:t xml:space="preserve">Edge writes in </w:t>
      </w:r>
      <w:r w:rsidR="000151C1" w:rsidRPr="00437DF6">
        <w:rPr>
          <w:rFonts w:ascii="Times New Roman" w:hAnsi="Times New Roman" w:cs="Times New Roman"/>
          <w:i/>
        </w:rPr>
        <w:t xml:space="preserve">The </w:t>
      </w:r>
      <w:proofErr w:type="spellStart"/>
      <w:r w:rsidR="000151C1" w:rsidRPr="00437DF6">
        <w:rPr>
          <w:rFonts w:ascii="Times New Roman" w:hAnsi="Times New Roman" w:cs="Times New Roman"/>
          <w:i/>
        </w:rPr>
        <w:t>Potlikker</w:t>
      </w:r>
      <w:proofErr w:type="spellEnd"/>
      <w:r w:rsidR="000151C1" w:rsidRPr="00437DF6">
        <w:rPr>
          <w:rFonts w:ascii="Times New Roman" w:hAnsi="Times New Roman" w:cs="Times New Roman"/>
          <w:i/>
        </w:rPr>
        <w:t xml:space="preserve"> Papers, “</w:t>
      </w:r>
      <w:r w:rsidR="000151C1" w:rsidRPr="00437DF6">
        <w:rPr>
          <w:rFonts w:ascii="Times New Roman" w:hAnsi="Times New Roman" w:cs="Times New Roman"/>
        </w:rPr>
        <w:t xml:space="preserve">begat the original sin” of America: human slavery. </w:t>
      </w:r>
      <w:r w:rsidR="00B4346D" w:rsidRPr="00437DF6">
        <w:rPr>
          <w:rFonts w:ascii="Times New Roman" w:hAnsi="Times New Roman" w:cs="Times New Roman"/>
        </w:rPr>
        <w:t xml:space="preserve">Beyond the institutionalization of chattel slavery in agricultural production, White landowners also profited from the expertise of African slave farmers to improve their crop production and animal husbandry. </w:t>
      </w:r>
      <w:r w:rsidR="000A7EA9" w:rsidRPr="00437DF6">
        <w:rPr>
          <w:rFonts w:ascii="Times New Roman" w:hAnsi="Times New Roman" w:cs="Times New Roman"/>
        </w:rPr>
        <w:t>After the Emancipation Proclamation</w:t>
      </w:r>
      <w:r w:rsidR="00D51841" w:rsidRPr="00437DF6">
        <w:rPr>
          <w:rFonts w:ascii="Times New Roman" w:hAnsi="Times New Roman" w:cs="Times New Roman"/>
        </w:rPr>
        <w:t xml:space="preserve"> </w:t>
      </w:r>
      <w:r w:rsidR="000A7EA9" w:rsidRPr="00437DF6">
        <w:rPr>
          <w:rFonts w:ascii="Times New Roman" w:hAnsi="Times New Roman" w:cs="Times New Roman"/>
        </w:rPr>
        <w:t>African-American leaders determined that the key to true independence was land</w:t>
      </w:r>
      <w:r w:rsidR="00D51841" w:rsidRPr="00437DF6">
        <w:rPr>
          <w:rFonts w:ascii="Times New Roman" w:hAnsi="Times New Roman" w:cs="Times New Roman"/>
        </w:rPr>
        <w:t xml:space="preserve"> </w:t>
      </w:r>
      <w:r w:rsidR="00050D4D" w:rsidRPr="00437DF6">
        <w:rPr>
          <w:rFonts w:ascii="Times New Roman" w:hAnsi="Times New Roman" w:cs="Times New Roman"/>
        </w:rPr>
        <w:t>ownership</w:t>
      </w:r>
      <w:r w:rsidR="000A7EA9" w:rsidRPr="00437DF6">
        <w:rPr>
          <w:rFonts w:ascii="Times New Roman" w:hAnsi="Times New Roman" w:cs="Times New Roman"/>
        </w:rPr>
        <w:t xml:space="preserve">. To that </w:t>
      </w:r>
      <w:r w:rsidR="00D51841" w:rsidRPr="00437DF6">
        <w:rPr>
          <w:rFonts w:ascii="Times New Roman" w:hAnsi="Times New Roman" w:cs="Times New Roman"/>
        </w:rPr>
        <w:t>effect,</w:t>
      </w:r>
      <w:r w:rsidR="000A7EA9" w:rsidRPr="00437DF6">
        <w:rPr>
          <w:rFonts w:ascii="Times New Roman" w:hAnsi="Times New Roman" w:cs="Times New Roman"/>
        </w:rPr>
        <w:t xml:space="preserve"> General William Tecumseh Sherman issued Field Order #15, allowing freed people to cultivate large swaths of Georgia and South Carolina. Although Congress issued legislation guaranteeing “not more than 40 acres of land” to “every male citizen whether refugee or freedman”, President Andrew Johnson </w:t>
      </w:r>
      <w:r w:rsidR="00D51841" w:rsidRPr="00437DF6">
        <w:rPr>
          <w:rFonts w:ascii="Times New Roman" w:hAnsi="Times New Roman" w:cs="Times New Roman"/>
        </w:rPr>
        <w:t xml:space="preserve">ultimately </w:t>
      </w:r>
      <w:r w:rsidR="000A7EA9" w:rsidRPr="00437DF6">
        <w:rPr>
          <w:rFonts w:ascii="Times New Roman" w:hAnsi="Times New Roman" w:cs="Times New Roman"/>
        </w:rPr>
        <w:t xml:space="preserve">vetoed </w:t>
      </w:r>
      <w:r w:rsidR="00050D4D" w:rsidRPr="00437DF6">
        <w:rPr>
          <w:rFonts w:ascii="Times New Roman" w:hAnsi="Times New Roman" w:cs="Times New Roman"/>
        </w:rPr>
        <w:t>the bill.</w:t>
      </w:r>
      <w:r w:rsidR="000A7EA9" w:rsidRPr="00437DF6">
        <w:rPr>
          <w:rFonts w:ascii="Times New Roman" w:hAnsi="Times New Roman" w:cs="Times New Roman"/>
        </w:rPr>
        <w:t xml:space="preserve"> </w:t>
      </w:r>
      <w:r w:rsidR="00050D4D" w:rsidRPr="00437DF6">
        <w:rPr>
          <w:rFonts w:ascii="Times New Roman" w:hAnsi="Times New Roman" w:cs="Times New Roman"/>
        </w:rPr>
        <w:t xml:space="preserve">This moment, where the government was </w:t>
      </w:r>
      <w:r w:rsidR="00D51841" w:rsidRPr="00437DF6">
        <w:rPr>
          <w:rFonts w:ascii="Times New Roman" w:hAnsi="Times New Roman" w:cs="Times New Roman"/>
        </w:rPr>
        <w:t xml:space="preserve">unwilling to guarantee the means for </w:t>
      </w:r>
      <w:r w:rsidR="00050D4D" w:rsidRPr="00437DF6">
        <w:rPr>
          <w:rFonts w:ascii="Times New Roman" w:hAnsi="Times New Roman" w:cs="Times New Roman"/>
        </w:rPr>
        <w:t xml:space="preserve">the </w:t>
      </w:r>
      <w:r w:rsidR="00D51841" w:rsidRPr="00437DF6">
        <w:rPr>
          <w:rFonts w:ascii="Times New Roman" w:hAnsi="Times New Roman" w:cs="Times New Roman"/>
        </w:rPr>
        <w:t>economic self-sufficiency for African-American farmers</w:t>
      </w:r>
      <w:r w:rsidR="00050D4D" w:rsidRPr="00437DF6">
        <w:rPr>
          <w:rFonts w:ascii="Times New Roman" w:hAnsi="Times New Roman" w:cs="Times New Roman"/>
        </w:rPr>
        <w:t>,</w:t>
      </w:r>
      <w:r w:rsidR="00D51841" w:rsidRPr="00437DF6">
        <w:rPr>
          <w:rFonts w:ascii="Times New Roman" w:hAnsi="Times New Roman" w:cs="Times New Roman"/>
        </w:rPr>
        <w:t xml:space="preserve"> has consequences that resound to this day.</w:t>
      </w:r>
      <w:r w:rsidR="00050D4D" w:rsidRPr="00437DF6">
        <w:rPr>
          <w:rStyle w:val="FootnoteReference"/>
          <w:rFonts w:ascii="Times New Roman" w:hAnsi="Times New Roman" w:cs="Times New Roman"/>
        </w:rPr>
        <w:t xml:space="preserve"> </w:t>
      </w:r>
      <w:r w:rsidR="00050D4D" w:rsidRPr="00437DF6">
        <w:rPr>
          <w:rStyle w:val="FootnoteReference"/>
          <w:rFonts w:ascii="Times New Roman" w:hAnsi="Times New Roman" w:cs="Times New Roman"/>
        </w:rPr>
        <w:footnoteReference w:id="1"/>
      </w:r>
    </w:p>
    <w:p w14:paraId="6124DCC8" w14:textId="7CE47804" w:rsidR="00431EF5" w:rsidRPr="00437DF6" w:rsidRDefault="00D51841" w:rsidP="00D51841">
      <w:pPr>
        <w:spacing w:line="480" w:lineRule="auto"/>
        <w:ind w:firstLine="720"/>
        <w:rPr>
          <w:rFonts w:ascii="Times New Roman" w:hAnsi="Times New Roman" w:cs="Times New Roman"/>
        </w:rPr>
      </w:pPr>
      <w:r w:rsidRPr="00437DF6">
        <w:rPr>
          <w:rFonts w:ascii="Times New Roman" w:hAnsi="Times New Roman" w:cs="Times New Roman"/>
        </w:rPr>
        <w:t xml:space="preserve">The </w:t>
      </w:r>
      <w:r w:rsidR="00050D4D" w:rsidRPr="00437DF6">
        <w:rPr>
          <w:rFonts w:ascii="Times New Roman" w:hAnsi="Times New Roman" w:cs="Times New Roman"/>
        </w:rPr>
        <w:t xml:space="preserve">institution </w:t>
      </w:r>
      <w:r w:rsidRPr="00437DF6">
        <w:rPr>
          <w:rFonts w:ascii="Times New Roman" w:hAnsi="Times New Roman" w:cs="Times New Roman"/>
        </w:rPr>
        <w:t>of sharecropping</w:t>
      </w:r>
      <w:r w:rsidR="00050D4D" w:rsidRPr="00437DF6">
        <w:rPr>
          <w:rFonts w:ascii="Times New Roman" w:hAnsi="Times New Roman" w:cs="Times New Roman"/>
        </w:rPr>
        <w:t xml:space="preserve">, a form of debt slavery, continued to oppress Black </w:t>
      </w:r>
      <w:proofErr w:type="gramStart"/>
      <w:r w:rsidR="00050D4D" w:rsidRPr="00437DF6">
        <w:rPr>
          <w:rFonts w:ascii="Times New Roman" w:hAnsi="Times New Roman" w:cs="Times New Roman"/>
        </w:rPr>
        <w:t>agrarians</w:t>
      </w:r>
      <w:proofErr w:type="gramEnd"/>
      <w:r w:rsidR="00050D4D" w:rsidRPr="00437DF6">
        <w:rPr>
          <w:rFonts w:ascii="Times New Roman" w:hAnsi="Times New Roman" w:cs="Times New Roman"/>
        </w:rPr>
        <w:t xml:space="preserve"> post-emancipation. The enactment of Jim Crow laws ensued, effectively systematizing </w:t>
      </w:r>
      <w:r w:rsidR="00050D4D" w:rsidRPr="00437DF6">
        <w:rPr>
          <w:rFonts w:ascii="Times New Roman" w:hAnsi="Times New Roman" w:cs="Times New Roman"/>
        </w:rPr>
        <w:lastRenderedPageBreak/>
        <w:t>a process of dehumanization</w:t>
      </w:r>
      <w:r w:rsidRPr="00437DF6">
        <w:rPr>
          <w:rFonts w:ascii="Times New Roman" w:hAnsi="Times New Roman" w:cs="Times New Roman"/>
        </w:rPr>
        <w:t xml:space="preserve"> </w:t>
      </w:r>
      <w:r w:rsidR="00050D4D" w:rsidRPr="00437DF6">
        <w:rPr>
          <w:rFonts w:ascii="Times New Roman" w:hAnsi="Times New Roman" w:cs="Times New Roman"/>
        </w:rPr>
        <w:t xml:space="preserve">that </w:t>
      </w:r>
      <w:r w:rsidR="000D6ED5">
        <w:rPr>
          <w:rFonts w:ascii="Times New Roman" w:hAnsi="Times New Roman" w:cs="Times New Roman"/>
        </w:rPr>
        <w:t xml:space="preserve">unremittingly </w:t>
      </w:r>
      <w:r w:rsidR="00050D4D" w:rsidRPr="00437DF6">
        <w:rPr>
          <w:rFonts w:ascii="Times New Roman" w:hAnsi="Times New Roman" w:cs="Times New Roman"/>
        </w:rPr>
        <w:t xml:space="preserve">threatened </w:t>
      </w:r>
      <w:r w:rsidR="000D6ED5">
        <w:rPr>
          <w:rFonts w:ascii="Times New Roman" w:hAnsi="Times New Roman" w:cs="Times New Roman"/>
        </w:rPr>
        <w:t xml:space="preserve">the lives of </w:t>
      </w:r>
      <w:r w:rsidRPr="00437DF6">
        <w:rPr>
          <w:rFonts w:ascii="Times New Roman" w:hAnsi="Times New Roman" w:cs="Times New Roman"/>
        </w:rPr>
        <w:t>African</w:t>
      </w:r>
      <w:r w:rsidR="000D6ED5">
        <w:rPr>
          <w:rFonts w:ascii="Times New Roman" w:hAnsi="Times New Roman" w:cs="Times New Roman"/>
        </w:rPr>
        <w:t>-A</w:t>
      </w:r>
      <w:r w:rsidRPr="00437DF6">
        <w:rPr>
          <w:rFonts w:ascii="Times New Roman" w:hAnsi="Times New Roman" w:cs="Times New Roman"/>
        </w:rPr>
        <w:t>merican</w:t>
      </w:r>
      <w:r w:rsidR="00790F95">
        <w:rPr>
          <w:rFonts w:ascii="Times New Roman" w:hAnsi="Times New Roman" w:cs="Times New Roman"/>
        </w:rPr>
        <w:t>s</w:t>
      </w:r>
      <w:r w:rsidR="000D6ED5">
        <w:rPr>
          <w:rFonts w:ascii="Times New Roman" w:hAnsi="Times New Roman" w:cs="Times New Roman"/>
        </w:rPr>
        <w:t xml:space="preserve">, </w:t>
      </w:r>
      <w:r w:rsidR="00050D4D" w:rsidRPr="00437DF6">
        <w:rPr>
          <w:rFonts w:ascii="Times New Roman" w:hAnsi="Times New Roman" w:cs="Times New Roman"/>
        </w:rPr>
        <w:t>particularly in rural areas</w:t>
      </w:r>
      <w:r w:rsidR="000D6ED5">
        <w:rPr>
          <w:rFonts w:ascii="Times New Roman" w:hAnsi="Times New Roman" w:cs="Times New Roman"/>
        </w:rPr>
        <w:t xml:space="preserve"> </w:t>
      </w:r>
      <w:r w:rsidR="00050D4D" w:rsidRPr="00437DF6">
        <w:rPr>
          <w:rFonts w:ascii="Times New Roman" w:hAnsi="Times New Roman" w:cs="Times New Roman"/>
        </w:rPr>
        <w:t>where the threat of lynching was far more prevalent.</w:t>
      </w:r>
      <w:r w:rsidR="00050D4D" w:rsidRPr="00437DF6">
        <w:rPr>
          <w:rStyle w:val="FootnoteReference"/>
          <w:rFonts w:ascii="Times New Roman" w:hAnsi="Times New Roman" w:cs="Times New Roman"/>
        </w:rPr>
        <w:footnoteReference w:id="2"/>
      </w:r>
      <w:r w:rsidR="00D9688A" w:rsidRPr="00437DF6">
        <w:rPr>
          <w:rFonts w:ascii="Times New Roman" w:hAnsi="Times New Roman" w:cs="Times New Roman"/>
        </w:rPr>
        <w:t xml:space="preserve"> </w:t>
      </w:r>
    </w:p>
    <w:p w14:paraId="699F09E7" w14:textId="77777777" w:rsidR="00431EF5" w:rsidRPr="00437DF6" w:rsidRDefault="00431EF5" w:rsidP="00431EF5">
      <w:pPr>
        <w:spacing w:line="480" w:lineRule="auto"/>
        <w:rPr>
          <w:rFonts w:ascii="Times New Roman" w:hAnsi="Times New Roman" w:cs="Times New Roman"/>
          <w:i/>
        </w:rPr>
      </w:pPr>
    </w:p>
    <w:p w14:paraId="1915E843" w14:textId="02EA17C8" w:rsidR="00431EF5" w:rsidRPr="00437DF6" w:rsidRDefault="00431EF5" w:rsidP="00431EF5">
      <w:pPr>
        <w:spacing w:line="480" w:lineRule="auto"/>
        <w:rPr>
          <w:rFonts w:ascii="Times New Roman" w:hAnsi="Times New Roman" w:cs="Times New Roman"/>
          <w:i/>
        </w:rPr>
      </w:pPr>
      <w:r w:rsidRPr="00437DF6">
        <w:rPr>
          <w:rFonts w:ascii="Times New Roman" w:hAnsi="Times New Roman" w:cs="Times New Roman"/>
          <w:i/>
        </w:rPr>
        <w:t>A Resurgent Food Culture</w:t>
      </w:r>
    </w:p>
    <w:p w14:paraId="03C540D0" w14:textId="29331BA5" w:rsidR="002A3D14" w:rsidRPr="00437DF6" w:rsidRDefault="00431EF5" w:rsidP="00D51841">
      <w:pPr>
        <w:spacing w:line="480" w:lineRule="auto"/>
        <w:ind w:firstLine="720"/>
        <w:rPr>
          <w:rFonts w:ascii="Times New Roman" w:hAnsi="Times New Roman" w:cs="Times New Roman"/>
        </w:rPr>
      </w:pPr>
      <w:r w:rsidRPr="00437DF6">
        <w:rPr>
          <w:rFonts w:ascii="Times New Roman" w:hAnsi="Times New Roman" w:cs="Times New Roman"/>
        </w:rPr>
        <w:t xml:space="preserve">For </w:t>
      </w:r>
      <w:r w:rsidR="00D9688A" w:rsidRPr="00437DF6">
        <w:rPr>
          <w:rFonts w:ascii="Times New Roman" w:hAnsi="Times New Roman" w:cs="Times New Roman"/>
        </w:rPr>
        <w:t>African-American</w:t>
      </w:r>
      <w:r w:rsidR="00373AEA" w:rsidRPr="00437DF6">
        <w:rPr>
          <w:rFonts w:ascii="Times New Roman" w:hAnsi="Times New Roman" w:cs="Times New Roman"/>
        </w:rPr>
        <w:t>s</w:t>
      </w:r>
      <w:r w:rsidR="00D9688A" w:rsidRPr="00437DF6">
        <w:rPr>
          <w:rFonts w:ascii="Times New Roman" w:hAnsi="Times New Roman" w:cs="Times New Roman"/>
        </w:rPr>
        <w:t>, and particularly for Black Southerners,</w:t>
      </w:r>
      <w:r w:rsidR="000151C1" w:rsidRPr="00437DF6">
        <w:rPr>
          <w:rFonts w:ascii="Times New Roman" w:hAnsi="Times New Roman" w:cs="Times New Roman"/>
        </w:rPr>
        <w:t xml:space="preserve"> the practice of agriculture continues to be fraught</w:t>
      </w:r>
      <w:r w:rsidR="003427FC" w:rsidRPr="00437DF6">
        <w:rPr>
          <w:rFonts w:ascii="Times New Roman" w:hAnsi="Times New Roman" w:cs="Times New Roman"/>
        </w:rPr>
        <w:t>.</w:t>
      </w:r>
      <w:r w:rsidR="000A7EA9" w:rsidRPr="00437DF6">
        <w:rPr>
          <w:rFonts w:ascii="Times New Roman" w:hAnsi="Times New Roman" w:cs="Times New Roman"/>
        </w:rPr>
        <w:t xml:space="preserve"> </w:t>
      </w:r>
      <w:r w:rsidRPr="00437DF6">
        <w:rPr>
          <w:rFonts w:ascii="Times New Roman" w:hAnsi="Times New Roman" w:cs="Times New Roman"/>
        </w:rPr>
        <w:t>The adverse effects of institutional racism have compounded over the generations to cripple the economic prospects for many of today’s Black farmers.</w:t>
      </w:r>
      <w:r w:rsidRPr="00437DF6">
        <w:rPr>
          <w:rStyle w:val="FootnoteReference"/>
          <w:rFonts w:ascii="Times New Roman" w:hAnsi="Times New Roman" w:cs="Times New Roman"/>
        </w:rPr>
        <w:footnoteReference w:id="3"/>
      </w:r>
      <w:r w:rsidR="003427FC" w:rsidRPr="00437DF6">
        <w:rPr>
          <w:rFonts w:ascii="Times New Roman" w:hAnsi="Times New Roman" w:cs="Times New Roman"/>
        </w:rPr>
        <w:t xml:space="preserve"> </w:t>
      </w:r>
      <w:r w:rsidR="00D75BEA" w:rsidRPr="00437DF6">
        <w:rPr>
          <w:rFonts w:ascii="Times New Roman" w:hAnsi="Times New Roman" w:cs="Times New Roman"/>
        </w:rPr>
        <w:t>At the same time</w:t>
      </w:r>
      <w:r w:rsidR="00373AEA" w:rsidRPr="00437DF6">
        <w:rPr>
          <w:rFonts w:ascii="Times New Roman" w:hAnsi="Times New Roman" w:cs="Times New Roman"/>
        </w:rPr>
        <w:t xml:space="preserve">, </w:t>
      </w:r>
      <w:r w:rsidRPr="00437DF6">
        <w:rPr>
          <w:rFonts w:ascii="Times New Roman" w:hAnsi="Times New Roman" w:cs="Times New Roman"/>
        </w:rPr>
        <w:t xml:space="preserve">African-American </w:t>
      </w:r>
      <w:r w:rsidR="00373AEA" w:rsidRPr="00437DF6">
        <w:rPr>
          <w:rFonts w:ascii="Times New Roman" w:hAnsi="Times New Roman" w:cs="Times New Roman"/>
        </w:rPr>
        <w:t xml:space="preserve">food </w:t>
      </w:r>
      <w:r w:rsidR="001762F4" w:rsidRPr="00437DF6">
        <w:rPr>
          <w:rFonts w:ascii="Times New Roman" w:hAnsi="Times New Roman" w:cs="Times New Roman"/>
        </w:rPr>
        <w:t xml:space="preserve">culture </w:t>
      </w:r>
      <w:r w:rsidR="00373AEA" w:rsidRPr="00437DF6">
        <w:rPr>
          <w:rFonts w:ascii="Times New Roman" w:hAnsi="Times New Roman" w:cs="Times New Roman"/>
        </w:rPr>
        <w:t xml:space="preserve">has proven to be incredibly </w:t>
      </w:r>
      <w:r w:rsidR="004F5872" w:rsidRPr="00437DF6">
        <w:rPr>
          <w:rFonts w:ascii="Times New Roman" w:hAnsi="Times New Roman" w:cs="Times New Roman"/>
        </w:rPr>
        <w:t>versatile</w:t>
      </w:r>
      <w:r w:rsidRPr="00437DF6">
        <w:rPr>
          <w:rFonts w:ascii="Times New Roman" w:hAnsi="Times New Roman" w:cs="Times New Roman"/>
        </w:rPr>
        <w:t xml:space="preserve">, </w:t>
      </w:r>
      <w:r w:rsidR="004F5872" w:rsidRPr="00437DF6">
        <w:rPr>
          <w:rFonts w:ascii="Times New Roman" w:hAnsi="Times New Roman" w:cs="Times New Roman"/>
        </w:rPr>
        <w:t>serving as a form of cultural connection to Afric</w:t>
      </w:r>
      <w:r w:rsidR="00D14A99" w:rsidRPr="00437DF6">
        <w:rPr>
          <w:rFonts w:ascii="Times New Roman" w:hAnsi="Times New Roman" w:cs="Times New Roman"/>
        </w:rPr>
        <w:t>a</w:t>
      </w:r>
      <w:r w:rsidR="004F5872" w:rsidRPr="00437DF6">
        <w:rPr>
          <w:rFonts w:ascii="Times New Roman" w:hAnsi="Times New Roman" w:cs="Times New Roman"/>
        </w:rPr>
        <w:t xml:space="preserve"> and as a </w:t>
      </w:r>
      <w:r w:rsidR="00D14A99" w:rsidRPr="00437DF6">
        <w:rPr>
          <w:rFonts w:ascii="Times New Roman" w:hAnsi="Times New Roman" w:cs="Times New Roman"/>
        </w:rPr>
        <w:t>kind</w:t>
      </w:r>
      <w:r w:rsidR="004F5872" w:rsidRPr="00437DF6">
        <w:rPr>
          <w:rFonts w:ascii="Times New Roman" w:hAnsi="Times New Roman" w:cs="Times New Roman"/>
        </w:rPr>
        <w:t xml:space="preserve"> of solidarity </w:t>
      </w:r>
      <w:r w:rsidR="00D14A99" w:rsidRPr="00437DF6">
        <w:rPr>
          <w:rFonts w:ascii="Times New Roman" w:hAnsi="Times New Roman" w:cs="Times New Roman"/>
        </w:rPr>
        <w:t>with</w:t>
      </w:r>
      <w:r w:rsidR="004F5872" w:rsidRPr="00437DF6">
        <w:rPr>
          <w:rFonts w:ascii="Times New Roman" w:hAnsi="Times New Roman" w:cs="Times New Roman"/>
        </w:rPr>
        <w:t xml:space="preserve"> enslaved ancestors.</w:t>
      </w:r>
      <w:r w:rsidR="004F5872" w:rsidRPr="00437DF6">
        <w:rPr>
          <w:rStyle w:val="FootnoteReference"/>
          <w:rFonts w:ascii="Times New Roman" w:hAnsi="Times New Roman" w:cs="Times New Roman"/>
        </w:rPr>
        <w:footnoteReference w:id="4"/>
      </w:r>
    </w:p>
    <w:p w14:paraId="20B099D1" w14:textId="4C781F65" w:rsidR="002A3D14" w:rsidRPr="00437DF6" w:rsidRDefault="00C20827" w:rsidP="002A3D14">
      <w:pPr>
        <w:spacing w:line="480" w:lineRule="auto"/>
        <w:ind w:firstLine="720"/>
        <w:rPr>
          <w:rFonts w:ascii="Times New Roman" w:hAnsi="Times New Roman" w:cs="Times New Roman"/>
        </w:rPr>
      </w:pPr>
      <w:r w:rsidRPr="00437DF6">
        <w:rPr>
          <w:rFonts w:ascii="Times New Roman" w:hAnsi="Times New Roman" w:cs="Times New Roman"/>
        </w:rPr>
        <w:t xml:space="preserve">For example, </w:t>
      </w:r>
      <w:proofErr w:type="spellStart"/>
      <w:r w:rsidRPr="00437DF6">
        <w:rPr>
          <w:rFonts w:ascii="Times New Roman" w:hAnsi="Times New Roman" w:cs="Times New Roman"/>
        </w:rPr>
        <w:t>p</w:t>
      </w:r>
      <w:r w:rsidR="00373AEA" w:rsidRPr="00437DF6">
        <w:rPr>
          <w:rFonts w:ascii="Times New Roman" w:hAnsi="Times New Roman" w:cs="Times New Roman"/>
        </w:rPr>
        <w:t>otlikker</w:t>
      </w:r>
      <w:proofErr w:type="spellEnd"/>
      <w:r w:rsidR="00373AEA" w:rsidRPr="00437DF6">
        <w:rPr>
          <w:rFonts w:ascii="Times New Roman" w:hAnsi="Times New Roman" w:cs="Times New Roman"/>
        </w:rPr>
        <w:t xml:space="preserve">––the residual broth left over from cooking </w:t>
      </w:r>
      <w:r w:rsidR="001762F4" w:rsidRPr="00437DF6">
        <w:rPr>
          <w:rFonts w:ascii="Times New Roman" w:hAnsi="Times New Roman" w:cs="Times New Roman"/>
        </w:rPr>
        <w:t xml:space="preserve">down </w:t>
      </w:r>
      <w:r w:rsidR="00373AEA" w:rsidRPr="00437DF6">
        <w:rPr>
          <w:rFonts w:ascii="Times New Roman" w:hAnsi="Times New Roman" w:cs="Times New Roman"/>
        </w:rPr>
        <w:t>green</w:t>
      </w:r>
      <w:r w:rsidR="002A3D14" w:rsidRPr="00437DF6">
        <w:rPr>
          <w:rFonts w:ascii="Times New Roman" w:hAnsi="Times New Roman" w:cs="Times New Roman"/>
        </w:rPr>
        <w:t>s</w:t>
      </w:r>
      <w:r w:rsidR="00373AEA" w:rsidRPr="00437DF6">
        <w:rPr>
          <w:rFonts w:ascii="Times New Roman" w:hAnsi="Times New Roman" w:cs="Times New Roman"/>
        </w:rPr>
        <w:t>––started as a food item of necessity for enslaved cooks and their families (as Edge notes, “the broth, not the greens, was nutrient rich”).</w:t>
      </w:r>
      <w:r w:rsidR="002A3D14" w:rsidRPr="00437DF6">
        <w:rPr>
          <w:rFonts w:ascii="Times New Roman" w:hAnsi="Times New Roman" w:cs="Times New Roman"/>
        </w:rPr>
        <w:t xml:space="preserve"> </w:t>
      </w:r>
      <w:r w:rsidR="00373AEA" w:rsidRPr="00437DF6">
        <w:rPr>
          <w:rFonts w:ascii="Times New Roman" w:hAnsi="Times New Roman" w:cs="Times New Roman"/>
        </w:rPr>
        <w:t>Like many of the world’s most prized dishes</w:t>
      </w:r>
      <w:r w:rsidR="001762F4" w:rsidRPr="00437DF6">
        <w:rPr>
          <w:rFonts w:ascii="Times New Roman" w:hAnsi="Times New Roman" w:cs="Times New Roman"/>
        </w:rPr>
        <w:t xml:space="preserve">, </w:t>
      </w:r>
      <w:proofErr w:type="spellStart"/>
      <w:r w:rsidR="00373AEA" w:rsidRPr="00437DF6">
        <w:rPr>
          <w:rFonts w:ascii="Times New Roman" w:hAnsi="Times New Roman" w:cs="Times New Roman"/>
        </w:rPr>
        <w:t>potlikker</w:t>
      </w:r>
      <w:proofErr w:type="spellEnd"/>
      <w:r w:rsidR="00373AEA" w:rsidRPr="00437DF6">
        <w:rPr>
          <w:rFonts w:ascii="Times New Roman" w:hAnsi="Times New Roman" w:cs="Times New Roman"/>
        </w:rPr>
        <w:t xml:space="preserve"> </w:t>
      </w:r>
      <w:r w:rsidR="005A351A" w:rsidRPr="00437DF6">
        <w:rPr>
          <w:rFonts w:ascii="Times New Roman" w:hAnsi="Times New Roman" w:cs="Times New Roman"/>
        </w:rPr>
        <w:t xml:space="preserve">got its start </w:t>
      </w:r>
      <w:r w:rsidR="00373AEA" w:rsidRPr="00437DF6">
        <w:rPr>
          <w:rFonts w:ascii="Times New Roman" w:hAnsi="Times New Roman" w:cs="Times New Roman"/>
        </w:rPr>
        <w:t>as salvage food</w:t>
      </w:r>
      <w:r w:rsidR="001762F4" w:rsidRPr="00437DF6">
        <w:rPr>
          <w:rFonts w:ascii="Times New Roman" w:hAnsi="Times New Roman" w:cs="Times New Roman"/>
        </w:rPr>
        <w:t xml:space="preserve">. </w:t>
      </w:r>
      <w:r w:rsidR="00B36D0B" w:rsidRPr="00437DF6">
        <w:rPr>
          <w:rFonts w:ascii="Times New Roman" w:hAnsi="Times New Roman" w:cs="Times New Roman"/>
        </w:rPr>
        <w:t xml:space="preserve">Today it is </w:t>
      </w:r>
      <w:r w:rsidR="005A351A" w:rsidRPr="00437DF6">
        <w:rPr>
          <w:rFonts w:ascii="Times New Roman" w:hAnsi="Times New Roman" w:cs="Times New Roman"/>
        </w:rPr>
        <w:t xml:space="preserve">showcased in </w:t>
      </w:r>
      <w:r w:rsidR="00373AEA" w:rsidRPr="00437DF6">
        <w:rPr>
          <w:rFonts w:ascii="Times New Roman" w:hAnsi="Times New Roman" w:cs="Times New Roman"/>
        </w:rPr>
        <w:t xml:space="preserve">fine </w:t>
      </w:r>
      <w:r w:rsidR="005A351A" w:rsidRPr="00437DF6">
        <w:rPr>
          <w:rFonts w:ascii="Times New Roman" w:hAnsi="Times New Roman" w:cs="Times New Roman"/>
        </w:rPr>
        <w:t>dining restaurants</w:t>
      </w:r>
      <w:r w:rsidR="00373AEA" w:rsidRPr="00437DF6">
        <w:rPr>
          <w:rFonts w:ascii="Times New Roman" w:hAnsi="Times New Roman" w:cs="Times New Roman"/>
        </w:rPr>
        <w:t xml:space="preserve"> and cooking magazines, </w:t>
      </w:r>
      <w:r w:rsidR="00B36D0B" w:rsidRPr="00437DF6">
        <w:rPr>
          <w:rFonts w:ascii="Times New Roman" w:hAnsi="Times New Roman" w:cs="Times New Roman"/>
        </w:rPr>
        <w:t>completing it</w:t>
      </w:r>
      <w:r w:rsidR="002A3D14" w:rsidRPr="00437DF6">
        <w:rPr>
          <w:rFonts w:ascii="Times New Roman" w:hAnsi="Times New Roman" w:cs="Times New Roman"/>
        </w:rPr>
        <w:t>s</w:t>
      </w:r>
      <w:r w:rsidR="00B36D0B" w:rsidRPr="00437DF6">
        <w:rPr>
          <w:rFonts w:ascii="Times New Roman" w:hAnsi="Times New Roman" w:cs="Times New Roman"/>
        </w:rPr>
        <w:t xml:space="preserve"> </w:t>
      </w:r>
      <w:r w:rsidR="00373AEA" w:rsidRPr="00437DF6">
        <w:rPr>
          <w:rFonts w:ascii="Times New Roman" w:hAnsi="Times New Roman" w:cs="Times New Roman"/>
        </w:rPr>
        <w:t>transform</w:t>
      </w:r>
      <w:r w:rsidR="00B36D0B" w:rsidRPr="00437DF6">
        <w:rPr>
          <w:rFonts w:ascii="Times New Roman" w:hAnsi="Times New Roman" w:cs="Times New Roman"/>
        </w:rPr>
        <w:t>ation</w:t>
      </w:r>
      <w:r w:rsidR="005A351A" w:rsidRPr="00437DF6">
        <w:rPr>
          <w:rFonts w:ascii="Times New Roman" w:hAnsi="Times New Roman" w:cs="Times New Roman"/>
        </w:rPr>
        <w:t xml:space="preserve"> from a food of oppression</w:t>
      </w:r>
      <w:r w:rsidR="00373AEA" w:rsidRPr="00437DF6">
        <w:rPr>
          <w:rFonts w:ascii="Times New Roman" w:hAnsi="Times New Roman" w:cs="Times New Roman"/>
        </w:rPr>
        <w:t xml:space="preserve"> into a symbol of the enduring culture of Black Southerners</w:t>
      </w:r>
      <w:r w:rsidR="005A351A" w:rsidRPr="00437DF6">
        <w:rPr>
          <w:rFonts w:ascii="Times New Roman" w:hAnsi="Times New Roman" w:cs="Times New Roman"/>
        </w:rPr>
        <w:t xml:space="preserve">. </w:t>
      </w:r>
      <w:r w:rsidR="00D75BEA" w:rsidRPr="00437DF6">
        <w:rPr>
          <w:rFonts w:ascii="Times New Roman" w:hAnsi="Times New Roman" w:cs="Times New Roman"/>
        </w:rPr>
        <w:t>Edge argues that many</w:t>
      </w:r>
      <w:r w:rsidR="005A351A" w:rsidRPr="00437DF6">
        <w:rPr>
          <w:rFonts w:ascii="Times New Roman" w:hAnsi="Times New Roman" w:cs="Times New Roman"/>
        </w:rPr>
        <w:t xml:space="preserve"> </w:t>
      </w:r>
      <w:r w:rsidR="00D75BEA" w:rsidRPr="00437DF6">
        <w:rPr>
          <w:rFonts w:ascii="Times New Roman" w:hAnsi="Times New Roman" w:cs="Times New Roman"/>
        </w:rPr>
        <w:t xml:space="preserve">now </w:t>
      </w:r>
      <w:r w:rsidR="005A351A" w:rsidRPr="00437DF6">
        <w:rPr>
          <w:rFonts w:ascii="Times New Roman" w:hAnsi="Times New Roman" w:cs="Times New Roman"/>
        </w:rPr>
        <w:t xml:space="preserve">consider </w:t>
      </w:r>
      <w:r w:rsidR="00D75BEA" w:rsidRPr="00437DF6">
        <w:rPr>
          <w:rFonts w:ascii="Times New Roman" w:hAnsi="Times New Roman" w:cs="Times New Roman"/>
        </w:rPr>
        <w:t>the dish</w:t>
      </w:r>
      <w:r w:rsidR="005A351A" w:rsidRPr="00437DF6">
        <w:rPr>
          <w:rFonts w:ascii="Times New Roman" w:hAnsi="Times New Roman" w:cs="Times New Roman"/>
        </w:rPr>
        <w:t xml:space="preserve"> foundational to Southern cuisine, which </w:t>
      </w:r>
      <w:r w:rsidR="001762F4" w:rsidRPr="00437DF6">
        <w:rPr>
          <w:rFonts w:ascii="Times New Roman" w:hAnsi="Times New Roman" w:cs="Times New Roman"/>
        </w:rPr>
        <w:t>often serves</w:t>
      </w:r>
      <w:r w:rsidR="005A351A" w:rsidRPr="00437DF6">
        <w:rPr>
          <w:rFonts w:ascii="Times New Roman" w:hAnsi="Times New Roman" w:cs="Times New Roman"/>
        </w:rPr>
        <w:t xml:space="preserve"> as a proxy for American food culture writ large.</w:t>
      </w:r>
      <w:r w:rsidR="003427FC" w:rsidRPr="00437DF6">
        <w:rPr>
          <w:rFonts w:ascii="Times New Roman" w:hAnsi="Times New Roman" w:cs="Times New Roman"/>
        </w:rPr>
        <w:t xml:space="preserve"> </w:t>
      </w:r>
      <w:r w:rsidR="00206DCB" w:rsidRPr="00437DF6">
        <w:rPr>
          <w:rFonts w:ascii="Times New Roman" w:hAnsi="Times New Roman" w:cs="Times New Roman"/>
        </w:rPr>
        <w:t>Indeed, there is an increasing awareness around the fact that Black cooks are largely responsible for shaping many aspects of American cuisine as we know it.</w:t>
      </w:r>
      <w:r w:rsidR="00206DCB" w:rsidRPr="00437DF6">
        <w:rPr>
          <w:rStyle w:val="FootnoteReference"/>
          <w:rFonts w:ascii="Times New Roman" w:hAnsi="Times New Roman" w:cs="Times New Roman"/>
        </w:rPr>
        <w:footnoteReference w:id="5"/>
      </w:r>
      <w:r w:rsidR="00206DCB" w:rsidRPr="00437DF6">
        <w:rPr>
          <w:rFonts w:ascii="Times New Roman" w:hAnsi="Times New Roman" w:cs="Times New Roman"/>
        </w:rPr>
        <w:t xml:space="preserve"> </w:t>
      </w:r>
    </w:p>
    <w:p w14:paraId="50816AE1" w14:textId="207B75B2" w:rsidR="007D4C72" w:rsidRPr="00437DF6" w:rsidRDefault="002A3D14" w:rsidP="007D4C72">
      <w:pPr>
        <w:spacing w:line="480" w:lineRule="auto"/>
        <w:ind w:firstLine="720"/>
        <w:rPr>
          <w:rFonts w:ascii="Times New Roman" w:hAnsi="Times New Roman" w:cs="Times New Roman"/>
        </w:rPr>
      </w:pPr>
      <w:r w:rsidRPr="00437DF6">
        <w:rPr>
          <w:rFonts w:ascii="Times New Roman" w:hAnsi="Times New Roman" w:cs="Times New Roman"/>
        </w:rPr>
        <w:lastRenderedPageBreak/>
        <w:t>T</w:t>
      </w:r>
      <w:r w:rsidR="00373AEA" w:rsidRPr="00437DF6">
        <w:rPr>
          <w:rFonts w:ascii="Times New Roman" w:hAnsi="Times New Roman" w:cs="Times New Roman"/>
        </w:rPr>
        <w:t xml:space="preserve">he increasing </w:t>
      </w:r>
      <w:r w:rsidR="00206DCB" w:rsidRPr="00437DF6">
        <w:rPr>
          <w:rFonts w:ascii="Times New Roman" w:hAnsi="Times New Roman" w:cs="Times New Roman"/>
        </w:rPr>
        <w:t>recognition of the importance of African-American food culture</w:t>
      </w:r>
      <w:r w:rsidRPr="00437DF6">
        <w:rPr>
          <w:rFonts w:ascii="Times New Roman" w:hAnsi="Times New Roman" w:cs="Times New Roman"/>
        </w:rPr>
        <w:t>, however,</w:t>
      </w:r>
      <w:r w:rsidR="005A351A" w:rsidRPr="00437DF6">
        <w:rPr>
          <w:rFonts w:ascii="Times New Roman" w:hAnsi="Times New Roman" w:cs="Times New Roman"/>
        </w:rPr>
        <w:t xml:space="preserve"> does little to improve the relationship between African-Americans and agriculture. </w:t>
      </w:r>
      <w:r w:rsidR="001762F4" w:rsidRPr="00437DF6">
        <w:rPr>
          <w:rFonts w:ascii="Times New Roman" w:hAnsi="Times New Roman" w:cs="Times New Roman"/>
        </w:rPr>
        <w:t>Plantations were</w:t>
      </w:r>
      <w:r w:rsidR="00C62B04" w:rsidRPr="00437DF6">
        <w:rPr>
          <w:rFonts w:ascii="Times New Roman" w:hAnsi="Times New Roman" w:cs="Times New Roman"/>
        </w:rPr>
        <w:t xml:space="preserve"> sites </w:t>
      </w:r>
      <w:r w:rsidR="004C548B" w:rsidRPr="00437DF6">
        <w:rPr>
          <w:rFonts w:ascii="Times New Roman" w:hAnsi="Times New Roman" w:cs="Times New Roman"/>
        </w:rPr>
        <w:t xml:space="preserve">incredible </w:t>
      </w:r>
      <w:r w:rsidR="001762F4" w:rsidRPr="00437DF6">
        <w:rPr>
          <w:rFonts w:ascii="Times New Roman" w:hAnsi="Times New Roman" w:cs="Times New Roman"/>
        </w:rPr>
        <w:t>physical</w:t>
      </w:r>
      <w:r w:rsidR="00BF2A13" w:rsidRPr="00437DF6">
        <w:rPr>
          <w:rFonts w:ascii="Times New Roman" w:hAnsi="Times New Roman" w:cs="Times New Roman"/>
        </w:rPr>
        <w:t xml:space="preserve"> and psychological</w:t>
      </w:r>
      <w:r w:rsidR="001762F4" w:rsidRPr="00437DF6">
        <w:rPr>
          <w:rFonts w:ascii="Times New Roman" w:hAnsi="Times New Roman" w:cs="Times New Roman"/>
        </w:rPr>
        <w:t xml:space="preserve"> violence,</w:t>
      </w:r>
      <w:r w:rsidR="00BF2A13" w:rsidRPr="00437DF6">
        <w:rPr>
          <w:rFonts w:ascii="Times New Roman" w:hAnsi="Times New Roman" w:cs="Times New Roman"/>
        </w:rPr>
        <w:t xml:space="preserve"> dotting the rural geography of the South </w:t>
      </w:r>
      <w:r w:rsidR="00C20827" w:rsidRPr="00437DF6">
        <w:rPr>
          <w:rFonts w:ascii="Times New Roman" w:hAnsi="Times New Roman" w:cs="Times New Roman"/>
        </w:rPr>
        <w:t xml:space="preserve">with countless </w:t>
      </w:r>
      <w:r w:rsidR="00EC1AB6" w:rsidRPr="00437DF6">
        <w:rPr>
          <w:rFonts w:ascii="Times New Roman" w:hAnsi="Times New Roman" w:cs="Times New Roman"/>
        </w:rPr>
        <w:t>landmarks of</w:t>
      </w:r>
      <w:r w:rsidR="00BF2A13" w:rsidRPr="00437DF6">
        <w:rPr>
          <w:rFonts w:ascii="Times New Roman" w:hAnsi="Times New Roman" w:cs="Times New Roman"/>
        </w:rPr>
        <w:t xml:space="preserve"> horror.</w:t>
      </w:r>
      <w:r w:rsidR="00C20827" w:rsidRPr="00437DF6">
        <w:rPr>
          <w:rFonts w:ascii="Times New Roman" w:hAnsi="Times New Roman" w:cs="Times New Roman"/>
        </w:rPr>
        <w:t xml:space="preserve"> America’s</w:t>
      </w:r>
      <w:r w:rsidR="004C548B" w:rsidRPr="00437DF6">
        <w:rPr>
          <w:rFonts w:ascii="Times New Roman" w:hAnsi="Times New Roman" w:cs="Times New Roman"/>
        </w:rPr>
        <w:t xml:space="preserve"> history of </w:t>
      </w:r>
      <w:r w:rsidR="00D14A99" w:rsidRPr="00437DF6">
        <w:rPr>
          <w:rFonts w:ascii="Times New Roman" w:hAnsi="Times New Roman" w:cs="Times New Roman"/>
        </w:rPr>
        <w:t xml:space="preserve">chattel </w:t>
      </w:r>
      <w:r w:rsidR="00C62B04" w:rsidRPr="00437DF6">
        <w:rPr>
          <w:rFonts w:ascii="Times New Roman" w:hAnsi="Times New Roman" w:cs="Times New Roman"/>
        </w:rPr>
        <w:t xml:space="preserve">slavery </w:t>
      </w:r>
      <w:r w:rsidR="00BF2A13" w:rsidRPr="00437DF6">
        <w:rPr>
          <w:rFonts w:ascii="Times New Roman" w:hAnsi="Times New Roman" w:cs="Times New Roman"/>
        </w:rPr>
        <w:t>will forever</w:t>
      </w:r>
      <w:r w:rsidR="005A351A" w:rsidRPr="00437DF6">
        <w:rPr>
          <w:rFonts w:ascii="Times New Roman" w:hAnsi="Times New Roman" w:cs="Times New Roman"/>
        </w:rPr>
        <w:t xml:space="preserve"> have an outsized impact on </w:t>
      </w:r>
      <w:r w:rsidR="003427FC" w:rsidRPr="00437DF6">
        <w:rPr>
          <w:rFonts w:ascii="Times New Roman" w:hAnsi="Times New Roman" w:cs="Times New Roman"/>
        </w:rPr>
        <w:t xml:space="preserve">the </w:t>
      </w:r>
      <w:r w:rsidR="00EC1AB6" w:rsidRPr="00437DF6">
        <w:rPr>
          <w:rFonts w:ascii="Times New Roman" w:hAnsi="Times New Roman" w:cs="Times New Roman"/>
        </w:rPr>
        <w:t xml:space="preserve">Black </w:t>
      </w:r>
      <w:r w:rsidR="005A351A" w:rsidRPr="00437DF6">
        <w:rPr>
          <w:rFonts w:ascii="Times New Roman" w:hAnsi="Times New Roman" w:cs="Times New Roman"/>
        </w:rPr>
        <w:t>agrarian</w:t>
      </w:r>
      <w:r w:rsidR="003427FC" w:rsidRPr="00437DF6">
        <w:rPr>
          <w:rFonts w:ascii="Times New Roman" w:hAnsi="Times New Roman" w:cs="Times New Roman"/>
        </w:rPr>
        <w:t xml:space="preserve"> imagination</w:t>
      </w:r>
      <w:r w:rsidR="00206DCB" w:rsidRPr="00437DF6">
        <w:rPr>
          <w:rFonts w:ascii="Times New Roman" w:hAnsi="Times New Roman" w:cs="Times New Roman"/>
        </w:rPr>
        <w:t>, defining</w:t>
      </w:r>
      <w:r w:rsidR="00D14A99" w:rsidRPr="00437DF6">
        <w:rPr>
          <w:rFonts w:ascii="Times New Roman" w:hAnsi="Times New Roman" w:cs="Times New Roman"/>
        </w:rPr>
        <w:t xml:space="preserve"> </w:t>
      </w:r>
      <w:r w:rsidR="00206DCB" w:rsidRPr="00437DF6">
        <w:rPr>
          <w:rFonts w:ascii="Times New Roman" w:hAnsi="Times New Roman" w:cs="Times New Roman"/>
        </w:rPr>
        <w:t>its suspicions of government and its visions for self-sufficiency.</w:t>
      </w:r>
    </w:p>
    <w:p w14:paraId="073D2562" w14:textId="77777777" w:rsidR="00206DCB" w:rsidRPr="00437DF6" w:rsidRDefault="00206DCB" w:rsidP="007D4C72">
      <w:pPr>
        <w:spacing w:line="480" w:lineRule="auto"/>
        <w:rPr>
          <w:rFonts w:ascii="Times New Roman" w:hAnsi="Times New Roman" w:cs="Times New Roman"/>
          <w:i/>
        </w:rPr>
      </w:pPr>
    </w:p>
    <w:p w14:paraId="3B7A860D" w14:textId="0254B8AB" w:rsidR="007D4C72" w:rsidRPr="00437DF6" w:rsidRDefault="007D4C72" w:rsidP="007D4C72">
      <w:pPr>
        <w:spacing w:line="480" w:lineRule="auto"/>
        <w:rPr>
          <w:rFonts w:ascii="Times New Roman" w:hAnsi="Times New Roman" w:cs="Times New Roman"/>
          <w:i/>
        </w:rPr>
      </w:pPr>
      <w:r w:rsidRPr="00437DF6">
        <w:rPr>
          <w:rFonts w:ascii="Times New Roman" w:hAnsi="Times New Roman" w:cs="Times New Roman"/>
          <w:i/>
        </w:rPr>
        <w:t>Freedom Farm</w:t>
      </w:r>
      <w:r w:rsidR="003E4805" w:rsidRPr="00437DF6">
        <w:rPr>
          <w:rFonts w:ascii="Times New Roman" w:hAnsi="Times New Roman" w:cs="Times New Roman"/>
          <w:i/>
        </w:rPr>
        <w:t>s</w:t>
      </w:r>
    </w:p>
    <w:p w14:paraId="339173EC" w14:textId="4D5C49BF" w:rsidR="00995EE8" w:rsidRPr="00437DF6" w:rsidRDefault="003427FC" w:rsidP="007D4C72">
      <w:pPr>
        <w:spacing w:line="480" w:lineRule="auto"/>
        <w:ind w:firstLine="720"/>
        <w:rPr>
          <w:rFonts w:ascii="Times New Roman" w:hAnsi="Times New Roman" w:cs="Times New Roman"/>
        </w:rPr>
      </w:pPr>
      <w:r w:rsidRPr="00437DF6">
        <w:rPr>
          <w:rFonts w:ascii="Times New Roman" w:hAnsi="Times New Roman" w:cs="Times New Roman"/>
        </w:rPr>
        <w:t xml:space="preserve">The life of the </w:t>
      </w:r>
      <w:r w:rsidR="00995EE8" w:rsidRPr="00437DF6">
        <w:rPr>
          <w:rFonts w:ascii="Times New Roman" w:hAnsi="Times New Roman" w:cs="Times New Roman"/>
        </w:rPr>
        <w:t>C</w:t>
      </w:r>
      <w:r w:rsidRPr="00437DF6">
        <w:rPr>
          <w:rFonts w:ascii="Times New Roman" w:hAnsi="Times New Roman" w:cs="Times New Roman"/>
        </w:rPr>
        <w:t xml:space="preserve">ivil </w:t>
      </w:r>
      <w:r w:rsidR="00995EE8" w:rsidRPr="00437DF6">
        <w:rPr>
          <w:rFonts w:ascii="Times New Roman" w:hAnsi="Times New Roman" w:cs="Times New Roman"/>
        </w:rPr>
        <w:t>R</w:t>
      </w:r>
      <w:r w:rsidRPr="00437DF6">
        <w:rPr>
          <w:rFonts w:ascii="Times New Roman" w:hAnsi="Times New Roman" w:cs="Times New Roman"/>
        </w:rPr>
        <w:t>ights icon Fannie Lou Hamer characterizes the promise and peril</w:t>
      </w:r>
      <w:r w:rsidR="00C62B04" w:rsidRPr="00437DF6">
        <w:rPr>
          <w:rFonts w:ascii="Times New Roman" w:hAnsi="Times New Roman" w:cs="Times New Roman"/>
        </w:rPr>
        <w:t xml:space="preserve"> </w:t>
      </w:r>
      <w:r w:rsidR="00BF2A13" w:rsidRPr="00437DF6">
        <w:rPr>
          <w:rFonts w:ascii="Times New Roman" w:hAnsi="Times New Roman" w:cs="Times New Roman"/>
        </w:rPr>
        <w:t xml:space="preserve">interwoven </w:t>
      </w:r>
      <w:r w:rsidR="00995EE8" w:rsidRPr="00437DF6">
        <w:rPr>
          <w:rFonts w:ascii="Times New Roman" w:hAnsi="Times New Roman" w:cs="Times New Roman"/>
        </w:rPr>
        <w:t xml:space="preserve">in </w:t>
      </w:r>
      <w:r w:rsidR="00BF2A13" w:rsidRPr="00437DF6">
        <w:rPr>
          <w:rFonts w:ascii="Times New Roman" w:hAnsi="Times New Roman" w:cs="Times New Roman"/>
        </w:rPr>
        <w:t xml:space="preserve">visions of </w:t>
      </w:r>
      <w:r w:rsidRPr="00437DF6">
        <w:rPr>
          <w:rFonts w:ascii="Times New Roman" w:hAnsi="Times New Roman" w:cs="Times New Roman"/>
        </w:rPr>
        <w:t xml:space="preserve">Black agrarianism. Born in </w:t>
      </w:r>
      <w:r w:rsidR="00995EE8" w:rsidRPr="00437DF6">
        <w:rPr>
          <w:rFonts w:ascii="Times New Roman" w:hAnsi="Times New Roman" w:cs="Times New Roman"/>
        </w:rPr>
        <w:t xml:space="preserve">Mississippi in </w:t>
      </w:r>
      <w:r w:rsidRPr="00437DF6">
        <w:rPr>
          <w:rFonts w:ascii="Times New Roman" w:hAnsi="Times New Roman" w:cs="Times New Roman"/>
        </w:rPr>
        <w:t>1917 as the youngest of 20 children, Hamer</w:t>
      </w:r>
      <w:r w:rsidR="00BF2A13" w:rsidRPr="00437DF6">
        <w:rPr>
          <w:rFonts w:ascii="Times New Roman" w:hAnsi="Times New Roman" w:cs="Times New Roman"/>
        </w:rPr>
        <w:t xml:space="preserve"> began working in the cotton fields at 6 years old, </w:t>
      </w:r>
      <w:r w:rsidR="00C20827" w:rsidRPr="00437DF6">
        <w:rPr>
          <w:rFonts w:ascii="Times New Roman" w:hAnsi="Times New Roman" w:cs="Times New Roman"/>
        </w:rPr>
        <w:t xml:space="preserve">and lived </w:t>
      </w:r>
      <w:r w:rsidR="00BF2A13" w:rsidRPr="00437DF6">
        <w:rPr>
          <w:rFonts w:ascii="Times New Roman" w:hAnsi="Times New Roman" w:cs="Times New Roman"/>
        </w:rPr>
        <w:t xml:space="preserve">under </w:t>
      </w:r>
      <w:r w:rsidR="00995EE8" w:rsidRPr="00437DF6">
        <w:rPr>
          <w:rFonts w:ascii="Times New Roman" w:hAnsi="Times New Roman" w:cs="Times New Roman"/>
        </w:rPr>
        <w:t xml:space="preserve">the constant threat of sexual violence from white men in the field. </w:t>
      </w:r>
      <w:r w:rsidR="00BF2A13" w:rsidRPr="00437DF6">
        <w:rPr>
          <w:rFonts w:ascii="Times New Roman" w:hAnsi="Times New Roman" w:cs="Times New Roman"/>
        </w:rPr>
        <w:t>As an adult</w:t>
      </w:r>
      <w:r w:rsidR="004C548B" w:rsidRPr="00437DF6">
        <w:rPr>
          <w:rFonts w:ascii="Times New Roman" w:hAnsi="Times New Roman" w:cs="Times New Roman"/>
        </w:rPr>
        <w:t>,</w:t>
      </w:r>
      <w:r w:rsidR="00BF2A13" w:rsidRPr="00437DF6">
        <w:rPr>
          <w:rFonts w:ascii="Times New Roman" w:hAnsi="Times New Roman" w:cs="Times New Roman"/>
        </w:rPr>
        <w:t xml:space="preserve"> s</w:t>
      </w:r>
      <w:r w:rsidR="00995EE8" w:rsidRPr="00437DF6">
        <w:rPr>
          <w:rFonts w:ascii="Times New Roman" w:hAnsi="Times New Roman" w:cs="Times New Roman"/>
        </w:rPr>
        <w:t>he was sterilized</w:t>
      </w:r>
      <w:r w:rsidR="00BF2A13" w:rsidRPr="00437DF6">
        <w:rPr>
          <w:rFonts w:ascii="Times New Roman" w:hAnsi="Times New Roman" w:cs="Times New Roman"/>
        </w:rPr>
        <w:t xml:space="preserve"> without her knowledge</w:t>
      </w:r>
      <w:r w:rsidR="004C548B" w:rsidRPr="00437DF6">
        <w:rPr>
          <w:rFonts w:ascii="Times New Roman" w:hAnsi="Times New Roman" w:cs="Times New Roman"/>
        </w:rPr>
        <w:t xml:space="preserve"> </w:t>
      </w:r>
      <w:r w:rsidR="00BF2A13" w:rsidRPr="00437DF6">
        <w:rPr>
          <w:rFonts w:ascii="Times New Roman" w:hAnsi="Times New Roman" w:cs="Times New Roman"/>
        </w:rPr>
        <w:t xml:space="preserve">after going </w:t>
      </w:r>
      <w:r w:rsidR="008C04AB" w:rsidRPr="00437DF6">
        <w:rPr>
          <w:rFonts w:ascii="Times New Roman" w:hAnsi="Times New Roman" w:cs="Times New Roman"/>
        </w:rPr>
        <w:t>to the hospital</w:t>
      </w:r>
      <w:r w:rsidR="00BF2A13" w:rsidRPr="00437DF6">
        <w:rPr>
          <w:rFonts w:ascii="Times New Roman" w:hAnsi="Times New Roman" w:cs="Times New Roman"/>
        </w:rPr>
        <w:t xml:space="preserve"> for a minor surgery</w:t>
      </w:r>
      <w:r w:rsidR="00995EE8" w:rsidRPr="00437DF6">
        <w:rPr>
          <w:rFonts w:ascii="Times New Roman" w:hAnsi="Times New Roman" w:cs="Times New Roman"/>
        </w:rPr>
        <w:t xml:space="preserve">. </w:t>
      </w:r>
      <w:r w:rsidR="008C04AB" w:rsidRPr="00437DF6">
        <w:rPr>
          <w:rFonts w:ascii="Times New Roman" w:hAnsi="Times New Roman" w:cs="Times New Roman"/>
        </w:rPr>
        <w:t xml:space="preserve">In the early 1960s, she led multiple </w:t>
      </w:r>
      <w:r w:rsidR="004C548B" w:rsidRPr="00437DF6">
        <w:rPr>
          <w:rFonts w:ascii="Times New Roman" w:hAnsi="Times New Roman" w:cs="Times New Roman"/>
        </w:rPr>
        <w:t xml:space="preserve">important </w:t>
      </w:r>
      <w:r w:rsidR="00995EE8" w:rsidRPr="00437DF6">
        <w:rPr>
          <w:rFonts w:ascii="Times New Roman" w:hAnsi="Times New Roman" w:cs="Times New Roman"/>
        </w:rPr>
        <w:t>Civil Right</w:t>
      </w:r>
      <w:r w:rsidR="008C04AB" w:rsidRPr="00437DF6">
        <w:rPr>
          <w:rFonts w:ascii="Times New Roman" w:hAnsi="Times New Roman" w:cs="Times New Roman"/>
        </w:rPr>
        <w:t>s</w:t>
      </w:r>
      <w:r w:rsidR="00995EE8" w:rsidRPr="00437DF6">
        <w:rPr>
          <w:rFonts w:ascii="Times New Roman" w:hAnsi="Times New Roman" w:cs="Times New Roman"/>
        </w:rPr>
        <w:t xml:space="preserve"> </w:t>
      </w:r>
      <w:r w:rsidR="008C04AB" w:rsidRPr="00437DF6">
        <w:rPr>
          <w:rFonts w:ascii="Times New Roman" w:hAnsi="Times New Roman" w:cs="Times New Roman"/>
        </w:rPr>
        <w:t xml:space="preserve">initiatives, such as voter registration </w:t>
      </w:r>
      <w:r w:rsidR="004C548B" w:rsidRPr="00437DF6">
        <w:rPr>
          <w:rFonts w:ascii="Times New Roman" w:hAnsi="Times New Roman" w:cs="Times New Roman"/>
        </w:rPr>
        <w:t xml:space="preserve">drives </w:t>
      </w:r>
      <w:r w:rsidR="008C04AB" w:rsidRPr="00437DF6">
        <w:rPr>
          <w:rFonts w:ascii="Times New Roman" w:hAnsi="Times New Roman" w:cs="Times New Roman"/>
        </w:rPr>
        <w:t xml:space="preserve">and </w:t>
      </w:r>
      <w:r w:rsidR="004C548B" w:rsidRPr="00437DF6">
        <w:rPr>
          <w:rFonts w:ascii="Times New Roman" w:hAnsi="Times New Roman" w:cs="Times New Roman"/>
        </w:rPr>
        <w:t xml:space="preserve">acts of explicit </w:t>
      </w:r>
      <w:r w:rsidR="008C04AB" w:rsidRPr="00437DF6">
        <w:rPr>
          <w:rFonts w:ascii="Times New Roman" w:hAnsi="Times New Roman" w:cs="Times New Roman"/>
        </w:rPr>
        <w:t xml:space="preserve">desegregation, one of which resulted in her being </w:t>
      </w:r>
      <w:r w:rsidR="00995EE8" w:rsidRPr="00437DF6">
        <w:rPr>
          <w:rFonts w:ascii="Times New Roman" w:hAnsi="Times New Roman" w:cs="Times New Roman"/>
        </w:rPr>
        <w:t>arrested</w:t>
      </w:r>
      <w:r w:rsidR="008C04AB" w:rsidRPr="00437DF6">
        <w:rPr>
          <w:rFonts w:ascii="Times New Roman" w:hAnsi="Times New Roman" w:cs="Times New Roman"/>
        </w:rPr>
        <w:t xml:space="preserve">, </w:t>
      </w:r>
      <w:r w:rsidR="00995EE8" w:rsidRPr="00437DF6">
        <w:rPr>
          <w:rFonts w:ascii="Times New Roman" w:hAnsi="Times New Roman" w:cs="Times New Roman"/>
        </w:rPr>
        <w:t>jaile</w:t>
      </w:r>
      <w:r w:rsidR="008C04AB" w:rsidRPr="00437DF6">
        <w:rPr>
          <w:rFonts w:ascii="Times New Roman" w:hAnsi="Times New Roman" w:cs="Times New Roman"/>
        </w:rPr>
        <w:t>d, and beaten.</w:t>
      </w:r>
      <w:r w:rsidR="00984009" w:rsidRPr="00437DF6">
        <w:rPr>
          <w:rStyle w:val="FootnoteReference"/>
          <w:rFonts w:ascii="Times New Roman" w:hAnsi="Times New Roman" w:cs="Times New Roman"/>
        </w:rPr>
        <w:footnoteReference w:id="6"/>
      </w:r>
    </w:p>
    <w:p w14:paraId="4DB7B86C" w14:textId="59D71613" w:rsidR="00E30AAC" w:rsidRPr="00437DF6" w:rsidRDefault="008C04AB" w:rsidP="002A3D14">
      <w:pPr>
        <w:spacing w:line="480" w:lineRule="auto"/>
        <w:ind w:firstLine="720"/>
        <w:rPr>
          <w:rFonts w:ascii="Times New Roman" w:hAnsi="Times New Roman" w:cs="Times New Roman"/>
        </w:rPr>
      </w:pPr>
      <w:r w:rsidRPr="00437DF6">
        <w:rPr>
          <w:rFonts w:ascii="Times New Roman" w:hAnsi="Times New Roman" w:cs="Times New Roman"/>
        </w:rPr>
        <w:t xml:space="preserve">Amidst a life of constant poverty and physical violence, </w:t>
      </w:r>
      <w:r w:rsidR="00995EE8" w:rsidRPr="00437DF6">
        <w:rPr>
          <w:rFonts w:ascii="Times New Roman" w:hAnsi="Times New Roman" w:cs="Times New Roman"/>
        </w:rPr>
        <w:t xml:space="preserve">Hamer envisioned rural communities </w:t>
      </w:r>
      <w:r w:rsidR="003427FC" w:rsidRPr="00437DF6">
        <w:rPr>
          <w:rFonts w:ascii="Times New Roman" w:hAnsi="Times New Roman" w:cs="Times New Roman"/>
        </w:rPr>
        <w:t xml:space="preserve">where cooperative groups of Black farmers </w:t>
      </w:r>
      <w:r w:rsidR="00995EE8" w:rsidRPr="00437DF6">
        <w:rPr>
          <w:rFonts w:ascii="Times New Roman" w:hAnsi="Times New Roman" w:cs="Times New Roman"/>
        </w:rPr>
        <w:t xml:space="preserve">could </w:t>
      </w:r>
      <w:r w:rsidR="003427FC" w:rsidRPr="00437DF6">
        <w:rPr>
          <w:rFonts w:ascii="Times New Roman" w:hAnsi="Times New Roman" w:cs="Times New Roman"/>
        </w:rPr>
        <w:t>gr</w:t>
      </w:r>
      <w:r w:rsidR="00995EE8" w:rsidRPr="00437DF6">
        <w:rPr>
          <w:rFonts w:ascii="Times New Roman" w:hAnsi="Times New Roman" w:cs="Times New Roman"/>
        </w:rPr>
        <w:t>o</w:t>
      </w:r>
      <w:r w:rsidR="003427FC" w:rsidRPr="00437DF6">
        <w:rPr>
          <w:rFonts w:ascii="Times New Roman" w:hAnsi="Times New Roman" w:cs="Times New Roman"/>
        </w:rPr>
        <w:t>w their own food</w:t>
      </w:r>
      <w:r w:rsidRPr="00437DF6">
        <w:rPr>
          <w:rFonts w:ascii="Times New Roman" w:hAnsi="Times New Roman" w:cs="Times New Roman"/>
        </w:rPr>
        <w:t xml:space="preserve"> and</w:t>
      </w:r>
      <w:r w:rsidR="003427FC" w:rsidRPr="00437DF6">
        <w:rPr>
          <w:rFonts w:ascii="Times New Roman" w:hAnsi="Times New Roman" w:cs="Times New Roman"/>
        </w:rPr>
        <w:t xml:space="preserve"> </w:t>
      </w:r>
      <w:r w:rsidR="00995EE8" w:rsidRPr="00437DF6">
        <w:rPr>
          <w:rFonts w:ascii="Times New Roman" w:hAnsi="Times New Roman" w:cs="Times New Roman"/>
        </w:rPr>
        <w:t>achieve</w:t>
      </w:r>
      <w:r w:rsidR="003427FC" w:rsidRPr="00437DF6">
        <w:rPr>
          <w:rFonts w:ascii="Times New Roman" w:hAnsi="Times New Roman" w:cs="Times New Roman"/>
        </w:rPr>
        <w:t xml:space="preserve"> </w:t>
      </w:r>
      <w:r w:rsidR="00995EE8" w:rsidRPr="00437DF6">
        <w:rPr>
          <w:rFonts w:ascii="Times New Roman" w:hAnsi="Times New Roman" w:cs="Times New Roman"/>
        </w:rPr>
        <w:t xml:space="preserve">self-sufficiency. The Freedom Farms Cooperative, started in 1969, was the culmination of a lifetime of Civil Rights activism. </w:t>
      </w:r>
      <w:r w:rsidR="004C548B" w:rsidRPr="00437DF6">
        <w:rPr>
          <w:rFonts w:ascii="Times New Roman" w:hAnsi="Times New Roman" w:cs="Times New Roman"/>
        </w:rPr>
        <w:t>Yet, w</w:t>
      </w:r>
      <w:r w:rsidR="00995EE8" w:rsidRPr="00437DF6">
        <w:rPr>
          <w:rFonts w:ascii="Times New Roman" w:hAnsi="Times New Roman" w:cs="Times New Roman"/>
        </w:rPr>
        <w:t xml:space="preserve">here </w:t>
      </w:r>
      <w:r w:rsidRPr="00437DF6">
        <w:rPr>
          <w:rFonts w:ascii="Times New Roman" w:hAnsi="Times New Roman" w:cs="Times New Roman"/>
        </w:rPr>
        <w:t xml:space="preserve">my experience of </w:t>
      </w:r>
      <w:r w:rsidR="00995EE8" w:rsidRPr="00437DF6">
        <w:rPr>
          <w:rFonts w:ascii="Times New Roman" w:hAnsi="Times New Roman" w:cs="Times New Roman"/>
        </w:rPr>
        <w:t xml:space="preserve">farming </w:t>
      </w:r>
      <w:r w:rsidR="006002CC" w:rsidRPr="00437DF6">
        <w:rPr>
          <w:rFonts w:ascii="Times New Roman" w:hAnsi="Times New Roman" w:cs="Times New Roman"/>
        </w:rPr>
        <w:t xml:space="preserve">was the freedom </w:t>
      </w:r>
      <w:r w:rsidR="00995EE8" w:rsidRPr="00437DF6">
        <w:rPr>
          <w:rFonts w:ascii="Times New Roman" w:hAnsi="Times New Roman" w:cs="Times New Roman"/>
          <w:i/>
        </w:rPr>
        <w:t>to</w:t>
      </w:r>
      <w:r w:rsidR="00995EE8" w:rsidRPr="00437DF6">
        <w:rPr>
          <w:rFonts w:ascii="Times New Roman" w:hAnsi="Times New Roman" w:cs="Times New Roman"/>
        </w:rPr>
        <w:t xml:space="preserve"> express</w:t>
      </w:r>
      <w:r w:rsidR="006002CC" w:rsidRPr="00437DF6">
        <w:rPr>
          <w:rFonts w:ascii="Times New Roman" w:hAnsi="Times New Roman" w:cs="Times New Roman"/>
        </w:rPr>
        <w:t xml:space="preserve"> myself</w:t>
      </w:r>
      <w:r w:rsidRPr="00437DF6">
        <w:rPr>
          <w:rFonts w:ascii="Times New Roman" w:hAnsi="Times New Roman" w:cs="Times New Roman"/>
        </w:rPr>
        <w:t xml:space="preserve">, </w:t>
      </w:r>
      <w:r w:rsidR="006002CC" w:rsidRPr="00437DF6">
        <w:rPr>
          <w:rFonts w:ascii="Times New Roman" w:hAnsi="Times New Roman" w:cs="Times New Roman"/>
        </w:rPr>
        <w:t xml:space="preserve">the liberty that </w:t>
      </w:r>
      <w:r w:rsidRPr="00437DF6">
        <w:rPr>
          <w:rFonts w:ascii="Times New Roman" w:hAnsi="Times New Roman" w:cs="Times New Roman"/>
        </w:rPr>
        <w:t>Hamer</w:t>
      </w:r>
      <w:r w:rsidR="006002CC" w:rsidRPr="00437DF6">
        <w:rPr>
          <w:rFonts w:ascii="Times New Roman" w:hAnsi="Times New Roman" w:cs="Times New Roman"/>
        </w:rPr>
        <w:t xml:space="preserve"> sought in Freedom Farms was a freedom </w:t>
      </w:r>
      <w:r w:rsidR="006002CC" w:rsidRPr="00437DF6">
        <w:rPr>
          <w:rFonts w:ascii="Times New Roman" w:hAnsi="Times New Roman" w:cs="Times New Roman"/>
          <w:i/>
        </w:rPr>
        <w:t xml:space="preserve">from </w:t>
      </w:r>
      <w:r w:rsidR="006002CC" w:rsidRPr="00437DF6">
        <w:rPr>
          <w:rFonts w:ascii="Times New Roman" w:hAnsi="Times New Roman" w:cs="Times New Roman"/>
        </w:rPr>
        <w:t xml:space="preserve">harm. As Hamer put it, the goal of </w:t>
      </w:r>
      <w:r w:rsidRPr="00437DF6">
        <w:rPr>
          <w:rFonts w:ascii="Times New Roman" w:hAnsi="Times New Roman" w:cs="Times New Roman"/>
        </w:rPr>
        <w:t>the project was</w:t>
      </w:r>
      <w:r w:rsidR="006002CC" w:rsidRPr="00437DF6">
        <w:rPr>
          <w:rFonts w:ascii="Times New Roman" w:hAnsi="Times New Roman" w:cs="Times New Roman"/>
        </w:rPr>
        <w:t xml:space="preserve"> “</w:t>
      </w:r>
      <w:r w:rsidRPr="00437DF6">
        <w:rPr>
          <w:rFonts w:ascii="Times New Roman" w:hAnsi="Times New Roman" w:cs="Times New Roman"/>
        </w:rPr>
        <w:t>f</w:t>
      </w:r>
      <w:r w:rsidR="006002CC" w:rsidRPr="00437DF6">
        <w:rPr>
          <w:rFonts w:ascii="Times New Roman" w:hAnsi="Times New Roman" w:cs="Times New Roman"/>
        </w:rPr>
        <w:t xml:space="preserve">reedom from hunger, poverty, and homes that did not </w:t>
      </w:r>
      <w:r w:rsidR="006002CC" w:rsidRPr="00437DF6">
        <w:rPr>
          <w:rFonts w:ascii="Times New Roman" w:hAnsi="Times New Roman" w:cs="Times New Roman"/>
        </w:rPr>
        <w:lastRenderedPageBreak/>
        <w:t>adequately protect needy families from the cold winds of Old Man Winter”.</w:t>
      </w:r>
      <w:r w:rsidR="00984009" w:rsidRPr="00437DF6">
        <w:rPr>
          <w:rStyle w:val="FootnoteReference"/>
          <w:rFonts w:ascii="Times New Roman" w:hAnsi="Times New Roman" w:cs="Times New Roman"/>
        </w:rPr>
        <w:footnoteReference w:id="7"/>
      </w:r>
      <w:r w:rsidR="006002CC" w:rsidRPr="00437DF6">
        <w:rPr>
          <w:rFonts w:ascii="Times New Roman" w:hAnsi="Times New Roman" w:cs="Times New Roman"/>
        </w:rPr>
        <w:t xml:space="preserve"> </w:t>
      </w:r>
      <w:r w:rsidR="004C548B" w:rsidRPr="00437DF6">
        <w:rPr>
          <w:rFonts w:ascii="Times New Roman" w:hAnsi="Times New Roman" w:cs="Times New Roman"/>
        </w:rPr>
        <w:t xml:space="preserve">In this way, </w:t>
      </w:r>
      <w:r w:rsidR="006002CC" w:rsidRPr="00437DF6">
        <w:rPr>
          <w:rFonts w:ascii="Times New Roman" w:hAnsi="Times New Roman" w:cs="Times New Roman"/>
        </w:rPr>
        <w:t>Freedom Farms was more than a utopian fantasy</w:t>
      </w:r>
      <w:r w:rsidR="004C548B" w:rsidRPr="00437DF6">
        <w:rPr>
          <w:rFonts w:ascii="Times New Roman" w:hAnsi="Times New Roman" w:cs="Times New Roman"/>
        </w:rPr>
        <w:t>––</w:t>
      </w:r>
      <w:r w:rsidR="006002CC" w:rsidRPr="00437DF6">
        <w:rPr>
          <w:rFonts w:ascii="Times New Roman" w:hAnsi="Times New Roman" w:cs="Times New Roman"/>
        </w:rPr>
        <w:t xml:space="preserve">it was a necessity. It </w:t>
      </w:r>
      <w:r w:rsidR="004C548B" w:rsidRPr="00437DF6">
        <w:rPr>
          <w:rFonts w:ascii="Times New Roman" w:hAnsi="Times New Roman" w:cs="Times New Roman"/>
        </w:rPr>
        <w:t xml:space="preserve">was the only way </w:t>
      </w:r>
      <w:r w:rsidR="006002CC" w:rsidRPr="00437DF6">
        <w:rPr>
          <w:rFonts w:ascii="Times New Roman" w:hAnsi="Times New Roman" w:cs="Times New Roman"/>
        </w:rPr>
        <w:t xml:space="preserve">that </w:t>
      </w:r>
      <w:r w:rsidR="00242065" w:rsidRPr="00437DF6">
        <w:rPr>
          <w:rFonts w:ascii="Times New Roman" w:hAnsi="Times New Roman" w:cs="Times New Roman"/>
        </w:rPr>
        <w:t xml:space="preserve">a rural African-American </w:t>
      </w:r>
      <w:r w:rsidR="006002CC" w:rsidRPr="00437DF6">
        <w:rPr>
          <w:rFonts w:ascii="Times New Roman" w:hAnsi="Times New Roman" w:cs="Times New Roman"/>
        </w:rPr>
        <w:t xml:space="preserve">community could be </w:t>
      </w:r>
      <w:r w:rsidR="00A568E7" w:rsidRPr="00437DF6">
        <w:rPr>
          <w:rFonts w:ascii="Times New Roman" w:hAnsi="Times New Roman" w:cs="Times New Roman"/>
        </w:rPr>
        <w:t xml:space="preserve">truly </w:t>
      </w:r>
      <w:r w:rsidR="006002CC" w:rsidRPr="00437DF6">
        <w:rPr>
          <w:rFonts w:ascii="Times New Roman" w:hAnsi="Times New Roman" w:cs="Times New Roman"/>
        </w:rPr>
        <w:t>safe.</w:t>
      </w:r>
    </w:p>
    <w:p w14:paraId="1C2AE2E0" w14:textId="7BFA9646" w:rsidR="006002CC" w:rsidRPr="00437DF6" w:rsidRDefault="00E30AAC" w:rsidP="00E30AAC">
      <w:pPr>
        <w:spacing w:line="480" w:lineRule="auto"/>
        <w:ind w:firstLine="720"/>
        <w:rPr>
          <w:rFonts w:ascii="Times New Roman" w:hAnsi="Times New Roman" w:cs="Times New Roman"/>
        </w:rPr>
      </w:pPr>
      <w:r w:rsidRPr="00437DF6">
        <w:rPr>
          <w:rFonts w:ascii="Times New Roman" w:hAnsi="Times New Roman" w:cs="Times New Roman"/>
        </w:rPr>
        <w:t>Freedom Farms</w:t>
      </w:r>
      <w:r w:rsidR="006002CC" w:rsidRPr="00437DF6">
        <w:rPr>
          <w:rFonts w:ascii="Times New Roman" w:hAnsi="Times New Roman" w:cs="Times New Roman"/>
        </w:rPr>
        <w:t xml:space="preserve"> provided land to Black families who </w:t>
      </w:r>
      <w:r w:rsidR="00A568E7" w:rsidRPr="00437DF6">
        <w:rPr>
          <w:rFonts w:ascii="Times New Roman" w:hAnsi="Times New Roman" w:cs="Times New Roman"/>
        </w:rPr>
        <w:t>would not</w:t>
      </w:r>
      <w:r w:rsidR="006002CC" w:rsidRPr="00437DF6">
        <w:rPr>
          <w:rFonts w:ascii="Times New Roman" w:hAnsi="Times New Roman" w:cs="Times New Roman"/>
        </w:rPr>
        <w:t xml:space="preserve"> </w:t>
      </w:r>
      <w:r w:rsidR="00A568E7" w:rsidRPr="00437DF6">
        <w:rPr>
          <w:rFonts w:ascii="Times New Roman" w:hAnsi="Times New Roman" w:cs="Times New Roman"/>
        </w:rPr>
        <w:t xml:space="preserve">otherwise be able to </w:t>
      </w:r>
      <w:r w:rsidR="006002CC" w:rsidRPr="00437DF6">
        <w:rPr>
          <w:rFonts w:ascii="Times New Roman" w:hAnsi="Times New Roman" w:cs="Times New Roman"/>
        </w:rPr>
        <w:t>afford</w:t>
      </w:r>
      <w:r w:rsidR="00A568E7" w:rsidRPr="00437DF6">
        <w:rPr>
          <w:rFonts w:ascii="Times New Roman" w:hAnsi="Times New Roman" w:cs="Times New Roman"/>
        </w:rPr>
        <w:t xml:space="preserve"> it,</w:t>
      </w:r>
      <w:r w:rsidRPr="00437DF6">
        <w:rPr>
          <w:rFonts w:ascii="Times New Roman" w:hAnsi="Times New Roman" w:cs="Times New Roman"/>
        </w:rPr>
        <w:t xml:space="preserve"> and </w:t>
      </w:r>
      <w:r w:rsidR="006002CC" w:rsidRPr="00437DF6">
        <w:rPr>
          <w:rFonts w:ascii="Times New Roman" w:hAnsi="Times New Roman" w:cs="Times New Roman"/>
        </w:rPr>
        <w:t xml:space="preserve">granted funds to families </w:t>
      </w:r>
      <w:r w:rsidR="004C548B" w:rsidRPr="00437DF6">
        <w:rPr>
          <w:rFonts w:ascii="Times New Roman" w:hAnsi="Times New Roman" w:cs="Times New Roman"/>
        </w:rPr>
        <w:t>facing foreclosure</w:t>
      </w:r>
      <w:r w:rsidRPr="00437DF6">
        <w:rPr>
          <w:rFonts w:ascii="Times New Roman" w:hAnsi="Times New Roman" w:cs="Times New Roman"/>
        </w:rPr>
        <w:t>. The source of the project’s funding was contentious. In addition to fundraising from private donors</w:t>
      </w:r>
      <w:r w:rsidR="00A568E7" w:rsidRPr="00437DF6">
        <w:rPr>
          <w:rFonts w:ascii="Times New Roman" w:hAnsi="Times New Roman" w:cs="Times New Roman"/>
        </w:rPr>
        <w:t>––</w:t>
      </w:r>
      <w:r w:rsidRPr="00437DF6">
        <w:rPr>
          <w:rFonts w:ascii="Times New Roman" w:hAnsi="Times New Roman" w:cs="Times New Roman"/>
        </w:rPr>
        <w:t>Harry Belafonte was a crucial supporter</w:t>
      </w:r>
      <w:r w:rsidR="00A568E7" w:rsidRPr="00437DF6">
        <w:rPr>
          <w:rFonts w:ascii="Times New Roman" w:hAnsi="Times New Roman" w:cs="Times New Roman"/>
        </w:rPr>
        <w:t>––</w:t>
      </w:r>
      <w:r w:rsidRPr="00437DF6">
        <w:rPr>
          <w:rFonts w:ascii="Times New Roman" w:hAnsi="Times New Roman" w:cs="Times New Roman"/>
        </w:rPr>
        <w:t>the project also relied on Federal Housing Administration (FHA) loans. Hamer strongly distrusted government funding at any level, and was never convinced that the government would be truly interested in the notion of an autonomous Black farming enclave.</w:t>
      </w:r>
      <w:r w:rsidR="00984009" w:rsidRPr="00437DF6">
        <w:rPr>
          <w:rStyle w:val="FootnoteReference"/>
          <w:rFonts w:ascii="Times New Roman" w:hAnsi="Times New Roman" w:cs="Times New Roman"/>
        </w:rPr>
        <w:footnoteReference w:id="8"/>
      </w:r>
    </w:p>
    <w:p w14:paraId="7B90D46F" w14:textId="5FF75C89" w:rsidR="00731E1C" w:rsidRPr="00437DF6" w:rsidRDefault="00E30AAC" w:rsidP="006002CC">
      <w:pPr>
        <w:spacing w:line="480" w:lineRule="auto"/>
        <w:rPr>
          <w:rFonts w:ascii="Times New Roman" w:hAnsi="Times New Roman" w:cs="Times New Roman"/>
        </w:rPr>
      </w:pPr>
      <w:r w:rsidRPr="00437DF6">
        <w:rPr>
          <w:rFonts w:ascii="Times New Roman" w:hAnsi="Times New Roman" w:cs="Times New Roman"/>
        </w:rPr>
        <w:tab/>
        <w:t xml:space="preserve">She had every right to be skeptical. </w:t>
      </w:r>
      <w:r w:rsidR="000754D9" w:rsidRPr="00437DF6">
        <w:rPr>
          <w:rFonts w:ascii="Times New Roman" w:hAnsi="Times New Roman" w:cs="Times New Roman"/>
        </w:rPr>
        <w:t xml:space="preserve">On top of </w:t>
      </w:r>
      <w:r w:rsidRPr="00437DF6">
        <w:rPr>
          <w:rFonts w:ascii="Times New Roman" w:hAnsi="Times New Roman" w:cs="Times New Roman"/>
        </w:rPr>
        <w:t>the exclusionary and racist “red-lining</w:t>
      </w:r>
      <w:r w:rsidR="00FB4AA7" w:rsidRPr="00437DF6">
        <w:rPr>
          <w:rFonts w:ascii="Times New Roman" w:hAnsi="Times New Roman" w:cs="Times New Roman"/>
        </w:rPr>
        <w:t>”</w:t>
      </w:r>
      <w:r w:rsidRPr="00437DF6">
        <w:rPr>
          <w:rFonts w:ascii="Times New Roman" w:hAnsi="Times New Roman" w:cs="Times New Roman"/>
        </w:rPr>
        <w:t xml:space="preserve"> practices </w:t>
      </w:r>
      <w:r w:rsidR="00FB4AA7" w:rsidRPr="00437DF6">
        <w:rPr>
          <w:rFonts w:ascii="Times New Roman" w:hAnsi="Times New Roman" w:cs="Times New Roman"/>
        </w:rPr>
        <w:t>that the FHA employed by denying African-American</w:t>
      </w:r>
      <w:r w:rsidR="00C12AD9" w:rsidRPr="00437DF6">
        <w:rPr>
          <w:rFonts w:ascii="Times New Roman" w:hAnsi="Times New Roman" w:cs="Times New Roman"/>
        </w:rPr>
        <w:t xml:space="preserve"> </w:t>
      </w:r>
      <w:proofErr w:type="gramStart"/>
      <w:r w:rsidR="00C12AD9" w:rsidRPr="00437DF6">
        <w:rPr>
          <w:rFonts w:ascii="Times New Roman" w:hAnsi="Times New Roman" w:cs="Times New Roman"/>
        </w:rPr>
        <w:t>families</w:t>
      </w:r>
      <w:proofErr w:type="gramEnd"/>
      <w:r w:rsidR="00C12AD9" w:rsidRPr="00437DF6">
        <w:rPr>
          <w:rFonts w:ascii="Times New Roman" w:hAnsi="Times New Roman" w:cs="Times New Roman"/>
        </w:rPr>
        <w:t xml:space="preserve"> </w:t>
      </w:r>
      <w:r w:rsidR="00FB4AA7" w:rsidRPr="00437DF6">
        <w:rPr>
          <w:rFonts w:ascii="Times New Roman" w:hAnsi="Times New Roman" w:cs="Times New Roman"/>
        </w:rPr>
        <w:t>credit for home</w:t>
      </w:r>
      <w:r w:rsidR="00C12AD9" w:rsidRPr="00437DF6">
        <w:rPr>
          <w:rFonts w:ascii="Times New Roman" w:hAnsi="Times New Roman" w:cs="Times New Roman"/>
        </w:rPr>
        <w:t xml:space="preserve"> </w:t>
      </w:r>
      <w:r w:rsidR="00FB4AA7" w:rsidRPr="00437DF6">
        <w:rPr>
          <w:rFonts w:ascii="Times New Roman" w:hAnsi="Times New Roman" w:cs="Times New Roman"/>
        </w:rPr>
        <w:t xml:space="preserve">loans, the </w:t>
      </w:r>
      <w:r w:rsidR="00731E1C" w:rsidRPr="00437DF6">
        <w:rPr>
          <w:rFonts w:ascii="Times New Roman" w:hAnsi="Times New Roman" w:cs="Times New Roman"/>
        </w:rPr>
        <w:t>United States Department of Agriculture (</w:t>
      </w:r>
      <w:r w:rsidR="00FB4AA7" w:rsidRPr="00437DF6">
        <w:rPr>
          <w:rFonts w:ascii="Times New Roman" w:hAnsi="Times New Roman" w:cs="Times New Roman"/>
        </w:rPr>
        <w:t>USDA</w:t>
      </w:r>
      <w:r w:rsidR="00731E1C" w:rsidRPr="00437DF6">
        <w:rPr>
          <w:rFonts w:ascii="Times New Roman" w:hAnsi="Times New Roman" w:cs="Times New Roman"/>
        </w:rPr>
        <w:t xml:space="preserve">) </w:t>
      </w:r>
      <w:r w:rsidR="00FB4AA7" w:rsidRPr="00437DF6">
        <w:rPr>
          <w:rFonts w:ascii="Times New Roman" w:hAnsi="Times New Roman" w:cs="Times New Roman"/>
        </w:rPr>
        <w:t xml:space="preserve">restricted farm loans to Black </w:t>
      </w:r>
      <w:r w:rsidR="00731E1C" w:rsidRPr="00437DF6">
        <w:rPr>
          <w:rFonts w:ascii="Times New Roman" w:hAnsi="Times New Roman" w:cs="Times New Roman"/>
        </w:rPr>
        <w:t xml:space="preserve">communities </w:t>
      </w:r>
      <w:r w:rsidR="00FB4AA7" w:rsidRPr="00437DF6">
        <w:rPr>
          <w:rFonts w:ascii="Times New Roman" w:hAnsi="Times New Roman" w:cs="Times New Roman"/>
        </w:rPr>
        <w:t>through</w:t>
      </w:r>
      <w:r w:rsidR="00A568E7" w:rsidRPr="00437DF6">
        <w:rPr>
          <w:rFonts w:ascii="Times New Roman" w:hAnsi="Times New Roman" w:cs="Times New Roman"/>
        </w:rPr>
        <w:t>out the latter half of the 20</w:t>
      </w:r>
      <w:r w:rsidR="00A568E7" w:rsidRPr="00437DF6">
        <w:rPr>
          <w:rFonts w:ascii="Times New Roman" w:hAnsi="Times New Roman" w:cs="Times New Roman"/>
          <w:vertAlign w:val="superscript"/>
        </w:rPr>
        <w:t>th</w:t>
      </w:r>
      <w:r w:rsidR="00A568E7" w:rsidRPr="00437DF6">
        <w:rPr>
          <w:rFonts w:ascii="Times New Roman" w:hAnsi="Times New Roman" w:cs="Times New Roman"/>
        </w:rPr>
        <w:t xml:space="preserve"> century</w:t>
      </w:r>
      <w:r w:rsidR="00FB4AA7" w:rsidRPr="00437DF6">
        <w:rPr>
          <w:rFonts w:ascii="Times New Roman" w:hAnsi="Times New Roman" w:cs="Times New Roman"/>
        </w:rPr>
        <w:t xml:space="preserve">. </w:t>
      </w:r>
      <w:r w:rsidR="00731E1C" w:rsidRPr="00437DF6">
        <w:rPr>
          <w:rFonts w:ascii="Times New Roman" w:hAnsi="Times New Roman" w:cs="Times New Roman"/>
        </w:rPr>
        <w:t xml:space="preserve">In </w:t>
      </w:r>
      <w:proofErr w:type="spellStart"/>
      <w:r w:rsidR="00731E1C" w:rsidRPr="00437DF6">
        <w:rPr>
          <w:rFonts w:ascii="Times New Roman" w:hAnsi="Times New Roman" w:cs="Times New Roman"/>
          <w:i/>
        </w:rPr>
        <w:t>Pigford</w:t>
      </w:r>
      <w:proofErr w:type="spellEnd"/>
      <w:r w:rsidR="00731E1C" w:rsidRPr="00437DF6">
        <w:rPr>
          <w:rFonts w:ascii="Times New Roman" w:hAnsi="Times New Roman" w:cs="Times New Roman"/>
          <w:i/>
        </w:rPr>
        <w:t xml:space="preserve"> v. Glickman</w:t>
      </w:r>
      <w:r w:rsidR="00731E1C" w:rsidRPr="00437DF6">
        <w:rPr>
          <w:rFonts w:ascii="Times New Roman" w:hAnsi="Times New Roman" w:cs="Times New Roman"/>
        </w:rPr>
        <w:t xml:space="preserve">, African-American farmers won one </w:t>
      </w:r>
      <w:r w:rsidR="00A568E7" w:rsidRPr="00437DF6">
        <w:rPr>
          <w:rFonts w:ascii="Times New Roman" w:hAnsi="Times New Roman" w:cs="Times New Roman"/>
        </w:rPr>
        <w:t>of the biggest civil rights settlements in history</w:t>
      </w:r>
      <w:r w:rsidR="00C20827" w:rsidRPr="00437DF6">
        <w:rPr>
          <w:rFonts w:ascii="Times New Roman" w:hAnsi="Times New Roman" w:cs="Times New Roman"/>
        </w:rPr>
        <w:t xml:space="preserve"> in </w:t>
      </w:r>
      <w:r w:rsidR="00731E1C" w:rsidRPr="00437DF6">
        <w:rPr>
          <w:rFonts w:ascii="Times New Roman" w:hAnsi="Times New Roman" w:cs="Times New Roman"/>
        </w:rPr>
        <w:t>a class-action lawsuit brought against the USDA for racial discrimination in its allocation of assistance and farm loans.</w:t>
      </w:r>
      <w:r w:rsidR="00984009" w:rsidRPr="00437DF6">
        <w:rPr>
          <w:rStyle w:val="FootnoteReference"/>
          <w:rFonts w:ascii="Times New Roman" w:hAnsi="Times New Roman" w:cs="Times New Roman"/>
        </w:rPr>
        <w:footnoteReference w:id="9"/>
      </w:r>
      <w:r w:rsidR="00731E1C" w:rsidRPr="00437DF6">
        <w:rPr>
          <w:rFonts w:ascii="Times New Roman" w:hAnsi="Times New Roman" w:cs="Times New Roman"/>
        </w:rPr>
        <w:t xml:space="preserve"> </w:t>
      </w:r>
    </w:p>
    <w:p w14:paraId="2A06B8C5" w14:textId="1DD266DE" w:rsidR="008E3049" w:rsidRPr="00437DF6" w:rsidRDefault="004C548B" w:rsidP="00984009">
      <w:pPr>
        <w:spacing w:line="480" w:lineRule="auto"/>
        <w:ind w:firstLine="720"/>
        <w:rPr>
          <w:rFonts w:ascii="Times New Roman" w:hAnsi="Times New Roman" w:cs="Times New Roman"/>
        </w:rPr>
      </w:pPr>
      <w:r w:rsidRPr="00437DF6">
        <w:rPr>
          <w:rFonts w:ascii="Times New Roman" w:hAnsi="Times New Roman" w:cs="Times New Roman"/>
        </w:rPr>
        <w:t xml:space="preserve">In part owing to these discriminatory practices, </w:t>
      </w:r>
      <w:r w:rsidR="00731E1C" w:rsidRPr="00437DF6">
        <w:rPr>
          <w:rFonts w:ascii="Times New Roman" w:hAnsi="Times New Roman" w:cs="Times New Roman"/>
        </w:rPr>
        <w:t>th</w:t>
      </w:r>
      <w:r w:rsidR="00FB4AA7" w:rsidRPr="00437DF6">
        <w:rPr>
          <w:rFonts w:ascii="Times New Roman" w:hAnsi="Times New Roman" w:cs="Times New Roman"/>
        </w:rPr>
        <w:t xml:space="preserve">e number of black farmers </w:t>
      </w:r>
      <w:r w:rsidR="00731E1C" w:rsidRPr="00437DF6">
        <w:rPr>
          <w:rFonts w:ascii="Times New Roman" w:hAnsi="Times New Roman" w:cs="Times New Roman"/>
        </w:rPr>
        <w:t xml:space="preserve">has </w:t>
      </w:r>
      <w:r w:rsidR="00FB4AA7" w:rsidRPr="00437DF6">
        <w:rPr>
          <w:rFonts w:ascii="Times New Roman" w:hAnsi="Times New Roman" w:cs="Times New Roman"/>
        </w:rPr>
        <w:t>dwindled</w:t>
      </w:r>
      <w:r w:rsidR="00731E1C" w:rsidRPr="00437DF6">
        <w:rPr>
          <w:rFonts w:ascii="Times New Roman" w:hAnsi="Times New Roman" w:cs="Times New Roman"/>
        </w:rPr>
        <w:t xml:space="preserve"> tremendously</w:t>
      </w:r>
      <w:r w:rsidRPr="00437DF6">
        <w:rPr>
          <w:rFonts w:ascii="Times New Roman" w:hAnsi="Times New Roman" w:cs="Times New Roman"/>
        </w:rPr>
        <w:t xml:space="preserve"> over the course of the 20</w:t>
      </w:r>
      <w:r w:rsidRPr="00437DF6">
        <w:rPr>
          <w:rFonts w:ascii="Times New Roman" w:hAnsi="Times New Roman" w:cs="Times New Roman"/>
          <w:vertAlign w:val="superscript"/>
        </w:rPr>
        <w:t>th</w:t>
      </w:r>
      <w:r w:rsidRPr="00437DF6">
        <w:rPr>
          <w:rFonts w:ascii="Times New Roman" w:hAnsi="Times New Roman" w:cs="Times New Roman"/>
        </w:rPr>
        <w:t xml:space="preserve"> century</w:t>
      </w:r>
      <w:r w:rsidR="00FB4AA7" w:rsidRPr="00437DF6">
        <w:rPr>
          <w:rFonts w:ascii="Times New Roman" w:hAnsi="Times New Roman" w:cs="Times New Roman"/>
        </w:rPr>
        <w:t>. In 19</w:t>
      </w:r>
      <w:r w:rsidR="00731E1C" w:rsidRPr="00437DF6">
        <w:rPr>
          <w:rFonts w:ascii="Times New Roman" w:hAnsi="Times New Roman" w:cs="Times New Roman"/>
        </w:rPr>
        <w:t xml:space="preserve">10, </w:t>
      </w:r>
      <w:r w:rsidR="004D2255" w:rsidRPr="00437DF6">
        <w:rPr>
          <w:rFonts w:ascii="Times New Roman" w:hAnsi="Times New Roman" w:cs="Times New Roman"/>
        </w:rPr>
        <w:t xml:space="preserve">about </w:t>
      </w:r>
      <w:r w:rsidR="00FB4AA7" w:rsidRPr="00437DF6">
        <w:rPr>
          <w:rFonts w:ascii="Times New Roman" w:hAnsi="Times New Roman" w:cs="Times New Roman"/>
        </w:rPr>
        <w:t>14%</w:t>
      </w:r>
      <w:r w:rsidR="004D2255" w:rsidRPr="00437DF6">
        <w:rPr>
          <w:rFonts w:ascii="Times New Roman" w:hAnsi="Times New Roman" w:cs="Times New Roman"/>
        </w:rPr>
        <w:t xml:space="preserve"> of all farmers were African-American, </w:t>
      </w:r>
      <w:r w:rsidR="00FB4AA7" w:rsidRPr="00437DF6">
        <w:rPr>
          <w:rFonts w:ascii="Times New Roman" w:hAnsi="Times New Roman" w:cs="Times New Roman"/>
        </w:rPr>
        <w:t xml:space="preserve">today </w:t>
      </w:r>
      <w:r w:rsidRPr="00437DF6">
        <w:rPr>
          <w:rFonts w:ascii="Times New Roman" w:hAnsi="Times New Roman" w:cs="Times New Roman"/>
        </w:rPr>
        <w:t xml:space="preserve">that number is </w:t>
      </w:r>
      <w:r w:rsidR="00FB4AA7" w:rsidRPr="00437DF6">
        <w:rPr>
          <w:rFonts w:ascii="Times New Roman" w:hAnsi="Times New Roman" w:cs="Times New Roman"/>
        </w:rPr>
        <w:t>roughly 2%</w:t>
      </w:r>
      <w:r w:rsidR="00C20827" w:rsidRPr="00437DF6">
        <w:rPr>
          <w:rFonts w:ascii="Times New Roman" w:hAnsi="Times New Roman" w:cs="Times New Roman"/>
        </w:rPr>
        <w:t xml:space="preserve"> today</w:t>
      </w:r>
      <w:r w:rsidR="00FB4AA7" w:rsidRPr="00437DF6">
        <w:rPr>
          <w:rFonts w:ascii="Times New Roman" w:hAnsi="Times New Roman" w:cs="Times New Roman"/>
        </w:rPr>
        <w:t>.</w:t>
      </w:r>
      <w:r w:rsidR="00984009" w:rsidRPr="00437DF6">
        <w:rPr>
          <w:rStyle w:val="FootnoteReference"/>
          <w:rFonts w:ascii="Times New Roman" w:hAnsi="Times New Roman" w:cs="Times New Roman"/>
        </w:rPr>
        <w:footnoteReference w:id="10"/>
      </w:r>
      <w:r w:rsidR="004D2255" w:rsidRPr="00437DF6">
        <w:rPr>
          <w:rFonts w:ascii="Times New Roman" w:hAnsi="Times New Roman" w:cs="Times New Roman"/>
        </w:rPr>
        <w:t xml:space="preserve"> Without USDA assistance, many Black families were forced to give up their farms and their land, crushing their abilit</w:t>
      </w:r>
      <w:r w:rsidRPr="00437DF6">
        <w:rPr>
          <w:rFonts w:ascii="Times New Roman" w:hAnsi="Times New Roman" w:cs="Times New Roman"/>
        </w:rPr>
        <w:t>y</w:t>
      </w:r>
      <w:r w:rsidR="004D2255" w:rsidRPr="00437DF6">
        <w:rPr>
          <w:rFonts w:ascii="Times New Roman" w:hAnsi="Times New Roman" w:cs="Times New Roman"/>
        </w:rPr>
        <w:t xml:space="preserve"> to pass on </w:t>
      </w:r>
      <w:r w:rsidR="004D2255" w:rsidRPr="00437DF6">
        <w:rPr>
          <w:rFonts w:ascii="Times New Roman" w:hAnsi="Times New Roman" w:cs="Times New Roman"/>
        </w:rPr>
        <w:lastRenderedPageBreak/>
        <w:t xml:space="preserve">real estate to future generations. While the settlements in the </w:t>
      </w:r>
      <w:proofErr w:type="spellStart"/>
      <w:r w:rsidR="004D2255" w:rsidRPr="00437DF6">
        <w:rPr>
          <w:rFonts w:ascii="Times New Roman" w:hAnsi="Times New Roman" w:cs="Times New Roman"/>
          <w:i/>
        </w:rPr>
        <w:t>Pigford</w:t>
      </w:r>
      <w:proofErr w:type="spellEnd"/>
      <w:r w:rsidR="004D2255" w:rsidRPr="00437DF6">
        <w:rPr>
          <w:rFonts w:ascii="Times New Roman" w:hAnsi="Times New Roman" w:cs="Times New Roman"/>
        </w:rPr>
        <w:t xml:space="preserve"> case </w:t>
      </w:r>
      <w:r w:rsidR="00C20827" w:rsidRPr="00437DF6">
        <w:rPr>
          <w:rFonts w:ascii="Times New Roman" w:hAnsi="Times New Roman" w:cs="Times New Roman"/>
        </w:rPr>
        <w:t>constituted</w:t>
      </w:r>
      <w:r w:rsidR="004D2255" w:rsidRPr="00437DF6">
        <w:rPr>
          <w:rFonts w:ascii="Times New Roman" w:hAnsi="Times New Roman" w:cs="Times New Roman"/>
        </w:rPr>
        <w:t xml:space="preserve"> a large sum––$1.25 billion</w:t>
      </w:r>
      <w:r w:rsidRPr="00437DF6">
        <w:rPr>
          <w:rFonts w:ascii="Times New Roman" w:hAnsi="Times New Roman" w:cs="Times New Roman"/>
        </w:rPr>
        <w:t xml:space="preserve"> in total</w:t>
      </w:r>
      <w:r w:rsidR="004D2255" w:rsidRPr="00437DF6">
        <w:rPr>
          <w:rFonts w:ascii="Times New Roman" w:hAnsi="Times New Roman" w:cs="Times New Roman"/>
        </w:rPr>
        <w:t>––</w:t>
      </w:r>
      <w:r w:rsidR="00242065" w:rsidRPr="00437DF6">
        <w:rPr>
          <w:rFonts w:ascii="Times New Roman" w:hAnsi="Times New Roman" w:cs="Times New Roman"/>
        </w:rPr>
        <w:t xml:space="preserve">many Black farmers considered </w:t>
      </w:r>
      <w:r w:rsidR="004D2255" w:rsidRPr="00437DF6">
        <w:rPr>
          <w:rFonts w:ascii="Times New Roman" w:hAnsi="Times New Roman" w:cs="Times New Roman"/>
        </w:rPr>
        <w:t>it</w:t>
      </w:r>
      <w:r w:rsidR="00242065" w:rsidRPr="00437DF6">
        <w:rPr>
          <w:rFonts w:ascii="Times New Roman" w:hAnsi="Times New Roman" w:cs="Times New Roman"/>
        </w:rPr>
        <w:t xml:space="preserve"> too little, too late.</w:t>
      </w:r>
      <w:r w:rsidR="00984009" w:rsidRPr="00437DF6">
        <w:rPr>
          <w:rStyle w:val="FootnoteReference"/>
          <w:rFonts w:ascii="Times New Roman" w:hAnsi="Times New Roman" w:cs="Times New Roman"/>
        </w:rPr>
        <w:footnoteReference w:id="11"/>
      </w:r>
      <w:r w:rsidR="00984009" w:rsidRPr="00437DF6">
        <w:rPr>
          <w:rFonts w:ascii="Times New Roman" w:hAnsi="Times New Roman" w:cs="Times New Roman"/>
        </w:rPr>
        <w:t xml:space="preserve"> </w:t>
      </w:r>
      <w:r w:rsidR="00984009" w:rsidRPr="00437DF6">
        <w:rPr>
          <w:rStyle w:val="FootnoteReference"/>
          <w:rFonts w:ascii="Times New Roman" w:hAnsi="Times New Roman" w:cs="Times New Roman"/>
        </w:rPr>
        <w:footnoteReference w:id="12"/>
      </w:r>
      <w:r w:rsidR="00984009" w:rsidRPr="00437DF6">
        <w:rPr>
          <w:rFonts w:ascii="Times New Roman" w:hAnsi="Times New Roman" w:cs="Times New Roman"/>
        </w:rPr>
        <w:t xml:space="preserve"> </w:t>
      </w:r>
      <w:r w:rsidR="00C20827" w:rsidRPr="00437DF6">
        <w:rPr>
          <w:rFonts w:ascii="Times New Roman" w:hAnsi="Times New Roman" w:cs="Times New Roman"/>
        </w:rPr>
        <w:t xml:space="preserve">After all, </w:t>
      </w:r>
      <w:r w:rsidR="00984009" w:rsidRPr="00437DF6">
        <w:rPr>
          <w:rFonts w:ascii="Times New Roman" w:hAnsi="Times New Roman" w:cs="Times New Roman"/>
        </w:rPr>
        <w:t>h</w:t>
      </w:r>
      <w:r w:rsidR="00242065" w:rsidRPr="00437DF6">
        <w:rPr>
          <w:rFonts w:ascii="Times New Roman" w:hAnsi="Times New Roman" w:cs="Times New Roman"/>
        </w:rPr>
        <w:t xml:space="preserve">ow </w:t>
      </w:r>
      <w:r w:rsidR="000754D9" w:rsidRPr="00437DF6">
        <w:rPr>
          <w:rFonts w:ascii="Times New Roman" w:hAnsi="Times New Roman" w:cs="Times New Roman"/>
        </w:rPr>
        <w:t>does one</w:t>
      </w:r>
      <w:r w:rsidR="00C20827" w:rsidRPr="00437DF6">
        <w:rPr>
          <w:rFonts w:ascii="Times New Roman" w:hAnsi="Times New Roman" w:cs="Times New Roman"/>
        </w:rPr>
        <w:t xml:space="preserve"> account for </w:t>
      </w:r>
      <w:r w:rsidR="00242065" w:rsidRPr="00437DF6">
        <w:rPr>
          <w:rFonts w:ascii="Times New Roman" w:hAnsi="Times New Roman" w:cs="Times New Roman"/>
        </w:rPr>
        <w:t xml:space="preserve">the accumulated </w:t>
      </w:r>
      <w:r w:rsidR="004D2255" w:rsidRPr="00437DF6">
        <w:rPr>
          <w:rFonts w:ascii="Times New Roman" w:hAnsi="Times New Roman" w:cs="Times New Roman"/>
        </w:rPr>
        <w:t>economic consequences of excluding Black families from the ability to own</w:t>
      </w:r>
      <w:r w:rsidR="00242065" w:rsidRPr="00437DF6">
        <w:rPr>
          <w:rFonts w:ascii="Times New Roman" w:hAnsi="Times New Roman" w:cs="Times New Roman"/>
        </w:rPr>
        <w:t xml:space="preserve">, </w:t>
      </w:r>
      <w:r w:rsidR="004D2255" w:rsidRPr="00437DF6">
        <w:rPr>
          <w:rFonts w:ascii="Times New Roman" w:hAnsi="Times New Roman" w:cs="Times New Roman"/>
        </w:rPr>
        <w:t>develop</w:t>
      </w:r>
      <w:r w:rsidR="00242065" w:rsidRPr="00437DF6">
        <w:rPr>
          <w:rFonts w:ascii="Times New Roman" w:hAnsi="Times New Roman" w:cs="Times New Roman"/>
        </w:rPr>
        <w:t>, and pass on</w:t>
      </w:r>
      <w:r w:rsidR="004D2255" w:rsidRPr="00437DF6">
        <w:rPr>
          <w:rFonts w:ascii="Times New Roman" w:hAnsi="Times New Roman" w:cs="Times New Roman"/>
        </w:rPr>
        <w:t xml:space="preserve"> farmland</w:t>
      </w:r>
      <w:r w:rsidR="00242065" w:rsidRPr="00437DF6">
        <w:rPr>
          <w:rFonts w:ascii="Times New Roman" w:hAnsi="Times New Roman" w:cs="Times New Roman"/>
        </w:rPr>
        <w:t>?</w:t>
      </w:r>
      <w:r w:rsidR="004D2255" w:rsidRPr="00437DF6">
        <w:rPr>
          <w:rFonts w:ascii="Times New Roman" w:hAnsi="Times New Roman" w:cs="Times New Roman"/>
        </w:rPr>
        <w:t xml:space="preserve"> Hamer accepted government </w:t>
      </w:r>
      <w:r w:rsidR="008E3049" w:rsidRPr="00437DF6">
        <w:rPr>
          <w:rFonts w:ascii="Times New Roman" w:hAnsi="Times New Roman" w:cs="Times New Roman"/>
        </w:rPr>
        <w:t xml:space="preserve">funding for Freedom Farms, but always knew that an autonomous Black farming enclave could never be </w:t>
      </w:r>
      <w:r w:rsidR="00C20827" w:rsidRPr="00437DF6">
        <w:rPr>
          <w:rFonts w:ascii="Times New Roman" w:hAnsi="Times New Roman" w:cs="Times New Roman"/>
        </w:rPr>
        <w:t xml:space="preserve">truly self-sufficient </w:t>
      </w:r>
      <w:r w:rsidR="008E3049" w:rsidRPr="00437DF6">
        <w:rPr>
          <w:rFonts w:ascii="Times New Roman" w:hAnsi="Times New Roman" w:cs="Times New Roman"/>
        </w:rPr>
        <w:t xml:space="preserve">if it was propped up by federal funding. </w:t>
      </w:r>
      <w:r w:rsidR="000754D9" w:rsidRPr="00437DF6">
        <w:rPr>
          <w:rFonts w:ascii="Times New Roman" w:hAnsi="Times New Roman" w:cs="Times New Roman"/>
        </w:rPr>
        <w:t>S</w:t>
      </w:r>
      <w:r w:rsidR="008E3049" w:rsidRPr="00437DF6">
        <w:rPr>
          <w:rFonts w:ascii="Times New Roman" w:hAnsi="Times New Roman" w:cs="Times New Roman"/>
        </w:rPr>
        <w:t>he was right.</w:t>
      </w:r>
    </w:p>
    <w:p w14:paraId="42CCE595" w14:textId="1991117B" w:rsidR="000754D9" w:rsidRPr="00437DF6" w:rsidRDefault="000754D9" w:rsidP="000754D9">
      <w:pPr>
        <w:spacing w:line="480" w:lineRule="auto"/>
        <w:rPr>
          <w:rFonts w:ascii="Times New Roman" w:eastAsia="Songti TC" w:hAnsi="Times New Roman" w:cs="Times New Roman"/>
          <w:b/>
        </w:rPr>
      </w:pPr>
    </w:p>
    <w:p w14:paraId="6D585334" w14:textId="7DA72BFC" w:rsidR="000754D9" w:rsidRPr="00437DF6" w:rsidRDefault="000754D9" w:rsidP="000754D9">
      <w:pPr>
        <w:spacing w:line="480" w:lineRule="auto"/>
        <w:rPr>
          <w:rFonts w:ascii="Times New Roman" w:eastAsia="Songti TC" w:hAnsi="Times New Roman" w:cs="Times New Roman"/>
          <w:i/>
        </w:rPr>
      </w:pPr>
      <w:r w:rsidRPr="00437DF6">
        <w:rPr>
          <w:rFonts w:ascii="Times New Roman" w:eastAsia="Songti TC" w:hAnsi="Times New Roman" w:cs="Times New Roman"/>
          <w:i/>
        </w:rPr>
        <w:t>Braceros: A New Pool of Cheap Labor</w:t>
      </w:r>
    </w:p>
    <w:p w14:paraId="664EB838" w14:textId="2BC10A52" w:rsidR="00006AFA" w:rsidRPr="00437DF6" w:rsidRDefault="008E3049" w:rsidP="004E78AB">
      <w:pPr>
        <w:spacing w:line="480" w:lineRule="auto"/>
        <w:ind w:firstLine="720"/>
        <w:rPr>
          <w:rFonts w:ascii="Times New Roman" w:hAnsi="Times New Roman" w:cs="Times New Roman"/>
        </w:rPr>
      </w:pPr>
      <w:r w:rsidRPr="00437DF6">
        <w:rPr>
          <w:rFonts w:ascii="Times New Roman" w:hAnsi="Times New Roman" w:cs="Times New Roman"/>
        </w:rPr>
        <w:t>While Black farmers have by and large been excluded from modern agriculture––</w:t>
      </w:r>
      <w:r w:rsidR="004E78AB" w:rsidRPr="00437DF6">
        <w:rPr>
          <w:rFonts w:ascii="Times New Roman" w:hAnsi="Times New Roman" w:cs="Times New Roman"/>
        </w:rPr>
        <w:t>only 3 percent of all farmworkers are African-American</w:t>
      </w:r>
      <w:r w:rsidRPr="00437DF6">
        <w:rPr>
          <w:rFonts w:ascii="Times New Roman" w:hAnsi="Times New Roman" w:cs="Times New Roman"/>
        </w:rPr>
        <w:t xml:space="preserve">––food production </w:t>
      </w:r>
      <w:r w:rsidR="00C12AD9" w:rsidRPr="00437DF6">
        <w:rPr>
          <w:rFonts w:ascii="Times New Roman" w:hAnsi="Times New Roman" w:cs="Times New Roman"/>
        </w:rPr>
        <w:t xml:space="preserve">continues to be a </w:t>
      </w:r>
      <w:r w:rsidRPr="00437DF6">
        <w:rPr>
          <w:rFonts w:ascii="Times New Roman" w:hAnsi="Times New Roman" w:cs="Times New Roman"/>
        </w:rPr>
        <w:t>locus</w:t>
      </w:r>
      <w:r w:rsidR="00C12AD9" w:rsidRPr="00437DF6">
        <w:rPr>
          <w:rFonts w:ascii="Times New Roman" w:hAnsi="Times New Roman" w:cs="Times New Roman"/>
        </w:rPr>
        <w:t xml:space="preserve"> of op</w:t>
      </w:r>
      <w:r w:rsidR="00C62B04" w:rsidRPr="00437DF6">
        <w:rPr>
          <w:rFonts w:ascii="Times New Roman" w:hAnsi="Times New Roman" w:cs="Times New Roman"/>
        </w:rPr>
        <w:t>pre</w:t>
      </w:r>
      <w:r w:rsidR="00C12AD9" w:rsidRPr="00437DF6">
        <w:rPr>
          <w:rFonts w:ascii="Times New Roman" w:hAnsi="Times New Roman" w:cs="Times New Roman"/>
        </w:rPr>
        <w:t>ssion for other groups</w:t>
      </w:r>
      <w:r w:rsidR="004E78AB" w:rsidRPr="00437DF6">
        <w:rPr>
          <w:rFonts w:ascii="Times New Roman" w:hAnsi="Times New Roman" w:cs="Times New Roman"/>
        </w:rPr>
        <w:t>,</w:t>
      </w:r>
      <w:r w:rsidR="00C12AD9" w:rsidRPr="00437DF6">
        <w:rPr>
          <w:rFonts w:ascii="Times New Roman" w:hAnsi="Times New Roman" w:cs="Times New Roman"/>
        </w:rPr>
        <w:t xml:space="preserve"> </w:t>
      </w:r>
      <w:r w:rsidR="000D3FF4" w:rsidRPr="00437DF6">
        <w:rPr>
          <w:rFonts w:ascii="Times New Roman" w:hAnsi="Times New Roman" w:cs="Times New Roman"/>
        </w:rPr>
        <w:t>specifically,</w:t>
      </w:r>
      <w:r w:rsidR="00C12AD9" w:rsidRPr="00437DF6">
        <w:rPr>
          <w:rFonts w:ascii="Times New Roman" w:hAnsi="Times New Roman" w:cs="Times New Roman"/>
        </w:rPr>
        <w:t xml:space="preserve"> migrant farm laborers from Mexico.</w:t>
      </w:r>
      <w:r w:rsidRPr="00437DF6">
        <w:rPr>
          <w:rFonts w:ascii="Times New Roman" w:hAnsi="Times New Roman" w:cs="Times New Roman"/>
        </w:rPr>
        <w:t xml:space="preserve"> </w:t>
      </w:r>
      <w:r w:rsidR="004E78AB" w:rsidRPr="00437DF6">
        <w:rPr>
          <w:rFonts w:ascii="Times New Roman" w:hAnsi="Times New Roman" w:cs="Times New Roman"/>
        </w:rPr>
        <w:t>The original Guest Worker</w:t>
      </w:r>
      <w:r w:rsidR="00006AFA" w:rsidRPr="00437DF6">
        <w:rPr>
          <w:rFonts w:ascii="Times New Roman" w:hAnsi="Times New Roman" w:cs="Times New Roman"/>
        </w:rPr>
        <w:t xml:space="preserve">, or </w:t>
      </w:r>
      <w:r w:rsidR="00006AFA" w:rsidRPr="00437DF6">
        <w:rPr>
          <w:rFonts w:ascii="Times New Roman" w:hAnsi="Times New Roman" w:cs="Times New Roman"/>
          <w:i/>
        </w:rPr>
        <w:t>Bracero,</w:t>
      </w:r>
      <w:r w:rsidR="00006AFA" w:rsidRPr="00437DF6">
        <w:rPr>
          <w:rFonts w:ascii="Times New Roman" w:hAnsi="Times New Roman" w:cs="Times New Roman"/>
        </w:rPr>
        <w:t xml:space="preserve"> </w:t>
      </w:r>
      <w:r w:rsidR="004E78AB" w:rsidRPr="00437DF6">
        <w:rPr>
          <w:rFonts w:ascii="Times New Roman" w:hAnsi="Times New Roman" w:cs="Times New Roman"/>
        </w:rPr>
        <w:t>Program</w:t>
      </w:r>
      <w:r w:rsidR="00006AFA" w:rsidRPr="00437DF6">
        <w:rPr>
          <w:rFonts w:ascii="Times New Roman" w:hAnsi="Times New Roman" w:cs="Times New Roman"/>
        </w:rPr>
        <w:t xml:space="preserve">, </w:t>
      </w:r>
      <w:r w:rsidR="004E78AB" w:rsidRPr="00437DF6">
        <w:rPr>
          <w:rFonts w:ascii="Times New Roman" w:hAnsi="Times New Roman" w:cs="Times New Roman"/>
        </w:rPr>
        <w:t>stemmed from American farmers demands for labor during World War II</w:t>
      </w:r>
      <w:r w:rsidR="00A808A7" w:rsidRPr="00437DF6">
        <w:rPr>
          <w:rFonts w:ascii="Times New Roman" w:hAnsi="Times New Roman" w:cs="Times New Roman"/>
        </w:rPr>
        <w:t>. From its inception it</w:t>
      </w:r>
      <w:r w:rsidR="00006AFA" w:rsidRPr="00437DF6">
        <w:rPr>
          <w:rFonts w:ascii="Times New Roman" w:hAnsi="Times New Roman" w:cs="Times New Roman"/>
        </w:rPr>
        <w:t xml:space="preserve"> set the tone for how Mexican farmworkers would be treated on American farms </w:t>
      </w:r>
      <w:r w:rsidR="00A808A7" w:rsidRPr="00437DF6">
        <w:rPr>
          <w:rFonts w:ascii="Times New Roman" w:hAnsi="Times New Roman" w:cs="Times New Roman"/>
        </w:rPr>
        <w:t xml:space="preserve">for rest of the century, </w:t>
      </w:r>
      <w:r w:rsidR="00006AFA" w:rsidRPr="00437DF6">
        <w:rPr>
          <w:rFonts w:ascii="Times New Roman" w:hAnsi="Times New Roman" w:cs="Times New Roman"/>
        </w:rPr>
        <w:t>and how many are still treated to this day.</w:t>
      </w:r>
    </w:p>
    <w:p w14:paraId="66A556A2" w14:textId="6D164293" w:rsidR="004E78AB" w:rsidRPr="00437DF6" w:rsidRDefault="00006AFA" w:rsidP="00006AFA">
      <w:pPr>
        <w:spacing w:line="480" w:lineRule="auto"/>
        <w:ind w:firstLine="720"/>
        <w:rPr>
          <w:rFonts w:ascii="Times New Roman" w:hAnsi="Times New Roman" w:cs="Times New Roman"/>
        </w:rPr>
      </w:pPr>
      <w:r w:rsidRPr="00437DF6">
        <w:rPr>
          <w:rFonts w:ascii="Times New Roman" w:hAnsi="Times New Roman" w:cs="Times New Roman"/>
        </w:rPr>
        <w:t>In 1942, t</w:t>
      </w:r>
      <w:r w:rsidR="004E78AB" w:rsidRPr="00437DF6">
        <w:rPr>
          <w:rFonts w:ascii="Times New Roman" w:hAnsi="Times New Roman" w:cs="Times New Roman"/>
        </w:rPr>
        <w:t xml:space="preserve">he governments of Mexico and the U.S. reached an agreement to </w:t>
      </w:r>
      <w:r w:rsidR="00A808A7" w:rsidRPr="00437DF6">
        <w:rPr>
          <w:rFonts w:ascii="Times New Roman" w:hAnsi="Times New Roman" w:cs="Times New Roman"/>
        </w:rPr>
        <w:t>allow</w:t>
      </w:r>
      <w:r w:rsidR="004E78AB" w:rsidRPr="00437DF6">
        <w:rPr>
          <w:rFonts w:ascii="Times New Roman" w:hAnsi="Times New Roman" w:cs="Times New Roman"/>
        </w:rPr>
        <w:t xml:space="preserve"> Mexican </w:t>
      </w:r>
      <w:r w:rsidRPr="00437DF6">
        <w:rPr>
          <w:rFonts w:ascii="Times New Roman" w:hAnsi="Times New Roman" w:cs="Times New Roman"/>
        </w:rPr>
        <w:t>laborers to</w:t>
      </w:r>
      <w:r w:rsidR="00A808A7" w:rsidRPr="00437DF6">
        <w:rPr>
          <w:rFonts w:ascii="Times New Roman" w:hAnsi="Times New Roman" w:cs="Times New Roman"/>
        </w:rPr>
        <w:t xml:space="preserve"> work on</w:t>
      </w:r>
      <w:r w:rsidRPr="00437DF6">
        <w:rPr>
          <w:rFonts w:ascii="Times New Roman" w:hAnsi="Times New Roman" w:cs="Times New Roman"/>
        </w:rPr>
        <w:t xml:space="preserve"> American farms </w:t>
      </w:r>
      <w:r w:rsidR="004E78AB" w:rsidRPr="00437DF6">
        <w:rPr>
          <w:rFonts w:ascii="Times New Roman" w:hAnsi="Times New Roman" w:cs="Times New Roman"/>
        </w:rPr>
        <w:t xml:space="preserve">on temporary contracts, institutionalizing a pattern of migration that was already occurring. </w:t>
      </w:r>
      <w:r w:rsidRPr="00437DF6">
        <w:rPr>
          <w:rFonts w:ascii="Times New Roman" w:hAnsi="Times New Roman" w:cs="Times New Roman"/>
        </w:rPr>
        <w:t xml:space="preserve">While the U.S. </w:t>
      </w:r>
      <w:r w:rsidR="00A808A7" w:rsidRPr="00437DF6">
        <w:rPr>
          <w:rFonts w:ascii="Times New Roman" w:hAnsi="Times New Roman" w:cs="Times New Roman"/>
        </w:rPr>
        <w:t xml:space="preserve">government </w:t>
      </w:r>
      <w:r w:rsidRPr="00437DF6">
        <w:rPr>
          <w:rFonts w:ascii="Times New Roman" w:hAnsi="Times New Roman" w:cs="Times New Roman"/>
        </w:rPr>
        <w:t>promised guest</w:t>
      </w:r>
      <w:r w:rsidR="00A808A7" w:rsidRPr="00437DF6">
        <w:rPr>
          <w:rFonts w:ascii="Times New Roman" w:hAnsi="Times New Roman" w:cs="Times New Roman"/>
        </w:rPr>
        <w:t xml:space="preserve"> </w:t>
      </w:r>
      <w:r w:rsidRPr="00437DF6">
        <w:rPr>
          <w:rFonts w:ascii="Times New Roman" w:hAnsi="Times New Roman" w:cs="Times New Roman"/>
        </w:rPr>
        <w:t xml:space="preserve">workers decent housing, food, and a </w:t>
      </w:r>
      <w:r w:rsidR="00A808A7" w:rsidRPr="00437DF6">
        <w:rPr>
          <w:rFonts w:ascii="Times New Roman" w:hAnsi="Times New Roman" w:cs="Times New Roman"/>
        </w:rPr>
        <w:t xml:space="preserve">living wage, </w:t>
      </w:r>
      <w:r w:rsidRPr="00437DF6">
        <w:rPr>
          <w:rFonts w:ascii="Times New Roman" w:hAnsi="Times New Roman" w:cs="Times New Roman"/>
        </w:rPr>
        <w:t>e</w:t>
      </w:r>
      <w:r w:rsidR="004E78AB" w:rsidRPr="00437DF6">
        <w:rPr>
          <w:rFonts w:ascii="Times New Roman" w:hAnsi="Times New Roman" w:cs="Times New Roman"/>
        </w:rPr>
        <w:t>mployers</w:t>
      </w:r>
      <w:r w:rsidRPr="00437DF6">
        <w:rPr>
          <w:rFonts w:ascii="Times New Roman" w:hAnsi="Times New Roman" w:cs="Times New Roman"/>
        </w:rPr>
        <w:t xml:space="preserve"> </w:t>
      </w:r>
      <w:r w:rsidR="004C548B" w:rsidRPr="00437DF6">
        <w:rPr>
          <w:rFonts w:ascii="Times New Roman" w:hAnsi="Times New Roman" w:cs="Times New Roman"/>
        </w:rPr>
        <w:t xml:space="preserve">by and large </w:t>
      </w:r>
      <w:r w:rsidRPr="00437DF6">
        <w:rPr>
          <w:rFonts w:ascii="Times New Roman" w:hAnsi="Times New Roman" w:cs="Times New Roman"/>
        </w:rPr>
        <w:t>placed Braceros</w:t>
      </w:r>
      <w:r w:rsidR="004E78AB" w:rsidRPr="00437DF6">
        <w:rPr>
          <w:rFonts w:ascii="Times New Roman" w:hAnsi="Times New Roman" w:cs="Times New Roman"/>
        </w:rPr>
        <w:t xml:space="preserve"> in sub-par housing, fed them low-quality food, and forced them to work incredible hours in hot climates. </w:t>
      </w:r>
      <w:r w:rsidRPr="00437DF6">
        <w:rPr>
          <w:rFonts w:ascii="Times New Roman" w:hAnsi="Times New Roman" w:cs="Times New Roman"/>
        </w:rPr>
        <w:lastRenderedPageBreak/>
        <w:t>With little to no oversight over this program, t</w:t>
      </w:r>
      <w:r w:rsidR="004E78AB" w:rsidRPr="00437DF6">
        <w:rPr>
          <w:rFonts w:ascii="Times New Roman" w:hAnsi="Times New Roman" w:cs="Times New Roman"/>
        </w:rPr>
        <w:t>h</w:t>
      </w:r>
      <w:r w:rsidRPr="00437DF6">
        <w:rPr>
          <w:rFonts w:ascii="Times New Roman" w:hAnsi="Times New Roman" w:cs="Times New Roman"/>
        </w:rPr>
        <w:t>e</w:t>
      </w:r>
      <w:r w:rsidR="004E78AB" w:rsidRPr="00437DF6">
        <w:rPr>
          <w:rFonts w:ascii="Times New Roman" w:hAnsi="Times New Roman" w:cs="Times New Roman"/>
        </w:rPr>
        <w:t xml:space="preserve"> </w:t>
      </w:r>
      <w:r w:rsidR="004D7244" w:rsidRPr="00437DF6">
        <w:rPr>
          <w:rFonts w:ascii="Times New Roman" w:hAnsi="Times New Roman" w:cs="Times New Roman"/>
        </w:rPr>
        <w:t>government</w:t>
      </w:r>
      <w:r w:rsidR="004E78AB" w:rsidRPr="00437DF6">
        <w:rPr>
          <w:rFonts w:ascii="Times New Roman" w:hAnsi="Times New Roman" w:cs="Times New Roman"/>
        </w:rPr>
        <w:t xml:space="preserve"> </w:t>
      </w:r>
      <w:r w:rsidR="00BD185A" w:rsidRPr="00437DF6">
        <w:rPr>
          <w:rFonts w:ascii="Times New Roman" w:hAnsi="Times New Roman" w:cs="Times New Roman"/>
        </w:rPr>
        <w:t>willfully ignore</w:t>
      </w:r>
      <w:r w:rsidR="00BF09CA" w:rsidRPr="00437DF6">
        <w:rPr>
          <w:rFonts w:ascii="Times New Roman" w:hAnsi="Times New Roman" w:cs="Times New Roman"/>
        </w:rPr>
        <w:t>d</w:t>
      </w:r>
      <w:r w:rsidR="00BD185A" w:rsidRPr="00437DF6">
        <w:rPr>
          <w:rFonts w:ascii="Times New Roman" w:hAnsi="Times New Roman" w:cs="Times New Roman"/>
        </w:rPr>
        <w:t xml:space="preserve"> </w:t>
      </w:r>
      <w:r w:rsidRPr="00437DF6">
        <w:rPr>
          <w:rFonts w:ascii="Times New Roman" w:hAnsi="Times New Roman" w:cs="Times New Roman"/>
        </w:rPr>
        <w:t xml:space="preserve">the </w:t>
      </w:r>
      <w:r w:rsidR="00C20827" w:rsidRPr="00437DF6">
        <w:rPr>
          <w:rFonts w:ascii="Times New Roman" w:hAnsi="Times New Roman" w:cs="Times New Roman"/>
        </w:rPr>
        <w:t xml:space="preserve">plight </w:t>
      </w:r>
      <w:r w:rsidRPr="00437DF6">
        <w:rPr>
          <w:rFonts w:ascii="Times New Roman" w:hAnsi="Times New Roman" w:cs="Times New Roman"/>
        </w:rPr>
        <w:t xml:space="preserve">of </w:t>
      </w:r>
      <w:r w:rsidR="00C20827" w:rsidRPr="00437DF6">
        <w:rPr>
          <w:rFonts w:ascii="Times New Roman" w:hAnsi="Times New Roman" w:cs="Times New Roman"/>
        </w:rPr>
        <w:t>Braceros</w:t>
      </w:r>
      <w:r w:rsidRPr="00437DF6">
        <w:rPr>
          <w:rFonts w:ascii="Times New Roman" w:hAnsi="Times New Roman" w:cs="Times New Roman"/>
        </w:rPr>
        <w:t xml:space="preserve">, </w:t>
      </w:r>
      <w:r w:rsidR="00BD185A" w:rsidRPr="00437DF6">
        <w:rPr>
          <w:rFonts w:ascii="Times New Roman" w:hAnsi="Times New Roman" w:cs="Times New Roman"/>
        </w:rPr>
        <w:t xml:space="preserve">ultimately </w:t>
      </w:r>
      <w:r w:rsidR="004E78AB" w:rsidRPr="00437DF6">
        <w:rPr>
          <w:rFonts w:ascii="Times New Roman" w:hAnsi="Times New Roman" w:cs="Times New Roman"/>
        </w:rPr>
        <w:t>normaliz</w:t>
      </w:r>
      <w:r w:rsidRPr="00437DF6">
        <w:rPr>
          <w:rFonts w:ascii="Times New Roman" w:hAnsi="Times New Roman" w:cs="Times New Roman"/>
        </w:rPr>
        <w:t>ing</w:t>
      </w:r>
      <w:r w:rsidR="004E78AB" w:rsidRPr="00437DF6">
        <w:rPr>
          <w:rFonts w:ascii="Times New Roman" w:hAnsi="Times New Roman" w:cs="Times New Roman"/>
        </w:rPr>
        <w:t xml:space="preserve"> th</w:t>
      </w:r>
      <w:r w:rsidRPr="00437DF6">
        <w:rPr>
          <w:rFonts w:ascii="Times New Roman" w:hAnsi="Times New Roman" w:cs="Times New Roman"/>
        </w:rPr>
        <w:t>eir abuse.</w:t>
      </w:r>
      <w:r w:rsidR="00984009" w:rsidRPr="00437DF6">
        <w:rPr>
          <w:rStyle w:val="FootnoteReference"/>
          <w:rFonts w:ascii="Times New Roman" w:hAnsi="Times New Roman" w:cs="Times New Roman"/>
        </w:rPr>
        <w:footnoteReference w:id="13"/>
      </w:r>
    </w:p>
    <w:p w14:paraId="69CFA323" w14:textId="00295ED8" w:rsidR="0015100F" w:rsidRPr="00437DF6" w:rsidRDefault="004D7244" w:rsidP="00C20827">
      <w:pPr>
        <w:spacing w:line="480" w:lineRule="auto"/>
        <w:rPr>
          <w:rFonts w:ascii="Times New Roman" w:eastAsia="Times New Roman" w:hAnsi="Times New Roman" w:cs="Times New Roman"/>
        </w:rPr>
      </w:pPr>
      <w:r w:rsidRPr="00437DF6">
        <w:rPr>
          <w:rFonts w:ascii="Times New Roman" w:hAnsi="Times New Roman" w:cs="Times New Roman"/>
        </w:rPr>
        <w:tab/>
        <w:t>The current manifestation of the Bracero program––</w:t>
      </w:r>
      <w:r w:rsidR="009D6058" w:rsidRPr="00437DF6">
        <w:rPr>
          <w:rFonts w:ascii="Times New Roman" w:hAnsi="Times New Roman" w:cs="Times New Roman"/>
        </w:rPr>
        <w:t>the H2</w:t>
      </w:r>
      <w:r w:rsidR="004C548B" w:rsidRPr="00437DF6">
        <w:rPr>
          <w:rFonts w:ascii="Times New Roman" w:hAnsi="Times New Roman" w:cs="Times New Roman"/>
        </w:rPr>
        <w:t>-A</w:t>
      </w:r>
      <w:r w:rsidR="009D6058" w:rsidRPr="00437DF6">
        <w:rPr>
          <w:rFonts w:ascii="Times New Roman" w:hAnsi="Times New Roman" w:cs="Times New Roman"/>
        </w:rPr>
        <w:t xml:space="preserve"> visa</w:t>
      </w:r>
      <w:r w:rsidR="00117A7B" w:rsidRPr="00437DF6">
        <w:rPr>
          <w:rFonts w:ascii="Times New Roman" w:hAnsi="Times New Roman" w:cs="Times New Roman"/>
        </w:rPr>
        <w:t xml:space="preserve"> program</w:t>
      </w:r>
      <w:r w:rsidR="009D6058" w:rsidRPr="00437DF6">
        <w:rPr>
          <w:rFonts w:ascii="Times New Roman" w:hAnsi="Times New Roman" w:cs="Times New Roman"/>
        </w:rPr>
        <w:t>––</w:t>
      </w:r>
      <w:r w:rsidR="00BD185A" w:rsidRPr="00437DF6">
        <w:rPr>
          <w:rFonts w:ascii="Times New Roman" w:hAnsi="Times New Roman" w:cs="Times New Roman"/>
        </w:rPr>
        <w:t xml:space="preserve">ties workers to single employers and exempts them from the </w:t>
      </w:r>
      <w:r w:rsidR="00BF09CA" w:rsidRPr="00437DF6">
        <w:rPr>
          <w:rFonts w:ascii="Times New Roman" w:hAnsi="Times New Roman" w:cs="Times New Roman"/>
        </w:rPr>
        <w:t xml:space="preserve">same </w:t>
      </w:r>
      <w:r w:rsidR="00BD185A" w:rsidRPr="00437DF6">
        <w:rPr>
          <w:rFonts w:ascii="Times New Roman" w:hAnsi="Times New Roman" w:cs="Times New Roman"/>
        </w:rPr>
        <w:t xml:space="preserve">legal protections as American farmworkers. </w:t>
      </w:r>
      <w:r w:rsidR="00BF09CA" w:rsidRPr="00437DF6">
        <w:rPr>
          <w:rFonts w:ascii="Times New Roman" w:hAnsi="Times New Roman" w:cs="Times New Roman"/>
        </w:rPr>
        <w:t xml:space="preserve">As a result, the power dynamics resemble </w:t>
      </w:r>
      <w:r w:rsidR="00117A7B" w:rsidRPr="00437DF6">
        <w:rPr>
          <w:rFonts w:ascii="Times New Roman" w:hAnsi="Times New Roman" w:cs="Times New Roman"/>
        </w:rPr>
        <w:t xml:space="preserve">that </w:t>
      </w:r>
      <w:r w:rsidR="004C548B" w:rsidRPr="00437DF6">
        <w:rPr>
          <w:rFonts w:ascii="Times New Roman" w:hAnsi="Times New Roman" w:cs="Times New Roman"/>
        </w:rPr>
        <w:t xml:space="preserve">of </w:t>
      </w:r>
      <w:r w:rsidR="00BF09CA" w:rsidRPr="00437DF6">
        <w:rPr>
          <w:rFonts w:ascii="Times New Roman" w:hAnsi="Times New Roman" w:cs="Times New Roman"/>
        </w:rPr>
        <w:t>a modern-day system of indentured servitude</w:t>
      </w:r>
      <w:r w:rsidR="00C6260C" w:rsidRPr="00437DF6">
        <w:rPr>
          <w:rFonts w:ascii="Times New Roman" w:hAnsi="Times New Roman" w:cs="Times New Roman"/>
        </w:rPr>
        <w:t>––but with no chance to earn citizenship.</w:t>
      </w:r>
      <w:r w:rsidR="00117A7B" w:rsidRPr="00437DF6">
        <w:rPr>
          <w:rFonts w:ascii="Times New Roman" w:hAnsi="Times New Roman" w:cs="Times New Roman"/>
        </w:rPr>
        <w:t xml:space="preserve"> In 2013, The Southern Poverty Law Center published a report that catalogues a history of extreme abuses perpetrated by employers upon their </w:t>
      </w:r>
      <w:r w:rsidR="0015100F" w:rsidRPr="00437DF6">
        <w:rPr>
          <w:rFonts w:ascii="Times New Roman" w:hAnsi="Times New Roman" w:cs="Times New Roman"/>
        </w:rPr>
        <w:t>guest workers</w:t>
      </w:r>
      <w:r w:rsidR="004C548B" w:rsidRPr="00437DF6">
        <w:rPr>
          <w:rFonts w:ascii="Times New Roman" w:hAnsi="Times New Roman" w:cs="Times New Roman"/>
        </w:rPr>
        <w:t>, concluding that</w:t>
      </w:r>
      <w:r w:rsidR="00C20827" w:rsidRPr="00437DF6">
        <w:rPr>
          <w:rFonts w:ascii="Times New Roman" w:hAnsi="Times New Roman" w:cs="Times New Roman"/>
        </w:rPr>
        <w:t xml:space="preserve"> the H2-A program is “</w:t>
      </w:r>
      <w:r w:rsidR="00C20827" w:rsidRPr="00437DF6">
        <w:rPr>
          <w:rFonts w:ascii="Times New Roman" w:eastAsia="Times New Roman" w:hAnsi="Times New Roman" w:cs="Times New Roman"/>
        </w:rPr>
        <w:t xml:space="preserve">inherently abusive and unfair to both U.S. and foreign workers”. </w:t>
      </w:r>
      <w:r w:rsidR="00984009" w:rsidRPr="00437DF6">
        <w:rPr>
          <w:rStyle w:val="FootnoteReference"/>
          <w:rFonts w:ascii="Times New Roman" w:hAnsi="Times New Roman" w:cs="Times New Roman"/>
        </w:rPr>
        <w:footnoteReference w:id="14"/>
      </w:r>
    </w:p>
    <w:p w14:paraId="1DF270B1" w14:textId="5D07CB1C" w:rsidR="00984009" w:rsidRPr="00437DF6" w:rsidRDefault="0015100F" w:rsidP="001B0246">
      <w:pPr>
        <w:spacing w:line="480" w:lineRule="auto"/>
        <w:ind w:firstLine="720"/>
        <w:rPr>
          <w:rFonts w:ascii="Times New Roman" w:hAnsi="Times New Roman" w:cs="Times New Roman"/>
        </w:rPr>
      </w:pPr>
      <w:r w:rsidRPr="00437DF6">
        <w:rPr>
          <w:rFonts w:ascii="Times New Roman" w:hAnsi="Times New Roman" w:cs="Times New Roman"/>
        </w:rPr>
        <w:t>T</w:t>
      </w:r>
      <w:r w:rsidR="00117A7B" w:rsidRPr="00437DF6">
        <w:rPr>
          <w:rFonts w:ascii="Times New Roman" w:hAnsi="Times New Roman" w:cs="Times New Roman"/>
        </w:rPr>
        <w:t xml:space="preserve">he </w:t>
      </w:r>
      <w:r w:rsidRPr="00437DF6">
        <w:rPr>
          <w:rFonts w:ascii="Times New Roman" w:hAnsi="Times New Roman" w:cs="Times New Roman"/>
        </w:rPr>
        <w:t xml:space="preserve">bottomless </w:t>
      </w:r>
      <w:r w:rsidR="004C548B" w:rsidRPr="00437DF6">
        <w:rPr>
          <w:rFonts w:ascii="Times New Roman" w:hAnsi="Times New Roman" w:cs="Times New Roman"/>
        </w:rPr>
        <w:t>thirst for human labor to work the fertile soils of the United States</w:t>
      </w:r>
      <w:r w:rsidRPr="00437DF6">
        <w:rPr>
          <w:rFonts w:ascii="Times New Roman" w:hAnsi="Times New Roman" w:cs="Times New Roman"/>
        </w:rPr>
        <w:t xml:space="preserve"> has come at a</w:t>
      </w:r>
      <w:r w:rsidR="004C548B" w:rsidRPr="00437DF6">
        <w:rPr>
          <w:rFonts w:ascii="Times New Roman" w:hAnsi="Times New Roman" w:cs="Times New Roman"/>
        </w:rPr>
        <w:t>n incalculable</w:t>
      </w:r>
      <w:r w:rsidRPr="00437DF6">
        <w:rPr>
          <w:rFonts w:ascii="Times New Roman" w:hAnsi="Times New Roman" w:cs="Times New Roman"/>
        </w:rPr>
        <w:t xml:space="preserve"> cost. In order to effectively exploit human laborers, </w:t>
      </w:r>
      <w:r w:rsidR="00641710" w:rsidRPr="00437DF6">
        <w:rPr>
          <w:rFonts w:ascii="Times New Roman" w:hAnsi="Times New Roman" w:cs="Times New Roman"/>
        </w:rPr>
        <w:t xml:space="preserve">our </w:t>
      </w:r>
      <w:r w:rsidR="00B5747E" w:rsidRPr="00437DF6">
        <w:rPr>
          <w:rFonts w:ascii="Times New Roman" w:hAnsi="Times New Roman" w:cs="Times New Roman"/>
        </w:rPr>
        <w:t>agricultural</w:t>
      </w:r>
      <w:r w:rsidR="00641710" w:rsidRPr="00437DF6">
        <w:rPr>
          <w:rFonts w:ascii="Times New Roman" w:hAnsi="Times New Roman" w:cs="Times New Roman"/>
        </w:rPr>
        <w:t xml:space="preserve"> system has </w:t>
      </w:r>
      <w:r w:rsidR="00B5747E" w:rsidRPr="00437DF6">
        <w:rPr>
          <w:rFonts w:ascii="Times New Roman" w:hAnsi="Times New Roman" w:cs="Times New Roman"/>
        </w:rPr>
        <w:t>systematically</w:t>
      </w:r>
      <w:r w:rsidR="00641710" w:rsidRPr="00437DF6">
        <w:rPr>
          <w:rFonts w:ascii="Times New Roman" w:hAnsi="Times New Roman" w:cs="Times New Roman"/>
        </w:rPr>
        <w:t xml:space="preserve"> dehumanized </w:t>
      </w:r>
      <w:r w:rsidR="004C548B" w:rsidRPr="00437DF6">
        <w:rPr>
          <w:rFonts w:ascii="Times New Roman" w:hAnsi="Times New Roman" w:cs="Times New Roman"/>
        </w:rPr>
        <w:t>them,</w:t>
      </w:r>
      <w:r w:rsidR="00641710" w:rsidRPr="00437DF6">
        <w:rPr>
          <w:rFonts w:ascii="Times New Roman" w:hAnsi="Times New Roman" w:cs="Times New Roman"/>
        </w:rPr>
        <w:t xml:space="preserve"> in an effort to sustain efficient production and</w:t>
      </w:r>
      <w:r w:rsidR="004C548B" w:rsidRPr="00437DF6">
        <w:rPr>
          <w:rFonts w:ascii="Times New Roman" w:hAnsi="Times New Roman" w:cs="Times New Roman"/>
        </w:rPr>
        <w:t xml:space="preserve"> accumulate</w:t>
      </w:r>
      <w:r w:rsidR="00641710" w:rsidRPr="00437DF6">
        <w:rPr>
          <w:rFonts w:ascii="Times New Roman" w:hAnsi="Times New Roman" w:cs="Times New Roman"/>
        </w:rPr>
        <w:t xml:space="preserve"> wealth for farm owners. The same </w:t>
      </w:r>
      <w:r w:rsidR="00BF09CA" w:rsidRPr="00437DF6">
        <w:rPr>
          <w:rFonts w:ascii="Times New Roman" w:hAnsi="Times New Roman" w:cs="Times New Roman"/>
        </w:rPr>
        <w:t>forces</w:t>
      </w:r>
      <w:r w:rsidR="00641710" w:rsidRPr="00437DF6">
        <w:rPr>
          <w:rFonts w:ascii="Times New Roman" w:hAnsi="Times New Roman" w:cs="Times New Roman"/>
        </w:rPr>
        <w:t xml:space="preserve"> of </w:t>
      </w:r>
      <w:r w:rsidR="00BD185A" w:rsidRPr="00437DF6">
        <w:rPr>
          <w:rFonts w:ascii="Times New Roman" w:hAnsi="Times New Roman" w:cs="Times New Roman"/>
        </w:rPr>
        <w:t xml:space="preserve">geographic and cultural isolation </w:t>
      </w:r>
      <w:r w:rsidR="00641710" w:rsidRPr="00437DF6">
        <w:rPr>
          <w:rFonts w:ascii="Times New Roman" w:hAnsi="Times New Roman" w:cs="Times New Roman"/>
        </w:rPr>
        <w:t>that</w:t>
      </w:r>
      <w:r w:rsidR="004C548B" w:rsidRPr="00437DF6">
        <w:rPr>
          <w:rFonts w:ascii="Times New Roman" w:hAnsi="Times New Roman" w:cs="Times New Roman"/>
        </w:rPr>
        <w:t xml:space="preserve"> </w:t>
      </w:r>
      <w:r w:rsidR="00641710" w:rsidRPr="00437DF6">
        <w:rPr>
          <w:rFonts w:ascii="Times New Roman" w:hAnsi="Times New Roman" w:cs="Times New Roman"/>
        </w:rPr>
        <w:t xml:space="preserve">enabled </w:t>
      </w:r>
      <w:r w:rsidR="003112DF" w:rsidRPr="00437DF6">
        <w:rPr>
          <w:rFonts w:ascii="Times New Roman" w:hAnsi="Times New Roman" w:cs="Times New Roman"/>
        </w:rPr>
        <w:t xml:space="preserve">the </w:t>
      </w:r>
      <w:r w:rsidR="00641710" w:rsidRPr="00437DF6">
        <w:rPr>
          <w:rFonts w:ascii="Times New Roman" w:hAnsi="Times New Roman" w:cs="Times New Roman"/>
        </w:rPr>
        <w:t>limitless physical and psychological violence of African slaves are still present in the unjust treatment of migrant laborers</w:t>
      </w:r>
      <w:r w:rsidR="003112DF" w:rsidRPr="00437DF6">
        <w:rPr>
          <w:rFonts w:ascii="Times New Roman" w:hAnsi="Times New Roman" w:cs="Times New Roman"/>
        </w:rPr>
        <w:t xml:space="preserve"> to this day. </w:t>
      </w:r>
      <w:r w:rsidR="000754D9" w:rsidRPr="00437DF6">
        <w:rPr>
          <w:rFonts w:ascii="Times New Roman" w:hAnsi="Times New Roman" w:cs="Times New Roman"/>
        </w:rPr>
        <w:t xml:space="preserve">A truly </w:t>
      </w:r>
      <w:r w:rsidR="003112DF" w:rsidRPr="00437DF6">
        <w:rPr>
          <w:rFonts w:ascii="Times New Roman" w:hAnsi="Times New Roman" w:cs="Times New Roman"/>
        </w:rPr>
        <w:t>equitable food system in the United States</w:t>
      </w:r>
      <w:r w:rsidR="000754D9" w:rsidRPr="00437DF6">
        <w:rPr>
          <w:rFonts w:ascii="Times New Roman" w:hAnsi="Times New Roman" w:cs="Times New Roman"/>
        </w:rPr>
        <w:t xml:space="preserve"> must work to correct the historic injustices of</w:t>
      </w:r>
      <w:r w:rsidR="003112DF" w:rsidRPr="00437DF6">
        <w:rPr>
          <w:rFonts w:ascii="Times New Roman" w:hAnsi="Times New Roman" w:cs="Times New Roman"/>
        </w:rPr>
        <w:t xml:space="preserve"> American agriculture</w:t>
      </w:r>
      <w:r w:rsidR="000754D9" w:rsidRPr="00437DF6">
        <w:rPr>
          <w:rFonts w:ascii="Times New Roman" w:hAnsi="Times New Roman" w:cs="Times New Roman"/>
        </w:rPr>
        <w:t xml:space="preserve">, and must at all times respect the dignity of the </w:t>
      </w:r>
      <w:r w:rsidR="003112DF" w:rsidRPr="00437DF6">
        <w:rPr>
          <w:rFonts w:ascii="Times New Roman" w:hAnsi="Times New Roman" w:cs="Times New Roman"/>
        </w:rPr>
        <w:t xml:space="preserve">farm owner, </w:t>
      </w:r>
      <w:r w:rsidR="000754D9" w:rsidRPr="00437DF6">
        <w:rPr>
          <w:rFonts w:ascii="Times New Roman" w:hAnsi="Times New Roman" w:cs="Times New Roman"/>
        </w:rPr>
        <w:t xml:space="preserve">farm </w:t>
      </w:r>
      <w:r w:rsidR="003112DF" w:rsidRPr="00437DF6">
        <w:rPr>
          <w:rFonts w:ascii="Times New Roman" w:hAnsi="Times New Roman" w:cs="Times New Roman"/>
        </w:rPr>
        <w:t xml:space="preserve">worker, and </w:t>
      </w:r>
      <w:r w:rsidR="000754D9" w:rsidRPr="00437DF6">
        <w:rPr>
          <w:rFonts w:ascii="Times New Roman" w:hAnsi="Times New Roman" w:cs="Times New Roman"/>
        </w:rPr>
        <w:t xml:space="preserve">food </w:t>
      </w:r>
      <w:r w:rsidR="003112DF" w:rsidRPr="00437DF6">
        <w:rPr>
          <w:rFonts w:ascii="Times New Roman" w:hAnsi="Times New Roman" w:cs="Times New Roman"/>
        </w:rPr>
        <w:t>consumer</w:t>
      </w:r>
      <w:r w:rsidR="000754D9" w:rsidRPr="00437DF6">
        <w:rPr>
          <w:rFonts w:ascii="Times New Roman" w:hAnsi="Times New Roman" w:cs="Times New Roman"/>
        </w:rPr>
        <w:t xml:space="preserve"> alike.</w:t>
      </w:r>
    </w:p>
    <w:p w14:paraId="5F28D814" w14:textId="77777777" w:rsidR="00984009" w:rsidRPr="00437DF6" w:rsidRDefault="00984009" w:rsidP="00984009">
      <w:pPr>
        <w:spacing w:line="480" w:lineRule="auto"/>
        <w:jc w:val="center"/>
        <w:rPr>
          <w:rFonts w:ascii="Times New Roman" w:hAnsi="Times New Roman" w:cs="Times New Roman"/>
          <w:b/>
        </w:rPr>
      </w:pPr>
    </w:p>
    <w:p w14:paraId="79F3F1A4" w14:textId="44530A15" w:rsidR="00D57A52" w:rsidRDefault="00D57A52" w:rsidP="00CF32CE">
      <w:pPr>
        <w:spacing w:line="480" w:lineRule="auto"/>
        <w:rPr>
          <w:rFonts w:ascii="Times New Roman" w:hAnsi="Times New Roman" w:cs="Times New Roman"/>
          <w:b/>
        </w:rPr>
      </w:pPr>
    </w:p>
    <w:p w14:paraId="40B6A79D" w14:textId="77777777" w:rsidR="00CF32CE" w:rsidRDefault="00CF32CE" w:rsidP="00CF32CE">
      <w:pPr>
        <w:spacing w:line="480" w:lineRule="auto"/>
        <w:rPr>
          <w:rFonts w:ascii="Times New Roman" w:hAnsi="Times New Roman" w:cs="Times New Roman"/>
          <w:b/>
        </w:rPr>
      </w:pPr>
    </w:p>
    <w:p w14:paraId="0015CC20" w14:textId="4526BB80" w:rsidR="00B36D0B" w:rsidRPr="00437DF6" w:rsidRDefault="00641710" w:rsidP="00D22023">
      <w:pPr>
        <w:spacing w:line="480" w:lineRule="auto"/>
        <w:jc w:val="center"/>
        <w:rPr>
          <w:rFonts w:ascii="Times New Roman" w:hAnsi="Times New Roman" w:cs="Times New Roman"/>
        </w:rPr>
      </w:pPr>
      <w:r w:rsidRPr="00437DF6">
        <w:rPr>
          <w:rFonts w:ascii="Times New Roman" w:hAnsi="Times New Roman" w:cs="Times New Roman"/>
          <w:b/>
        </w:rPr>
        <w:lastRenderedPageBreak/>
        <w:t xml:space="preserve">Part Two: </w:t>
      </w:r>
      <w:r w:rsidR="00B5747E" w:rsidRPr="00437DF6">
        <w:rPr>
          <w:rFonts w:ascii="Times New Roman" w:hAnsi="Times New Roman" w:cs="Times New Roman"/>
          <w:b/>
        </w:rPr>
        <w:t>T</w:t>
      </w:r>
      <w:r w:rsidRPr="00437DF6">
        <w:rPr>
          <w:rFonts w:ascii="Times New Roman" w:hAnsi="Times New Roman" w:cs="Times New Roman"/>
          <w:b/>
        </w:rPr>
        <w:t>owards Food Sovereignty</w:t>
      </w:r>
    </w:p>
    <w:p w14:paraId="5BB4BC53" w14:textId="3D98D781" w:rsidR="00B36D0B" w:rsidRPr="00437DF6" w:rsidRDefault="003112DF" w:rsidP="001B0246">
      <w:pPr>
        <w:spacing w:line="480" w:lineRule="auto"/>
        <w:ind w:firstLine="720"/>
        <w:rPr>
          <w:rFonts w:ascii="Times New Roman" w:hAnsi="Times New Roman" w:cs="Times New Roman"/>
        </w:rPr>
      </w:pPr>
      <w:r w:rsidRPr="00437DF6">
        <w:rPr>
          <w:rFonts w:ascii="Times New Roman" w:hAnsi="Times New Roman" w:cs="Times New Roman"/>
        </w:rPr>
        <w:t xml:space="preserve">The concept of food sovereignty is a useful guide </w:t>
      </w:r>
      <w:r w:rsidR="00FA773E" w:rsidRPr="00437DF6">
        <w:rPr>
          <w:rFonts w:ascii="Times New Roman" w:hAnsi="Times New Roman" w:cs="Times New Roman"/>
        </w:rPr>
        <w:t>on the route to</w:t>
      </w:r>
      <w:r w:rsidR="00984009" w:rsidRPr="00437DF6">
        <w:rPr>
          <w:rFonts w:ascii="Times New Roman" w:hAnsi="Times New Roman" w:cs="Times New Roman"/>
        </w:rPr>
        <w:t>wards</w:t>
      </w:r>
      <w:r w:rsidR="00FA773E" w:rsidRPr="00437DF6">
        <w:rPr>
          <w:rFonts w:ascii="Times New Roman" w:hAnsi="Times New Roman" w:cs="Times New Roman"/>
        </w:rPr>
        <w:t xml:space="preserve"> food justice</w:t>
      </w:r>
      <w:r w:rsidR="007D4C72" w:rsidRPr="00437DF6">
        <w:rPr>
          <w:rFonts w:ascii="Times New Roman" w:hAnsi="Times New Roman" w:cs="Times New Roman"/>
        </w:rPr>
        <w:t xml:space="preserve"> for historically marginalized communities.</w:t>
      </w:r>
      <w:r w:rsidRPr="00437DF6">
        <w:rPr>
          <w:rFonts w:ascii="Times New Roman" w:hAnsi="Times New Roman" w:cs="Times New Roman"/>
        </w:rPr>
        <w:t xml:space="preserve"> Food sovereignty begins </w:t>
      </w:r>
      <w:r w:rsidR="007D4C72" w:rsidRPr="00437DF6">
        <w:rPr>
          <w:rFonts w:ascii="Times New Roman" w:hAnsi="Times New Roman" w:cs="Times New Roman"/>
        </w:rPr>
        <w:t>by</w:t>
      </w:r>
      <w:r w:rsidR="00FA773E" w:rsidRPr="00437DF6">
        <w:rPr>
          <w:rFonts w:ascii="Times New Roman" w:hAnsi="Times New Roman" w:cs="Times New Roman"/>
        </w:rPr>
        <w:t xml:space="preserve"> establishing the universal right </w:t>
      </w:r>
      <w:r w:rsidRPr="00437DF6">
        <w:rPr>
          <w:rFonts w:ascii="Times New Roman" w:hAnsi="Times New Roman" w:cs="Times New Roman"/>
        </w:rPr>
        <w:t>to healthy, community-appropriate food for all income levels</w:t>
      </w:r>
      <w:r w:rsidR="00FA773E" w:rsidRPr="00437DF6">
        <w:rPr>
          <w:rFonts w:ascii="Times New Roman" w:hAnsi="Times New Roman" w:cs="Times New Roman"/>
        </w:rPr>
        <w:t xml:space="preserve">. </w:t>
      </w:r>
      <w:r w:rsidR="007D4C72" w:rsidRPr="00437DF6">
        <w:rPr>
          <w:rFonts w:ascii="Times New Roman" w:hAnsi="Times New Roman" w:cs="Times New Roman"/>
        </w:rPr>
        <w:t xml:space="preserve">The concept transcends the issue of </w:t>
      </w:r>
      <w:r w:rsidR="00FA773E" w:rsidRPr="00437DF6">
        <w:rPr>
          <w:rFonts w:ascii="Times New Roman" w:hAnsi="Times New Roman" w:cs="Times New Roman"/>
        </w:rPr>
        <w:t>access</w:t>
      </w:r>
      <w:r w:rsidR="007D4C72" w:rsidRPr="00437DF6">
        <w:rPr>
          <w:rFonts w:ascii="Times New Roman" w:hAnsi="Times New Roman" w:cs="Times New Roman"/>
        </w:rPr>
        <w:t xml:space="preserve"> by </w:t>
      </w:r>
      <w:r w:rsidRPr="00437DF6">
        <w:rPr>
          <w:rFonts w:ascii="Times New Roman" w:hAnsi="Times New Roman" w:cs="Times New Roman"/>
        </w:rPr>
        <w:t>promo</w:t>
      </w:r>
      <w:r w:rsidR="007D4C72" w:rsidRPr="00437DF6">
        <w:rPr>
          <w:rFonts w:ascii="Times New Roman" w:hAnsi="Times New Roman" w:cs="Times New Roman"/>
        </w:rPr>
        <w:t>ting</w:t>
      </w:r>
      <w:r w:rsidRPr="00437DF6">
        <w:rPr>
          <w:rFonts w:ascii="Times New Roman" w:hAnsi="Times New Roman" w:cs="Times New Roman"/>
        </w:rPr>
        <w:t xml:space="preserve"> equity in local food systems, </w:t>
      </w:r>
      <w:r w:rsidR="007D4C72" w:rsidRPr="00437DF6">
        <w:rPr>
          <w:rFonts w:ascii="Times New Roman" w:hAnsi="Times New Roman" w:cs="Times New Roman"/>
        </w:rPr>
        <w:t xml:space="preserve">and </w:t>
      </w:r>
      <w:r w:rsidRPr="00437DF6">
        <w:rPr>
          <w:rFonts w:ascii="Times New Roman" w:hAnsi="Times New Roman" w:cs="Times New Roman"/>
        </w:rPr>
        <w:t>advancing a community’s ability to create sustainable, equitable, profitable, and dignified relationships with the food they eat and the land that it comes from. In essence, communities should not only be given the resources they need to nourish themselves</w:t>
      </w:r>
      <w:r w:rsidR="000A0406" w:rsidRPr="00437DF6">
        <w:rPr>
          <w:rFonts w:ascii="Times New Roman" w:hAnsi="Times New Roman" w:cs="Times New Roman"/>
        </w:rPr>
        <w:t>, but they should also have a say in how their local food system evolves</w:t>
      </w:r>
      <w:r w:rsidR="007D4C72" w:rsidRPr="00437DF6">
        <w:rPr>
          <w:rFonts w:ascii="Times New Roman" w:hAnsi="Times New Roman" w:cs="Times New Roman"/>
        </w:rPr>
        <w:t xml:space="preserve"> </w:t>
      </w:r>
      <w:r w:rsidR="000754D9" w:rsidRPr="00437DF6">
        <w:rPr>
          <w:rFonts w:ascii="Times New Roman" w:hAnsi="Times New Roman" w:cs="Times New Roman"/>
        </w:rPr>
        <w:t>as well as an</w:t>
      </w:r>
      <w:r w:rsidR="007D4C72" w:rsidRPr="00437DF6">
        <w:rPr>
          <w:rFonts w:ascii="Times New Roman" w:hAnsi="Times New Roman" w:cs="Times New Roman"/>
        </w:rPr>
        <w:t xml:space="preserve"> ability profit from its</w:t>
      </w:r>
      <w:r w:rsidR="000A0406" w:rsidRPr="00437DF6">
        <w:rPr>
          <w:rFonts w:ascii="Times New Roman" w:hAnsi="Times New Roman" w:cs="Times New Roman"/>
        </w:rPr>
        <w:t xml:space="preserve"> grow</w:t>
      </w:r>
      <w:r w:rsidR="007D4C72" w:rsidRPr="00437DF6">
        <w:rPr>
          <w:rFonts w:ascii="Times New Roman" w:hAnsi="Times New Roman" w:cs="Times New Roman"/>
        </w:rPr>
        <w:t>th</w:t>
      </w:r>
      <w:r w:rsidR="000A0406" w:rsidRPr="00437DF6">
        <w:rPr>
          <w:rFonts w:ascii="Times New Roman" w:hAnsi="Times New Roman" w:cs="Times New Roman"/>
        </w:rPr>
        <w:t>.</w:t>
      </w:r>
      <w:r w:rsidR="00B5747E" w:rsidRPr="00437DF6">
        <w:rPr>
          <w:rStyle w:val="FootnoteReference"/>
          <w:rFonts w:ascii="Times New Roman" w:hAnsi="Times New Roman" w:cs="Times New Roman"/>
        </w:rPr>
        <w:footnoteReference w:id="15"/>
      </w:r>
    </w:p>
    <w:p w14:paraId="263BFE7B" w14:textId="355A098C" w:rsidR="000A0406" w:rsidRPr="00437DF6" w:rsidRDefault="000A0406" w:rsidP="003112DF">
      <w:pPr>
        <w:spacing w:line="480" w:lineRule="auto"/>
        <w:ind w:firstLine="720"/>
        <w:rPr>
          <w:rFonts w:ascii="Times New Roman" w:hAnsi="Times New Roman" w:cs="Times New Roman"/>
        </w:rPr>
      </w:pPr>
      <w:r w:rsidRPr="00437DF6">
        <w:rPr>
          <w:rFonts w:ascii="Times New Roman" w:hAnsi="Times New Roman" w:cs="Times New Roman"/>
        </w:rPr>
        <w:t xml:space="preserve">Programs </w:t>
      </w:r>
      <w:r w:rsidR="00901966" w:rsidRPr="00437DF6">
        <w:rPr>
          <w:rFonts w:ascii="Times New Roman" w:hAnsi="Times New Roman" w:cs="Times New Roman"/>
        </w:rPr>
        <w:t xml:space="preserve">and policies </w:t>
      </w:r>
      <w:r w:rsidRPr="00437DF6">
        <w:rPr>
          <w:rFonts w:ascii="Times New Roman" w:hAnsi="Times New Roman" w:cs="Times New Roman"/>
        </w:rPr>
        <w:t xml:space="preserve">that </w:t>
      </w:r>
      <w:r w:rsidR="00901966" w:rsidRPr="00437DF6">
        <w:rPr>
          <w:rFonts w:ascii="Times New Roman" w:hAnsi="Times New Roman" w:cs="Times New Roman"/>
        </w:rPr>
        <w:t xml:space="preserve">seek to </w:t>
      </w:r>
      <w:r w:rsidRPr="00437DF6">
        <w:rPr>
          <w:rFonts w:ascii="Times New Roman" w:hAnsi="Times New Roman" w:cs="Times New Roman"/>
        </w:rPr>
        <w:t xml:space="preserve">advance </w:t>
      </w:r>
      <w:r w:rsidR="00901966" w:rsidRPr="00437DF6">
        <w:rPr>
          <w:rFonts w:ascii="Times New Roman" w:hAnsi="Times New Roman" w:cs="Times New Roman"/>
        </w:rPr>
        <w:t>food sovereignty</w:t>
      </w:r>
      <w:r w:rsidR="00594178">
        <w:rPr>
          <w:rFonts w:ascii="Times New Roman" w:hAnsi="Times New Roman" w:cs="Times New Roman"/>
        </w:rPr>
        <w:t xml:space="preserve"> could utilize the following levers</w:t>
      </w:r>
      <w:r w:rsidRPr="00437DF6">
        <w:rPr>
          <w:rFonts w:ascii="Times New Roman" w:hAnsi="Times New Roman" w:cs="Times New Roman"/>
        </w:rPr>
        <w:t>:</w:t>
      </w:r>
    </w:p>
    <w:p w14:paraId="00B0FF3F" w14:textId="2FC6E1E3" w:rsidR="000A0406" w:rsidRPr="00437DF6" w:rsidRDefault="00594178" w:rsidP="000A0406">
      <w:pPr>
        <w:pStyle w:val="ListParagraph"/>
        <w:numPr>
          <w:ilvl w:val="0"/>
          <w:numId w:val="1"/>
        </w:numPr>
        <w:spacing w:line="480" w:lineRule="auto"/>
        <w:rPr>
          <w:rFonts w:ascii="Times New Roman" w:hAnsi="Times New Roman" w:cs="Times New Roman"/>
        </w:rPr>
      </w:pPr>
      <w:r>
        <w:rPr>
          <w:rFonts w:ascii="Times New Roman" w:hAnsi="Times New Roman" w:cs="Times New Roman"/>
        </w:rPr>
        <w:t>F</w:t>
      </w:r>
      <w:r w:rsidR="000A0406" w:rsidRPr="00437DF6">
        <w:rPr>
          <w:rFonts w:ascii="Times New Roman" w:hAnsi="Times New Roman" w:cs="Times New Roman"/>
        </w:rPr>
        <w:t>ood-sector business and</w:t>
      </w:r>
      <w:r>
        <w:rPr>
          <w:rFonts w:ascii="Times New Roman" w:hAnsi="Times New Roman" w:cs="Times New Roman"/>
        </w:rPr>
        <w:t xml:space="preserve"> </w:t>
      </w:r>
      <w:r w:rsidR="000A0406" w:rsidRPr="00437DF6">
        <w:rPr>
          <w:rFonts w:ascii="Times New Roman" w:hAnsi="Times New Roman" w:cs="Times New Roman"/>
        </w:rPr>
        <w:t>skills training</w:t>
      </w:r>
      <w:r w:rsidR="00C22280" w:rsidRPr="00437DF6">
        <w:rPr>
          <w:rFonts w:ascii="Times New Roman" w:hAnsi="Times New Roman" w:cs="Times New Roman"/>
        </w:rPr>
        <w:t xml:space="preserve"> programs</w:t>
      </w:r>
    </w:p>
    <w:p w14:paraId="5F0574DF" w14:textId="4A27A39F" w:rsidR="000A0406" w:rsidRPr="00437DF6" w:rsidRDefault="000A0406" w:rsidP="000A0406">
      <w:pPr>
        <w:pStyle w:val="ListParagraph"/>
        <w:numPr>
          <w:ilvl w:val="0"/>
          <w:numId w:val="1"/>
        </w:numPr>
        <w:spacing w:line="480" w:lineRule="auto"/>
        <w:rPr>
          <w:rFonts w:ascii="Times New Roman" w:hAnsi="Times New Roman" w:cs="Times New Roman"/>
        </w:rPr>
      </w:pPr>
      <w:r w:rsidRPr="00437DF6">
        <w:rPr>
          <w:rFonts w:ascii="Times New Roman" w:hAnsi="Times New Roman" w:cs="Times New Roman"/>
        </w:rPr>
        <w:t xml:space="preserve">Low/no interest loans for local food-sector businesses, as well as for farmland purchases and farm business </w:t>
      </w:r>
      <w:r w:rsidR="00F84F54" w:rsidRPr="00437DF6">
        <w:rPr>
          <w:rFonts w:ascii="Times New Roman" w:hAnsi="Times New Roman" w:cs="Times New Roman"/>
        </w:rPr>
        <w:t>enterprises</w:t>
      </w:r>
    </w:p>
    <w:p w14:paraId="5EDACFB1" w14:textId="33DA68AF" w:rsidR="000A0406" w:rsidRPr="00437DF6" w:rsidRDefault="000A0406" w:rsidP="000A0406">
      <w:pPr>
        <w:pStyle w:val="ListParagraph"/>
        <w:numPr>
          <w:ilvl w:val="0"/>
          <w:numId w:val="1"/>
        </w:numPr>
        <w:spacing w:line="480" w:lineRule="auto"/>
        <w:rPr>
          <w:rFonts w:ascii="Times New Roman" w:hAnsi="Times New Roman" w:cs="Times New Roman"/>
        </w:rPr>
      </w:pPr>
      <w:r w:rsidRPr="00437DF6">
        <w:rPr>
          <w:rFonts w:ascii="Times New Roman" w:hAnsi="Times New Roman" w:cs="Times New Roman"/>
        </w:rPr>
        <w:t xml:space="preserve">Local </w:t>
      </w:r>
      <w:r w:rsidR="00FA773E" w:rsidRPr="00437DF6">
        <w:rPr>
          <w:rFonts w:ascii="Times New Roman" w:hAnsi="Times New Roman" w:cs="Times New Roman"/>
        </w:rPr>
        <w:t xml:space="preserve">food </w:t>
      </w:r>
      <w:r w:rsidRPr="00437DF6">
        <w:rPr>
          <w:rFonts w:ascii="Times New Roman" w:hAnsi="Times New Roman" w:cs="Times New Roman"/>
        </w:rPr>
        <w:t>council</w:t>
      </w:r>
      <w:r w:rsidR="00FA773E" w:rsidRPr="00437DF6">
        <w:rPr>
          <w:rFonts w:ascii="Times New Roman" w:hAnsi="Times New Roman" w:cs="Times New Roman"/>
        </w:rPr>
        <w:t>s</w:t>
      </w:r>
      <w:r w:rsidRPr="00437DF6">
        <w:rPr>
          <w:rFonts w:ascii="Times New Roman" w:hAnsi="Times New Roman" w:cs="Times New Roman"/>
        </w:rPr>
        <w:t xml:space="preserve"> that </w:t>
      </w:r>
      <w:r w:rsidR="00F84F54" w:rsidRPr="00437DF6">
        <w:rPr>
          <w:rFonts w:ascii="Times New Roman" w:hAnsi="Times New Roman" w:cs="Times New Roman"/>
        </w:rPr>
        <w:t xml:space="preserve">serve as a conduit for </w:t>
      </w:r>
      <w:r w:rsidR="00A927DF" w:rsidRPr="00437DF6">
        <w:rPr>
          <w:rFonts w:ascii="Times New Roman" w:hAnsi="Times New Roman" w:cs="Times New Roman"/>
        </w:rPr>
        <w:t>Local Food Promotion Program (LFPP)</w:t>
      </w:r>
      <w:r w:rsidR="002A3D14" w:rsidRPr="00437DF6">
        <w:rPr>
          <w:rFonts w:ascii="Times New Roman" w:hAnsi="Times New Roman" w:cs="Times New Roman"/>
        </w:rPr>
        <w:t xml:space="preserve"> </w:t>
      </w:r>
      <w:r w:rsidRPr="00437DF6">
        <w:rPr>
          <w:rFonts w:ascii="Times New Roman" w:hAnsi="Times New Roman" w:cs="Times New Roman"/>
        </w:rPr>
        <w:t>fund</w:t>
      </w:r>
      <w:r w:rsidR="00F84F54" w:rsidRPr="00437DF6">
        <w:rPr>
          <w:rFonts w:ascii="Times New Roman" w:hAnsi="Times New Roman" w:cs="Times New Roman"/>
        </w:rPr>
        <w:t>ing</w:t>
      </w:r>
    </w:p>
    <w:p w14:paraId="0AEDDBDD" w14:textId="14E2E765" w:rsidR="007D4C72" w:rsidRPr="00437DF6" w:rsidRDefault="00A8053D" w:rsidP="007D4C72">
      <w:pPr>
        <w:pStyle w:val="ListParagraph"/>
        <w:numPr>
          <w:ilvl w:val="0"/>
          <w:numId w:val="1"/>
        </w:numPr>
        <w:spacing w:line="480" w:lineRule="auto"/>
        <w:rPr>
          <w:rFonts w:ascii="Times New Roman" w:hAnsi="Times New Roman" w:cs="Times New Roman"/>
        </w:rPr>
      </w:pPr>
      <w:r w:rsidRPr="00437DF6">
        <w:rPr>
          <w:rFonts w:ascii="Times New Roman" w:hAnsi="Times New Roman" w:cs="Times New Roman"/>
        </w:rPr>
        <w:t>Programs specifically tailored to advancing food systems for communities of color who have been historically excluded from the advancement of the food industry</w:t>
      </w:r>
    </w:p>
    <w:p w14:paraId="64E06310" w14:textId="7F7BC793" w:rsidR="00D22023" w:rsidRPr="00437DF6" w:rsidRDefault="00297704" w:rsidP="00FA6DD2">
      <w:pPr>
        <w:spacing w:line="480" w:lineRule="auto"/>
        <w:ind w:firstLine="720"/>
        <w:rPr>
          <w:rFonts w:ascii="Times New Roman" w:hAnsi="Times New Roman" w:cs="Times New Roman"/>
        </w:rPr>
      </w:pPr>
      <w:r w:rsidRPr="00437DF6">
        <w:rPr>
          <w:rFonts w:ascii="Times New Roman" w:hAnsi="Times New Roman" w:cs="Times New Roman"/>
        </w:rPr>
        <w:t xml:space="preserve">Much of this progress can be made through the vehicle of </w:t>
      </w:r>
      <w:r w:rsidR="00A927DF" w:rsidRPr="00437DF6">
        <w:rPr>
          <w:rFonts w:ascii="Times New Roman" w:hAnsi="Times New Roman" w:cs="Times New Roman"/>
        </w:rPr>
        <w:t xml:space="preserve">the Supplemental </w:t>
      </w:r>
      <w:r w:rsidRPr="00437DF6">
        <w:rPr>
          <w:rFonts w:ascii="Times New Roman" w:hAnsi="Times New Roman" w:cs="Times New Roman"/>
        </w:rPr>
        <w:t>N</w:t>
      </w:r>
      <w:r w:rsidR="00A927DF" w:rsidRPr="00437DF6">
        <w:rPr>
          <w:rFonts w:ascii="Times New Roman" w:hAnsi="Times New Roman" w:cs="Times New Roman"/>
        </w:rPr>
        <w:t xml:space="preserve">utrition Assistance </w:t>
      </w:r>
      <w:r w:rsidRPr="00437DF6">
        <w:rPr>
          <w:rFonts w:ascii="Times New Roman" w:hAnsi="Times New Roman" w:cs="Times New Roman"/>
        </w:rPr>
        <w:t>P</w:t>
      </w:r>
      <w:r w:rsidR="00A927DF" w:rsidRPr="00437DF6">
        <w:rPr>
          <w:rFonts w:ascii="Times New Roman" w:hAnsi="Times New Roman" w:cs="Times New Roman"/>
        </w:rPr>
        <w:t>rogram (SNAP)</w:t>
      </w:r>
      <w:r w:rsidR="00FA6DD2" w:rsidRPr="00437DF6">
        <w:rPr>
          <w:rFonts w:ascii="Times New Roman" w:hAnsi="Times New Roman" w:cs="Times New Roman"/>
        </w:rPr>
        <w:t xml:space="preserve">, </w:t>
      </w:r>
      <w:r w:rsidRPr="00437DF6">
        <w:rPr>
          <w:rFonts w:ascii="Times New Roman" w:hAnsi="Times New Roman" w:cs="Times New Roman"/>
        </w:rPr>
        <w:t xml:space="preserve">one of the largest </w:t>
      </w:r>
      <w:r w:rsidR="00F1222A" w:rsidRPr="00437DF6">
        <w:rPr>
          <w:rFonts w:ascii="Times New Roman" w:hAnsi="Times New Roman" w:cs="Times New Roman"/>
        </w:rPr>
        <w:t>anti-poverty programs</w:t>
      </w:r>
      <w:r w:rsidRPr="00437DF6">
        <w:rPr>
          <w:rFonts w:ascii="Times New Roman" w:hAnsi="Times New Roman" w:cs="Times New Roman"/>
        </w:rPr>
        <w:t xml:space="preserve"> in the country. In 2017</w:t>
      </w:r>
      <w:r w:rsidR="00901966" w:rsidRPr="00437DF6">
        <w:rPr>
          <w:rFonts w:ascii="Times New Roman" w:hAnsi="Times New Roman" w:cs="Times New Roman"/>
        </w:rPr>
        <w:t xml:space="preserve">, SNAP </w:t>
      </w:r>
      <w:r w:rsidRPr="00437DF6">
        <w:rPr>
          <w:rFonts w:ascii="Times New Roman" w:hAnsi="Times New Roman" w:cs="Times New Roman"/>
        </w:rPr>
        <w:t>served over 40 million individuals with in-kind food benefits that valued over $60</w:t>
      </w:r>
      <w:r w:rsidR="00A927DF" w:rsidRPr="00437DF6">
        <w:rPr>
          <w:rFonts w:ascii="Times New Roman" w:hAnsi="Times New Roman" w:cs="Times New Roman"/>
        </w:rPr>
        <w:t xml:space="preserve"> </w:t>
      </w:r>
      <w:r w:rsidRPr="00437DF6">
        <w:rPr>
          <w:rFonts w:ascii="Times New Roman" w:hAnsi="Times New Roman" w:cs="Times New Roman"/>
        </w:rPr>
        <w:lastRenderedPageBreak/>
        <w:t>billion.</w:t>
      </w:r>
      <w:r w:rsidRPr="00437DF6">
        <w:rPr>
          <w:rStyle w:val="FootnoteReference"/>
          <w:rFonts w:ascii="Times New Roman" w:hAnsi="Times New Roman" w:cs="Times New Roman"/>
        </w:rPr>
        <w:footnoteReference w:id="16"/>
      </w:r>
      <w:r w:rsidRPr="00437DF6">
        <w:rPr>
          <w:rFonts w:ascii="Times New Roman" w:hAnsi="Times New Roman" w:cs="Times New Roman"/>
        </w:rPr>
        <w:t xml:space="preserve"> </w:t>
      </w:r>
      <w:r w:rsidR="00D22023" w:rsidRPr="00437DF6">
        <w:rPr>
          <w:rFonts w:ascii="Times New Roman" w:hAnsi="Times New Roman" w:cs="Times New Roman"/>
        </w:rPr>
        <w:t xml:space="preserve">SNAP is a crucial policy lever to utilize in an effort to transform American food systems, firstly because of its immense scale and scope, and secondly because it provides </w:t>
      </w:r>
      <w:proofErr w:type="gramStart"/>
      <w:r w:rsidR="00D22023" w:rsidRPr="00437DF6">
        <w:rPr>
          <w:rFonts w:ascii="Times New Roman" w:hAnsi="Times New Roman" w:cs="Times New Roman"/>
        </w:rPr>
        <w:t>a</w:t>
      </w:r>
      <w:proofErr w:type="gramEnd"/>
      <w:r w:rsidR="00D22023" w:rsidRPr="00437DF6">
        <w:rPr>
          <w:rFonts w:ascii="Times New Roman" w:hAnsi="Times New Roman" w:cs="Times New Roman"/>
        </w:rPr>
        <w:t xml:space="preserve"> </w:t>
      </w:r>
      <w:r w:rsidR="00594178" w:rsidRPr="00437DF6">
        <w:rPr>
          <w:rFonts w:ascii="Times New Roman" w:hAnsi="Times New Roman" w:cs="Times New Roman"/>
        </w:rPr>
        <w:t>important</w:t>
      </w:r>
      <w:r w:rsidR="00D22023" w:rsidRPr="00437DF6">
        <w:rPr>
          <w:rFonts w:ascii="Times New Roman" w:hAnsi="Times New Roman" w:cs="Times New Roman"/>
        </w:rPr>
        <w:t xml:space="preserve"> pillar of support for ethnic and racial minorities in the U.S. (over 40% of SNAP participants are racial/ethnic minorities).</w:t>
      </w:r>
      <w:r w:rsidR="00D22023" w:rsidRPr="00437DF6">
        <w:rPr>
          <w:rStyle w:val="FootnoteReference"/>
          <w:rFonts w:ascii="Times New Roman" w:hAnsi="Times New Roman" w:cs="Times New Roman"/>
        </w:rPr>
        <w:footnoteReference w:id="17"/>
      </w:r>
    </w:p>
    <w:p w14:paraId="116E7846" w14:textId="780B6B14" w:rsidR="00FA6DD2" w:rsidRPr="00437DF6" w:rsidRDefault="00297704" w:rsidP="00D22023">
      <w:pPr>
        <w:spacing w:line="480" w:lineRule="auto"/>
        <w:ind w:firstLine="720"/>
        <w:rPr>
          <w:rFonts w:ascii="Times New Roman" w:hAnsi="Times New Roman" w:cs="Times New Roman"/>
        </w:rPr>
      </w:pPr>
      <w:r w:rsidRPr="00437DF6">
        <w:rPr>
          <w:rFonts w:ascii="Times New Roman" w:hAnsi="Times New Roman" w:cs="Times New Roman"/>
        </w:rPr>
        <w:t xml:space="preserve">Proponents of SNAP highlight its’ ability to buffer </w:t>
      </w:r>
      <w:r w:rsidR="00FA6DD2" w:rsidRPr="00437DF6">
        <w:rPr>
          <w:rFonts w:ascii="Times New Roman" w:hAnsi="Times New Roman" w:cs="Times New Roman"/>
        </w:rPr>
        <w:t xml:space="preserve">the economy </w:t>
      </w:r>
      <w:r w:rsidRPr="00437DF6">
        <w:rPr>
          <w:rFonts w:ascii="Times New Roman" w:hAnsi="Times New Roman" w:cs="Times New Roman"/>
        </w:rPr>
        <w:t>against economic downturns</w:t>
      </w:r>
      <w:r w:rsidR="00F84F54" w:rsidRPr="00437DF6">
        <w:rPr>
          <w:rFonts w:ascii="Times New Roman" w:hAnsi="Times New Roman" w:cs="Times New Roman"/>
        </w:rPr>
        <w:t xml:space="preserve"> </w:t>
      </w:r>
      <w:r w:rsidRPr="00437DF6">
        <w:rPr>
          <w:rFonts w:ascii="Times New Roman" w:hAnsi="Times New Roman" w:cs="Times New Roman"/>
        </w:rPr>
        <w:t>and</w:t>
      </w:r>
      <w:r w:rsidR="00F84F54" w:rsidRPr="00437DF6">
        <w:rPr>
          <w:rFonts w:ascii="Times New Roman" w:hAnsi="Times New Roman" w:cs="Times New Roman"/>
        </w:rPr>
        <w:t xml:space="preserve"> </w:t>
      </w:r>
      <w:r w:rsidR="00C144D0" w:rsidRPr="00437DF6">
        <w:rPr>
          <w:rFonts w:ascii="Times New Roman" w:hAnsi="Times New Roman" w:cs="Times New Roman"/>
        </w:rPr>
        <w:t xml:space="preserve">tend to </w:t>
      </w:r>
      <w:r w:rsidRPr="00437DF6">
        <w:rPr>
          <w:rFonts w:ascii="Times New Roman" w:hAnsi="Times New Roman" w:cs="Times New Roman"/>
        </w:rPr>
        <w:t xml:space="preserve">prize </w:t>
      </w:r>
      <w:r w:rsidR="00F1222A" w:rsidRPr="00437DF6">
        <w:rPr>
          <w:rFonts w:ascii="Times New Roman" w:hAnsi="Times New Roman" w:cs="Times New Roman"/>
        </w:rPr>
        <w:t xml:space="preserve">its </w:t>
      </w:r>
      <w:r w:rsidR="00FA6DD2" w:rsidRPr="00437DF6">
        <w:rPr>
          <w:rFonts w:ascii="Times New Roman" w:hAnsi="Times New Roman" w:cs="Times New Roman"/>
        </w:rPr>
        <w:t xml:space="preserve">administrative </w:t>
      </w:r>
      <w:r w:rsidRPr="00437DF6">
        <w:rPr>
          <w:rFonts w:ascii="Times New Roman" w:hAnsi="Times New Roman" w:cs="Times New Roman"/>
        </w:rPr>
        <w:t>efficiency. In 2017,</w:t>
      </w:r>
      <w:r w:rsidR="00FA6DD2" w:rsidRPr="00437DF6">
        <w:rPr>
          <w:rFonts w:ascii="Times New Roman" w:hAnsi="Times New Roman" w:cs="Times New Roman"/>
        </w:rPr>
        <w:t xml:space="preserve"> 93% of SNAP funds went directly to participants</w:t>
      </w:r>
      <w:r w:rsidR="00901966" w:rsidRPr="00437DF6">
        <w:rPr>
          <w:rFonts w:ascii="Times New Roman" w:hAnsi="Times New Roman" w:cs="Times New Roman"/>
        </w:rPr>
        <w:softHyphen/>
      </w:r>
      <w:r w:rsidR="00F84F54" w:rsidRPr="00437DF6">
        <w:rPr>
          <w:rFonts w:ascii="Times New Roman" w:hAnsi="Times New Roman" w:cs="Times New Roman"/>
        </w:rPr>
        <w:softHyphen/>
        <w:t>, t</w:t>
      </w:r>
      <w:r w:rsidR="00FA6DD2" w:rsidRPr="00437DF6">
        <w:rPr>
          <w:rFonts w:ascii="Times New Roman" w:hAnsi="Times New Roman" w:cs="Times New Roman"/>
        </w:rPr>
        <w:t>he rest w</w:t>
      </w:r>
      <w:r w:rsidR="00901966" w:rsidRPr="00437DF6">
        <w:rPr>
          <w:rFonts w:ascii="Times New Roman" w:hAnsi="Times New Roman" w:cs="Times New Roman"/>
        </w:rPr>
        <w:t>as</w:t>
      </w:r>
      <w:r w:rsidR="00FA6DD2" w:rsidRPr="00437DF6">
        <w:rPr>
          <w:rFonts w:ascii="Times New Roman" w:hAnsi="Times New Roman" w:cs="Times New Roman"/>
        </w:rPr>
        <w:t xml:space="preserve"> spent in a mix of administrative costs and project funding.</w:t>
      </w:r>
      <w:r w:rsidR="00D22023" w:rsidRPr="00437DF6">
        <w:rPr>
          <w:rFonts w:ascii="Times New Roman" w:hAnsi="Times New Roman" w:cs="Times New Roman"/>
        </w:rPr>
        <w:t xml:space="preserve"> </w:t>
      </w:r>
      <w:r w:rsidR="00FA6DD2" w:rsidRPr="00437DF6">
        <w:rPr>
          <w:rFonts w:ascii="Times New Roman" w:hAnsi="Times New Roman" w:cs="Times New Roman"/>
        </w:rPr>
        <w:t xml:space="preserve">While the program’s efficiency is impressive, </w:t>
      </w:r>
      <w:r w:rsidR="00C144D0" w:rsidRPr="00437DF6">
        <w:rPr>
          <w:rFonts w:ascii="Times New Roman" w:hAnsi="Times New Roman" w:cs="Times New Roman"/>
        </w:rPr>
        <w:t xml:space="preserve">SNAP </w:t>
      </w:r>
      <w:r w:rsidR="00FA6DD2" w:rsidRPr="00437DF6">
        <w:rPr>
          <w:rFonts w:ascii="Times New Roman" w:hAnsi="Times New Roman" w:cs="Times New Roman"/>
        </w:rPr>
        <w:t>underinvest</w:t>
      </w:r>
      <w:r w:rsidR="00F84F54" w:rsidRPr="00437DF6">
        <w:rPr>
          <w:rFonts w:ascii="Times New Roman" w:hAnsi="Times New Roman" w:cs="Times New Roman"/>
        </w:rPr>
        <w:t>s</w:t>
      </w:r>
      <w:r w:rsidR="00FA6DD2" w:rsidRPr="00437DF6">
        <w:rPr>
          <w:rFonts w:ascii="Times New Roman" w:hAnsi="Times New Roman" w:cs="Times New Roman"/>
        </w:rPr>
        <w:t xml:space="preserve"> in </w:t>
      </w:r>
      <w:r w:rsidR="00901966" w:rsidRPr="00437DF6">
        <w:rPr>
          <w:rFonts w:ascii="Times New Roman" w:hAnsi="Times New Roman" w:cs="Times New Roman"/>
        </w:rPr>
        <w:t>its</w:t>
      </w:r>
      <w:r w:rsidR="00FA6DD2" w:rsidRPr="00437DF6">
        <w:rPr>
          <w:rFonts w:ascii="Times New Roman" w:hAnsi="Times New Roman" w:cs="Times New Roman"/>
        </w:rPr>
        <w:t xml:space="preserve"> </w:t>
      </w:r>
      <w:r w:rsidR="00C144D0" w:rsidRPr="00437DF6">
        <w:rPr>
          <w:rFonts w:ascii="Times New Roman" w:hAnsi="Times New Roman" w:cs="Times New Roman"/>
        </w:rPr>
        <w:t xml:space="preserve">administrative capacity, </w:t>
      </w:r>
      <w:r w:rsidR="00FA6DD2" w:rsidRPr="00437DF6">
        <w:rPr>
          <w:rFonts w:ascii="Times New Roman" w:hAnsi="Times New Roman" w:cs="Times New Roman"/>
        </w:rPr>
        <w:t>particularly at the</w:t>
      </w:r>
      <w:r w:rsidR="00F84F54" w:rsidRPr="00437DF6">
        <w:rPr>
          <w:rFonts w:ascii="Times New Roman" w:hAnsi="Times New Roman" w:cs="Times New Roman"/>
        </w:rPr>
        <w:t xml:space="preserve"> local level</w:t>
      </w:r>
      <w:r w:rsidR="00C144D0" w:rsidRPr="00437DF6">
        <w:rPr>
          <w:rFonts w:ascii="Times New Roman" w:hAnsi="Times New Roman" w:cs="Times New Roman"/>
        </w:rPr>
        <w:t xml:space="preserve">, </w:t>
      </w:r>
      <w:r w:rsidR="00FA6DD2" w:rsidRPr="00437DF6">
        <w:rPr>
          <w:rFonts w:ascii="Times New Roman" w:hAnsi="Times New Roman" w:cs="Times New Roman"/>
        </w:rPr>
        <w:t>hinder</w:t>
      </w:r>
      <w:r w:rsidR="00F84F54" w:rsidRPr="00437DF6">
        <w:rPr>
          <w:rFonts w:ascii="Times New Roman" w:hAnsi="Times New Roman" w:cs="Times New Roman"/>
        </w:rPr>
        <w:t>ing</w:t>
      </w:r>
      <w:r w:rsidR="00FA6DD2" w:rsidRPr="00437DF6">
        <w:rPr>
          <w:rFonts w:ascii="Times New Roman" w:hAnsi="Times New Roman" w:cs="Times New Roman"/>
        </w:rPr>
        <w:t xml:space="preserve"> </w:t>
      </w:r>
      <w:r w:rsidR="00F84F54" w:rsidRPr="00437DF6">
        <w:rPr>
          <w:rFonts w:ascii="Times New Roman" w:hAnsi="Times New Roman" w:cs="Times New Roman"/>
        </w:rPr>
        <w:t>its</w:t>
      </w:r>
      <w:r w:rsidR="00FA6DD2" w:rsidRPr="00437DF6">
        <w:rPr>
          <w:rFonts w:ascii="Times New Roman" w:hAnsi="Times New Roman" w:cs="Times New Roman"/>
        </w:rPr>
        <w:t xml:space="preserve"> </w:t>
      </w:r>
      <w:r w:rsidR="00F84F54" w:rsidRPr="00437DF6">
        <w:rPr>
          <w:rFonts w:ascii="Times New Roman" w:hAnsi="Times New Roman" w:cs="Times New Roman"/>
        </w:rPr>
        <w:t>ability to assist the individuals it aims to serve</w:t>
      </w:r>
      <w:r w:rsidR="00901966" w:rsidRPr="00437DF6">
        <w:rPr>
          <w:rFonts w:ascii="Times New Roman" w:hAnsi="Times New Roman" w:cs="Times New Roman"/>
        </w:rPr>
        <w:t xml:space="preserve">. </w:t>
      </w:r>
      <w:r w:rsidR="00FA6DD2" w:rsidRPr="00437DF6">
        <w:rPr>
          <w:rFonts w:ascii="Times New Roman" w:hAnsi="Times New Roman" w:cs="Times New Roman"/>
        </w:rPr>
        <w:t>In 2015, only 70% of eligible individuals from low-income families actually received SNAP benefits.</w:t>
      </w:r>
      <w:r w:rsidR="00FA6DD2" w:rsidRPr="00437DF6">
        <w:rPr>
          <w:rStyle w:val="FootnoteReference"/>
          <w:rFonts w:ascii="Times New Roman" w:hAnsi="Times New Roman" w:cs="Times New Roman"/>
        </w:rPr>
        <w:footnoteReference w:id="18"/>
      </w:r>
      <w:r w:rsidR="00FA6DD2" w:rsidRPr="00437DF6">
        <w:rPr>
          <w:rFonts w:ascii="Times New Roman" w:hAnsi="Times New Roman" w:cs="Times New Roman"/>
        </w:rPr>
        <w:t xml:space="preserve"> </w:t>
      </w:r>
      <w:r w:rsidR="00901966" w:rsidRPr="00437DF6">
        <w:rPr>
          <w:rFonts w:ascii="Times New Roman" w:hAnsi="Times New Roman" w:cs="Times New Roman"/>
        </w:rPr>
        <w:t xml:space="preserve"> </w:t>
      </w:r>
      <w:r w:rsidR="00FA6DD2" w:rsidRPr="00437DF6">
        <w:rPr>
          <w:rFonts w:ascii="Times New Roman" w:hAnsi="Times New Roman" w:cs="Times New Roman"/>
        </w:rPr>
        <w:t>That leaves over 17 million eligible participants</w:t>
      </w:r>
      <w:r w:rsidR="00F1222A" w:rsidRPr="00437DF6">
        <w:rPr>
          <w:rFonts w:ascii="Times New Roman" w:hAnsi="Times New Roman" w:cs="Times New Roman"/>
        </w:rPr>
        <w:t xml:space="preserve"> who did not receive benefits. </w:t>
      </w:r>
      <w:r w:rsidR="00901966" w:rsidRPr="00437DF6">
        <w:rPr>
          <w:rFonts w:ascii="Times New Roman" w:hAnsi="Times New Roman" w:cs="Times New Roman"/>
        </w:rPr>
        <w:t>Bolstering the administrative capacity of SNAP</w:t>
      </w:r>
      <w:r w:rsidR="00AE78F8" w:rsidRPr="00437DF6">
        <w:rPr>
          <w:rFonts w:ascii="Times New Roman" w:hAnsi="Times New Roman" w:cs="Times New Roman"/>
        </w:rPr>
        <w:t>––</w:t>
      </w:r>
      <w:r w:rsidR="00F84F54" w:rsidRPr="00437DF6">
        <w:rPr>
          <w:rFonts w:ascii="Times New Roman" w:hAnsi="Times New Roman" w:cs="Times New Roman"/>
        </w:rPr>
        <w:t>and</w:t>
      </w:r>
      <w:r w:rsidR="00AE78F8" w:rsidRPr="00437DF6">
        <w:rPr>
          <w:rFonts w:ascii="Times New Roman" w:hAnsi="Times New Roman" w:cs="Times New Roman"/>
        </w:rPr>
        <w:t xml:space="preserve"> distributing the funds across preexisting SNAP offices––</w:t>
      </w:r>
      <w:r w:rsidR="00901966" w:rsidRPr="00437DF6">
        <w:rPr>
          <w:rFonts w:ascii="Times New Roman" w:hAnsi="Times New Roman" w:cs="Times New Roman"/>
        </w:rPr>
        <w:t xml:space="preserve">could ensure that </w:t>
      </w:r>
      <w:r w:rsidR="00901966" w:rsidRPr="00437DF6">
        <w:rPr>
          <w:rFonts w:ascii="Times New Roman" w:hAnsi="Times New Roman" w:cs="Times New Roman"/>
          <w:i/>
        </w:rPr>
        <w:t xml:space="preserve">all </w:t>
      </w:r>
      <w:r w:rsidR="00901966" w:rsidRPr="00437DF6">
        <w:rPr>
          <w:rFonts w:ascii="Times New Roman" w:hAnsi="Times New Roman" w:cs="Times New Roman"/>
        </w:rPr>
        <w:t>low-income families receive the assistance they need.</w:t>
      </w:r>
    </w:p>
    <w:p w14:paraId="64F3081C" w14:textId="5A8B0FA8" w:rsidR="00D22023" w:rsidRPr="00437DF6" w:rsidRDefault="00D22023" w:rsidP="00D22023">
      <w:pPr>
        <w:spacing w:line="480" w:lineRule="auto"/>
        <w:rPr>
          <w:rFonts w:ascii="Times New Roman" w:eastAsia="Songti TC" w:hAnsi="Times New Roman" w:cs="Times New Roman"/>
          <w:b/>
        </w:rPr>
      </w:pPr>
    </w:p>
    <w:p w14:paraId="23E4990B" w14:textId="0BA95E11" w:rsidR="00D22023" w:rsidRPr="00437DF6" w:rsidRDefault="00D22023" w:rsidP="00D22023">
      <w:pPr>
        <w:spacing w:line="480" w:lineRule="auto"/>
        <w:rPr>
          <w:rFonts w:ascii="Times New Roman" w:hAnsi="Times New Roman" w:cs="Times New Roman"/>
          <w:i/>
        </w:rPr>
      </w:pPr>
      <w:r w:rsidRPr="00437DF6">
        <w:rPr>
          <w:rFonts w:ascii="Times New Roman" w:hAnsi="Times New Roman" w:cs="Times New Roman"/>
          <w:i/>
        </w:rPr>
        <w:t xml:space="preserve">Government </w:t>
      </w:r>
      <w:r w:rsidR="001B0246" w:rsidRPr="00437DF6">
        <w:rPr>
          <w:rFonts w:ascii="Times New Roman" w:hAnsi="Times New Roman" w:cs="Times New Roman"/>
          <w:i/>
        </w:rPr>
        <w:t>Funds for</w:t>
      </w:r>
      <w:r w:rsidRPr="00437DF6">
        <w:rPr>
          <w:rFonts w:ascii="Times New Roman" w:hAnsi="Times New Roman" w:cs="Times New Roman"/>
          <w:i/>
        </w:rPr>
        <w:t xml:space="preserve"> Community Organiz</w:t>
      </w:r>
      <w:r w:rsidR="001B0246" w:rsidRPr="00437DF6">
        <w:rPr>
          <w:rFonts w:ascii="Times New Roman" w:hAnsi="Times New Roman" w:cs="Times New Roman"/>
          <w:i/>
        </w:rPr>
        <w:t>ing</w:t>
      </w:r>
    </w:p>
    <w:p w14:paraId="43688CBF" w14:textId="1CB9F95E" w:rsidR="00F1222A" w:rsidRPr="00437DF6" w:rsidRDefault="00C144D0" w:rsidP="00FA6DD2">
      <w:pPr>
        <w:spacing w:line="480" w:lineRule="auto"/>
        <w:ind w:firstLine="720"/>
        <w:rPr>
          <w:rFonts w:ascii="Times New Roman" w:hAnsi="Times New Roman" w:cs="Times New Roman"/>
        </w:rPr>
      </w:pPr>
      <w:r w:rsidRPr="00437DF6">
        <w:rPr>
          <w:rFonts w:ascii="Times New Roman" w:hAnsi="Times New Roman" w:cs="Times New Roman"/>
        </w:rPr>
        <w:t xml:space="preserve">The boost in SNAP </w:t>
      </w:r>
      <w:r w:rsidR="00AE78F8" w:rsidRPr="00437DF6">
        <w:rPr>
          <w:rFonts w:ascii="Times New Roman" w:hAnsi="Times New Roman" w:cs="Times New Roman"/>
        </w:rPr>
        <w:t xml:space="preserve">funding </w:t>
      </w:r>
      <w:r w:rsidRPr="00437DF6">
        <w:rPr>
          <w:rFonts w:ascii="Times New Roman" w:hAnsi="Times New Roman" w:cs="Times New Roman"/>
        </w:rPr>
        <w:t xml:space="preserve">at the local level </w:t>
      </w:r>
      <w:r w:rsidR="00AE78F8" w:rsidRPr="00437DF6">
        <w:rPr>
          <w:rFonts w:ascii="Times New Roman" w:hAnsi="Times New Roman" w:cs="Times New Roman"/>
        </w:rPr>
        <w:t xml:space="preserve">could </w:t>
      </w:r>
      <w:r w:rsidRPr="00437DF6">
        <w:rPr>
          <w:rFonts w:ascii="Times New Roman" w:hAnsi="Times New Roman" w:cs="Times New Roman"/>
        </w:rPr>
        <w:t xml:space="preserve">also </w:t>
      </w:r>
      <w:r w:rsidR="00AE78F8" w:rsidRPr="00437DF6">
        <w:rPr>
          <w:rFonts w:ascii="Times New Roman" w:hAnsi="Times New Roman" w:cs="Times New Roman"/>
        </w:rPr>
        <w:t>be used to create a</w:t>
      </w:r>
      <w:r w:rsidRPr="00437DF6">
        <w:rPr>
          <w:rFonts w:ascii="Times New Roman" w:hAnsi="Times New Roman" w:cs="Times New Roman"/>
        </w:rPr>
        <w:t>n essential</w:t>
      </w:r>
      <w:r w:rsidR="00AE78F8" w:rsidRPr="00437DF6">
        <w:rPr>
          <w:rFonts w:ascii="Times New Roman" w:hAnsi="Times New Roman" w:cs="Times New Roman"/>
        </w:rPr>
        <w:t xml:space="preserve"> new </w:t>
      </w:r>
      <w:r w:rsidRPr="00437DF6">
        <w:rPr>
          <w:rFonts w:ascii="Times New Roman" w:hAnsi="Times New Roman" w:cs="Times New Roman"/>
        </w:rPr>
        <w:t>unit</w:t>
      </w:r>
      <w:r w:rsidR="00AE78F8" w:rsidRPr="00437DF6">
        <w:rPr>
          <w:rFonts w:ascii="Times New Roman" w:hAnsi="Times New Roman" w:cs="Times New Roman"/>
        </w:rPr>
        <w:t xml:space="preserve"> at SNAP offices</w:t>
      </w:r>
      <w:r w:rsidR="00F84F54" w:rsidRPr="00437DF6">
        <w:rPr>
          <w:rFonts w:ascii="Times New Roman" w:hAnsi="Times New Roman" w:cs="Times New Roman"/>
        </w:rPr>
        <w:t xml:space="preserve">: the </w:t>
      </w:r>
      <w:r w:rsidR="00AE78F8" w:rsidRPr="00437DF6">
        <w:rPr>
          <w:rFonts w:ascii="Times New Roman" w:hAnsi="Times New Roman" w:cs="Times New Roman"/>
        </w:rPr>
        <w:t xml:space="preserve">SNAP community </w:t>
      </w:r>
      <w:r w:rsidR="00F84F54" w:rsidRPr="00437DF6">
        <w:rPr>
          <w:rFonts w:ascii="Times New Roman" w:hAnsi="Times New Roman" w:cs="Times New Roman"/>
        </w:rPr>
        <w:t>outreach</w:t>
      </w:r>
      <w:r w:rsidRPr="00437DF6">
        <w:rPr>
          <w:rFonts w:ascii="Times New Roman" w:hAnsi="Times New Roman" w:cs="Times New Roman"/>
        </w:rPr>
        <w:t xml:space="preserve"> team</w:t>
      </w:r>
      <w:r w:rsidR="00AE78F8" w:rsidRPr="00437DF6">
        <w:rPr>
          <w:rFonts w:ascii="Times New Roman" w:hAnsi="Times New Roman" w:cs="Times New Roman"/>
        </w:rPr>
        <w:t>. Th</w:t>
      </w:r>
      <w:r w:rsidR="00F84F54" w:rsidRPr="00437DF6">
        <w:rPr>
          <w:rFonts w:ascii="Times New Roman" w:hAnsi="Times New Roman" w:cs="Times New Roman"/>
        </w:rPr>
        <w:t>e</w:t>
      </w:r>
      <w:r w:rsidR="00AE78F8" w:rsidRPr="00437DF6">
        <w:rPr>
          <w:rFonts w:ascii="Times New Roman" w:hAnsi="Times New Roman" w:cs="Times New Roman"/>
        </w:rPr>
        <w:t xml:space="preserve"> unit could bolster </w:t>
      </w:r>
      <w:r w:rsidR="00F1222A" w:rsidRPr="00437DF6">
        <w:rPr>
          <w:rFonts w:ascii="Times New Roman" w:hAnsi="Times New Roman" w:cs="Times New Roman"/>
        </w:rPr>
        <w:t xml:space="preserve">the </w:t>
      </w:r>
      <w:r w:rsidR="00AE78F8" w:rsidRPr="00437DF6">
        <w:rPr>
          <w:rFonts w:ascii="Times New Roman" w:hAnsi="Times New Roman" w:cs="Times New Roman"/>
        </w:rPr>
        <w:t xml:space="preserve">overall goals of the </w:t>
      </w:r>
      <w:r w:rsidR="00F1222A" w:rsidRPr="00437DF6">
        <w:rPr>
          <w:rFonts w:ascii="Times New Roman" w:hAnsi="Times New Roman" w:cs="Times New Roman"/>
        </w:rPr>
        <w:t>program</w:t>
      </w:r>
      <w:r w:rsidR="00AE78F8" w:rsidRPr="00437DF6">
        <w:rPr>
          <w:rFonts w:ascii="Times New Roman" w:hAnsi="Times New Roman" w:cs="Times New Roman"/>
        </w:rPr>
        <w:t xml:space="preserve"> </w:t>
      </w:r>
      <w:r w:rsidR="00F1222A" w:rsidRPr="00437DF6">
        <w:rPr>
          <w:rFonts w:ascii="Times New Roman" w:hAnsi="Times New Roman" w:cs="Times New Roman"/>
        </w:rPr>
        <w:t xml:space="preserve">by determining local obstacles to SNAP adoption and </w:t>
      </w:r>
      <w:r w:rsidR="00F84F54" w:rsidRPr="00437DF6">
        <w:rPr>
          <w:rFonts w:ascii="Times New Roman" w:hAnsi="Times New Roman" w:cs="Times New Roman"/>
        </w:rPr>
        <w:t>work</w:t>
      </w:r>
      <w:r w:rsidRPr="00437DF6">
        <w:rPr>
          <w:rFonts w:ascii="Times New Roman" w:hAnsi="Times New Roman" w:cs="Times New Roman"/>
        </w:rPr>
        <w:t>ing</w:t>
      </w:r>
      <w:r w:rsidR="00F84F54" w:rsidRPr="00437DF6">
        <w:rPr>
          <w:rFonts w:ascii="Times New Roman" w:hAnsi="Times New Roman" w:cs="Times New Roman"/>
        </w:rPr>
        <w:t xml:space="preserve"> with local </w:t>
      </w:r>
      <w:r w:rsidR="00F1222A" w:rsidRPr="00437DF6">
        <w:rPr>
          <w:rFonts w:ascii="Times New Roman" w:hAnsi="Times New Roman" w:cs="Times New Roman"/>
        </w:rPr>
        <w:t>grocer</w:t>
      </w:r>
      <w:r w:rsidR="00F84F54" w:rsidRPr="00437DF6">
        <w:rPr>
          <w:rFonts w:ascii="Times New Roman" w:hAnsi="Times New Roman" w:cs="Times New Roman"/>
        </w:rPr>
        <w:t xml:space="preserve">s and other food distributors to </w:t>
      </w:r>
      <w:r w:rsidR="00493AEC" w:rsidRPr="00437DF6">
        <w:rPr>
          <w:rFonts w:ascii="Times New Roman" w:hAnsi="Times New Roman" w:cs="Times New Roman"/>
        </w:rPr>
        <w:t xml:space="preserve">increase the availability of community-appropriate, </w:t>
      </w:r>
      <w:r w:rsidR="00493AEC" w:rsidRPr="00437DF6">
        <w:rPr>
          <w:rFonts w:ascii="Times New Roman" w:hAnsi="Times New Roman" w:cs="Times New Roman"/>
        </w:rPr>
        <w:lastRenderedPageBreak/>
        <w:t>nutritionally rich foods.</w:t>
      </w:r>
      <w:r w:rsidRPr="00437DF6">
        <w:rPr>
          <w:rFonts w:ascii="Times New Roman" w:hAnsi="Times New Roman" w:cs="Times New Roman"/>
        </w:rPr>
        <w:t xml:space="preserve"> </w:t>
      </w:r>
      <w:r w:rsidR="0059388D" w:rsidRPr="00437DF6">
        <w:rPr>
          <w:rFonts w:ascii="Times New Roman" w:hAnsi="Times New Roman" w:cs="Times New Roman"/>
        </w:rPr>
        <w:t xml:space="preserve">Ideally, it </w:t>
      </w:r>
      <w:r w:rsidR="00736AC9" w:rsidRPr="00437DF6">
        <w:rPr>
          <w:rFonts w:ascii="Times New Roman" w:hAnsi="Times New Roman" w:cs="Times New Roman"/>
        </w:rPr>
        <w:t>should be composed</w:t>
      </w:r>
      <w:r w:rsidR="001B0246" w:rsidRPr="00437DF6">
        <w:rPr>
          <w:rFonts w:ascii="Times New Roman" w:hAnsi="Times New Roman" w:cs="Times New Roman"/>
        </w:rPr>
        <w:t xml:space="preserve"> of</w:t>
      </w:r>
      <w:r w:rsidR="00736AC9" w:rsidRPr="00437DF6">
        <w:rPr>
          <w:rFonts w:ascii="Times New Roman" w:hAnsi="Times New Roman" w:cs="Times New Roman"/>
        </w:rPr>
        <w:t xml:space="preserve"> local community members with demonstrated community organizing abilities. The team</w:t>
      </w:r>
      <w:r w:rsidRPr="00437DF6">
        <w:rPr>
          <w:rFonts w:ascii="Times New Roman" w:hAnsi="Times New Roman" w:cs="Times New Roman"/>
        </w:rPr>
        <w:t xml:space="preserve"> should</w:t>
      </w:r>
      <w:r w:rsidR="00736AC9" w:rsidRPr="00437DF6">
        <w:rPr>
          <w:rFonts w:ascii="Times New Roman" w:hAnsi="Times New Roman" w:cs="Times New Roman"/>
        </w:rPr>
        <w:t xml:space="preserve"> </w:t>
      </w:r>
      <w:r w:rsidRPr="00437DF6">
        <w:rPr>
          <w:rFonts w:ascii="Times New Roman" w:hAnsi="Times New Roman" w:cs="Times New Roman"/>
        </w:rPr>
        <w:t>work with community-based organizations and food banks to disseminate information</w:t>
      </w:r>
      <w:r w:rsidR="00736AC9" w:rsidRPr="00437DF6">
        <w:rPr>
          <w:rFonts w:ascii="Times New Roman" w:hAnsi="Times New Roman" w:cs="Times New Roman"/>
        </w:rPr>
        <w:t xml:space="preserve"> about SNAP eligibility</w:t>
      </w:r>
      <w:r w:rsidR="00D22023" w:rsidRPr="00437DF6">
        <w:rPr>
          <w:rFonts w:ascii="Times New Roman" w:hAnsi="Times New Roman" w:cs="Times New Roman"/>
        </w:rPr>
        <w:t>, SNAP-ED nutritional education,</w:t>
      </w:r>
      <w:r w:rsidR="00736AC9" w:rsidRPr="00437DF6">
        <w:rPr>
          <w:rFonts w:ascii="Times New Roman" w:hAnsi="Times New Roman" w:cs="Times New Roman"/>
        </w:rPr>
        <w:t xml:space="preserve"> and </w:t>
      </w:r>
      <w:r w:rsidR="001B0246" w:rsidRPr="00437DF6">
        <w:rPr>
          <w:rFonts w:ascii="Times New Roman" w:hAnsi="Times New Roman" w:cs="Times New Roman"/>
        </w:rPr>
        <w:t>SNAP “double-up” programs that incentivize healthy eating.</w:t>
      </w:r>
      <w:r w:rsidR="001B0246" w:rsidRPr="00437DF6">
        <w:rPr>
          <w:rStyle w:val="FootnoteReference"/>
          <w:rFonts w:ascii="Times New Roman" w:hAnsi="Times New Roman" w:cs="Times New Roman"/>
        </w:rPr>
        <w:footnoteReference w:id="19"/>
      </w:r>
    </w:p>
    <w:p w14:paraId="0599B88A" w14:textId="0B7A208E" w:rsidR="00AE78F8" w:rsidRPr="00437DF6" w:rsidRDefault="00736AC9" w:rsidP="001B0246">
      <w:pPr>
        <w:spacing w:line="480" w:lineRule="auto"/>
        <w:ind w:firstLine="360"/>
        <w:rPr>
          <w:rFonts w:ascii="Times New Roman" w:hAnsi="Times New Roman" w:cs="Times New Roman"/>
        </w:rPr>
      </w:pPr>
      <w:r w:rsidRPr="00437DF6">
        <w:rPr>
          <w:rFonts w:ascii="Times New Roman" w:hAnsi="Times New Roman" w:cs="Times New Roman"/>
        </w:rPr>
        <w:t>Perhaps most importantly</w:t>
      </w:r>
      <w:r w:rsidR="00F84F54" w:rsidRPr="00437DF6">
        <w:rPr>
          <w:rFonts w:ascii="Times New Roman" w:hAnsi="Times New Roman" w:cs="Times New Roman"/>
        </w:rPr>
        <w:t>,</w:t>
      </w:r>
      <w:r w:rsidR="00493AEC" w:rsidRPr="00437DF6">
        <w:rPr>
          <w:rFonts w:ascii="Times New Roman" w:hAnsi="Times New Roman" w:cs="Times New Roman"/>
        </w:rPr>
        <w:t xml:space="preserve"> SNAP community liaison</w:t>
      </w:r>
      <w:r w:rsidR="00AE78F8" w:rsidRPr="00437DF6">
        <w:rPr>
          <w:rFonts w:ascii="Times New Roman" w:hAnsi="Times New Roman" w:cs="Times New Roman"/>
        </w:rPr>
        <w:t xml:space="preserve"> units</w:t>
      </w:r>
      <w:r w:rsidR="00493AEC" w:rsidRPr="00437DF6">
        <w:rPr>
          <w:rFonts w:ascii="Times New Roman" w:hAnsi="Times New Roman" w:cs="Times New Roman"/>
        </w:rPr>
        <w:t xml:space="preserve"> </w:t>
      </w:r>
      <w:r w:rsidRPr="00437DF6">
        <w:rPr>
          <w:rFonts w:ascii="Times New Roman" w:hAnsi="Times New Roman" w:cs="Times New Roman"/>
        </w:rPr>
        <w:t>sh</w:t>
      </w:r>
      <w:r w:rsidR="00493AEC" w:rsidRPr="00437DF6">
        <w:rPr>
          <w:rFonts w:ascii="Times New Roman" w:hAnsi="Times New Roman" w:cs="Times New Roman"/>
        </w:rPr>
        <w:t xml:space="preserve">ould be charged with the task of </w:t>
      </w:r>
      <w:r w:rsidR="00F84F54" w:rsidRPr="00437DF6">
        <w:rPr>
          <w:rFonts w:ascii="Times New Roman" w:hAnsi="Times New Roman" w:cs="Times New Roman"/>
        </w:rPr>
        <w:t>organizing</w:t>
      </w:r>
      <w:r w:rsidR="00493AEC" w:rsidRPr="00437DF6">
        <w:rPr>
          <w:rFonts w:ascii="Times New Roman" w:hAnsi="Times New Roman" w:cs="Times New Roman"/>
        </w:rPr>
        <w:t xml:space="preserve"> Local Food Councils</w:t>
      </w:r>
      <w:r w:rsidR="001B0246" w:rsidRPr="00437DF6">
        <w:rPr>
          <w:rFonts w:ascii="Times New Roman" w:hAnsi="Times New Roman" w:cs="Times New Roman"/>
        </w:rPr>
        <w:t xml:space="preserve">, </w:t>
      </w:r>
      <w:r w:rsidR="00D22023" w:rsidRPr="00437DF6">
        <w:rPr>
          <w:rFonts w:ascii="Times New Roman" w:hAnsi="Times New Roman" w:cs="Times New Roman"/>
        </w:rPr>
        <w:t>often</w:t>
      </w:r>
      <w:r w:rsidR="007D4C72" w:rsidRPr="00437DF6">
        <w:rPr>
          <w:rFonts w:ascii="Times New Roman" w:hAnsi="Times New Roman" w:cs="Times New Roman"/>
        </w:rPr>
        <w:t xml:space="preserve"> referred to as Food Policy Councils (FPC)</w:t>
      </w:r>
      <w:r w:rsidR="00493AEC" w:rsidRPr="00437DF6">
        <w:rPr>
          <w:rFonts w:ascii="Times New Roman" w:hAnsi="Times New Roman" w:cs="Times New Roman"/>
        </w:rPr>
        <w:t xml:space="preserve">. </w:t>
      </w:r>
      <w:r w:rsidR="007D4C72" w:rsidRPr="00437DF6">
        <w:rPr>
          <w:rFonts w:ascii="Times New Roman" w:hAnsi="Times New Roman" w:cs="Times New Roman"/>
        </w:rPr>
        <w:t>FPC</w:t>
      </w:r>
      <w:r w:rsidR="00493AEC" w:rsidRPr="00437DF6">
        <w:rPr>
          <w:rFonts w:ascii="Times New Roman" w:hAnsi="Times New Roman" w:cs="Times New Roman"/>
        </w:rPr>
        <w:t xml:space="preserve">s are </w:t>
      </w:r>
      <w:r w:rsidR="00A927DF" w:rsidRPr="00437DF6">
        <w:rPr>
          <w:rFonts w:ascii="Times New Roman" w:hAnsi="Times New Roman" w:cs="Times New Roman"/>
        </w:rPr>
        <w:t xml:space="preserve">cross-sectoral community-based coalitions aimed at improving access to healthy food, </w:t>
      </w:r>
      <w:r w:rsidR="00465CC1" w:rsidRPr="00437DF6">
        <w:rPr>
          <w:rFonts w:ascii="Times New Roman" w:hAnsi="Times New Roman" w:cs="Times New Roman"/>
        </w:rPr>
        <w:t xml:space="preserve">the </w:t>
      </w:r>
      <w:r w:rsidR="00A927DF" w:rsidRPr="00437DF6">
        <w:rPr>
          <w:rFonts w:ascii="Times New Roman" w:hAnsi="Times New Roman" w:cs="Times New Roman"/>
        </w:rPr>
        <w:t xml:space="preserve">consumption of healthy food, and </w:t>
      </w:r>
      <w:r w:rsidR="00465CC1" w:rsidRPr="00437DF6">
        <w:rPr>
          <w:rFonts w:ascii="Times New Roman" w:hAnsi="Times New Roman" w:cs="Times New Roman"/>
        </w:rPr>
        <w:t xml:space="preserve">community </w:t>
      </w:r>
      <w:r w:rsidR="00A927DF" w:rsidRPr="00437DF6">
        <w:rPr>
          <w:rFonts w:ascii="Times New Roman" w:hAnsi="Times New Roman" w:cs="Times New Roman"/>
        </w:rPr>
        <w:t xml:space="preserve">economic development </w:t>
      </w:r>
      <w:r w:rsidR="00465CC1" w:rsidRPr="00437DF6">
        <w:rPr>
          <w:rFonts w:ascii="Times New Roman" w:hAnsi="Times New Roman" w:cs="Times New Roman"/>
        </w:rPr>
        <w:t>initiatives rooted in food-sector jobs and businesses</w:t>
      </w:r>
      <w:r w:rsidR="00A927DF" w:rsidRPr="00437DF6">
        <w:rPr>
          <w:rFonts w:ascii="Times New Roman" w:hAnsi="Times New Roman" w:cs="Times New Roman"/>
        </w:rPr>
        <w:t>.</w:t>
      </w:r>
      <w:r w:rsidR="00B35505" w:rsidRPr="00437DF6">
        <w:rPr>
          <w:rStyle w:val="FootnoteReference"/>
          <w:rFonts w:ascii="Times New Roman" w:hAnsi="Times New Roman" w:cs="Times New Roman"/>
        </w:rPr>
        <w:footnoteReference w:id="20"/>
      </w:r>
      <w:r w:rsidR="00A927DF" w:rsidRPr="00437DF6">
        <w:rPr>
          <w:rFonts w:ascii="Times New Roman" w:hAnsi="Times New Roman" w:cs="Times New Roman"/>
        </w:rPr>
        <w:t xml:space="preserve"> Members on the council </w:t>
      </w:r>
      <w:r w:rsidR="00465CC1" w:rsidRPr="00437DF6">
        <w:rPr>
          <w:rFonts w:ascii="Times New Roman" w:hAnsi="Times New Roman" w:cs="Times New Roman"/>
        </w:rPr>
        <w:t>may</w:t>
      </w:r>
      <w:r w:rsidR="00A927DF" w:rsidRPr="00437DF6">
        <w:rPr>
          <w:rFonts w:ascii="Times New Roman" w:hAnsi="Times New Roman" w:cs="Times New Roman"/>
        </w:rPr>
        <w:t xml:space="preserve"> include</w:t>
      </w:r>
      <w:r w:rsidR="001B0246" w:rsidRPr="00437DF6">
        <w:rPr>
          <w:rFonts w:ascii="Times New Roman" w:hAnsi="Times New Roman" w:cs="Times New Roman"/>
        </w:rPr>
        <w:t xml:space="preserve">: </w:t>
      </w:r>
      <w:r w:rsidR="00A927DF" w:rsidRPr="00437DF6">
        <w:rPr>
          <w:rFonts w:ascii="Times New Roman" w:hAnsi="Times New Roman" w:cs="Times New Roman"/>
        </w:rPr>
        <w:t xml:space="preserve">local government officials, </w:t>
      </w:r>
      <w:r w:rsidR="00AE78F8" w:rsidRPr="00437DF6">
        <w:rPr>
          <w:rFonts w:ascii="Times New Roman" w:hAnsi="Times New Roman" w:cs="Times New Roman"/>
        </w:rPr>
        <w:t xml:space="preserve">leaders of community-based organizations, </w:t>
      </w:r>
      <w:r w:rsidR="00A927DF" w:rsidRPr="00437DF6">
        <w:rPr>
          <w:rFonts w:ascii="Times New Roman" w:hAnsi="Times New Roman" w:cs="Times New Roman"/>
        </w:rPr>
        <w:t>farmers,</w:t>
      </w:r>
      <w:r w:rsidR="001B0246" w:rsidRPr="00437DF6">
        <w:rPr>
          <w:rFonts w:ascii="Times New Roman" w:hAnsi="Times New Roman" w:cs="Times New Roman"/>
        </w:rPr>
        <w:t xml:space="preserve"> farm workers,</w:t>
      </w:r>
      <w:r w:rsidR="00A927DF" w:rsidRPr="00437DF6">
        <w:rPr>
          <w:rFonts w:ascii="Times New Roman" w:hAnsi="Times New Roman" w:cs="Times New Roman"/>
        </w:rPr>
        <w:t xml:space="preserve"> business owners, faith leaders, food security professionals, </w:t>
      </w:r>
      <w:r w:rsidR="00B35505" w:rsidRPr="00437DF6">
        <w:rPr>
          <w:rFonts w:ascii="Times New Roman" w:hAnsi="Times New Roman" w:cs="Times New Roman"/>
        </w:rPr>
        <w:t xml:space="preserve">agricultural extension personnel, </w:t>
      </w:r>
      <w:r w:rsidR="00A927DF" w:rsidRPr="00437DF6">
        <w:rPr>
          <w:rFonts w:ascii="Times New Roman" w:hAnsi="Times New Roman" w:cs="Times New Roman"/>
        </w:rPr>
        <w:t>academics,</w:t>
      </w:r>
      <w:r w:rsidR="00F84F54" w:rsidRPr="00437DF6">
        <w:rPr>
          <w:rFonts w:ascii="Times New Roman" w:hAnsi="Times New Roman" w:cs="Times New Roman"/>
        </w:rPr>
        <w:t xml:space="preserve"> </w:t>
      </w:r>
      <w:r w:rsidR="00B35505" w:rsidRPr="00437DF6">
        <w:rPr>
          <w:rFonts w:ascii="Times New Roman" w:hAnsi="Times New Roman" w:cs="Times New Roman"/>
        </w:rPr>
        <w:t>restaurateurs, teachers</w:t>
      </w:r>
      <w:r w:rsidR="00A927DF" w:rsidRPr="00437DF6">
        <w:rPr>
          <w:rFonts w:ascii="Times New Roman" w:hAnsi="Times New Roman" w:cs="Times New Roman"/>
        </w:rPr>
        <w:t>, and</w:t>
      </w:r>
      <w:r w:rsidR="00F84F54" w:rsidRPr="00437DF6">
        <w:rPr>
          <w:rFonts w:ascii="Times New Roman" w:hAnsi="Times New Roman" w:cs="Times New Roman"/>
        </w:rPr>
        <w:t xml:space="preserve"> otherwise engaged community members.</w:t>
      </w:r>
      <w:r w:rsidRPr="00437DF6">
        <w:rPr>
          <w:rFonts w:ascii="Times New Roman" w:hAnsi="Times New Roman" w:cs="Times New Roman"/>
        </w:rPr>
        <w:t xml:space="preserve"> To augment the political power of the council, </w:t>
      </w:r>
      <w:r w:rsidR="007D4C72" w:rsidRPr="00437DF6">
        <w:rPr>
          <w:rFonts w:ascii="Times New Roman" w:hAnsi="Times New Roman" w:cs="Times New Roman"/>
        </w:rPr>
        <w:t>FPC</w:t>
      </w:r>
      <w:r w:rsidR="001B0246" w:rsidRPr="00437DF6">
        <w:rPr>
          <w:rFonts w:ascii="Times New Roman" w:hAnsi="Times New Roman" w:cs="Times New Roman"/>
        </w:rPr>
        <w:t>s</w:t>
      </w:r>
      <w:r w:rsidRPr="00437DF6">
        <w:rPr>
          <w:rFonts w:ascii="Times New Roman" w:hAnsi="Times New Roman" w:cs="Times New Roman"/>
        </w:rPr>
        <w:t xml:space="preserve"> should include higher-level public officials, such as a city councilmember or</w:t>
      </w:r>
      <w:r w:rsidR="007D4C72" w:rsidRPr="00437DF6">
        <w:rPr>
          <w:rFonts w:ascii="Times New Roman" w:hAnsi="Times New Roman" w:cs="Times New Roman"/>
        </w:rPr>
        <w:t xml:space="preserve"> a head of </w:t>
      </w:r>
      <w:r w:rsidR="001B0246" w:rsidRPr="00437DF6">
        <w:rPr>
          <w:rFonts w:ascii="Times New Roman" w:hAnsi="Times New Roman" w:cs="Times New Roman"/>
        </w:rPr>
        <w:t xml:space="preserve">a </w:t>
      </w:r>
      <w:r w:rsidR="007D4C72" w:rsidRPr="00437DF6">
        <w:rPr>
          <w:rFonts w:ascii="Times New Roman" w:hAnsi="Times New Roman" w:cs="Times New Roman"/>
        </w:rPr>
        <w:t>county agenc</w:t>
      </w:r>
      <w:r w:rsidR="001B0246" w:rsidRPr="00437DF6">
        <w:rPr>
          <w:rFonts w:ascii="Times New Roman" w:hAnsi="Times New Roman" w:cs="Times New Roman"/>
        </w:rPr>
        <w:t>y</w:t>
      </w:r>
      <w:r w:rsidR="007D4C72" w:rsidRPr="00437DF6">
        <w:rPr>
          <w:rFonts w:ascii="Times New Roman" w:hAnsi="Times New Roman" w:cs="Times New Roman"/>
        </w:rPr>
        <w:t xml:space="preserve">. Close ties to local government, strong leadership, and a commitment </w:t>
      </w:r>
      <w:r w:rsidR="00D22023" w:rsidRPr="00437DF6">
        <w:rPr>
          <w:rFonts w:ascii="Times New Roman" w:hAnsi="Times New Roman" w:cs="Times New Roman"/>
        </w:rPr>
        <w:t>to</w:t>
      </w:r>
      <w:r w:rsidR="007D4C72" w:rsidRPr="00437DF6">
        <w:rPr>
          <w:rFonts w:ascii="Times New Roman" w:hAnsi="Times New Roman" w:cs="Times New Roman"/>
        </w:rPr>
        <w:t xml:space="preserve"> policy engagement are three critical elements of an effective FPC.</w:t>
      </w:r>
      <w:r w:rsidR="007D4C72" w:rsidRPr="00437DF6">
        <w:rPr>
          <w:rStyle w:val="FootnoteReference"/>
          <w:rFonts w:ascii="Times New Roman" w:hAnsi="Times New Roman" w:cs="Times New Roman"/>
        </w:rPr>
        <w:footnoteReference w:id="21"/>
      </w:r>
    </w:p>
    <w:p w14:paraId="6DE15423" w14:textId="642C7155" w:rsidR="00B35505" w:rsidRPr="00437DF6" w:rsidRDefault="00B35505" w:rsidP="001B0246">
      <w:pPr>
        <w:spacing w:line="480" w:lineRule="auto"/>
        <w:ind w:firstLine="360"/>
        <w:rPr>
          <w:rFonts w:ascii="Times New Roman" w:eastAsia="Times New Roman" w:hAnsi="Times New Roman" w:cs="Times New Roman"/>
        </w:rPr>
      </w:pPr>
      <w:r w:rsidRPr="00437DF6">
        <w:rPr>
          <w:rFonts w:ascii="Times New Roman" w:hAnsi="Times New Roman" w:cs="Times New Roman"/>
        </w:rPr>
        <w:t>Once convened, governments should support LFCs by providing</w:t>
      </w:r>
      <w:r w:rsidRPr="00437DF6">
        <w:rPr>
          <w:rFonts w:ascii="Times New Roman" w:eastAsia="Times New Roman" w:hAnsi="Times New Roman" w:cs="Times New Roman"/>
        </w:rPr>
        <w:t xml:space="preserve"> </w:t>
      </w:r>
      <w:r w:rsidR="00C144D0" w:rsidRPr="00437DF6">
        <w:rPr>
          <w:rFonts w:ascii="Times New Roman" w:eastAsia="Times New Roman" w:hAnsi="Times New Roman" w:cs="Times New Roman"/>
        </w:rPr>
        <w:t>m</w:t>
      </w:r>
      <w:r w:rsidRPr="00437DF6">
        <w:rPr>
          <w:rFonts w:ascii="Times New Roman" w:eastAsia="Times New Roman" w:hAnsi="Times New Roman" w:cs="Times New Roman"/>
        </w:rPr>
        <w:t>eeting spaces, information, a</w:t>
      </w:r>
      <w:r w:rsidR="0059388D" w:rsidRPr="00437DF6">
        <w:rPr>
          <w:rFonts w:ascii="Times New Roman" w:eastAsia="Times New Roman" w:hAnsi="Times New Roman" w:cs="Times New Roman"/>
        </w:rPr>
        <w:t>nd direct compensation for the time of council members</w:t>
      </w:r>
      <w:r w:rsidRPr="00437DF6">
        <w:rPr>
          <w:rFonts w:ascii="Times New Roman" w:eastAsia="Times New Roman" w:hAnsi="Times New Roman" w:cs="Times New Roman"/>
        </w:rPr>
        <w:t>.</w:t>
      </w:r>
      <w:r w:rsidR="00C144D0" w:rsidRPr="00437DF6">
        <w:rPr>
          <w:rFonts w:ascii="Times New Roman" w:eastAsia="Times New Roman" w:hAnsi="Times New Roman" w:cs="Times New Roman"/>
        </w:rPr>
        <w:t xml:space="preserve"> </w:t>
      </w:r>
      <w:r w:rsidR="001B0246" w:rsidRPr="00437DF6">
        <w:rPr>
          <w:rFonts w:ascii="Times New Roman" w:eastAsia="Times New Roman" w:hAnsi="Times New Roman" w:cs="Times New Roman"/>
        </w:rPr>
        <w:t>However, i</w:t>
      </w:r>
      <w:r w:rsidRPr="00437DF6">
        <w:rPr>
          <w:rFonts w:ascii="Times New Roman" w:eastAsia="Times New Roman" w:hAnsi="Times New Roman" w:cs="Times New Roman"/>
        </w:rPr>
        <w:t xml:space="preserve">t is important that LFCs </w:t>
      </w:r>
      <w:r w:rsidR="00C144D0" w:rsidRPr="00437DF6">
        <w:rPr>
          <w:rFonts w:ascii="Times New Roman" w:eastAsia="Times New Roman" w:hAnsi="Times New Roman" w:cs="Times New Roman"/>
        </w:rPr>
        <w:t xml:space="preserve">maintain </w:t>
      </w:r>
      <w:r w:rsidR="001B0246" w:rsidRPr="00437DF6">
        <w:rPr>
          <w:rFonts w:ascii="Times New Roman" w:eastAsia="Times New Roman" w:hAnsi="Times New Roman" w:cs="Times New Roman"/>
        </w:rPr>
        <w:t xml:space="preserve">structural </w:t>
      </w:r>
      <w:r w:rsidR="00C144D0" w:rsidRPr="00437DF6">
        <w:rPr>
          <w:rFonts w:ascii="Times New Roman" w:eastAsia="Times New Roman" w:hAnsi="Times New Roman" w:cs="Times New Roman"/>
        </w:rPr>
        <w:t xml:space="preserve">autonomy from the government in order to navigate the fine line </w:t>
      </w:r>
      <w:r w:rsidR="00C144D0" w:rsidRPr="00437DF6">
        <w:rPr>
          <w:rFonts w:ascii="Times New Roman" w:eastAsia="Times New Roman" w:hAnsi="Times New Roman" w:cs="Times New Roman"/>
        </w:rPr>
        <w:lastRenderedPageBreak/>
        <w:t>between governmental goals and community interest</w:t>
      </w:r>
      <w:r w:rsidR="001B0246" w:rsidRPr="00437DF6">
        <w:rPr>
          <w:rFonts w:ascii="Times New Roman" w:eastAsia="Times New Roman" w:hAnsi="Times New Roman" w:cs="Times New Roman"/>
        </w:rPr>
        <w:t>s. This distance enables FPCs to effectively advocate on behalf of its constituents for locally appropriate food policy changes, such as: minimum wage increases for farmworkers, expanding the amount of city-managed properties used for community garden and farming, community-appropriate nutrition incentive bills, or “good food” purchasing policies for local businesses.</w:t>
      </w:r>
    </w:p>
    <w:p w14:paraId="0FEACD8A" w14:textId="2F0AC209" w:rsidR="00A927DF" w:rsidRPr="00437DF6" w:rsidRDefault="001B0246" w:rsidP="00A927DF">
      <w:pPr>
        <w:spacing w:line="480" w:lineRule="auto"/>
        <w:ind w:firstLine="360"/>
        <w:rPr>
          <w:rFonts w:ascii="Times New Roman" w:hAnsi="Times New Roman" w:cs="Times New Roman"/>
        </w:rPr>
      </w:pPr>
      <w:r w:rsidRPr="00437DF6">
        <w:rPr>
          <w:rFonts w:ascii="Times New Roman" w:hAnsi="Times New Roman" w:cs="Times New Roman"/>
        </w:rPr>
        <w:t xml:space="preserve">Furthermore, </w:t>
      </w:r>
      <w:r w:rsidR="00A927DF" w:rsidRPr="00437DF6">
        <w:rPr>
          <w:rFonts w:ascii="Times New Roman" w:hAnsi="Times New Roman" w:cs="Times New Roman"/>
        </w:rPr>
        <w:t>L</w:t>
      </w:r>
      <w:r w:rsidR="00AE78F8" w:rsidRPr="00437DF6">
        <w:rPr>
          <w:rFonts w:ascii="Times New Roman" w:hAnsi="Times New Roman" w:cs="Times New Roman"/>
        </w:rPr>
        <w:t xml:space="preserve">FCs should </w:t>
      </w:r>
      <w:r w:rsidR="007979AF" w:rsidRPr="00437DF6">
        <w:rPr>
          <w:rFonts w:ascii="Times New Roman" w:hAnsi="Times New Roman" w:cs="Times New Roman"/>
        </w:rPr>
        <w:t>serve</w:t>
      </w:r>
      <w:r w:rsidR="00AE78F8" w:rsidRPr="00437DF6">
        <w:rPr>
          <w:rFonts w:ascii="Times New Roman" w:hAnsi="Times New Roman" w:cs="Times New Roman"/>
        </w:rPr>
        <w:t xml:space="preserve"> a conduit for </w:t>
      </w:r>
      <w:r w:rsidR="00F84F54" w:rsidRPr="00437DF6">
        <w:rPr>
          <w:rFonts w:ascii="Times New Roman" w:hAnsi="Times New Roman" w:cs="Times New Roman"/>
        </w:rPr>
        <w:t>USDA grant fu</w:t>
      </w:r>
      <w:r w:rsidR="007979AF" w:rsidRPr="00437DF6">
        <w:rPr>
          <w:rFonts w:ascii="Times New Roman" w:hAnsi="Times New Roman" w:cs="Times New Roman"/>
        </w:rPr>
        <w:t>n</w:t>
      </w:r>
      <w:r w:rsidR="00F84F54" w:rsidRPr="00437DF6">
        <w:rPr>
          <w:rFonts w:ascii="Times New Roman" w:hAnsi="Times New Roman" w:cs="Times New Roman"/>
        </w:rPr>
        <w:t>ding</w:t>
      </w:r>
      <w:r w:rsidR="00AE78F8" w:rsidRPr="00437DF6">
        <w:rPr>
          <w:rFonts w:ascii="Times New Roman" w:hAnsi="Times New Roman" w:cs="Times New Roman"/>
        </w:rPr>
        <w:t xml:space="preserve"> through the Local Food Promotion Program (LFPP). The LFPP is a </w:t>
      </w:r>
      <w:r w:rsidR="00A927DF" w:rsidRPr="00437DF6">
        <w:rPr>
          <w:rFonts w:ascii="Times New Roman" w:hAnsi="Times New Roman" w:cs="Times New Roman"/>
        </w:rPr>
        <w:t>USDA program that provides grant funds to launch, develop, and expan</w:t>
      </w:r>
      <w:r w:rsidR="00AE78F8" w:rsidRPr="00437DF6">
        <w:rPr>
          <w:rFonts w:ascii="Times New Roman" w:hAnsi="Times New Roman" w:cs="Times New Roman"/>
        </w:rPr>
        <w:t>d</w:t>
      </w:r>
      <w:r w:rsidR="00A927DF" w:rsidRPr="00437DF6">
        <w:rPr>
          <w:rFonts w:ascii="Times New Roman" w:hAnsi="Times New Roman" w:cs="Times New Roman"/>
        </w:rPr>
        <w:t xml:space="preserve"> local and regional food business enterprises</w:t>
      </w:r>
      <w:r w:rsidR="00AE78F8" w:rsidRPr="00437DF6">
        <w:rPr>
          <w:rFonts w:ascii="Times New Roman" w:hAnsi="Times New Roman" w:cs="Times New Roman"/>
        </w:rPr>
        <w:t xml:space="preserve">. Once organized, LFCs </w:t>
      </w:r>
      <w:r w:rsidR="00F84F54" w:rsidRPr="00437DF6">
        <w:rPr>
          <w:rFonts w:ascii="Times New Roman" w:hAnsi="Times New Roman" w:cs="Times New Roman"/>
        </w:rPr>
        <w:t>c</w:t>
      </w:r>
      <w:r w:rsidR="00AE78F8" w:rsidRPr="00437DF6">
        <w:rPr>
          <w:rFonts w:ascii="Times New Roman" w:hAnsi="Times New Roman" w:cs="Times New Roman"/>
        </w:rPr>
        <w:t>oul</w:t>
      </w:r>
      <w:r w:rsidR="00546488" w:rsidRPr="00437DF6">
        <w:rPr>
          <w:rFonts w:ascii="Times New Roman" w:hAnsi="Times New Roman" w:cs="Times New Roman"/>
        </w:rPr>
        <w:t xml:space="preserve">d serve as the organizing </w:t>
      </w:r>
      <w:r w:rsidR="007979AF" w:rsidRPr="00437DF6">
        <w:rPr>
          <w:rFonts w:ascii="Times New Roman" w:hAnsi="Times New Roman" w:cs="Times New Roman"/>
        </w:rPr>
        <w:t xml:space="preserve">agent that </w:t>
      </w:r>
      <w:r w:rsidR="00B35505" w:rsidRPr="00437DF6">
        <w:rPr>
          <w:rFonts w:ascii="Times New Roman" w:hAnsi="Times New Roman" w:cs="Times New Roman"/>
        </w:rPr>
        <w:t xml:space="preserve">requests </w:t>
      </w:r>
      <w:r w:rsidR="007979AF" w:rsidRPr="00437DF6">
        <w:rPr>
          <w:rFonts w:ascii="Times New Roman" w:hAnsi="Times New Roman" w:cs="Times New Roman"/>
        </w:rPr>
        <w:t>proposals for community food initiatives, such as the creation of local food processing and distribution centers (food hubs)</w:t>
      </w:r>
      <w:r w:rsidR="007979AF" w:rsidRPr="00437DF6">
        <w:rPr>
          <w:rStyle w:val="FootnoteReference"/>
          <w:rFonts w:ascii="Times New Roman" w:hAnsi="Times New Roman" w:cs="Times New Roman"/>
        </w:rPr>
        <w:footnoteReference w:id="22"/>
      </w:r>
      <w:r w:rsidR="007979AF" w:rsidRPr="00437DF6">
        <w:rPr>
          <w:rFonts w:ascii="Times New Roman" w:hAnsi="Times New Roman" w:cs="Times New Roman"/>
        </w:rPr>
        <w:t>, kitchen business incubators, farm-to-school supply chains,</w:t>
      </w:r>
      <w:r w:rsidR="00AE78F8" w:rsidRPr="00437DF6">
        <w:rPr>
          <w:rFonts w:ascii="Times New Roman" w:hAnsi="Times New Roman" w:cs="Times New Roman"/>
        </w:rPr>
        <w:t xml:space="preserve"> </w:t>
      </w:r>
      <w:r w:rsidR="007979AF" w:rsidRPr="00437DF6">
        <w:rPr>
          <w:rFonts w:ascii="Times New Roman" w:hAnsi="Times New Roman" w:cs="Times New Roman"/>
        </w:rPr>
        <w:t>or</w:t>
      </w:r>
      <w:r w:rsidR="00AE78F8" w:rsidRPr="00437DF6">
        <w:rPr>
          <w:rFonts w:ascii="Times New Roman" w:hAnsi="Times New Roman" w:cs="Times New Roman"/>
        </w:rPr>
        <w:t xml:space="preserve"> </w:t>
      </w:r>
      <w:r w:rsidR="007979AF" w:rsidRPr="00437DF6">
        <w:rPr>
          <w:rFonts w:ascii="Times New Roman" w:hAnsi="Times New Roman" w:cs="Times New Roman"/>
        </w:rPr>
        <w:t xml:space="preserve">economic development </w:t>
      </w:r>
      <w:r w:rsidR="00AE78F8" w:rsidRPr="00437DF6">
        <w:rPr>
          <w:rFonts w:ascii="Times New Roman" w:hAnsi="Times New Roman" w:cs="Times New Roman"/>
        </w:rPr>
        <w:t xml:space="preserve">programs </w:t>
      </w:r>
      <w:r w:rsidR="00A927DF" w:rsidRPr="00437DF6">
        <w:rPr>
          <w:rFonts w:ascii="Times New Roman" w:hAnsi="Times New Roman" w:cs="Times New Roman"/>
        </w:rPr>
        <w:t>that advance food</w:t>
      </w:r>
      <w:r w:rsidR="00AE78F8" w:rsidRPr="00437DF6">
        <w:rPr>
          <w:rFonts w:ascii="Times New Roman" w:hAnsi="Times New Roman" w:cs="Times New Roman"/>
        </w:rPr>
        <w:t>-sector needs specific to their community.</w:t>
      </w:r>
    </w:p>
    <w:p w14:paraId="28BFBF82" w14:textId="77777777" w:rsidR="00A31093" w:rsidRPr="00437DF6" w:rsidRDefault="00A31093" w:rsidP="00004C91">
      <w:pPr>
        <w:spacing w:line="480" w:lineRule="auto"/>
        <w:rPr>
          <w:rFonts w:ascii="Times New Roman" w:eastAsia="Songti TC" w:hAnsi="Times New Roman" w:cs="Times New Roman"/>
          <w:b/>
        </w:rPr>
      </w:pPr>
    </w:p>
    <w:p w14:paraId="010C05D7" w14:textId="4074974E" w:rsidR="007979AF" w:rsidRPr="00437DF6" w:rsidRDefault="00594178" w:rsidP="00004C91">
      <w:pPr>
        <w:spacing w:line="480" w:lineRule="auto"/>
        <w:rPr>
          <w:rFonts w:ascii="Times New Roman" w:eastAsia="Songti TC" w:hAnsi="Times New Roman" w:cs="Times New Roman"/>
          <w:i/>
        </w:rPr>
      </w:pPr>
      <w:r>
        <w:rPr>
          <w:rFonts w:ascii="Times New Roman" w:eastAsia="Songti TC" w:hAnsi="Times New Roman" w:cs="Times New Roman"/>
          <w:i/>
        </w:rPr>
        <w:t xml:space="preserve">Advancing </w:t>
      </w:r>
      <w:r w:rsidR="00A31093" w:rsidRPr="00437DF6">
        <w:rPr>
          <w:rFonts w:ascii="Times New Roman" w:eastAsia="Songti TC" w:hAnsi="Times New Roman" w:cs="Times New Roman"/>
          <w:i/>
        </w:rPr>
        <w:t>Economic Self-Sufficiency through Food</w:t>
      </w:r>
      <w:r>
        <w:rPr>
          <w:rFonts w:ascii="Times New Roman" w:eastAsia="Songti TC" w:hAnsi="Times New Roman" w:cs="Times New Roman"/>
          <w:i/>
        </w:rPr>
        <w:t>-Sector Development</w:t>
      </w:r>
    </w:p>
    <w:p w14:paraId="0C590ADE" w14:textId="5CDF23CE" w:rsidR="00047698" w:rsidRPr="00437DF6" w:rsidRDefault="00A927DF" w:rsidP="00004C91">
      <w:pPr>
        <w:spacing w:line="480" w:lineRule="auto"/>
        <w:rPr>
          <w:rFonts w:ascii="Times New Roman" w:eastAsia="Songti TC" w:hAnsi="Times New Roman" w:cs="Times New Roman"/>
        </w:rPr>
      </w:pPr>
      <w:r w:rsidRPr="00437DF6">
        <w:rPr>
          <w:rFonts w:ascii="Times New Roman" w:eastAsia="Songti TC" w:hAnsi="Times New Roman" w:cs="Times New Roman"/>
          <w:b/>
        </w:rPr>
        <w:tab/>
      </w:r>
      <w:r w:rsidR="00562495" w:rsidRPr="00437DF6">
        <w:rPr>
          <w:rFonts w:ascii="Times New Roman" w:eastAsia="Songti TC" w:hAnsi="Times New Roman" w:cs="Times New Roman"/>
        </w:rPr>
        <w:t>Communities of color</w:t>
      </w:r>
      <w:r w:rsidR="00812ACE" w:rsidRPr="00437DF6">
        <w:rPr>
          <w:rFonts w:ascii="Times New Roman" w:eastAsia="Songti TC" w:hAnsi="Times New Roman" w:cs="Times New Roman"/>
        </w:rPr>
        <w:t>, many of wh</w:t>
      </w:r>
      <w:r w:rsidR="00465CC1" w:rsidRPr="00437DF6">
        <w:rPr>
          <w:rFonts w:ascii="Times New Roman" w:eastAsia="Songti TC" w:hAnsi="Times New Roman" w:cs="Times New Roman"/>
        </w:rPr>
        <w:t>ich</w:t>
      </w:r>
      <w:r w:rsidR="00812ACE" w:rsidRPr="00437DF6">
        <w:rPr>
          <w:rFonts w:ascii="Times New Roman" w:eastAsia="Songti TC" w:hAnsi="Times New Roman" w:cs="Times New Roman"/>
        </w:rPr>
        <w:t xml:space="preserve"> have </w:t>
      </w:r>
      <w:r w:rsidR="00465CC1" w:rsidRPr="00437DF6">
        <w:rPr>
          <w:rFonts w:ascii="Times New Roman" w:eastAsia="Songti TC" w:hAnsi="Times New Roman" w:cs="Times New Roman"/>
        </w:rPr>
        <w:t>histori</w:t>
      </w:r>
      <w:r w:rsidR="00A31093" w:rsidRPr="00437DF6">
        <w:rPr>
          <w:rFonts w:ascii="Times New Roman" w:eastAsia="Songti TC" w:hAnsi="Times New Roman" w:cs="Times New Roman"/>
        </w:rPr>
        <w:t>cally</w:t>
      </w:r>
      <w:r w:rsidR="00812ACE" w:rsidRPr="00437DF6">
        <w:rPr>
          <w:rFonts w:ascii="Times New Roman" w:eastAsia="Songti TC" w:hAnsi="Times New Roman" w:cs="Times New Roman"/>
        </w:rPr>
        <w:t xml:space="preserve"> generat</w:t>
      </w:r>
      <w:r w:rsidR="00A31093" w:rsidRPr="00437DF6">
        <w:rPr>
          <w:rFonts w:ascii="Times New Roman" w:eastAsia="Songti TC" w:hAnsi="Times New Roman" w:cs="Times New Roman"/>
        </w:rPr>
        <w:t>ed</w:t>
      </w:r>
      <w:r w:rsidR="00812ACE" w:rsidRPr="00437DF6">
        <w:rPr>
          <w:rFonts w:ascii="Times New Roman" w:eastAsia="Songti TC" w:hAnsi="Times New Roman" w:cs="Times New Roman"/>
        </w:rPr>
        <w:t xml:space="preserve"> enormous</w:t>
      </w:r>
      <w:r w:rsidR="00465CC1" w:rsidRPr="00437DF6">
        <w:rPr>
          <w:rFonts w:ascii="Times New Roman" w:eastAsia="Songti TC" w:hAnsi="Times New Roman" w:cs="Times New Roman"/>
        </w:rPr>
        <w:t xml:space="preserve"> </w:t>
      </w:r>
      <w:r w:rsidR="00812ACE" w:rsidRPr="00437DF6">
        <w:rPr>
          <w:rFonts w:ascii="Times New Roman" w:eastAsia="Songti TC" w:hAnsi="Times New Roman" w:cs="Times New Roman"/>
        </w:rPr>
        <w:t>profits for owners of agri</w:t>
      </w:r>
      <w:r w:rsidR="00465CC1" w:rsidRPr="00437DF6">
        <w:rPr>
          <w:rFonts w:ascii="Times New Roman" w:eastAsia="Songti TC" w:hAnsi="Times New Roman" w:cs="Times New Roman"/>
        </w:rPr>
        <w:t xml:space="preserve">cultural enterprises, </w:t>
      </w:r>
      <w:r w:rsidR="00562495" w:rsidRPr="00437DF6">
        <w:rPr>
          <w:rFonts w:ascii="Times New Roman" w:eastAsia="Songti TC" w:hAnsi="Times New Roman" w:cs="Times New Roman"/>
        </w:rPr>
        <w:t>should</w:t>
      </w:r>
      <w:r w:rsidR="00812ACE" w:rsidRPr="00437DF6">
        <w:rPr>
          <w:rFonts w:ascii="Times New Roman" w:eastAsia="Songti TC" w:hAnsi="Times New Roman" w:cs="Times New Roman"/>
        </w:rPr>
        <w:t xml:space="preserve"> have more than just a say in how their local food system gets developed. They </w:t>
      </w:r>
      <w:r w:rsidR="00562495" w:rsidRPr="00437DF6">
        <w:rPr>
          <w:rFonts w:ascii="Times New Roman" w:eastAsia="Songti TC" w:hAnsi="Times New Roman" w:cs="Times New Roman"/>
        </w:rPr>
        <w:t>should be afforded</w:t>
      </w:r>
      <w:r w:rsidR="00812ACE" w:rsidRPr="00437DF6">
        <w:rPr>
          <w:rFonts w:ascii="Times New Roman" w:eastAsia="Songti TC" w:hAnsi="Times New Roman" w:cs="Times New Roman"/>
        </w:rPr>
        <w:t xml:space="preserve"> the ability to own, and benefit from, key elements of the</w:t>
      </w:r>
      <w:r w:rsidR="00047698" w:rsidRPr="00437DF6">
        <w:rPr>
          <w:rFonts w:ascii="Times New Roman" w:eastAsia="Songti TC" w:hAnsi="Times New Roman" w:cs="Times New Roman"/>
        </w:rPr>
        <w:t>ir</w:t>
      </w:r>
      <w:r w:rsidR="00812ACE" w:rsidRPr="00437DF6">
        <w:rPr>
          <w:rFonts w:ascii="Times New Roman" w:eastAsia="Songti TC" w:hAnsi="Times New Roman" w:cs="Times New Roman"/>
        </w:rPr>
        <w:t xml:space="preserve"> food system such as grocery stores, restaurants, food processing, and food distribution and packaging</w:t>
      </w:r>
      <w:r w:rsidR="00562495" w:rsidRPr="00437DF6">
        <w:rPr>
          <w:rFonts w:ascii="Times New Roman" w:eastAsia="Songti TC" w:hAnsi="Times New Roman" w:cs="Times New Roman"/>
        </w:rPr>
        <w:t xml:space="preserve"> businesses</w:t>
      </w:r>
      <w:r w:rsidR="00812ACE" w:rsidRPr="00437DF6">
        <w:rPr>
          <w:rFonts w:ascii="Times New Roman" w:eastAsia="Songti TC" w:hAnsi="Times New Roman" w:cs="Times New Roman"/>
        </w:rPr>
        <w:t xml:space="preserve">. </w:t>
      </w:r>
      <w:r w:rsidR="00A31093" w:rsidRPr="00437DF6">
        <w:rPr>
          <w:rFonts w:ascii="Times New Roman" w:eastAsia="Songti TC" w:hAnsi="Times New Roman" w:cs="Times New Roman"/>
        </w:rPr>
        <w:t>FPCs</w:t>
      </w:r>
      <w:r w:rsidR="00562495" w:rsidRPr="00437DF6">
        <w:rPr>
          <w:rFonts w:ascii="Times New Roman" w:eastAsia="Songti TC" w:hAnsi="Times New Roman" w:cs="Times New Roman"/>
        </w:rPr>
        <w:t xml:space="preserve"> should be tasked with </w:t>
      </w:r>
      <w:r w:rsidR="00047698" w:rsidRPr="00437DF6">
        <w:rPr>
          <w:rFonts w:ascii="Times New Roman" w:eastAsia="Songti TC" w:hAnsi="Times New Roman" w:cs="Times New Roman"/>
        </w:rPr>
        <w:t xml:space="preserve">the objective to develop food-sector training and businesses development programs in conjunction with </w:t>
      </w:r>
      <w:r w:rsidR="00594178">
        <w:rPr>
          <w:rFonts w:ascii="Times New Roman" w:eastAsia="Songti TC" w:hAnsi="Times New Roman" w:cs="Times New Roman"/>
        </w:rPr>
        <w:t xml:space="preserve">local business </w:t>
      </w:r>
      <w:r w:rsidR="00594178">
        <w:rPr>
          <w:rFonts w:ascii="Times New Roman" w:eastAsia="Songti TC" w:hAnsi="Times New Roman" w:cs="Times New Roman"/>
        </w:rPr>
        <w:lastRenderedPageBreak/>
        <w:t xml:space="preserve">development organizations, such as </w:t>
      </w:r>
      <w:r w:rsidR="00047698" w:rsidRPr="00437DF6">
        <w:rPr>
          <w:rFonts w:ascii="Times New Roman" w:eastAsia="Songti TC" w:hAnsi="Times New Roman" w:cs="Times New Roman"/>
        </w:rPr>
        <w:t xml:space="preserve">community development corporations (CDCs) </w:t>
      </w:r>
      <w:r w:rsidR="00594178">
        <w:rPr>
          <w:rFonts w:ascii="Times New Roman" w:eastAsia="Songti TC" w:hAnsi="Times New Roman" w:cs="Times New Roman"/>
        </w:rPr>
        <w:t>or</w:t>
      </w:r>
      <w:r w:rsidR="00047698" w:rsidRPr="00437DF6">
        <w:rPr>
          <w:rFonts w:ascii="Times New Roman" w:eastAsia="Songti TC" w:hAnsi="Times New Roman" w:cs="Times New Roman"/>
        </w:rPr>
        <w:t xml:space="preserve"> Business Improvement Districts (BIDs).</w:t>
      </w:r>
    </w:p>
    <w:p w14:paraId="0F615D12" w14:textId="45D1EE1B" w:rsidR="00004C91" w:rsidRPr="00437DF6" w:rsidRDefault="00047698" w:rsidP="00047698">
      <w:pPr>
        <w:spacing w:line="480" w:lineRule="auto"/>
        <w:ind w:firstLine="720"/>
        <w:rPr>
          <w:rFonts w:ascii="Times New Roman" w:eastAsia="Times New Roman" w:hAnsi="Times New Roman" w:cs="Times New Roman"/>
        </w:rPr>
      </w:pPr>
      <w:r w:rsidRPr="00437DF6">
        <w:rPr>
          <w:rFonts w:ascii="Times New Roman" w:eastAsia="Times New Roman" w:hAnsi="Times New Roman" w:cs="Times New Roman"/>
        </w:rPr>
        <w:t xml:space="preserve">Crucially, </w:t>
      </w:r>
      <w:r w:rsidR="00465CC1" w:rsidRPr="00437DF6">
        <w:rPr>
          <w:rFonts w:ascii="Times New Roman" w:eastAsia="Times New Roman" w:hAnsi="Times New Roman" w:cs="Times New Roman"/>
        </w:rPr>
        <w:t xml:space="preserve">any employment </w:t>
      </w:r>
      <w:r w:rsidR="0050503E" w:rsidRPr="00437DF6">
        <w:rPr>
          <w:rFonts w:ascii="Times New Roman" w:eastAsia="Times New Roman" w:hAnsi="Times New Roman" w:cs="Times New Roman"/>
        </w:rPr>
        <w:t xml:space="preserve">or business </w:t>
      </w:r>
      <w:r w:rsidR="00465CC1" w:rsidRPr="00437DF6">
        <w:rPr>
          <w:rFonts w:ascii="Times New Roman" w:eastAsia="Times New Roman" w:hAnsi="Times New Roman" w:cs="Times New Roman"/>
        </w:rPr>
        <w:t xml:space="preserve">training </w:t>
      </w:r>
      <w:r w:rsidRPr="00437DF6">
        <w:rPr>
          <w:rFonts w:ascii="Times New Roman" w:eastAsia="Times New Roman" w:hAnsi="Times New Roman" w:cs="Times New Roman"/>
        </w:rPr>
        <w:t>c</w:t>
      </w:r>
      <w:r w:rsidR="00004C91" w:rsidRPr="00437DF6">
        <w:rPr>
          <w:rFonts w:ascii="Times New Roman" w:eastAsia="Times New Roman" w:hAnsi="Times New Roman" w:cs="Times New Roman"/>
        </w:rPr>
        <w:t>ourses should be taught be people who are of the community</w:t>
      </w:r>
      <w:r w:rsidR="00594178">
        <w:rPr>
          <w:rFonts w:ascii="Times New Roman" w:eastAsia="Times New Roman" w:hAnsi="Times New Roman" w:cs="Times New Roman"/>
        </w:rPr>
        <w:t xml:space="preserve"> </w:t>
      </w:r>
      <w:r w:rsidR="00004C91" w:rsidRPr="00437DF6">
        <w:rPr>
          <w:rFonts w:ascii="Times New Roman" w:eastAsia="Times New Roman" w:hAnsi="Times New Roman" w:cs="Times New Roman"/>
        </w:rPr>
        <w:t>and</w:t>
      </w:r>
      <w:r w:rsidR="0050503E" w:rsidRPr="00437DF6">
        <w:rPr>
          <w:rFonts w:ascii="Times New Roman" w:eastAsia="Times New Roman" w:hAnsi="Times New Roman" w:cs="Times New Roman"/>
        </w:rPr>
        <w:t xml:space="preserve"> </w:t>
      </w:r>
      <w:r w:rsidR="00004C91" w:rsidRPr="00437DF6">
        <w:rPr>
          <w:rFonts w:ascii="Times New Roman" w:eastAsia="Times New Roman" w:hAnsi="Times New Roman" w:cs="Times New Roman"/>
        </w:rPr>
        <w:t>speak the language</w:t>
      </w:r>
      <w:r w:rsidRPr="00437DF6">
        <w:rPr>
          <w:rFonts w:ascii="Times New Roman" w:eastAsia="Times New Roman" w:hAnsi="Times New Roman" w:cs="Times New Roman"/>
        </w:rPr>
        <w:t xml:space="preserve"> of the community</w:t>
      </w:r>
      <w:r w:rsidR="00004C91" w:rsidRPr="00437DF6">
        <w:rPr>
          <w:rFonts w:ascii="Times New Roman" w:eastAsia="Times New Roman" w:hAnsi="Times New Roman" w:cs="Times New Roman"/>
        </w:rPr>
        <w:t xml:space="preserve">. </w:t>
      </w:r>
      <w:r w:rsidRPr="00437DF6">
        <w:rPr>
          <w:rFonts w:ascii="Times New Roman" w:eastAsia="Times New Roman" w:hAnsi="Times New Roman" w:cs="Times New Roman"/>
        </w:rPr>
        <w:t xml:space="preserve">Upon completion of </w:t>
      </w:r>
      <w:r w:rsidR="0050503E" w:rsidRPr="00437DF6">
        <w:rPr>
          <w:rFonts w:ascii="Times New Roman" w:eastAsia="Times New Roman" w:hAnsi="Times New Roman" w:cs="Times New Roman"/>
        </w:rPr>
        <w:t xml:space="preserve">an entrepreneurship </w:t>
      </w:r>
      <w:r w:rsidRPr="00437DF6">
        <w:rPr>
          <w:rFonts w:ascii="Times New Roman" w:eastAsia="Times New Roman" w:hAnsi="Times New Roman" w:cs="Times New Roman"/>
        </w:rPr>
        <w:t>course, the program should guide participants through the process of applying for</w:t>
      </w:r>
      <w:r w:rsidR="00594178">
        <w:rPr>
          <w:rFonts w:ascii="Times New Roman" w:eastAsia="Times New Roman" w:hAnsi="Times New Roman" w:cs="Times New Roman"/>
        </w:rPr>
        <w:t xml:space="preserve"> food-sector specific funding programs</w:t>
      </w:r>
      <w:r w:rsidRPr="00437DF6">
        <w:rPr>
          <w:rFonts w:ascii="Times New Roman" w:eastAsia="Times New Roman" w:hAnsi="Times New Roman" w:cs="Times New Roman"/>
        </w:rPr>
        <w:t xml:space="preserve">. Any </w:t>
      </w:r>
      <w:r w:rsidR="0050503E" w:rsidRPr="00437DF6">
        <w:rPr>
          <w:rFonts w:ascii="Times New Roman" w:eastAsia="Times New Roman" w:hAnsi="Times New Roman" w:cs="Times New Roman"/>
        </w:rPr>
        <w:t>loan</w:t>
      </w:r>
      <w:r w:rsidRPr="00437DF6">
        <w:rPr>
          <w:rFonts w:ascii="Times New Roman" w:eastAsia="Times New Roman" w:hAnsi="Times New Roman" w:cs="Times New Roman"/>
        </w:rPr>
        <w:t xml:space="preserve"> program </w:t>
      </w:r>
      <w:r w:rsidR="0050503E" w:rsidRPr="00437DF6">
        <w:rPr>
          <w:rFonts w:ascii="Times New Roman" w:eastAsia="Times New Roman" w:hAnsi="Times New Roman" w:cs="Times New Roman"/>
        </w:rPr>
        <w:t xml:space="preserve">formed to advance equitable food systems </w:t>
      </w:r>
      <w:r w:rsidRPr="00437DF6">
        <w:rPr>
          <w:rFonts w:ascii="Times New Roman" w:eastAsia="Times New Roman" w:hAnsi="Times New Roman" w:cs="Times New Roman"/>
        </w:rPr>
        <w:t xml:space="preserve">must not disqualify </w:t>
      </w:r>
      <w:r w:rsidR="00004C91" w:rsidRPr="00437DF6">
        <w:rPr>
          <w:rFonts w:ascii="Times New Roman" w:eastAsia="Times New Roman" w:hAnsi="Times New Roman" w:cs="Times New Roman"/>
        </w:rPr>
        <w:t xml:space="preserve">people who lack collateral or the credit history to qualify for traditional loans. </w:t>
      </w:r>
      <w:r w:rsidR="0050503E" w:rsidRPr="00437DF6">
        <w:rPr>
          <w:rFonts w:ascii="Times New Roman" w:eastAsia="Times New Roman" w:hAnsi="Times New Roman" w:cs="Times New Roman"/>
        </w:rPr>
        <w:t>Able</w:t>
      </w:r>
      <w:r w:rsidRPr="00437DF6">
        <w:rPr>
          <w:rFonts w:ascii="Times New Roman" w:eastAsia="Times New Roman" w:hAnsi="Times New Roman" w:cs="Times New Roman"/>
        </w:rPr>
        <w:t xml:space="preserve"> entrepreneurs</w:t>
      </w:r>
      <w:r w:rsidR="0050503E" w:rsidRPr="00437DF6">
        <w:rPr>
          <w:rFonts w:ascii="Times New Roman" w:eastAsia="Times New Roman" w:hAnsi="Times New Roman" w:cs="Times New Roman"/>
        </w:rPr>
        <w:t xml:space="preserve"> of color </w:t>
      </w:r>
      <w:r w:rsidRPr="00437DF6">
        <w:rPr>
          <w:rFonts w:ascii="Times New Roman" w:eastAsia="Times New Roman" w:hAnsi="Times New Roman" w:cs="Times New Roman"/>
        </w:rPr>
        <w:t xml:space="preserve">are too often excluded from opportunities to </w:t>
      </w:r>
      <w:r w:rsidR="00E7752C" w:rsidRPr="00437DF6">
        <w:rPr>
          <w:rFonts w:ascii="Times New Roman" w:eastAsia="Times New Roman" w:hAnsi="Times New Roman" w:cs="Times New Roman"/>
        </w:rPr>
        <w:t>earn income</w:t>
      </w:r>
      <w:r w:rsidR="00465CC1" w:rsidRPr="00437DF6">
        <w:rPr>
          <w:rFonts w:ascii="Times New Roman" w:eastAsia="Times New Roman" w:hAnsi="Times New Roman" w:cs="Times New Roman"/>
        </w:rPr>
        <w:t xml:space="preserve"> based on their credit score</w:t>
      </w:r>
      <w:r w:rsidR="00E7752C" w:rsidRPr="00437DF6">
        <w:rPr>
          <w:rFonts w:ascii="Times New Roman" w:eastAsia="Times New Roman" w:hAnsi="Times New Roman" w:cs="Times New Roman"/>
        </w:rPr>
        <w:t xml:space="preserve">, </w:t>
      </w:r>
      <w:r w:rsidR="00465CC1" w:rsidRPr="00437DF6">
        <w:rPr>
          <w:rFonts w:ascii="Times New Roman" w:eastAsia="Times New Roman" w:hAnsi="Times New Roman" w:cs="Times New Roman"/>
        </w:rPr>
        <w:t>indirectly</w:t>
      </w:r>
      <w:r w:rsidR="00E7752C" w:rsidRPr="00437DF6">
        <w:rPr>
          <w:rFonts w:ascii="Times New Roman" w:eastAsia="Times New Roman" w:hAnsi="Times New Roman" w:cs="Times New Roman"/>
        </w:rPr>
        <w:t xml:space="preserve"> benefiting </w:t>
      </w:r>
      <w:r w:rsidR="00594178">
        <w:rPr>
          <w:rFonts w:ascii="Times New Roman" w:eastAsia="Times New Roman" w:hAnsi="Times New Roman" w:cs="Times New Roman"/>
        </w:rPr>
        <w:t xml:space="preserve">wealthier entrepreneurs </w:t>
      </w:r>
      <w:r w:rsidR="00E7752C" w:rsidRPr="00437DF6">
        <w:rPr>
          <w:rFonts w:ascii="Times New Roman" w:eastAsia="Times New Roman" w:hAnsi="Times New Roman" w:cs="Times New Roman"/>
        </w:rPr>
        <w:t>who have inherited sufficient collateral.</w:t>
      </w:r>
      <w:r w:rsidR="00E7752C" w:rsidRPr="00437DF6">
        <w:rPr>
          <w:rStyle w:val="FootnoteReference"/>
          <w:rFonts w:ascii="Times New Roman" w:eastAsia="Times New Roman" w:hAnsi="Times New Roman" w:cs="Times New Roman"/>
        </w:rPr>
        <w:footnoteReference w:id="23"/>
      </w:r>
    </w:p>
    <w:p w14:paraId="68EB9156" w14:textId="69764C14" w:rsidR="00531FEA" w:rsidRPr="00437DF6" w:rsidRDefault="0050503E" w:rsidP="00047698">
      <w:pPr>
        <w:spacing w:line="480" w:lineRule="auto"/>
        <w:ind w:firstLine="720"/>
        <w:rPr>
          <w:rFonts w:ascii="Times New Roman" w:eastAsia="Times New Roman" w:hAnsi="Times New Roman" w:cs="Times New Roman"/>
        </w:rPr>
      </w:pPr>
      <w:r w:rsidRPr="00437DF6">
        <w:rPr>
          <w:rFonts w:ascii="Times New Roman" w:eastAsia="Times New Roman" w:hAnsi="Times New Roman" w:cs="Times New Roman"/>
        </w:rPr>
        <w:t xml:space="preserve">The food sector is ripe for economic coordination between businesses and skill development programs, </w:t>
      </w:r>
      <w:r w:rsidR="00594178">
        <w:rPr>
          <w:rFonts w:ascii="Times New Roman" w:eastAsia="Times New Roman" w:hAnsi="Times New Roman" w:cs="Times New Roman"/>
        </w:rPr>
        <w:t>as</w:t>
      </w:r>
      <w:r w:rsidRPr="00437DF6">
        <w:rPr>
          <w:rFonts w:ascii="Times New Roman" w:eastAsia="Times New Roman" w:hAnsi="Times New Roman" w:cs="Times New Roman"/>
        </w:rPr>
        <w:t xml:space="preserve"> agri-food </w:t>
      </w:r>
      <w:r w:rsidR="00D57A52">
        <w:rPr>
          <w:rFonts w:ascii="Times New Roman" w:eastAsia="Times New Roman" w:hAnsi="Times New Roman" w:cs="Times New Roman"/>
        </w:rPr>
        <w:t xml:space="preserve">is </w:t>
      </w:r>
      <w:r w:rsidRPr="00437DF6">
        <w:rPr>
          <w:rFonts w:ascii="Times New Roman" w:eastAsia="Times New Roman" w:hAnsi="Times New Roman" w:cs="Times New Roman"/>
        </w:rPr>
        <w:t xml:space="preserve">one segment of the economy that is </w:t>
      </w:r>
      <w:r w:rsidR="00594178">
        <w:rPr>
          <w:rFonts w:ascii="Times New Roman" w:eastAsia="Times New Roman" w:hAnsi="Times New Roman" w:cs="Times New Roman"/>
        </w:rPr>
        <w:t xml:space="preserve">clearly </w:t>
      </w:r>
      <w:r w:rsidRPr="00437DF6">
        <w:rPr>
          <w:rFonts w:ascii="Times New Roman" w:eastAsia="Times New Roman" w:hAnsi="Times New Roman" w:cs="Times New Roman"/>
        </w:rPr>
        <w:t>poised for continued growth and expansion.</w:t>
      </w:r>
      <w:r w:rsidRPr="00437DF6">
        <w:rPr>
          <w:rStyle w:val="FootnoteReference"/>
          <w:rFonts w:ascii="Times New Roman" w:eastAsia="Times New Roman" w:hAnsi="Times New Roman" w:cs="Times New Roman"/>
        </w:rPr>
        <w:footnoteReference w:id="24"/>
      </w:r>
      <w:r w:rsidRPr="00437DF6">
        <w:rPr>
          <w:rFonts w:ascii="Times New Roman" w:eastAsia="Times New Roman" w:hAnsi="Times New Roman" w:cs="Times New Roman"/>
        </w:rPr>
        <w:t xml:space="preserve"> Furthermore, there is growing awareness of the potential for food-related jobs to provide a form of therapy for people recovering from drug addiction</w:t>
      </w:r>
      <w:r w:rsidR="00D57A52">
        <w:rPr>
          <w:rFonts w:ascii="Times New Roman" w:eastAsia="Times New Roman" w:hAnsi="Times New Roman" w:cs="Times New Roman"/>
        </w:rPr>
        <w:t xml:space="preserve">, and </w:t>
      </w:r>
      <w:r w:rsidR="00594178">
        <w:rPr>
          <w:rFonts w:ascii="Times New Roman" w:eastAsia="Times New Roman" w:hAnsi="Times New Roman" w:cs="Times New Roman"/>
        </w:rPr>
        <w:t xml:space="preserve">even </w:t>
      </w:r>
      <w:r w:rsidR="00D57A52">
        <w:rPr>
          <w:rFonts w:ascii="Times New Roman" w:eastAsia="Times New Roman" w:hAnsi="Times New Roman" w:cs="Times New Roman"/>
        </w:rPr>
        <w:t xml:space="preserve">serve as a </w:t>
      </w:r>
      <w:r w:rsidRPr="00437DF6">
        <w:rPr>
          <w:rFonts w:ascii="Times New Roman" w:eastAsia="Times New Roman" w:hAnsi="Times New Roman" w:cs="Times New Roman"/>
        </w:rPr>
        <w:t>crucial lifeline for the formerly incarcerated.</w:t>
      </w:r>
      <w:r w:rsidRPr="00437DF6">
        <w:rPr>
          <w:rStyle w:val="FootnoteReference"/>
          <w:rFonts w:ascii="Times New Roman" w:eastAsia="Times New Roman" w:hAnsi="Times New Roman" w:cs="Times New Roman"/>
        </w:rPr>
        <w:footnoteReference w:id="25"/>
      </w:r>
      <w:r w:rsidRPr="00437DF6">
        <w:rPr>
          <w:rFonts w:ascii="Times New Roman" w:eastAsia="Times New Roman" w:hAnsi="Times New Roman" w:cs="Times New Roman"/>
        </w:rPr>
        <w:t xml:space="preserve"> </w:t>
      </w:r>
      <w:r w:rsidR="00531FEA" w:rsidRPr="00437DF6">
        <w:rPr>
          <w:rFonts w:ascii="Times New Roman" w:eastAsia="Times New Roman" w:hAnsi="Times New Roman" w:cs="Times New Roman"/>
        </w:rPr>
        <w:t>Working in the restaurant industry is one of the few avenues that individuals with a criminal record have to achieve gainful employment</w:t>
      </w:r>
      <w:r w:rsidR="00594178">
        <w:rPr>
          <w:rFonts w:ascii="Times New Roman" w:eastAsia="Times New Roman" w:hAnsi="Times New Roman" w:cs="Times New Roman"/>
        </w:rPr>
        <w:t xml:space="preserve">, as </w:t>
      </w:r>
      <w:r w:rsidR="00531FEA" w:rsidRPr="00437DF6">
        <w:rPr>
          <w:rFonts w:ascii="Times New Roman" w:eastAsia="Times New Roman" w:hAnsi="Times New Roman" w:cs="Times New Roman"/>
        </w:rPr>
        <w:t>background checks</w:t>
      </w:r>
      <w:r w:rsidR="00E12821" w:rsidRPr="00437DF6">
        <w:rPr>
          <w:rFonts w:ascii="Times New Roman" w:eastAsia="Times New Roman" w:hAnsi="Times New Roman" w:cs="Times New Roman"/>
        </w:rPr>
        <w:t xml:space="preserve"> </w:t>
      </w:r>
      <w:r w:rsidR="00594178">
        <w:rPr>
          <w:rFonts w:ascii="Times New Roman" w:eastAsia="Times New Roman" w:hAnsi="Times New Roman" w:cs="Times New Roman"/>
        </w:rPr>
        <w:t>and formal educational experience are seldom required</w:t>
      </w:r>
      <w:r w:rsidR="00E12821" w:rsidRPr="00437DF6">
        <w:rPr>
          <w:rFonts w:ascii="Times New Roman" w:eastAsia="Times New Roman" w:hAnsi="Times New Roman" w:cs="Times New Roman"/>
        </w:rPr>
        <w:t>.</w:t>
      </w:r>
      <w:r w:rsidR="00531FEA" w:rsidRPr="00437DF6">
        <w:rPr>
          <w:rFonts w:ascii="Times New Roman" w:eastAsia="Times New Roman" w:hAnsi="Times New Roman" w:cs="Times New Roman"/>
        </w:rPr>
        <w:t xml:space="preserve"> </w:t>
      </w:r>
      <w:r w:rsidR="00E12821" w:rsidRPr="00437DF6">
        <w:rPr>
          <w:rFonts w:ascii="Times New Roman" w:eastAsia="Times New Roman" w:hAnsi="Times New Roman" w:cs="Times New Roman"/>
        </w:rPr>
        <w:t xml:space="preserve">While the restaurant industry has a reputation for engaging in excessive alcohol and substance abuse, kitchen training programs that prepare formerly incarcerated individuals for restaurant </w:t>
      </w:r>
      <w:r w:rsidR="00E12821" w:rsidRPr="00437DF6">
        <w:rPr>
          <w:rFonts w:ascii="Times New Roman" w:eastAsia="Times New Roman" w:hAnsi="Times New Roman" w:cs="Times New Roman"/>
        </w:rPr>
        <w:lastRenderedPageBreak/>
        <w:t xml:space="preserve">work have demonstrated successful outcomes for </w:t>
      </w:r>
      <w:r w:rsidR="00D57A52">
        <w:rPr>
          <w:rFonts w:ascii="Times New Roman" w:eastAsia="Times New Roman" w:hAnsi="Times New Roman" w:cs="Times New Roman"/>
        </w:rPr>
        <w:t xml:space="preserve">both restaurant businesses and the </w:t>
      </w:r>
      <w:r w:rsidR="00E12821" w:rsidRPr="00437DF6">
        <w:rPr>
          <w:rFonts w:ascii="Times New Roman" w:eastAsia="Times New Roman" w:hAnsi="Times New Roman" w:cs="Times New Roman"/>
        </w:rPr>
        <w:t xml:space="preserve">formerly incarcerated. </w:t>
      </w:r>
      <w:r w:rsidR="00531FEA" w:rsidRPr="00437DF6">
        <w:rPr>
          <w:rFonts w:ascii="Times New Roman" w:eastAsia="Times New Roman" w:hAnsi="Times New Roman" w:cs="Times New Roman"/>
        </w:rPr>
        <w:t xml:space="preserve">In this way, </w:t>
      </w:r>
      <w:r w:rsidR="00E12821" w:rsidRPr="00437DF6">
        <w:rPr>
          <w:rFonts w:ascii="Times New Roman" w:eastAsia="Times New Roman" w:hAnsi="Times New Roman" w:cs="Times New Roman"/>
        </w:rPr>
        <w:t xml:space="preserve">food-sector training programs </w:t>
      </w:r>
      <w:r w:rsidR="00531FEA" w:rsidRPr="00437DF6">
        <w:rPr>
          <w:rFonts w:ascii="Times New Roman" w:eastAsia="Times New Roman" w:hAnsi="Times New Roman" w:cs="Times New Roman"/>
        </w:rPr>
        <w:t xml:space="preserve">can be used as a tool </w:t>
      </w:r>
      <w:r w:rsidR="00E12821" w:rsidRPr="00437DF6">
        <w:rPr>
          <w:rFonts w:ascii="Times New Roman" w:eastAsia="Times New Roman" w:hAnsi="Times New Roman" w:cs="Times New Roman"/>
        </w:rPr>
        <w:t>to promote economic self-sufficiency</w:t>
      </w:r>
      <w:r w:rsidR="00531FEA" w:rsidRPr="00437DF6">
        <w:rPr>
          <w:rFonts w:ascii="Times New Roman" w:eastAsia="Times New Roman" w:hAnsi="Times New Roman" w:cs="Times New Roman"/>
        </w:rPr>
        <w:t xml:space="preserve">, </w:t>
      </w:r>
      <w:r w:rsidR="00E12821" w:rsidRPr="00437DF6">
        <w:rPr>
          <w:rFonts w:ascii="Times New Roman" w:eastAsia="Times New Roman" w:hAnsi="Times New Roman" w:cs="Times New Roman"/>
        </w:rPr>
        <w:t xml:space="preserve">reduce recidivism, </w:t>
      </w:r>
      <w:r w:rsidR="00531FEA" w:rsidRPr="00437DF6">
        <w:rPr>
          <w:rFonts w:ascii="Times New Roman" w:eastAsia="Times New Roman" w:hAnsi="Times New Roman" w:cs="Times New Roman"/>
        </w:rPr>
        <w:t xml:space="preserve">and redress some of the damages </w:t>
      </w:r>
      <w:r w:rsidR="00E12821" w:rsidRPr="00437DF6">
        <w:rPr>
          <w:rFonts w:ascii="Times New Roman" w:eastAsia="Times New Roman" w:hAnsi="Times New Roman" w:cs="Times New Roman"/>
        </w:rPr>
        <w:t xml:space="preserve">that </w:t>
      </w:r>
      <w:r w:rsidR="00594178">
        <w:rPr>
          <w:rFonts w:ascii="Times New Roman" w:eastAsia="Times New Roman" w:hAnsi="Times New Roman" w:cs="Times New Roman"/>
        </w:rPr>
        <w:t xml:space="preserve">the </w:t>
      </w:r>
      <w:r w:rsidR="00E12821" w:rsidRPr="00437DF6">
        <w:rPr>
          <w:rFonts w:ascii="Times New Roman" w:eastAsia="Times New Roman" w:hAnsi="Times New Roman" w:cs="Times New Roman"/>
        </w:rPr>
        <w:t>criminal justice system has levied against</w:t>
      </w:r>
      <w:r w:rsidR="00531FEA" w:rsidRPr="00437DF6">
        <w:rPr>
          <w:rFonts w:ascii="Times New Roman" w:eastAsia="Times New Roman" w:hAnsi="Times New Roman" w:cs="Times New Roman"/>
        </w:rPr>
        <w:t xml:space="preserve"> minority communities.</w:t>
      </w:r>
    </w:p>
    <w:p w14:paraId="10004BDE" w14:textId="2EB76E76" w:rsidR="00852A07" w:rsidRPr="00437DF6" w:rsidRDefault="00FC29E1" w:rsidP="00852A07">
      <w:pPr>
        <w:spacing w:line="480" w:lineRule="auto"/>
        <w:ind w:firstLine="720"/>
        <w:rPr>
          <w:rFonts w:ascii="Times New Roman" w:eastAsia="Times New Roman" w:hAnsi="Times New Roman" w:cs="Times New Roman"/>
        </w:rPr>
      </w:pPr>
      <w:r w:rsidRPr="00437DF6">
        <w:rPr>
          <w:rFonts w:ascii="Times New Roman" w:eastAsia="Times New Roman" w:hAnsi="Times New Roman" w:cs="Times New Roman"/>
        </w:rPr>
        <w:t>F</w:t>
      </w:r>
      <w:r w:rsidR="00D57A52">
        <w:rPr>
          <w:rFonts w:ascii="Times New Roman" w:eastAsia="Times New Roman" w:hAnsi="Times New Roman" w:cs="Times New Roman"/>
        </w:rPr>
        <w:t>urthermore</w:t>
      </w:r>
      <w:r w:rsidRPr="00437DF6">
        <w:rPr>
          <w:rFonts w:ascii="Times New Roman" w:eastAsia="Times New Roman" w:hAnsi="Times New Roman" w:cs="Times New Roman"/>
        </w:rPr>
        <w:t xml:space="preserve">, </w:t>
      </w:r>
      <w:r w:rsidR="00465CC1" w:rsidRPr="00437DF6">
        <w:rPr>
          <w:rFonts w:ascii="Times New Roman" w:eastAsia="Times New Roman" w:hAnsi="Times New Roman" w:cs="Times New Roman"/>
        </w:rPr>
        <w:t>all communities</w:t>
      </w:r>
      <w:r w:rsidR="00437DF6" w:rsidRPr="00437DF6">
        <w:rPr>
          <w:rFonts w:ascii="Times New Roman" w:eastAsia="Times New Roman" w:hAnsi="Times New Roman" w:cs="Times New Roman"/>
        </w:rPr>
        <w:t xml:space="preserve"> </w:t>
      </w:r>
      <w:r w:rsidRPr="00437DF6">
        <w:rPr>
          <w:rFonts w:ascii="Times New Roman" w:eastAsia="Times New Roman" w:hAnsi="Times New Roman" w:cs="Times New Roman"/>
        </w:rPr>
        <w:t xml:space="preserve">should </w:t>
      </w:r>
      <w:r w:rsidR="00465CC1" w:rsidRPr="00437DF6">
        <w:rPr>
          <w:rFonts w:ascii="Times New Roman" w:eastAsia="Times New Roman" w:hAnsi="Times New Roman" w:cs="Times New Roman"/>
        </w:rPr>
        <w:t xml:space="preserve">be granted </w:t>
      </w:r>
      <w:r w:rsidRPr="00437DF6">
        <w:rPr>
          <w:rFonts w:ascii="Times New Roman" w:eastAsia="Times New Roman" w:hAnsi="Times New Roman" w:cs="Times New Roman"/>
        </w:rPr>
        <w:t xml:space="preserve">the opportunity to grow their own food. </w:t>
      </w:r>
      <w:r w:rsidR="00437DF6" w:rsidRPr="00437DF6">
        <w:rPr>
          <w:rFonts w:ascii="Times New Roman" w:eastAsia="Times New Roman" w:hAnsi="Times New Roman" w:cs="Times New Roman"/>
        </w:rPr>
        <w:t xml:space="preserve">Local FPCs may align </w:t>
      </w:r>
      <w:r w:rsidR="00D57A52">
        <w:rPr>
          <w:rFonts w:ascii="Times New Roman" w:eastAsia="Times New Roman" w:hAnsi="Times New Roman" w:cs="Times New Roman"/>
        </w:rPr>
        <w:t xml:space="preserve">with </w:t>
      </w:r>
      <w:r w:rsidR="00437DF6" w:rsidRPr="00437DF6">
        <w:rPr>
          <w:rFonts w:ascii="Times New Roman" w:eastAsia="Times New Roman" w:hAnsi="Times New Roman" w:cs="Times New Roman"/>
        </w:rPr>
        <w:t>others in the region to cultivate a</w:t>
      </w:r>
      <w:r w:rsidR="00465CC1" w:rsidRPr="00437DF6">
        <w:rPr>
          <w:rFonts w:ascii="Times New Roman" w:eastAsia="Times New Roman" w:hAnsi="Times New Roman" w:cs="Times New Roman"/>
        </w:rPr>
        <w:t xml:space="preserve"> </w:t>
      </w:r>
      <w:r w:rsidRPr="00437DF6">
        <w:rPr>
          <w:rFonts w:ascii="Times New Roman" w:eastAsia="Times New Roman" w:hAnsi="Times New Roman" w:cs="Times New Roman"/>
        </w:rPr>
        <w:t>purview that spans across urban, suburban, and rural divides</w:t>
      </w:r>
      <w:r w:rsidR="00437DF6" w:rsidRPr="00437DF6">
        <w:rPr>
          <w:rFonts w:ascii="Times New Roman" w:eastAsia="Times New Roman" w:hAnsi="Times New Roman" w:cs="Times New Roman"/>
        </w:rPr>
        <w:t>,</w:t>
      </w:r>
      <w:r w:rsidRPr="00437DF6">
        <w:rPr>
          <w:rFonts w:ascii="Times New Roman" w:eastAsia="Times New Roman" w:hAnsi="Times New Roman" w:cs="Times New Roman"/>
        </w:rPr>
        <w:t xml:space="preserve"> </w:t>
      </w:r>
      <w:r w:rsidR="00437DF6" w:rsidRPr="00437DF6">
        <w:rPr>
          <w:rFonts w:ascii="Times New Roman" w:eastAsia="Times New Roman" w:hAnsi="Times New Roman" w:cs="Times New Roman"/>
        </w:rPr>
        <w:t>ultimately guiding city and county efforts to acquire</w:t>
      </w:r>
      <w:r w:rsidRPr="00437DF6">
        <w:rPr>
          <w:rFonts w:ascii="Times New Roman" w:eastAsia="Times New Roman" w:hAnsi="Times New Roman" w:cs="Times New Roman"/>
        </w:rPr>
        <w:t xml:space="preserve"> abandoned or blighted properties </w:t>
      </w:r>
      <w:r w:rsidR="00CF32CE">
        <w:rPr>
          <w:rFonts w:ascii="Times New Roman" w:eastAsia="Times New Roman" w:hAnsi="Times New Roman" w:cs="Times New Roman"/>
        </w:rPr>
        <w:t xml:space="preserve">to be </w:t>
      </w:r>
      <w:r w:rsidR="00465CC1" w:rsidRPr="00437DF6">
        <w:rPr>
          <w:rFonts w:ascii="Times New Roman" w:eastAsia="Times New Roman" w:hAnsi="Times New Roman" w:cs="Times New Roman"/>
        </w:rPr>
        <w:t xml:space="preserve">repurposed </w:t>
      </w:r>
      <w:r w:rsidR="00437DF6" w:rsidRPr="00437DF6">
        <w:rPr>
          <w:rFonts w:ascii="Times New Roman" w:eastAsia="Times New Roman" w:hAnsi="Times New Roman" w:cs="Times New Roman"/>
        </w:rPr>
        <w:t>as sites for</w:t>
      </w:r>
      <w:r w:rsidR="00852A07" w:rsidRPr="00437DF6">
        <w:rPr>
          <w:rFonts w:ascii="Times New Roman" w:eastAsia="Times New Roman" w:hAnsi="Times New Roman" w:cs="Times New Roman"/>
        </w:rPr>
        <w:t xml:space="preserve"> food production</w:t>
      </w:r>
      <w:r w:rsidRPr="00437DF6">
        <w:rPr>
          <w:rFonts w:ascii="Times New Roman" w:eastAsia="Times New Roman" w:hAnsi="Times New Roman" w:cs="Times New Roman"/>
        </w:rPr>
        <w:t>.</w:t>
      </w:r>
      <w:r w:rsidR="00852A07" w:rsidRPr="00437DF6">
        <w:rPr>
          <w:rFonts w:ascii="Times New Roman" w:eastAsia="Times New Roman" w:hAnsi="Times New Roman" w:cs="Times New Roman"/>
        </w:rPr>
        <w:t xml:space="preserve"> </w:t>
      </w:r>
      <w:r w:rsidR="00CF32CE">
        <w:rPr>
          <w:rFonts w:ascii="Times New Roman" w:eastAsia="Times New Roman" w:hAnsi="Times New Roman" w:cs="Times New Roman"/>
        </w:rPr>
        <w:t xml:space="preserve">Governments </w:t>
      </w:r>
      <w:r w:rsidR="00852A07" w:rsidRPr="00437DF6">
        <w:rPr>
          <w:rFonts w:ascii="Times New Roman" w:eastAsia="Times New Roman" w:hAnsi="Times New Roman" w:cs="Times New Roman"/>
        </w:rPr>
        <w:t>should create a land bank program for</w:t>
      </w:r>
      <w:r w:rsidR="00437DF6" w:rsidRPr="00437DF6">
        <w:rPr>
          <w:rFonts w:ascii="Times New Roman" w:eastAsia="Times New Roman" w:hAnsi="Times New Roman" w:cs="Times New Roman"/>
        </w:rPr>
        <w:t xml:space="preserve"> these</w:t>
      </w:r>
      <w:r w:rsidR="00852A07" w:rsidRPr="00437DF6">
        <w:rPr>
          <w:rFonts w:ascii="Times New Roman" w:eastAsia="Times New Roman" w:hAnsi="Times New Roman" w:cs="Times New Roman"/>
        </w:rPr>
        <w:t xml:space="preserve"> urban, suburban, or rural sites that could be leased out or sold to eager food entrepreneurs</w:t>
      </w:r>
      <w:r w:rsidR="00437DF6" w:rsidRPr="00437DF6">
        <w:rPr>
          <w:rFonts w:ascii="Times New Roman" w:eastAsia="Times New Roman" w:hAnsi="Times New Roman" w:cs="Times New Roman"/>
        </w:rPr>
        <w:t>, such as those successfully completing a business training program,</w:t>
      </w:r>
      <w:r w:rsidR="00852A07" w:rsidRPr="00437DF6">
        <w:rPr>
          <w:rFonts w:ascii="Times New Roman" w:eastAsia="Times New Roman" w:hAnsi="Times New Roman" w:cs="Times New Roman"/>
        </w:rPr>
        <w:t xml:space="preserve"> or </w:t>
      </w:r>
      <w:r w:rsidR="00437DF6" w:rsidRPr="00437DF6">
        <w:rPr>
          <w:rFonts w:ascii="Times New Roman" w:eastAsia="Times New Roman" w:hAnsi="Times New Roman" w:cs="Times New Roman"/>
        </w:rPr>
        <w:t xml:space="preserve">other </w:t>
      </w:r>
      <w:r w:rsidR="00CF32CE">
        <w:rPr>
          <w:rFonts w:ascii="Times New Roman" w:eastAsia="Times New Roman" w:hAnsi="Times New Roman" w:cs="Times New Roman"/>
        </w:rPr>
        <w:t xml:space="preserve">organized </w:t>
      </w:r>
      <w:r w:rsidR="00852A07" w:rsidRPr="00437DF6">
        <w:rPr>
          <w:rFonts w:ascii="Times New Roman" w:eastAsia="Times New Roman" w:hAnsi="Times New Roman" w:cs="Times New Roman"/>
        </w:rPr>
        <w:t>communit</w:t>
      </w:r>
      <w:r w:rsidR="00437DF6" w:rsidRPr="00437DF6">
        <w:rPr>
          <w:rFonts w:ascii="Times New Roman" w:eastAsia="Times New Roman" w:hAnsi="Times New Roman" w:cs="Times New Roman"/>
        </w:rPr>
        <w:t>y-based food producing entities</w:t>
      </w:r>
      <w:r w:rsidR="00852A07" w:rsidRPr="00437DF6">
        <w:rPr>
          <w:rFonts w:ascii="Times New Roman" w:eastAsia="Times New Roman" w:hAnsi="Times New Roman" w:cs="Times New Roman"/>
        </w:rPr>
        <w:t xml:space="preserve">. The creation of a revolving loan fund for </w:t>
      </w:r>
      <w:r w:rsidR="00465CC1" w:rsidRPr="00437DF6">
        <w:rPr>
          <w:rFonts w:ascii="Times New Roman" w:eastAsia="Times New Roman" w:hAnsi="Times New Roman" w:cs="Times New Roman"/>
        </w:rPr>
        <w:t xml:space="preserve">the land leases and acquisition loans </w:t>
      </w:r>
      <w:r w:rsidR="00852A07" w:rsidRPr="00437DF6">
        <w:rPr>
          <w:rFonts w:ascii="Times New Roman" w:eastAsia="Times New Roman" w:hAnsi="Times New Roman" w:cs="Times New Roman"/>
        </w:rPr>
        <w:t xml:space="preserve">would allow the program to move at a pace that is consistent with its success. </w:t>
      </w:r>
    </w:p>
    <w:p w14:paraId="602FB82E" w14:textId="21B9A53D" w:rsidR="00437DF6" w:rsidRPr="00437DF6" w:rsidRDefault="00437DF6" w:rsidP="00437DF6">
      <w:pPr>
        <w:spacing w:line="480" w:lineRule="auto"/>
        <w:rPr>
          <w:rFonts w:ascii="Times New Roman" w:eastAsia="Songti TC" w:hAnsi="Times New Roman" w:cs="Times New Roman"/>
          <w:b/>
        </w:rPr>
      </w:pPr>
    </w:p>
    <w:p w14:paraId="6A04D78B" w14:textId="630DA7F0" w:rsidR="00437DF6" w:rsidRPr="00437DF6" w:rsidRDefault="00437DF6" w:rsidP="00437DF6">
      <w:pPr>
        <w:spacing w:line="480" w:lineRule="auto"/>
        <w:rPr>
          <w:rFonts w:ascii="Times New Roman" w:eastAsia="Songti TC" w:hAnsi="Times New Roman" w:cs="Times New Roman"/>
          <w:i/>
        </w:rPr>
      </w:pPr>
      <w:r w:rsidRPr="00437DF6">
        <w:rPr>
          <w:rFonts w:ascii="Times New Roman" w:eastAsia="Songti TC" w:hAnsi="Times New Roman" w:cs="Times New Roman"/>
          <w:i/>
        </w:rPr>
        <w:t>Conclusion</w:t>
      </w:r>
    </w:p>
    <w:p w14:paraId="253F04F4" w14:textId="228482DC" w:rsidR="00F9056A" w:rsidRPr="00D57A52" w:rsidRDefault="00852A07" w:rsidP="00D57A52">
      <w:pPr>
        <w:spacing w:line="480" w:lineRule="auto"/>
        <w:ind w:firstLine="720"/>
        <w:rPr>
          <w:rFonts w:ascii="Times New Roman" w:eastAsia="Times New Roman" w:hAnsi="Times New Roman" w:cs="Times New Roman"/>
        </w:rPr>
      </w:pPr>
      <w:r w:rsidRPr="00437DF6">
        <w:rPr>
          <w:rFonts w:ascii="Times New Roman" w:eastAsia="Times New Roman" w:hAnsi="Times New Roman" w:cs="Times New Roman"/>
        </w:rPr>
        <w:t xml:space="preserve">The ingredient that links </w:t>
      </w:r>
      <w:r w:rsidR="00465CC1" w:rsidRPr="00437DF6">
        <w:rPr>
          <w:rFonts w:ascii="Times New Roman" w:eastAsia="Times New Roman" w:hAnsi="Times New Roman" w:cs="Times New Roman"/>
        </w:rPr>
        <w:t>SNA</w:t>
      </w:r>
      <w:r w:rsidR="00437DF6" w:rsidRPr="00437DF6">
        <w:rPr>
          <w:rFonts w:ascii="Times New Roman" w:eastAsia="Times New Roman" w:hAnsi="Times New Roman" w:cs="Times New Roman"/>
        </w:rPr>
        <w:t>P-funded</w:t>
      </w:r>
      <w:r w:rsidR="00465CC1" w:rsidRPr="00437DF6">
        <w:rPr>
          <w:rFonts w:ascii="Times New Roman" w:eastAsia="Times New Roman" w:hAnsi="Times New Roman" w:cs="Times New Roman"/>
        </w:rPr>
        <w:t xml:space="preserve"> community</w:t>
      </w:r>
      <w:r w:rsidR="00437DF6" w:rsidRPr="00437DF6">
        <w:rPr>
          <w:rFonts w:ascii="Times New Roman" w:eastAsia="Times New Roman" w:hAnsi="Times New Roman" w:cs="Times New Roman"/>
        </w:rPr>
        <w:t xml:space="preserve"> organizing efforts</w:t>
      </w:r>
      <w:r w:rsidR="00465CC1" w:rsidRPr="00437DF6">
        <w:rPr>
          <w:rFonts w:ascii="Times New Roman" w:eastAsia="Times New Roman" w:hAnsi="Times New Roman" w:cs="Times New Roman"/>
        </w:rPr>
        <w:t xml:space="preserve">, food </w:t>
      </w:r>
      <w:r w:rsidR="00437DF6" w:rsidRPr="00437DF6">
        <w:rPr>
          <w:rFonts w:ascii="Times New Roman" w:eastAsia="Times New Roman" w:hAnsi="Times New Roman" w:cs="Times New Roman"/>
        </w:rPr>
        <w:t xml:space="preserve">policy </w:t>
      </w:r>
      <w:r w:rsidR="00465CC1" w:rsidRPr="00437DF6">
        <w:rPr>
          <w:rFonts w:ascii="Times New Roman" w:eastAsia="Times New Roman" w:hAnsi="Times New Roman" w:cs="Times New Roman"/>
        </w:rPr>
        <w:t xml:space="preserve">councils, </w:t>
      </w:r>
      <w:r w:rsidR="00531FEA" w:rsidRPr="00437DF6">
        <w:rPr>
          <w:rFonts w:ascii="Times New Roman" w:eastAsia="Times New Roman" w:hAnsi="Times New Roman" w:cs="Times New Roman"/>
        </w:rPr>
        <w:t xml:space="preserve">food-sector employment and business programs, and </w:t>
      </w:r>
      <w:r w:rsidR="00CF32CE">
        <w:rPr>
          <w:rFonts w:ascii="Times New Roman" w:eastAsia="Times New Roman" w:hAnsi="Times New Roman" w:cs="Times New Roman"/>
        </w:rPr>
        <w:t xml:space="preserve">community-led </w:t>
      </w:r>
      <w:r w:rsidR="00531FEA" w:rsidRPr="00437DF6">
        <w:rPr>
          <w:rFonts w:ascii="Times New Roman" w:eastAsia="Times New Roman" w:hAnsi="Times New Roman" w:cs="Times New Roman"/>
        </w:rPr>
        <w:t>agricultural land bank</w:t>
      </w:r>
      <w:r w:rsidR="00CF32CE">
        <w:rPr>
          <w:rFonts w:ascii="Times New Roman" w:eastAsia="Times New Roman" w:hAnsi="Times New Roman" w:cs="Times New Roman"/>
        </w:rPr>
        <w:t xml:space="preserve">s, </w:t>
      </w:r>
      <w:r w:rsidR="00531FEA" w:rsidRPr="00437DF6">
        <w:rPr>
          <w:rFonts w:ascii="Times New Roman" w:eastAsia="Times New Roman" w:hAnsi="Times New Roman" w:cs="Times New Roman"/>
        </w:rPr>
        <w:t>i</w:t>
      </w:r>
      <w:r w:rsidR="00D57A52">
        <w:rPr>
          <w:rFonts w:ascii="Times New Roman" w:eastAsia="Times New Roman" w:hAnsi="Times New Roman" w:cs="Times New Roman"/>
        </w:rPr>
        <w:t>s an</w:t>
      </w:r>
      <w:r w:rsidR="00531FEA" w:rsidRPr="00437DF6">
        <w:rPr>
          <w:rFonts w:ascii="Times New Roman" w:eastAsia="Times New Roman" w:hAnsi="Times New Roman" w:cs="Times New Roman"/>
        </w:rPr>
        <w:t xml:space="preserve"> emphasis on local determinism. In order to redress the historic injustices of food production in the United States, diverse neighborhoods </w:t>
      </w:r>
      <w:r w:rsidR="001A5FEA">
        <w:rPr>
          <w:rFonts w:ascii="Times New Roman" w:eastAsia="Times New Roman" w:hAnsi="Times New Roman" w:cs="Times New Roman"/>
        </w:rPr>
        <w:t>must</w:t>
      </w:r>
      <w:r w:rsidR="00531FEA" w:rsidRPr="00437DF6">
        <w:rPr>
          <w:rFonts w:ascii="Times New Roman" w:eastAsia="Times New Roman" w:hAnsi="Times New Roman" w:cs="Times New Roman"/>
        </w:rPr>
        <w:t xml:space="preserve"> </w:t>
      </w:r>
      <w:r w:rsidR="00D57A52">
        <w:rPr>
          <w:rFonts w:ascii="Times New Roman" w:eastAsia="Times New Roman" w:hAnsi="Times New Roman" w:cs="Times New Roman"/>
        </w:rPr>
        <w:t xml:space="preserve">be enabled to </w:t>
      </w:r>
      <w:r w:rsidR="00531FEA" w:rsidRPr="00437DF6">
        <w:rPr>
          <w:rFonts w:ascii="Times New Roman" w:eastAsia="Times New Roman" w:hAnsi="Times New Roman" w:cs="Times New Roman"/>
        </w:rPr>
        <w:t xml:space="preserve">create food systems that suit their </w:t>
      </w:r>
      <w:r w:rsidR="001A5FEA">
        <w:rPr>
          <w:rFonts w:ascii="Times New Roman" w:eastAsia="Times New Roman" w:hAnsi="Times New Roman" w:cs="Times New Roman"/>
        </w:rPr>
        <w:t>diverse</w:t>
      </w:r>
      <w:r w:rsidR="00531FEA" w:rsidRPr="00437DF6">
        <w:rPr>
          <w:rFonts w:ascii="Times New Roman" w:eastAsia="Times New Roman" w:hAnsi="Times New Roman" w:cs="Times New Roman"/>
        </w:rPr>
        <w:t xml:space="preserve"> needs. Only by </w:t>
      </w:r>
      <w:r w:rsidR="00437DF6" w:rsidRPr="00437DF6">
        <w:rPr>
          <w:rFonts w:ascii="Times New Roman" w:eastAsia="Times New Roman" w:hAnsi="Times New Roman" w:cs="Times New Roman"/>
        </w:rPr>
        <w:t>honoring a community’s sovereignty</w:t>
      </w:r>
      <w:r w:rsidR="00531FEA" w:rsidRPr="00437DF6">
        <w:rPr>
          <w:rFonts w:ascii="Times New Roman" w:eastAsia="Times New Roman" w:hAnsi="Times New Roman" w:cs="Times New Roman"/>
        </w:rPr>
        <w:t xml:space="preserve"> in the process</w:t>
      </w:r>
      <w:r w:rsidR="002A0EB9" w:rsidRPr="00437DF6">
        <w:rPr>
          <w:rFonts w:ascii="Times New Roman" w:eastAsia="Times New Roman" w:hAnsi="Times New Roman" w:cs="Times New Roman"/>
        </w:rPr>
        <w:softHyphen/>
        <w:t xml:space="preserve">––and </w:t>
      </w:r>
      <w:r w:rsidR="00437DF6" w:rsidRPr="00437DF6">
        <w:rPr>
          <w:rFonts w:ascii="Times New Roman" w:eastAsia="Times New Roman" w:hAnsi="Times New Roman" w:cs="Times New Roman"/>
        </w:rPr>
        <w:t>advancing local</w:t>
      </w:r>
      <w:r w:rsidR="002A0EB9" w:rsidRPr="00437DF6">
        <w:rPr>
          <w:rFonts w:ascii="Times New Roman" w:eastAsia="Times New Roman" w:hAnsi="Times New Roman" w:cs="Times New Roman"/>
        </w:rPr>
        <w:t xml:space="preserve"> ownership over </w:t>
      </w:r>
      <w:r w:rsidR="00437DF6" w:rsidRPr="00437DF6">
        <w:rPr>
          <w:rFonts w:ascii="Times New Roman" w:eastAsia="Times New Roman" w:hAnsi="Times New Roman" w:cs="Times New Roman"/>
        </w:rPr>
        <w:t>many steps in the local food supply chain</w:t>
      </w:r>
      <w:r w:rsidR="002A0EB9" w:rsidRPr="00437DF6">
        <w:rPr>
          <w:rFonts w:ascii="Times New Roman" w:eastAsia="Times New Roman" w:hAnsi="Times New Roman" w:cs="Times New Roman"/>
        </w:rPr>
        <w:t xml:space="preserve">––can federal funding flow into a community in a way that </w:t>
      </w:r>
      <w:r w:rsidR="00437DF6" w:rsidRPr="00437DF6">
        <w:rPr>
          <w:rFonts w:ascii="Times New Roman" w:eastAsia="Times New Roman" w:hAnsi="Times New Roman" w:cs="Times New Roman"/>
        </w:rPr>
        <w:t>is c</w:t>
      </w:r>
      <w:r w:rsidR="002A0EB9" w:rsidRPr="00437DF6">
        <w:rPr>
          <w:rFonts w:ascii="Times New Roman" w:eastAsia="Times New Roman" w:hAnsi="Times New Roman" w:cs="Times New Roman"/>
        </w:rPr>
        <w:t xml:space="preserve">ongruous with </w:t>
      </w:r>
      <w:r w:rsidR="00CF32CE">
        <w:rPr>
          <w:rFonts w:ascii="Times New Roman" w:eastAsia="Times New Roman" w:hAnsi="Times New Roman" w:cs="Times New Roman"/>
        </w:rPr>
        <w:t xml:space="preserve">its </w:t>
      </w:r>
      <w:r w:rsidR="00D57A52">
        <w:rPr>
          <w:rFonts w:ascii="Times New Roman" w:eastAsia="Times New Roman" w:hAnsi="Times New Roman" w:cs="Times New Roman"/>
        </w:rPr>
        <w:t xml:space="preserve">specific </w:t>
      </w:r>
      <w:r w:rsidR="00594178">
        <w:rPr>
          <w:rFonts w:ascii="Times New Roman" w:eastAsia="Times New Roman" w:hAnsi="Times New Roman" w:cs="Times New Roman"/>
        </w:rPr>
        <w:t xml:space="preserve">needs and preferences. </w:t>
      </w:r>
      <w:bookmarkStart w:id="0" w:name="_GoBack"/>
      <w:bookmarkEnd w:id="0"/>
    </w:p>
    <w:sectPr w:rsidR="00F9056A" w:rsidRPr="00D57A52" w:rsidSect="00EC1AB6">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8A940" w14:textId="77777777" w:rsidR="00D07A8F" w:rsidRDefault="00D07A8F" w:rsidP="00C62B04">
      <w:r>
        <w:separator/>
      </w:r>
    </w:p>
  </w:endnote>
  <w:endnote w:type="continuationSeparator" w:id="0">
    <w:p w14:paraId="5120D26F" w14:textId="77777777" w:rsidR="00D07A8F" w:rsidRDefault="00D07A8F" w:rsidP="00C62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ongti TC">
    <w:panose1 w:val="02010600040101010101"/>
    <w:charset w:val="88"/>
    <w:family w:val="auto"/>
    <w:pitch w:val="variable"/>
    <w:sig w:usb0="00000287" w:usb1="080F0000" w:usb2="00000010" w:usb3="00000000" w:csb0="001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5287895"/>
      <w:docPartObj>
        <w:docPartGallery w:val="Page Numbers (Bottom of Page)"/>
        <w:docPartUnique/>
      </w:docPartObj>
    </w:sdtPr>
    <w:sdtEndPr>
      <w:rPr>
        <w:rStyle w:val="PageNumber"/>
      </w:rPr>
    </w:sdtEndPr>
    <w:sdtContent>
      <w:p w14:paraId="15C37E04" w14:textId="58299F98" w:rsidR="00437DF6" w:rsidRDefault="00437DF6" w:rsidP="00C208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F260D" w14:textId="77777777" w:rsidR="00437DF6" w:rsidRDefault="00437DF6" w:rsidP="00EC1A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7854627"/>
      <w:docPartObj>
        <w:docPartGallery w:val="Page Numbers (Bottom of Page)"/>
        <w:docPartUnique/>
      </w:docPartObj>
    </w:sdtPr>
    <w:sdtEndPr>
      <w:rPr>
        <w:rStyle w:val="PageNumber"/>
      </w:rPr>
    </w:sdtEndPr>
    <w:sdtContent>
      <w:p w14:paraId="2159EF85" w14:textId="2900A9CC" w:rsidR="00437DF6" w:rsidRDefault="00437DF6" w:rsidP="00C208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702576" w14:textId="77777777" w:rsidR="00437DF6" w:rsidRDefault="00437DF6" w:rsidP="00EC1A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7EE0F" w14:textId="77777777" w:rsidR="00D07A8F" w:rsidRDefault="00D07A8F" w:rsidP="00C62B04">
      <w:r>
        <w:separator/>
      </w:r>
    </w:p>
  </w:footnote>
  <w:footnote w:type="continuationSeparator" w:id="0">
    <w:p w14:paraId="6A5BE9ED" w14:textId="77777777" w:rsidR="00D07A8F" w:rsidRDefault="00D07A8F" w:rsidP="00C62B04">
      <w:r>
        <w:continuationSeparator/>
      </w:r>
    </w:p>
  </w:footnote>
  <w:footnote w:id="1">
    <w:p w14:paraId="3B6BE59B" w14:textId="3BD1382D" w:rsidR="00437DF6" w:rsidRPr="00437DF6" w:rsidRDefault="00437DF6" w:rsidP="00050D4D">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Style w:val="FootnoteReference"/>
          <w:rFonts w:ascii="Times New Roman" w:hAnsi="Times New Roman" w:cs="Times New Roman"/>
        </w:rPr>
        <w:footnoteRef/>
      </w:r>
      <w:r w:rsidRPr="00437DF6">
        <w:rPr>
          <w:rFonts w:ascii="Times New Roman" w:hAnsi="Times New Roman" w:cs="Times New Roman"/>
        </w:rPr>
        <w:t xml:space="preserve"> Hinson, </w:t>
      </w:r>
      <w:proofErr w:type="spellStart"/>
      <w:r w:rsidRPr="00437DF6">
        <w:rPr>
          <w:rFonts w:ascii="Times New Roman" w:hAnsi="Times New Roman" w:cs="Times New Roman"/>
        </w:rPr>
        <w:t>Waymon</w:t>
      </w:r>
      <w:proofErr w:type="spellEnd"/>
      <w:r w:rsidRPr="00437DF6">
        <w:rPr>
          <w:rFonts w:ascii="Times New Roman" w:hAnsi="Times New Roman" w:cs="Times New Roman"/>
        </w:rPr>
        <w:t xml:space="preserve"> R., and Edward Robinson. “‘We Didn’t Get Nothing:’ The Plight of Black Farmers.” </w:t>
      </w:r>
      <w:r w:rsidRPr="00437DF6">
        <w:rPr>
          <w:rFonts w:ascii="Times New Roman" w:hAnsi="Times New Roman" w:cs="Times New Roman"/>
          <w:i/>
          <w:iCs/>
        </w:rPr>
        <w:t>Journal of African American Studies</w:t>
      </w:r>
      <w:r w:rsidRPr="00437DF6">
        <w:rPr>
          <w:rFonts w:ascii="Times New Roman" w:hAnsi="Times New Roman" w:cs="Times New Roman"/>
        </w:rPr>
        <w:t xml:space="preserve"> 12, no. 3 (September 1, 2008): 283–302. </w:t>
      </w:r>
    </w:p>
    <w:p w14:paraId="35545149" w14:textId="77777777" w:rsidR="00437DF6" w:rsidRPr="00437DF6" w:rsidRDefault="00437DF6" w:rsidP="00050D4D">
      <w:pPr>
        <w:pStyle w:val="FootnoteText"/>
        <w:rPr>
          <w:rFonts w:ascii="Times New Roman" w:hAnsi="Times New Roman" w:cs="Times New Roman"/>
        </w:rPr>
      </w:pPr>
    </w:p>
  </w:footnote>
  <w:footnote w:id="2">
    <w:p w14:paraId="0D0B934A" w14:textId="3818A299" w:rsidR="00437DF6" w:rsidRPr="00437DF6" w:rsidRDefault="00437DF6" w:rsidP="00431EF5">
      <w:pPr>
        <w:rPr>
          <w:rFonts w:ascii="Times New Roman" w:hAnsi="Times New Roman" w:cs="Times New Roman"/>
          <w:sz w:val="20"/>
          <w:szCs w:val="20"/>
        </w:rPr>
      </w:pPr>
      <w:r w:rsidRPr="00437DF6">
        <w:rPr>
          <w:rStyle w:val="FootnoteReference"/>
          <w:rFonts w:ascii="Times New Roman" w:hAnsi="Times New Roman" w:cs="Times New Roman"/>
          <w:sz w:val="20"/>
          <w:szCs w:val="20"/>
        </w:rPr>
        <w:footnoteRef/>
      </w:r>
      <w:r w:rsidRPr="00437DF6">
        <w:rPr>
          <w:rFonts w:ascii="Times New Roman" w:hAnsi="Times New Roman" w:cs="Times New Roman"/>
          <w:sz w:val="20"/>
          <w:szCs w:val="20"/>
        </w:rPr>
        <w:t xml:space="preserve"> Cook, Lisa D., Trevon D. Logan, and John M. </w:t>
      </w:r>
      <w:proofErr w:type="spellStart"/>
      <w:r w:rsidRPr="00437DF6">
        <w:rPr>
          <w:rFonts w:ascii="Times New Roman" w:hAnsi="Times New Roman" w:cs="Times New Roman"/>
          <w:sz w:val="20"/>
          <w:szCs w:val="20"/>
        </w:rPr>
        <w:t>Parman</w:t>
      </w:r>
      <w:proofErr w:type="spellEnd"/>
      <w:r w:rsidRPr="00437DF6">
        <w:rPr>
          <w:rFonts w:ascii="Times New Roman" w:hAnsi="Times New Roman" w:cs="Times New Roman"/>
          <w:sz w:val="20"/>
          <w:szCs w:val="20"/>
        </w:rPr>
        <w:t xml:space="preserve">. “Racial Segregation and Southern Lynching.” </w:t>
      </w:r>
      <w:r w:rsidRPr="00437DF6">
        <w:rPr>
          <w:rFonts w:ascii="Times New Roman" w:hAnsi="Times New Roman" w:cs="Times New Roman"/>
          <w:i/>
          <w:iCs/>
          <w:sz w:val="20"/>
          <w:szCs w:val="20"/>
        </w:rPr>
        <w:t>Social Science History</w:t>
      </w:r>
      <w:r w:rsidRPr="00437DF6">
        <w:rPr>
          <w:rFonts w:ascii="Times New Roman" w:hAnsi="Times New Roman" w:cs="Times New Roman"/>
          <w:sz w:val="20"/>
          <w:szCs w:val="20"/>
        </w:rPr>
        <w:t xml:space="preserve"> 42, no. 4 (November 1, 2018): 635–75. </w:t>
      </w:r>
    </w:p>
  </w:footnote>
  <w:footnote w:id="3">
    <w:p w14:paraId="0BD2DBFB" w14:textId="28A4FC0D" w:rsidR="00437DF6" w:rsidRPr="00437DF6" w:rsidRDefault="00437DF6" w:rsidP="004F5872">
      <w:pPr>
        <w:rPr>
          <w:rFonts w:ascii="Times New Roman" w:hAnsi="Times New Roman" w:cs="Times New Roman"/>
          <w:sz w:val="20"/>
          <w:szCs w:val="20"/>
        </w:rPr>
      </w:pPr>
      <w:r w:rsidRPr="00437DF6">
        <w:rPr>
          <w:rStyle w:val="FootnoteReference"/>
          <w:rFonts w:ascii="Times New Roman" w:hAnsi="Times New Roman" w:cs="Times New Roman"/>
          <w:sz w:val="20"/>
          <w:szCs w:val="20"/>
        </w:rPr>
        <w:footnoteRef/>
      </w:r>
      <w:r w:rsidRPr="00437DF6">
        <w:rPr>
          <w:rFonts w:ascii="Times New Roman" w:hAnsi="Times New Roman" w:cs="Times New Roman"/>
          <w:sz w:val="20"/>
          <w:szCs w:val="20"/>
        </w:rPr>
        <w:t xml:space="preserve"> </w:t>
      </w:r>
      <w:proofErr w:type="spellStart"/>
      <w:r w:rsidRPr="00437DF6">
        <w:rPr>
          <w:rFonts w:ascii="Times New Roman" w:hAnsi="Times New Roman" w:cs="Times New Roman"/>
          <w:sz w:val="20"/>
          <w:szCs w:val="20"/>
        </w:rPr>
        <w:t>Balvanz</w:t>
      </w:r>
      <w:proofErr w:type="spellEnd"/>
      <w:r w:rsidRPr="00437DF6">
        <w:rPr>
          <w:rFonts w:ascii="Times New Roman" w:hAnsi="Times New Roman" w:cs="Times New Roman"/>
          <w:sz w:val="20"/>
          <w:szCs w:val="20"/>
        </w:rPr>
        <w:t xml:space="preserve">, Peter, Morgan L. Barlow, </w:t>
      </w:r>
      <w:proofErr w:type="spellStart"/>
      <w:r w:rsidRPr="00437DF6">
        <w:rPr>
          <w:rFonts w:ascii="Times New Roman" w:hAnsi="Times New Roman" w:cs="Times New Roman"/>
          <w:sz w:val="20"/>
          <w:szCs w:val="20"/>
        </w:rPr>
        <w:t>Lillianne</w:t>
      </w:r>
      <w:proofErr w:type="spellEnd"/>
      <w:r w:rsidRPr="00437DF6">
        <w:rPr>
          <w:rFonts w:ascii="Times New Roman" w:hAnsi="Times New Roman" w:cs="Times New Roman"/>
          <w:sz w:val="20"/>
          <w:szCs w:val="20"/>
        </w:rPr>
        <w:t xml:space="preserve"> M. Lewis, Kari Samuel, William Owens, Donna L. Parker, Molly De Marco, et al. “‘The Next Generation, That’s Why We Continue </w:t>
      </w:r>
      <w:proofErr w:type="gramStart"/>
      <w:r w:rsidRPr="00437DF6">
        <w:rPr>
          <w:rFonts w:ascii="Times New Roman" w:hAnsi="Times New Roman" w:cs="Times New Roman"/>
          <w:sz w:val="20"/>
          <w:szCs w:val="20"/>
        </w:rPr>
        <w:t>To</w:t>
      </w:r>
      <w:proofErr w:type="gramEnd"/>
      <w:r w:rsidRPr="00437DF6">
        <w:rPr>
          <w:rFonts w:ascii="Times New Roman" w:hAnsi="Times New Roman" w:cs="Times New Roman"/>
          <w:sz w:val="20"/>
          <w:szCs w:val="20"/>
        </w:rPr>
        <w:t xml:space="preserve"> Do What We Do’: African American Farmers Speak About Experiences with Land Ownership and Loss in North Carolina.” </w:t>
      </w:r>
      <w:r w:rsidRPr="00437DF6">
        <w:rPr>
          <w:rFonts w:ascii="Times New Roman" w:hAnsi="Times New Roman" w:cs="Times New Roman"/>
          <w:i/>
          <w:iCs/>
          <w:sz w:val="20"/>
          <w:szCs w:val="20"/>
        </w:rPr>
        <w:t>Journal of Agriculture, Food Systems, and Community Development</w:t>
      </w:r>
      <w:r w:rsidRPr="00437DF6">
        <w:rPr>
          <w:rFonts w:ascii="Times New Roman" w:hAnsi="Times New Roman" w:cs="Times New Roman"/>
          <w:sz w:val="20"/>
          <w:szCs w:val="20"/>
        </w:rPr>
        <w:t xml:space="preserve"> 1, no. 3 (June 7, 2011): 67–88. </w:t>
      </w:r>
    </w:p>
  </w:footnote>
  <w:footnote w:id="4">
    <w:p w14:paraId="7599BFE9" w14:textId="61BE9752" w:rsidR="00437DF6" w:rsidRPr="00437DF6" w:rsidRDefault="00437DF6">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“Food and African American Culture - African American Studies - Oxford Bibliographies - Obo.” Accessed May 12, 2019. https://www.oxfordbibliographies.com/view/document/obo-9780190280024/obo-9780190280024-0045.xml.</w:t>
      </w:r>
    </w:p>
  </w:footnote>
  <w:footnote w:id="5">
    <w:p w14:paraId="080BA47C" w14:textId="0576B3BC" w:rsidR="00437DF6" w:rsidRPr="00437DF6" w:rsidRDefault="00437DF6" w:rsidP="00206DCB">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“How Enslaved Chefs Helped Shape American Cuisine.” Smithsonian. Accessed May 12, 2019. https://www.smithsonianmag.com/history/how-enslaved-chefs-helped-shape-american-cuisine-180969697/.</w:t>
      </w:r>
    </w:p>
    <w:p w14:paraId="46591CE4" w14:textId="5D36FBA8" w:rsidR="00437DF6" w:rsidRPr="00437DF6" w:rsidRDefault="00437DF6">
      <w:pPr>
        <w:pStyle w:val="FootnoteText"/>
        <w:rPr>
          <w:rFonts w:ascii="Times New Roman" w:hAnsi="Times New Roman" w:cs="Times New Roman"/>
        </w:rPr>
      </w:pPr>
    </w:p>
  </w:footnote>
  <w:footnote w:id="6">
    <w:p w14:paraId="5151E783" w14:textId="74EFDFA2" w:rsidR="00437DF6" w:rsidRPr="00437DF6" w:rsidRDefault="00437DF6">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w:t>
      </w:r>
      <w:r w:rsidRPr="00437DF6">
        <w:rPr>
          <w:rFonts w:ascii="Times New Roman" w:eastAsia="Times New Roman" w:hAnsi="Times New Roman" w:cs="Times New Roman"/>
        </w:rPr>
        <w:t xml:space="preserve">“Fannie Lou Hamer | American Experience | PBS.” Accessed May 6, 2019. </w:t>
      </w:r>
      <w:r w:rsidRPr="00437DF6">
        <w:rPr>
          <w:rFonts w:ascii="Times New Roman" w:eastAsia="Times New Roman" w:hAnsi="Times New Roman" w:cs="Times New Roman"/>
          <w:color w:val="000000" w:themeColor="text1"/>
        </w:rPr>
        <w:t>https://www.pbs.org/wgbh/americanexperience/features/freedomsummer-hamer/.</w:t>
      </w:r>
    </w:p>
  </w:footnote>
  <w:footnote w:id="7">
    <w:p w14:paraId="774AD396" w14:textId="273FE8EA" w:rsidR="00437DF6" w:rsidRPr="00437DF6" w:rsidRDefault="00437DF6">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w:t>
      </w:r>
      <w:r w:rsidRPr="00437DF6">
        <w:rPr>
          <w:rFonts w:ascii="Times New Roman" w:eastAsia="Times New Roman" w:hAnsi="Times New Roman" w:cs="Times New Roman"/>
        </w:rPr>
        <w:t xml:space="preserve">McCutcheon, Priscilla. “Fannie Lou Hamer’s Freedom Farms and Black Agrarian Geographies.” </w:t>
      </w:r>
      <w:r w:rsidRPr="00437DF6">
        <w:rPr>
          <w:rFonts w:ascii="Times New Roman" w:eastAsia="Times New Roman" w:hAnsi="Times New Roman" w:cs="Times New Roman"/>
          <w:i/>
          <w:iCs/>
        </w:rPr>
        <w:t>Antipode</w:t>
      </w:r>
      <w:r w:rsidRPr="00437DF6">
        <w:rPr>
          <w:rFonts w:ascii="Times New Roman" w:eastAsia="Times New Roman" w:hAnsi="Times New Roman" w:cs="Times New Roman"/>
        </w:rPr>
        <w:t xml:space="preserve"> 51, no. 1 (2019): 207–24. </w:t>
      </w:r>
      <w:hyperlink r:id="rId1" w:history="1">
        <w:r w:rsidRPr="00437DF6">
          <w:rPr>
            <w:rFonts w:ascii="Times New Roman" w:eastAsia="Times New Roman" w:hAnsi="Times New Roman" w:cs="Times New Roman"/>
            <w:color w:val="000000" w:themeColor="text1"/>
          </w:rPr>
          <w:t>https://doi.org/10.1111/anti.12500</w:t>
        </w:r>
      </w:hyperlink>
      <w:r w:rsidRPr="00437DF6">
        <w:rPr>
          <w:rFonts w:ascii="Times New Roman" w:eastAsia="Times New Roman" w:hAnsi="Times New Roman" w:cs="Times New Roman"/>
          <w:color w:val="000000" w:themeColor="text1"/>
        </w:rPr>
        <w:t>.</w:t>
      </w:r>
    </w:p>
  </w:footnote>
  <w:footnote w:id="8">
    <w:p w14:paraId="6A612488" w14:textId="08929F6C" w:rsidR="00437DF6" w:rsidRPr="00437DF6" w:rsidRDefault="00437DF6">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Ibid.</w:t>
      </w:r>
    </w:p>
  </w:footnote>
  <w:footnote w:id="9">
    <w:p w14:paraId="2E18D14C" w14:textId="1C58DB9D" w:rsidR="00437DF6" w:rsidRPr="00437DF6" w:rsidRDefault="00437DF6">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w:t>
      </w:r>
      <w:r w:rsidRPr="00437DF6">
        <w:rPr>
          <w:rFonts w:ascii="Times New Roman" w:eastAsia="Times New Roman" w:hAnsi="Times New Roman" w:cs="Times New Roman"/>
        </w:rPr>
        <w:t xml:space="preserve">Castro, Abril, and Zoe Willingham. “Progressive Governance Can Turn the Tide for Black Farmers.” Center for American Progress. Accessed May 6, 2019. </w:t>
      </w:r>
      <w:hyperlink r:id="rId2" w:history="1">
        <w:r w:rsidRPr="00437DF6">
          <w:rPr>
            <w:rFonts w:ascii="Times New Roman" w:eastAsia="Times New Roman" w:hAnsi="Times New Roman" w:cs="Times New Roman"/>
            <w:color w:val="000000" w:themeColor="text1"/>
          </w:rPr>
          <w:t>https://www.americanprogress.org/issues/economy/reports/2019/04/03/467892/progressive-governance-can-turn-tide-black-farmers/</w:t>
        </w:r>
      </w:hyperlink>
      <w:r w:rsidRPr="00437DF6">
        <w:rPr>
          <w:rFonts w:ascii="Times New Roman" w:eastAsia="Times New Roman" w:hAnsi="Times New Roman" w:cs="Times New Roman"/>
          <w:color w:val="000000" w:themeColor="text1"/>
        </w:rPr>
        <w:t>.</w:t>
      </w:r>
    </w:p>
  </w:footnote>
  <w:footnote w:id="10">
    <w:p w14:paraId="2993C236" w14:textId="65F56D69" w:rsidR="00437DF6" w:rsidRPr="00437DF6" w:rsidRDefault="00437DF6">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Ibid.</w:t>
      </w:r>
    </w:p>
  </w:footnote>
  <w:footnote w:id="11">
    <w:p w14:paraId="2604FFDC" w14:textId="45D2D558" w:rsidR="00437DF6" w:rsidRPr="00437DF6" w:rsidRDefault="00437DF6">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w:t>
      </w:r>
      <w:proofErr w:type="spellStart"/>
      <w:r w:rsidRPr="00437DF6">
        <w:rPr>
          <w:rFonts w:ascii="Times New Roman" w:eastAsia="Times New Roman" w:hAnsi="Times New Roman" w:cs="Times New Roman"/>
        </w:rPr>
        <w:t>Zucchino</w:t>
      </w:r>
      <w:proofErr w:type="spellEnd"/>
      <w:r w:rsidRPr="00437DF6">
        <w:rPr>
          <w:rFonts w:ascii="Times New Roman" w:eastAsia="Times New Roman" w:hAnsi="Times New Roman" w:cs="Times New Roman"/>
        </w:rPr>
        <w:t xml:space="preserve">, David. “Farmer Who Sued USDA — and Won — Now Grappling with IRS.” The Seattle Times, March 31, 2012. </w:t>
      </w:r>
      <w:r w:rsidRPr="00437DF6">
        <w:rPr>
          <w:rFonts w:ascii="Times New Roman" w:eastAsia="Times New Roman" w:hAnsi="Times New Roman" w:cs="Times New Roman"/>
          <w:color w:val="000000" w:themeColor="text1"/>
        </w:rPr>
        <w:t>https://www.seattletimes.com/nation-world/farmer-who-sued-usda-8212-and-won-8212-now-grappling-with-irs/.</w:t>
      </w:r>
    </w:p>
  </w:footnote>
  <w:footnote w:id="12">
    <w:p w14:paraId="66C6BCC9" w14:textId="3E1BA7F4" w:rsidR="00437DF6" w:rsidRPr="00437DF6" w:rsidRDefault="00437DF6">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w:t>
      </w:r>
      <w:proofErr w:type="spellStart"/>
      <w:r w:rsidRPr="00437DF6">
        <w:rPr>
          <w:rFonts w:ascii="Times New Roman" w:eastAsia="Times New Roman" w:hAnsi="Times New Roman" w:cs="Times New Roman"/>
        </w:rPr>
        <w:t>Southall</w:t>
      </w:r>
      <w:proofErr w:type="spellEnd"/>
      <w:r w:rsidRPr="00437DF6">
        <w:rPr>
          <w:rFonts w:ascii="Times New Roman" w:eastAsia="Times New Roman" w:hAnsi="Times New Roman" w:cs="Times New Roman"/>
        </w:rPr>
        <w:t xml:space="preserve">, Ashley. “Bias Payments Come Too Late for Some Farmers.” </w:t>
      </w:r>
      <w:r w:rsidRPr="00437DF6">
        <w:rPr>
          <w:rFonts w:ascii="Times New Roman" w:eastAsia="Times New Roman" w:hAnsi="Times New Roman" w:cs="Times New Roman"/>
          <w:i/>
          <w:iCs/>
        </w:rPr>
        <w:t>The New York Times</w:t>
      </w:r>
      <w:r w:rsidRPr="00437DF6">
        <w:rPr>
          <w:rFonts w:ascii="Times New Roman" w:eastAsia="Times New Roman" w:hAnsi="Times New Roman" w:cs="Times New Roman"/>
        </w:rPr>
        <w:t xml:space="preserve">, May 25, 2010, sec. U.S. </w:t>
      </w:r>
      <w:hyperlink r:id="rId3" w:history="1">
        <w:r w:rsidRPr="00437DF6">
          <w:rPr>
            <w:rFonts w:ascii="Times New Roman" w:eastAsia="Times New Roman" w:hAnsi="Times New Roman" w:cs="Times New Roman"/>
            <w:color w:val="000000" w:themeColor="text1"/>
          </w:rPr>
          <w:t>https://www.nytimes.com/2010/05/26/us/26farmers.html</w:t>
        </w:r>
      </w:hyperlink>
      <w:r w:rsidRPr="00437DF6">
        <w:rPr>
          <w:rFonts w:ascii="Times New Roman" w:eastAsia="Times New Roman" w:hAnsi="Times New Roman" w:cs="Times New Roman"/>
          <w:color w:val="000000" w:themeColor="text1"/>
        </w:rPr>
        <w:t>.</w:t>
      </w:r>
    </w:p>
  </w:footnote>
  <w:footnote w:id="13">
    <w:p w14:paraId="3472C3FC" w14:textId="5C550B75" w:rsidR="00437DF6" w:rsidRPr="00437DF6" w:rsidRDefault="00437DF6">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w:t>
      </w:r>
      <w:r w:rsidRPr="00437DF6">
        <w:rPr>
          <w:rFonts w:ascii="Times New Roman" w:eastAsia="Times New Roman" w:hAnsi="Times New Roman" w:cs="Times New Roman"/>
        </w:rPr>
        <w:t xml:space="preserve">Flores, Lori A. </w:t>
      </w:r>
      <w:r w:rsidRPr="00437DF6">
        <w:rPr>
          <w:rFonts w:ascii="Times New Roman" w:eastAsia="Times New Roman" w:hAnsi="Times New Roman" w:cs="Times New Roman"/>
          <w:i/>
          <w:iCs/>
        </w:rPr>
        <w:t>Racial Meeting Grounds and Battlegrounds During Wartime, 1941–1947</w:t>
      </w:r>
      <w:r w:rsidRPr="00437DF6">
        <w:rPr>
          <w:rFonts w:ascii="Times New Roman" w:eastAsia="Times New Roman" w:hAnsi="Times New Roman" w:cs="Times New Roman"/>
        </w:rPr>
        <w:t xml:space="preserve">. Yale University Press, 2016. </w:t>
      </w:r>
      <w:hyperlink r:id="rId4" w:history="1">
        <w:r w:rsidRPr="00437DF6">
          <w:rPr>
            <w:rFonts w:ascii="Times New Roman" w:eastAsia="Times New Roman" w:hAnsi="Times New Roman" w:cs="Times New Roman"/>
            <w:color w:val="000000" w:themeColor="text1"/>
          </w:rPr>
          <w:t>http://yale.universitypressscholarship.com/view/10.12987/yale/9780300196962.001.0001/upso-9780300196962-chapter-2</w:t>
        </w:r>
      </w:hyperlink>
      <w:r w:rsidRPr="00437DF6">
        <w:rPr>
          <w:rFonts w:ascii="Times New Roman" w:eastAsia="Times New Roman" w:hAnsi="Times New Roman" w:cs="Times New Roman"/>
          <w:color w:val="000000" w:themeColor="text1"/>
        </w:rPr>
        <w:t>.</w:t>
      </w:r>
    </w:p>
  </w:footnote>
  <w:footnote w:id="14">
    <w:p w14:paraId="2049BE33" w14:textId="29095BD4" w:rsidR="00437DF6" w:rsidRPr="00437DF6" w:rsidRDefault="00437DF6" w:rsidP="00984009">
      <w:pPr>
        <w:rPr>
          <w:rFonts w:ascii="Times New Roman" w:hAnsi="Times New Roman" w:cs="Times New Roman"/>
          <w:sz w:val="20"/>
          <w:szCs w:val="20"/>
        </w:rPr>
      </w:pPr>
      <w:r w:rsidRPr="00437DF6">
        <w:rPr>
          <w:rStyle w:val="FootnoteReference"/>
          <w:rFonts w:ascii="Times New Roman" w:hAnsi="Times New Roman" w:cs="Times New Roman"/>
          <w:sz w:val="20"/>
          <w:szCs w:val="20"/>
        </w:rPr>
        <w:footnoteRef/>
      </w:r>
      <w:r w:rsidRPr="00437DF6">
        <w:rPr>
          <w:rFonts w:ascii="Times New Roman" w:hAnsi="Times New Roman" w:cs="Times New Roman"/>
          <w:sz w:val="20"/>
          <w:szCs w:val="20"/>
        </w:rPr>
        <w:t xml:space="preserve"> “Close to Slavery: </w:t>
      </w:r>
      <w:proofErr w:type="spellStart"/>
      <w:r w:rsidRPr="00437DF6">
        <w:rPr>
          <w:rFonts w:ascii="Times New Roman" w:hAnsi="Times New Roman" w:cs="Times New Roman"/>
          <w:sz w:val="20"/>
          <w:szCs w:val="20"/>
        </w:rPr>
        <w:t>Guestworker</w:t>
      </w:r>
      <w:proofErr w:type="spellEnd"/>
      <w:r w:rsidRPr="00437DF6">
        <w:rPr>
          <w:rFonts w:ascii="Times New Roman" w:hAnsi="Times New Roman" w:cs="Times New Roman"/>
          <w:sz w:val="20"/>
          <w:szCs w:val="20"/>
        </w:rPr>
        <w:t xml:space="preserve"> Programs in the United States.” Southern Poverty Law Center. Accessed May 6, 2019. </w:t>
      </w:r>
      <w:r w:rsidRPr="00911ECB">
        <w:rPr>
          <w:rFonts w:ascii="Times New Roman" w:hAnsi="Times New Roman" w:cs="Times New Roman"/>
          <w:sz w:val="20"/>
          <w:szCs w:val="20"/>
        </w:rPr>
        <w:t>https://www.splcenter.org/20130218/close-slavery-guestworker-programs-united-states</w:t>
      </w:r>
      <w:r w:rsidRPr="00437DF6">
        <w:rPr>
          <w:rFonts w:ascii="Times New Roman" w:hAnsi="Times New Roman" w:cs="Times New Roman"/>
          <w:sz w:val="20"/>
          <w:szCs w:val="20"/>
        </w:rPr>
        <w:t>.</w:t>
      </w:r>
    </w:p>
    <w:p w14:paraId="57FF349F" w14:textId="3807DA2D" w:rsidR="00437DF6" w:rsidRPr="00437DF6" w:rsidRDefault="00437DF6">
      <w:pPr>
        <w:pStyle w:val="FootnoteText"/>
        <w:rPr>
          <w:rFonts w:ascii="Times New Roman" w:hAnsi="Times New Roman" w:cs="Times New Roman"/>
        </w:rPr>
      </w:pPr>
    </w:p>
  </w:footnote>
  <w:footnote w:id="15">
    <w:p w14:paraId="15571670" w14:textId="60175AF0" w:rsidR="00437DF6" w:rsidRPr="00437DF6" w:rsidRDefault="00437DF6" w:rsidP="00901966">
      <w:pPr>
        <w:rPr>
          <w:rFonts w:ascii="Times New Roman" w:hAnsi="Times New Roman" w:cs="Times New Roman"/>
          <w:sz w:val="20"/>
          <w:szCs w:val="20"/>
        </w:rPr>
      </w:pPr>
      <w:r w:rsidRPr="00437DF6">
        <w:rPr>
          <w:rStyle w:val="FootnoteReference"/>
          <w:rFonts w:ascii="Times New Roman" w:hAnsi="Times New Roman" w:cs="Times New Roman"/>
          <w:sz w:val="20"/>
          <w:szCs w:val="20"/>
        </w:rPr>
        <w:footnoteRef/>
      </w:r>
      <w:r w:rsidRPr="00437DF6">
        <w:rPr>
          <w:rFonts w:ascii="Times New Roman" w:hAnsi="Times New Roman" w:cs="Times New Roman"/>
          <w:sz w:val="20"/>
          <w:szCs w:val="20"/>
        </w:rPr>
        <w:t xml:space="preserve"> </w:t>
      </w:r>
      <w:proofErr w:type="spellStart"/>
      <w:r w:rsidRPr="00437DF6">
        <w:rPr>
          <w:rFonts w:ascii="Times New Roman" w:hAnsi="Times New Roman" w:cs="Times New Roman"/>
          <w:sz w:val="20"/>
          <w:szCs w:val="20"/>
        </w:rPr>
        <w:t>Clendenning</w:t>
      </w:r>
      <w:proofErr w:type="spellEnd"/>
      <w:r w:rsidRPr="00437DF6">
        <w:rPr>
          <w:rFonts w:ascii="Times New Roman" w:hAnsi="Times New Roman" w:cs="Times New Roman"/>
          <w:sz w:val="20"/>
          <w:szCs w:val="20"/>
        </w:rPr>
        <w:t xml:space="preserve">, Jessica, Wolfram H. Dressler, and Carol Richards. “Food Justice or Food Sovereignty? Understanding the Rise of Urban Food Movements in the USA.” </w:t>
      </w:r>
      <w:r w:rsidRPr="00437DF6">
        <w:rPr>
          <w:rFonts w:ascii="Times New Roman" w:hAnsi="Times New Roman" w:cs="Times New Roman"/>
          <w:i/>
          <w:iCs/>
          <w:sz w:val="20"/>
          <w:szCs w:val="20"/>
        </w:rPr>
        <w:t>Agriculture and Human Values</w:t>
      </w:r>
      <w:r w:rsidRPr="00437DF6">
        <w:rPr>
          <w:rFonts w:ascii="Times New Roman" w:hAnsi="Times New Roman" w:cs="Times New Roman"/>
          <w:sz w:val="20"/>
          <w:szCs w:val="20"/>
        </w:rPr>
        <w:t xml:space="preserve"> 33, no. 1 (March 1, 2016): 165–77. https://doi.org/10.1007/s10460-015-9625-8.</w:t>
      </w:r>
    </w:p>
  </w:footnote>
  <w:footnote w:id="16">
    <w:p w14:paraId="66F40523" w14:textId="254BB472" w:rsidR="00437DF6" w:rsidRPr="00437DF6" w:rsidRDefault="00437DF6" w:rsidP="00D22023">
      <w:pPr>
        <w:rPr>
          <w:rFonts w:ascii="Times New Roman" w:hAnsi="Times New Roman" w:cs="Times New Roman"/>
          <w:sz w:val="20"/>
          <w:szCs w:val="20"/>
        </w:rPr>
      </w:pPr>
      <w:r w:rsidRPr="00437DF6">
        <w:rPr>
          <w:rStyle w:val="FootnoteReference"/>
          <w:rFonts w:ascii="Times New Roman" w:hAnsi="Times New Roman" w:cs="Times New Roman"/>
          <w:sz w:val="20"/>
          <w:szCs w:val="20"/>
        </w:rPr>
        <w:footnoteRef/>
      </w:r>
      <w:r w:rsidRPr="00437DF6">
        <w:rPr>
          <w:rFonts w:ascii="Times New Roman" w:hAnsi="Times New Roman" w:cs="Times New Roman"/>
          <w:sz w:val="20"/>
          <w:szCs w:val="20"/>
        </w:rPr>
        <w:t xml:space="preserve"> “SNAP Data Tables | USDA-FNS.” Accessed May 8, 2019. https://www.fns.usda.gov/pd/supplemental-nutrition-assistance-program-snap.</w:t>
      </w:r>
    </w:p>
  </w:footnote>
  <w:footnote w:id="17">
    <w:p w14:paraId="418DFFA2" w14:textId="3E0CE471" w:rsidR="00437DF6" w:rsidRPr="00437DF6" w:rsidRDefault="00437DF6">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w:t>
      </w:r>
      <w:proofErr w:type="spellStart"/>
      <w:r w:rsidRPr="00437DF6">
        <w:rPr>
          <w:rFonts w:ascii="Times New Roman" w:hAnsi="Times New Roman" w:cs="Times New Roman"/>
        </w:rPr>
        <w:t>Grummon</w:t>
      </w:r>
      <w:proofErr w:type="spellEnd"/>
      <w:r w:rsidRPr="00437DF6">
        <w:rPr>
          <w:rFonts w:ascii="Times New Roman" w:hAnsi="Times New Roman" w:cs="Times New Roman"/>
        </w:rPr>
        <w:t xml:space="preserve">, Anna H., and Lindsey Smith </w:t>
      </w:r>
      <w:proofErr w:type="spellStart"/>
      <w:r w:rsidRPr="00437DF6">
        <w:rPr>
          <w:rFonts w:ascii="Times New Roman" w:hAnsi="Times New Roman" w:cs="Times New Roman"/>
        </w:rPr>
        <w:t>Taillie</w:t>
      </w:r>
      <w:proofErr w:type="spellEnd"/>
      <w:r w:rsidRPr="00437DF6">
        <w:rPr>
          <w:rFonts w:ascii="Times New Roman" w:hAnsi="Times New Roman" w:cs="Times New Roman"/>
        </w:rPr>
        <w:t xml:space="preserve">. “Supplemental Nutrition Assistance Program Participation and Racial/Ethnic Disparities in Food and Beverage Purchases.” </w:t>
      </w:r>
      <w:r w:rsidRPr="00437DF6">
        <w:rPr>
          <w:rFonts w:ascii="Times New Roman" w:hAnsi="Times New Roman" w:cs="Times New Roman"/>
          <w:i/>
          <w:iCs/>
        </w:rPr>
        <w:t>Public Health Nutrition</w:t>
      </w:r>
      <w:r w:rsidRPr="00437DF6">
        <w:rPr>
          <w:rFonts w:ascii="Times New Roman" w:hAnsi="Times New Roman" w:cs="Times New Roman"/>
        </w:rPr>
        <w:t xml:space="preserve"> 21, no. 18 (December 2018): 3377–85. </w:t>
      </w:r>
    </w:p>
  </w:footnote>
  <w:footnote w:id="18">
    <w:p w14:paraId="22B48A4A" w14:textId="5A70C690" w:rsidR="00437DF6" w:rsidRPr="00437DF6" w:rsidRDefault="00437DF6" w:rsidP="00B35505">
      <w:pPr>
        <w:rPr>
          <w:rFonts w:ascii="Times New Roman" w:hAnsi="Times New Roman" w:cs="Times New Roman"/>
          <w:sz w:val="20"/>
          <w:szCs w:val="20"/>
        </w:rPr>
      </w:pPr>
      <w:r w:rsidRPr="00437DF6">
        <w:rPr>
          <w:rStyle w:val="FootnoteReference"/>
          <w:rFonts w:ascii="Times New Roman" w:hAnsi="Times New Roman" w:cs="Times New Roman"/>
          <w:sz w:val="20"/>
          <w:szCs w:val="20"/>
        </w:rPr>
        <w:footnoteRef/>
      </w:r>
      <w:r w:rsidRPr="00437DF6">
        <w:rPr>
          <w:rFonts w:ascii="Times New Roman" w:hAnsi="Times New Roman" w:cs="Times New Roman"/>
          <w:sz w:val="20"/>
          <w:szCs w:val="20"/>
        </w:rPr>
        <w:t xml:space="preserve"> “Policy Basics: The Supplemental Nutrition Assistance Program (SNAP).” Center on Budget and Policy Priorities, January 7, 2009. https://www.cbpp.org/research/policy-basics-the-supplemental-nutrition-assistance-program-snap.</w:t>
      </w:r>
    </w:p>
  </w:footnote>
  <w:footnote w:id="19">
    <w:p w14:paraId="7F34DF00" w14:textId="1244CA32" w:rsidR="00437DF6" w:rsidRPr="00437DF6" w:rsidRDefault="00437DF6" w:rsidP="001B0246">
      <w:pPr>
        <w:rPr>
          <w:rFonts w:ascii="Times New Roman" w:hAnsi="Times New Roman" w:cs="Times New Roman"/>
          <w:sz w:val="20"/>
          <w:szCs w:val="20"/>
        </w:rPr>
      </w:pPr>
      <w:r w:rsidRPr="00437DF6">
        <w:rPr>
          <w:rStyle w:val="FootnoteReference"/>
          <w:rFonts w:ascii="Times New Roman" w:hAnsi="Times New Roman" w:cs="Times New Roman"/>
          <w:sz w:val="20"/>
          <w:szCs w:val="20"/>
        </w:rPr>
        <w:footnoteRef/>
      </w:r>
      <w:r w:rsidRPr="00437DF6">
        <w:rPr>
          <w:rFonts w:ascii="Times New Roman" w:hAnsi="Times New Roman" w:cs="Times New Roman"/>
          <w:sz w:val="20"/>
          <w:szCs w:val="20"/>
        </w:rPr>
        <w:t xml:space="preserve"> “Double Up Food Bucks Expands to Grocery Stores.” Accessed May 12, 2019. https://www.usda.gov/media/blog/2013/07/24/double-food-bucks-expands-grocery-stores.</w:t>
      </w:r>
    </w:p>
  </w:footnote>
  <w:footnote w:id="20">
    <w:p w14:paraId="18BE8435" w14:textId="688B612A" w:rsidR="00437DF6" w:rsidRPr="00437DF6" w:rsidRDefault="00437DF6">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w:t>
      </w:r>
      <w:proofErr w:type="spellStart"/>
      <w:r w:rsidRPr="00437DF6">
        <w:rPr>
          <w:rFonts w:ascii="Times New Roman" w:hAnsi="Times New Roman" w:cs="Times New Roman"/>
        </w:rPr>
        <w:t>Duitsman</w:t>
      </w:r>
      <w:proofErr w:type="spellEnd"/>
      <w:r w:rsidRPr="00437DF6">
        <w:rPr>
          <w:rFonts w:ascii="Times New Roman" w:hAnsi="Times New Roman" w:cs="Times New Roman"/>
        </w:rPr>
        <w:t xml:space="preserve">, Pam, L. Moore, and D. </w:t>
      </w:r>
      <w:proofErr w:type="spellStart"/>
      <w:r w:rsidRPr="00437DF6">
        <w:rPr>
          <w:rFonts w:ascii="Times New Roman" w:hAnsi="Times New Roman" w:cs="Times New Roman"/>
        </w:rPr>
        <w:t>Mehrle</w:t>
      </w:r>
      <w:proofErr w:type="spellEnd"/>
      <w:r w:rsidRPr="00437DF6">
        <w:rPr>
          <w:rFonts w:ascii="Times New Roman" w:hAnsi="Times New Roman" w:cs="Times New Roman"/>
        </w:rPr>
        <w:t xml:space="preserve">. “Building Local Food Councils to Improve Community Food Security.” </w:t>
      </w:r>
      <w:r w:rsidRPr="00437DF6">
        <w:rPr>
          <w:rFonts w:ascii="Times New Roman" w:hAnsi="Times New Roman" w:cs="Times New Roman"/>
          <w:i/>
          <w:iCs/>
        </w:rPr>
        <w:t>Journal of Nutrition Education and Behavior</w:t>
      </w:r>
      <w:r w:rsidRPr="00437DF6">
        <w:rPr>
          <w:rFonts w:ascii="Times New Roman" w:hAnsi="Times New Roman" w:cs="Times New Roman"/>
        </w:rPr>
        <w:t>, SNEB 2016 Annual Conference Proceedings, 48, no. 7, Supplement (July 1, 2016): S43.</w:t>
      </w:r>
    </w:p>
  </w:footnote>
  <w:footnote w:id="21">
    <w:p w14:paraId="4C393F08" w14:textId="23085DFB" w:rsidR="00437DF6" w:rsidRPr="00437DF6" w:rsidRDefault="00437DF6" w:rsidP="007D4C72">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Gupta, Clare, Dave Campbell, Kate </w:t>
      </w:r>
      <w:proofErr w:type="spellStart"/>
      <w:r w:rsidRPr="00437DF6">
        <w:rPr>
          <w:rFonts w:ascii="Times New Roman" w:hAnsi="Times New Roman" w:cs="Times New Roman"/>
        </w:rPr>
        <w:t>Munden</w:t>
      </w:r>
      <w:proofErr w:type="spellEnd"/>
      <w:r w:rsidRPr="00437DF6">
        <w:rPr>
          <w:rFonts w:ascii="Times New Roman" w:hAnsi="Times New Roman" w:cs="Times New Roman"/>
        </w:rPr>
        <w:t xml:space="preserve">-Dixon, Jennifer </w:t>
      </w:r>
      <w:proofErr w:type="spellStart"/>
      <w:r w:rsidRPr="00437DF6">
        <w:rPr>
          <w:rFonts w:ascii="Times New Roman" w:hAnsi="Times New Roman" w:cs="Times New Roman"/>
        </w:rPr>
        <w:t>Sowerwine</w:t>
      </w:r>
      <w:proofErr w:type="spellEnd"/>
      <w:r w:rsidRPr="00437DF6">
        <w:rPr>
          <w:rFonts w:ascii="Times New Roman" w:hAnsi="Times New Roman" w:cs="Times New Roman"/>
        </w:rPr>
        <w:t xml:space="preserve">, </w:t>
      </w:r>
      <w:proofErr w:type="spellStart"/>
      <w:r w:rsidRPr="00437DF6">
        <w:rPr>
          <w:rFonts w:ascii="Times New Roman" w:hAnsi="Times New Roman" w:cs="Times New Roman"/>
        </w:rPr>
        <w:t>Shosha</w:t>
      </w:r>
      <w:proofErr w:type="spellEnd"/>
      <w:r w:rsidRPr="00437DF6">
        <w:rPr>
          <w:rFonts w:ascii="Times New Roman" w:hAnsi="Times New Roman" w:cs="Times New Roman"/>
        </w:rPr>
        <w:t xml:space="preserve"> Capps, Gail </w:t>
      </w:r>
      <w:proofErr w:type="spellStart"/>
      <w:r w:rsidRPr="00437DF6">
        <w:rPr>
          <w:rFonts w:ascii="Times New Roman" w:hAnsi="Times New Roman" w:cs="Times New Roman"/>
        </w:rPr>
        <w:t>Feenstra</w:t>
      </w:r>
      <w:proofErr w:type="spellEnd"/>
      <w:r w:rsidRPr="00437DF6">
        <w:rPr>
          <w:rFonts w:ascii="Times New Roman" w:hAnsi="Times New Roman" w:cs="Times New Roman"/>
        </w:rPr>
        <w:t xml:space="preserve">, and Julia Van </w:t>
      </w:r>
      <w:proofErr w:type="spellStart"/>
      <w:r w:rsidRPr="00437DF6">
        <w:rPr>
          <w:rFonts w:ascii="Times New Roman" w:hAnsi="Times New Roman" w:cs="Times New Roman"/>
        </w:rPr>
        <w:t>Soelen</w:t>
      </w:r>
      <w:proofErr w:type="spellEnd"/>
      <w:r w:rsidRPr="00437DF6">
        <w:rPr>
          <w:rFonts w:ascii="Times New Roman" w:hAnsi="Times New Roman" w:cs="Times New Roman"/>
        </w:rPr>
        <w:t xml:space="preserve"> Kim. “Food Policy Councils and Local Governments: Creating Effective Collaboration for Food Systems Change.” </w:t>
      </w:r>
      <w:r w:rsidRPr="00437DF6">
        <w:rPr>
          <w:rFonts w:ascii="Times New Roman" w:hAnsi="Times New Roman" w:cs="Times New Roman"/>
          <w:i/>
          <w:iCs/>
        </w:rPr>
        <w:t>Journal of Agriculture, Food Systems, and Community Development</w:t>
      </w:r>
      <w:r w:rsidRPr="00437DF6">
        <w:rPr>
          <w:rFonts w:ascii="Times New Roman" w:hAnsi="Times New Roman" w:cs="Times New Roman"/>
        </w:rPr>
        <w:t xml:space="preserve"> 8, no. B (October 17, 2018): 11–28. </w:t>
      </w:r>
    </w:p>
    <w:p w14:paraId="0A402BEB" w14:textId="1A8EAEB4" w:rsidR="00437DF6" w:rsidRPr="00437DF6" w:rsidRDefault="00437DF6">
      <w:pPr>
        <w:pStyle w:val="FootnoteText"/>
        <w:rPr>
          <w:rFonts w:ascii="Times New Roman" w:hAnsi="Times New Roman" w:cs="Times New Roman"/>
        </w:rPr>
      </w:pPr>
    </w:p>
  </w:footnote>
  <w:footnote w:id="22">
    <w:p w14:paraId="33E047A3" w14:textId="486457BB" w:rsidR="00437DF6" w:rsidRPr="00437DF6" w:rsidRDefault="00437DF6" w:rsidP="007979AF">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Cleveland, David A., Nora M. Müller, Alexander C. </w:t>
      </w:r>
      <w:proofErr w:type="spellStart"/>
      <w:r w:rsidRPr="00437DF6">
        <w:rPr>
          <w:rFonts w:ascii="Times New Roman" w:hAnsi="Times New Roman" w:cs="Times New Roman"/>
        </w:rPr>
        <w:t>Tranovich</w:t>
      </w:r>
      <w:proofErr w:type="spellEnd"/>
      <w:r w:rsidRPr="00437DF6">
        <w:rPr>
          <w:rFonts w:ascii="Times New Roman" w:hAnsi="Times New Roman" w:cs="Times New Roman"/>
        </w:rPr>
        <w:t xml:space="preserve">, D. Niki </w:t>
      </w:r>
      <w:proofErr w:type="spellStart"/>
      <w:r w:rsidRPr="00437DF6">
        <w:rPr>
          <w:rFonts w:ascii="Times New Roman" w:hAnsi="Times New Roman" w:cs="Times New Roman"/>
        </w:rPr>
        <w:t>Mazaroli</w:t>
      </w:r>
      <w:proofErr w:type="spellEnd"/>
      <w:r w:rsidRPr="00437DF6">
        <w:rPr>
          <w:rFonts w:ascii="Times New Roman" w:hAnsi="Times New Roman" w:cs="Times New Roman"/>
        </w:rPr>
        <w:t xml:space="preserve">, and Kai Hinson. “Local Food Hubs for Alternative Food Systems: A Case Study from Santa Barbara County, California.” </w:t>
      </w:r>
      <w:r w:rsidRPr="00437DF6">
        <w:rPr>
          <w:rFonts w:ascii="Times New Roman" w:hAnsi="Times New Roman" w:cs="Times New Roman"/>
          <w:i/>
          <w:iCs/>
        </w:rPr>
        <w:t>Journal of Rural Studies</w:t>
      </w:r>
      <w:r w:rsidRPr="00437DF6">
        <w:rPr>
          <w:rFonts w:ascii="Times New Roman" w:hAnsi="Times New Roman" w:cs="Times New Roman"/>
        </w:rPr>
        <w:t xml:space="preserve"> 35 (July 1, 2014): 26–36. </w:t>
      </w:r>
    </w:p>
    <w:p w14:paraId="59C80026" w14:textId="334DACE8" w:rsidR="00437DF6" w:rsidRPr="00437DF6" w:rsidRDefault="00437DF6">
      <w:pPr>
        <w:pStyle w:val="FootnoteText"/>
        <w:rPr>
          <w:rFonts w:ascii="Times New Roman" w:hAnsi="Times New Roman" w:cs="Times New Roman"/>
        </w:rPr>
      </w:pPr>
    </w:p>
  </w:footnote>
  <w:footnote w:id="23">
    <w:p w14:paraId="1F27C759" w14:textId="1FD7E081" w:rsidR="00437DF6" w:rsidRPr="00437DF6" w:rsidRDefault="00437DF6" w:rsidP="00E12821">
      <w:pPr>
        <w:rPr>
          <w:rFonts w:ascii="Times New Roman" w:hAnsi="Times New Roman" w:cs="Times New Roman"/>
          <w:sz w:val="20"/>
          <w:szCs w:val="20"/>
        </w:rPr>
      </w:pPr>
      <w:r w:rsidRPr="00437DF6">
        <w:rPr>
          <w:rStyle w:val="FootnoteReference"/>
          <w:rFonts w:ascii="Times New Roman" w:hAnsi="Times New Roman" w:cs="Times New Roman"/>
          <w:sz w:val="20"/>
          <w:szCs w:val="20"/>
        </w:rPr>
        <w:footnoteRef/>
      </w:r>
      <w:r w:rsidRPr="00437DF6">
        <w:rPr>
          <w:rFonts w:ascii="Times New Roman" w:hAnsi="Times New Roman" w:cs="Times New Roman"/>
          <w:sz w:val="20"/>
          <w:szCs w:val="20"/>
        </w:rPr>
        <w:t xml:space="preserve"> Coco, Giuseppe, and Giuseppe </w:t>
      </w:r>
      <w:proofErr w:type="spellStart"/>
      <w:r w:rsidRPr="00437DF6">
        <w:rPr>
          <w:rFonts w:ascii="Times New Roman" w:hAnsi="Times New Roman" w:cs="Times New Roman"/>
          <w:sz w:val="20"/>
          <w:szCs w:val="20"/>
        </w:rPr>
        <w:t>Pignataro</w:t>
      </w:r>
      <w:proofErr w:type="spellEnd"/>
      <w:r w:rsidRPr="00437DF6">
        <w:rPr>
          <w:rFonts w:ascii="Times New Roman" w:hAnsi="Times New Roman" w:cs="Times New Roman"/>
          <w:sz w:val="20"/>
          <w:szCs w:val="20"/>
        </w:rPr>
        <w:t xml:space="preserve">. “The Poor Are Twice Cursed: Wealth Inequality and Inefficient Credit Market.” </w:t>
      </w:r>
      <w:r w:rsidRPr="00437DF6">
        <w:rPr>
          <w:rFonts w:ascii="Times New Roman" w:hAnsi="Times New Roman" w:cs="Times New Roman"/>
          <w:i/>
          <w:iCs/>
          <w:sz w:val="20"/>
          <w:szCs w:val="20"/>
        </w:rPr>
        <w:t>Journal of Banking &amp; Finance</w:t>
      </w:r>
      <w:r w:rsidRPr="00437DF6">
        <w:rPr>
          <w:rFonts w:ascii="Times New Roman" w:hAnsi="Times New Roman" w:cs="Times New Roman"/>
          <w:sz w:val="20"/>
          <w:szCs w:val="20"/>
        </w:rPr>
        <w:t xml:space="preserve"> 49 (December 1, 2014): 149–59. </w:t>
      </w:r>
    </w:p>
  </w:footnote>
  <w:footnote w:id="24">
    <w:p w14:paraId="7F0CA753" w14:textId="77777777" w:rsidR="00437DF6" w:rsidRPr="00437DF6" w:rsidRDefault="00437DF6" w:rsidP="0050503E">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Freudenberg, Nicholas, and Emma </w:t>
      </w:r>
      <w:proofErr w:type="spellStart"/>
      <w:r w:rsidRPr="00437DF6">
        <w:rPr>
          <w:rFonts w:ascii="Times New Roman" w:hAnsi="Times New Roman" w:cs="Times New Roman"/>
        </w:rPr>
        <w:t>Tsui</w:t>
      </w:r>
      <w:proofErr w:type="spellEnd"/>
      <w:r w:rsidRPr="00437DF6">
        <w:rPr>
          <w:rFonts w:ascii="Times New Roman" w:hAnsi="Times New Roman" w:cs="Times New Roman"/>
        </w:rPr>
        <w:t xml:space="preserve">. “Training New Community Health, Food Service, And Environmental Protection Workers Could Boost Health, Jobs, And Growth.” </w:t>
      </w:r>
      <w:r w:rsidRPr="00437DF6">
        <w:rPr>
          <w:rFonts w:ascii="Times New Roman" w:hAnsi="Times New Roman" w:cs="Times New Roman"/>
          <w:i/>
          <w:iCs/>
        </w:rPr>
        <w:t>Health Affairs; Chevy Chase</w:t>
      </w:r>
      <w:r w:rsidRPr="00437DF6">
        <w:rPr>
          <w:rFonts w:ascii="Times New Roman" w:hAnsi="Times New Roman" w:cs="Times New Roman"/>
        </w:rPr>
        <w:t xml:space="preserve"> 30, no. 11 (November 2011): 2098–2106. </w:t>
      </w:r>
    </w:p>
  </w:footnote>
  <w:footnote w:id="25">
    <w:p w14:paraId="237C1E81" w14:textId="77777777" w:rsidR="00437DF6" w:rsidRPr="00437DF6" w:rsidRDefault="00437DF6" w:rsidP="0050503E">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Krishna, </w:t>
      </w:r>
      <w:proofErr w:type="spellStart"/>
      <w:r w:rsidRPr="00437DF6">
        <w:rPr>
          <w:rFonts w:ascii="Times New Roman" w:hAnsi="Times New Roman" w:cs="Times New Roman"/>
        </w:rPr>
        <w:t>Priya</w:t>
      </w:r>
      <w:proofErr w:type="spellEnd"/>
      <w:r w:rsidRPr="00437DF6">
        <w:rPr>
          <w:rFonts w:ascii="Times New Roman" w:hAnsi="Times New Roman" w:cs="Times New Roman"/>
        </w:rPr>
        <w:t xml:space="preserve">. “A Restaurant Takes </w:t>
      </w:r>
      <w:proofErr w:type="gramStart"/>
      <w:r w:rsidRPr="00437DF6">
        <w:rPr>
          <w:rFonts w:ascii="Times New Roman" w:hAnsi="Times New Roman" w:cs="Times New Roman"/>
        </w:rPr>
        <w:t>On</w:t>
      </w:r>
      <w:proofErr w:type="gramEnd"/>
      <w:r w:rsidRPr="00437DF6">
        <w:rPr>
          <w:rFonts w:ascii="Times New Roman" w:hAnsi="Times New Roman" w:cs="Times New Roman"/>
        </w:rPr>
        <w:t xml:space="preserve"> the Opioid Crisis, One Worker at a Time.” </w:t>
      </w:r>
      <w:r w:rsidRPr="00437DF6">
        <w:rPr>
          <w:rFonts w:ascii="Times New Roman" w:hAnsi="Times New Roman" w:cs="Times New Roman"/>
          <w:i/>
          <w:iCs/>
        </w:rPr>
        <w:t>The New York Times</w:t>
      </w:r>
      <w:r w:rsidRPr="00437DF6">
        <w:rPr>
          <w:rFonts w:ascii="Times New Roman" w:hAnsi="Times New Roman" w:cs="Times New Roman"/>
        </w:rPr>
        <w:t>, July 11, 2018, sec. Food. https://www.nytimes.com/2018/07/10/dining/addiction-recovery-restaurant-dv8-kitchen-kentucky.html.</w:t>
      </w:r>
    </w:p>
    <w:p w14:paraId="6BAAFE5F" w14:textId="77777777" w:rsidR="00437DF6" w:rsidRDefault="00437DF6" w:rsidP="0050503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456EA"/>
    <w:multiLevelType w:val="multilevel"/>
    <w:tmpl w:val="3C5C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19075B"/>
    <w:multiLevelType w:val="hybridMultilevel"/>
    <w:tmpl w:val="3F4002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E9305F4A">
      <w:numFmt w:val="bullet"/>
      <w:lvlText w:val="-"/>
      <w:lvlJc w:val="left"/>
      <w:pPr>
        <w:ind w:left="4500" w:hanging="360"/>
      </w:pPr>
      <w:rPr>
        <w:rFonts w:ascii="Times New Roman" w:eastAsiaTheme="minorHAnsi" w:hAnsi="Times New Roman" w:cs="Times New Roman"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F1590"/>
    <w:multiLevelType w:val="hybridMultilevel"/>
    <w:tmpl w:val="B6DA5ECC"/>
    <w:lvl w:ilvl="0" w:tplc="01B2527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389"/>
    <w:rsid w:val="00004C91"/>
    <w:rsid w:val="00006AFA"/>
    <w:rsid w:val="000151C1"/>
    <w:rsid w:val="00047698"/>
    <w:rsid w:val="00050D4D"/>
    <w:rsid w:val="000611B2"/>
    <w:rsid w:val="000754D9"/>
    <w:rsid w:val="00086836"/>
    <w:rsid w:val="000A0406"/>
    <w:rsid w:val="000A7EA9"/>
    <w:rsid w:val="000C3026"/>
    <w:rsid w:val="000D3FF4"/>
    <w:rsid w:val="000D6ED5"/>
    <w:rsid w:val="00117A7B"/>
    <w:rsid w:val="0015100F"/>
    <w:rsid w:val="0015457A"/>
    <w:rsid w:val="001762F4"/>
    <w:rsid w:val="001851F4"/>
    <w:rsid w:val="001A5FEA"/>
    <w:rsid w:val="001B0246"/>
    <w:rsid w:val="00203AFD"/>
    <w:rsid w:val="00206DCB"/>
    <w:rsid w:val="00242065"/>
    <w:rsid w:val="00245649"/>
    <w:rsid w:val="00297704"/>
    <w:rsid w:val="002A0EB9"/>
    <w:rsid w:val="002A3D14"/>
    <w:rsid w:val="003112DF"/>
    <w:rsid w:val="003427FC"/>
    <w:rsid w:val="00373AEA"/>
    <w:rsid w:val="003E4805"/>
    <w:rsid w:val="00412611"/>
    <w:rsid w:val="00431DB3"/>
    <w:rsid w:val="00431EF5"/>
    <w:rsid w:val="00437DF6"/>
    <w:rsid w:val="00443BB0"/>
    <w:rsid w:val="00465CC1"/>
    <w:rsid w:val="004727DC"/>
    <w:rsid w:val="004836E3"/>
    <w:rsid w:val="00484060"/>
    <w:rsid w:val="00493AEC"/>
    <w:rsid w:val="004A4024"/>
    <w:rsid w:val="004A41F7"/>
    <w:rsid w:val="004C548B"/>
    <w:rsid w:val="004C6043"/>
    <w:rsid w:val="004D2255"/>
    <w:rsid w:val="004D7244"/>
    <w:rsid w:val="004E78AB"/>
    <w:rsid w:val="004F5872"/>
    <w:rsid w:val="0050503E"/>
    <w:rsid w:val="00531FEA"/>
    <w:rsid w:val="00546488"/>
    <w:rsid w:val="005468C8"/>
    <w:rsid w:val="00562495"/>
    <w:rsid w:val="0059388D"/>
    <w:rsid w:val="00594178"/>
    <w:rsid w:val="005A351A"/>
    <w:rsid w:val="006002CC"/>
    <w:rsid w:val="006121EA"/>
    <w:rsid w:val="00641710"/>
    <w:rsid w:val="00731E1C"/>
    <w:rsid w:val="00736AC9"/>
    <w:rsid w:val="00790F95"/>
    <w:rsid w:val="007979AF"/>
    <w:rsid w:val="00797EA3"/>
    <w:rsid w:val="007D4C72"/>
    <w:rsid w:val="00812ACE"/>
    <w:rsid w:val="00833712"/>
    <w:rsid w:val="00852A07"/>
    <w:rsid w:val="008A7AC3"/>
    <w:rsid w:val="008C04AB"/>
    <w:rsid w:val="008E3049"/>
    <w:rsid w:val="00901966"/>
    <w:rsid w:val="00911ECB"/>
    <w:rsid w:val="00977389"/>
    <w:rsid w:val="00984009"/>
    <w:rsid w:val="0098753F"/>
    <w:rsid w:val="00995EE8"/>
    <w:rsid w:val="009D6058"/>
    <w:rsid w:val="00A31093"/>
    <w:rsid w:val="00A568E7"/>
    <w:rsid w:val="00A77877"/>
    <w:rsid w:val="00A8053D"/>
    <w:rsid w:val="00A808A7"/>
    <w:rsid w:val="00A927DF"/>
    <w:rsid w:val="00AB6230"/>
    <w:rsid w:val="00AD05B2"/>
    <w:rsid w:val="00AE78F8"/>
    <w:rsid w:val="00B03E94"/>
    <w:rsid w:val="00B35505"/>
    <w:rsid w:val="00B35DB1"/>
    <w:rsid w:val="00B36D0B"/>
    <w:rsid w:val="00B4346D"/>
    <w:rsid w:val="00B5747E"/>
    <w:rsid w:val="00BA4170"/>
    <w:rsid w:val="00BD185A"/>
    <w:rsid w:val="00BF09CA"/>
    <w:rsid w:val="00BF2A13"/>
    <w:rsid w:val="00C12AD9"/>
    <w:rsid w:val="00C144D0"/>
    <w:rsid w:val="00C20827"/>
    <w:rsid w:val="00C22280"/>
    <w:rsid w:val="00C6260C"/>
    <w:rsid w:val="00C62B04"/>
    <w:rsid w:val="00CB37FB"/>
    <w:rsid w:val="00CE4B85"/>
    <w:rsid w:val="00CF32CE"/>
    <w:rsid w:val="00D07A8F"/>
    <w:rsid w:val="00D12C26"/>
    <w:rsid w:val="00D14A99"/>
    <w:rsid w:val="00D22023"/>
    <w:rsid w:val="00D51841"/>
    <w:rsid w:val="00D57A52"/>
    <w:rsid w:val="00D75BEA"/>
    <w:rsid w:val="00D9688A"/>
    <w:rsid w:val="00E12821"/>
    <w:rsid w:val="00E30AAC"/>
    <w:rsid w:val="00E56195"/>
    <w:rsid w:val="00E7752C"/>
    <w:rsid w:val="00EC1AB6"/>
    <w:rsid w:val="00F1222A"/>
    <w:rsid w:val="00F2447F"/>
    <w:rsid w:val="00F84F54"/>
    <w:rsid w:val="00F9056A"/>
    <w:rsid w:val="00FA6DD2"/>
    <w:rsid w:val="00FA773E"/>
    <w:rsid w:val="00FB4AA7"/>
    <w:rsid w:val="00FB7291"/>
    <w:rsid w:val="00FC29E1"/>
    <w:rsid w:val="00FD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155"/>
  <w15:chartTrackingRefBased/>
  <w15:docId w15:val="{9F9DB087-CA7A-0349-B688-06305502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62B04"/>
    <w:rPr>
      <w:sz w:val="20"/>
      <w:szCs w:val="20"/>
    </w:rPr>
  </w:style>
  <w:style w:type="character" w:customStyle="1" w:styleId="EndnoteTextChar">
    <w:name w:val="Endnote Text Char"/>
    <w:basedOn w:val="DefaultParagraphFont"/>
    <w:link w:val="EndnoteText"/>
    <w:uiPriority w:val="99"/>
    <w:semiHidden/>
    <w:rsid w:val="00C62B04"/>
    <w:rPr>
      <w:sz w:val="20"/>
      <w:szCs w:val="20"/>
    </w:rPr>
  </w:style>
  <w:style w:type="character" w:styleId="EndnoteReference">
    <w:name w:val="endnote reference"/>
    <w:basedOn w:val="DefaultParagraphFont"/>
    <w:uiPriority w:val="99"/>
    <w:semiHidden/>
    <w:unhideWhenUsed/>
    <w:rsid w:val="00C62B04"/>
    <w:rPr>
      <w:vertAlign w:val="superscript"/>
    </w:rPr>
  </w:style>
  <w:style w:type="character" w:styleId="Hyperlink">
    <w:name w:val="Hyperlink"/>
    <w:basedOn w:val="DefaultParagraphFont"/>
    <w:uiPriority w:val="99"/>
    <w:unhideWhenUsed/>
    <w:rsid w:val="00C62B04"/>
    <w:rPr>
      <w:color w:val="0000FF"/>
      <w:u w:val="single"/>
    </w:rPr>
  </w:style>
  <w:style w:type="paragraph" w:styleId="Header">
    <w:name w:val="header"/>
    <w:basedOn w:val="Normal"/>
    <w:link w:val="HeaderChar"/>
    <w:uiPriority w:val="99"/>
    <w:unhideWhenUsed/>
    <w:rsid w:val="00641710"/>
    <w:pPr>
      <w:tabs>
        <w:tab w:val="center" w:pos="4680"/>
        <w:tab w:val="right" w:pos="9360"/>
      </w:tabs>
    </w:pPr>
  </w:style>
  <w:style w:type="character" w:customStyle="1" w:styleId="HeaderChar">
    <w:name w:val="Header Char"/>
    <w:basedOn w:val="DefaultParagraphFont"/>
    <w:link w:val="Header"/>
    <w:uiPriority w:val="99"/>
    <w:rsid w:val="00641710"/>
  </w:style>
  <w:style w:type="paragraph" w:styleId="Footer">
    <w:name w:val="footer"/>
    <w:basedOn w:val="Normal"/>
    <w:link w:val="FooterChar"/>
    <w:uiPriority w:val="99"/>
    <w:unhideWhenUsed/>
    <w:rsid w:val="00641710"/>
    <w:pPr>
      <w:tabs>
        <w:tab w:val="center" w:pos="4680"/>
        <w:tab w:val="right" w:pos="9360"/>
      </w:tabs>
    </w:pPr>
  </w:style>
  <w:style w:type="character" w:customStyle="1" w:styleId="FooterChar">
    <w:name w:val="Footer Char"/>
    <w:basedOn w:val="DefaultParagraphFont"/>
    <w:link w:val="Footer"/>
    <w:uiPriority w:val="99"/>
    <w:rsid w:val="00641710"/>
  </w:style>
  <w:style w:type="paragraph" w:styleId="ListParagraph">
    <w:name w:val="List Paragraph"/>
    <w:basedOn w:val="Normal"/>
    <w:uiPriority w:val="34"/>
    <w:qFormat/>
    <w:rsid w:val="000A0406"/>
    <w:pPr>
      <w:ind w:left="720"/>
      <w:contextualSpacing/>
    </w:pPr>
  </w:style>
  <w:style w:type="paragraph" w:styleId="FootnoteText">
    <w:name w:val="footnote text"/>
    <w:basedOn w:val="Normal"/>
    <w:link w:val="FootnoteTextChar"/>
    <w:uiPriority w:val="99"/>
    <w:semiHidden/>
    <w:unhideWhenUsed/>
    <w:rsid w:val="00297704"/>
    <w:rPr>
      <w:sz w:val="20"/>
      <w:szCs w:val="20"/>
    </w:rPr>
  </w:style>
  <w:style w:type="character" w:customStyle="1" w:styleId="FootnoteTextChar">
    <w:name w:val="Footnote Text Char"/>
    <w:basedOn w:val="DefaultParagraphFont"/>
    <w:link w:val="FootnoteText"/>
    <w:uiPriority w:val="99"/>
    <w:semiHidden/>
    <w:rsid w:val="00297704"/>
    <w:rPr>
      <w:sz w:val="20"/>
      <w:szCs w:val="20"/>
    </w:rPr>
  </w:style>
  <w:style w:type="character" w:styleId="FootnoteReference">
    <w:name w:val="footnote reference"/>
    <w:basedOn w:val="DefaultParagraphFont"/>
    <w:uiPriority w:val="99"/>
    <w:semiHidden/>
    <w:unhideWhenUsed/>
    <w:rsid w:val="00297704"/>
    <w:rPr>
      <w:vertAlign w:val="superscript"/>
    </w:rPr>
  </w:style>
  <w:style w:type="character" w:styleId="PageNumber">
    <w:name w:val="page number"/>
    <w:basedOn w:val="DefaultParagraphFont"/>
    <w:uiPriority w:val="99"/>
    <w:semiHidden/>
    <w:unhideWhenUsed/>
    <w:rsid w:val="00EC1AB6"/>
  </w:style>
  <w:style w:type="paragraph" w:styleId="NoSpacing">
    <w:name w:val="No Spacing"/>
    <w:aliases w:val="No Indent"/>
    <w:link w:val="NoSpacingChar"/>
    <w:uiPriority w:val="1"/>
    <w:qFormat/>
    <w:rsid w:val="00EC1AB6"/>
    <w:rPr>
      <w:rFonts w:eastAsiaTheme="minorEastAsia"/>
      <w:sz w:val="22"/>
      <w:szCs w:val="22"/>
      <w:lang w:eastAsia="zh-CN"/>
    </w:rPr>
  </w:style>
  <w:style w:type="character" w:customStyle="1" w:styleId="NoSpacingChar">
    <w:name w:val="No Spacing Char"/>
    <w:aliases w:val="No Indent Char"/>
    <w:basedOn w:val="DefaultParagraphFont"/>
    <w:link w:val="NoSpacing"/>
    <w:uiPriority w:val="1"/>
    <w:rsid w:val="00EC1AB6"/>
    <w:rPr>
      <w:rFonts w:eastAsiaTheme="minorEastAsia"/>
      <w:sz w:val="22"/>
      <w:szCs w:val="22"/>
      <w:lang w:eastAsia="zh-CN"/>
    </w:rPr>
  </w:style>
  <w:style w:type="character" w:styleId="FollowedHyperlink">
    <w:name w:val="FollowedHyperlink"/>
    <w:basedOn w:val="DefaultParagraphFont"/>
    <w:uiPriority w:val="99"/>
    <w:semiHidden/>
    <w:unhideWhenUsed/>
    <w:rsid w:val="00C20827"/>
    <w:rPr>
      <w:color w:val="954F72" w:themeColor="followedHyperlink"/>
      <w:u w:val="single"/>
    </w:rPr>
  </w:style>
  <w:style w:type="character" w:styleId="UnresolvedMention">
    <w:name w:val="Unresolved Mention"/>
    <w:basedOn w:val="DefaultParagraphFont"/>
    <w:uiPriority w:val="99"/>
    <w:semiHidden/>
    <w:unhideWhenUsed/>
    <w:rsid w:val="00B35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9102">
      <w:bodyDiv w:val="1"/>
      <w:marLeft w:val="0"/>
      <w:marRight w:val="0"/>
      <w:marTop w:val="0"/>
      <w:marBottom w:val="0"/>
      <w:divBdr>
        <w:top w:val="none" w:sz="0" w:space="0" w:color="auto"/>
        <w:left w:val="none" w:sz="0" w:space="0" w:color="auto"/>
        <w:bottom w:val="none" w:sz="0" w:space="0" w:color="auto"/>
        <w:right w:val="none" w:sz="0" w:space="0" w:color="auto"/>
      </w:divBdr>
      <w:divsChild>
        <w:div w:id="2050033277">
          <w:marLeft w:val="480"/>
          <w:marRight w:val="0"/>
          <w:marTop w:val="0"/>
          <w:marBottom w:val="0"/>
          <w:divBdr>
            <w:top w:val="none" w:sz="0" w:space="0" w:color="auto"/>
            <w:left w:val="none" w:sz="0" w:space="0" w:color="auto"/>
            <w:bottom w:val="none" w:sz="0" w:space="0" w:color="auto"/>
            <w:right w:val="none" w:sz="0" w:space="0" w:color="auto"/>
          </w:divBdr>
          <w:divsChild>
            <w:div w:id="4052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1543">
      <w:bodyDiv w:val="1"/>
      <w:marLeft w:val="0"/>
      <w:marRight w:val="0"/>
      <w:marTop w:val="0"/>
      <w:marBottom w:val="0"/>
      <w:divBdr>
        <w:top w:val="none" w:sz="0" w:space="0" w:color="auto"/>
        <w:left w:val="none" w:sz="0" w:space="0" w:color="auto"/>
        <w:bottom w:val="none" w:sz="0" w:space="0" w:color="auto"/>
        <w:right w:val="none" w:sz="0" w:space="0" w:color="auto"/>
      </w:divBdr>
      <w:divsChild>
        <w:div w:id="1558323159">
          <w:marLeft w:val="480"/>
          <w:marRight w:val="0"/>
          <w:marTop w:val="0"/>
          <w:marBottom w:val="0"/>
          <w:divBdr>
            <w:top w:val="none" w:sz="0" w:space="0" w:color="auto"/>
            <w:left w:val="none" w:sz="0" w:space="0" w:color="auto"/>
            <w:bottom w:val="none" w:sz="0" w:space="0" w:color="auto"/>
            <w:right w:val="none" w:sz="0" w:space="0" w:color="auto"/>
          </w:divBdr>
          <w:divsChild>
            <w:div w:id="5494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9487">
      <w:bodyDiv w:val="1"/>
      <w:marLeft w:val="0"/>
      <w:marRight w:val="0"/>
      <w:marTop w:val="0"/>
      <w:marBottom w:val="0"/>
      <w:divBdr>
        <w:top w:val="none" w:sz="0" w:space="0" w:color="auto"/>
        <w:left w:val="none" w:sz="0" w:space="0" w:color="auto"/>
        <w:bottom w:val="none" w:sz="0" w:space="0" w:color="auto"/>
        <w:right w:val="none" w:sz="0" w:space="0" w:color="auto"/>
      </w:divBdr>
      <w:divsChild>
        <w:div w:id="225919688">
          <w:marLeft w:val="480"/>
          <w:marRight w:val="0"/>
          <w:marTop w:val="0"/>
          <w:marBottom w:val="0"/>
          <w:divBdr>
            <w:top w:val="none" w:sz="0" w:space="0" w:color="auto"/>
            <w:left w:val="none" w:sz="0" w:space="0" w:color="auto"/>
            <w:bottom w:val="none" w:sz="0" w:space="0" w:color="auto"/>
            <w:right w:val="none" w:sz="0" w:space="0" w:color="auto"/>
          </w:divBdr>
          <w:divsChild>
            <w:div w:id="1716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8412">
      <w:bodyDiv w:val="1"/>
      <w:marLeft w:val="0"/>
      <w:marRight w:val="0"/>
      <w:marTop w:val="0"/>
      <w:marBottom w:val="0"/>
      <w:divBdr>
        <w:top w:val="none" w:sz="0" w:space="0" w:color="auto"/>
        <w:left w:val="none" w:sz="0" w:space="0" w:color="auto"/>
        <w:bottom w:val="none" w:sz="0" w:space="0" w:color="auto"/>
        <w:right w:val="none" w:sz="0" w:space="0" w:color="auto"/>
      </w:divBdr>
      <w:divsChild>
        <w:div w:id="1154106626">
          <w:marLeft w:val="480"/>
          <w:marRight w:val="0"/>
          <w:marTop w:val="0"/>
          <w:marBottom w:val="0"/>
          <w:divBdr>
            <w:top w:val="none" w:sz="0" w:space="0" w:color="auto"/>
            <w:left w:val="none" w:sz="0" w:space="0" w:color="auto"/>
            <w:bottom w:val="none" w:sz="0" w:space="0" w:color="auto"/>
            <w:right w:val="none" w:sz="0" w:space="0" w:color="auto"/>
          </w:divBdr>
          <w:divsChild>
            <w:div w:id="10009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7877">
      <w:bodyDiv w:val="1"/>
      <w:marLeft w:val="0"/>
      <w:marRight w:val="0"/>
      <w:marTop w:val="0"/>
      <w:marBottom w:val="0"/>
      <w:divBdr>
        <w:top w:val="none" w:sz="0" w:space="0" w:color="auto"/>
        <w:left w:val="none" w:sz="0" w:space="0" w:color="auto"/>
        <w:bottom w:val="none" w:sz="0" w:space="0" w:color="auto"/>
        <w:right w:val="none" w:sz="0" w:space="0" w:color="auto"/>
      </w:divBdr>
      <w:divsChild>
        <w:div w:id="1481725695">
          <w:marLeft w:val="480"/>
          <w:marRight w:val="0"/>
          <w:marTop w:val="0"/>
          <w:marBottom w:val="0"/>
          <w:divBdr>
            <w:top w:val="none" w:sz="0" w:space="0" w:color="auto"/>
            <w:left w:val="none" w:sz="0" w:space="0" w:color="auto"/>
            <w:bottom w:val="none" w:sz="0" w:space="0" w:color="auto"/>
            <w:right w:val="none" w:sz="0" w:space="0" w:color="auto"/>
          </w:divBdr>
          <w:divsChild>
            <w:div w:id="10051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1484">
      <w:bodyDiv w:val="1"/>
      <w:marLeft w:val="0"/>
      <w:marRight w:val="0"/>
      <w:marTop w:val="0"/>
      <w:marBottom w:val="0"/>
      <w:divBdr>
        <w:top w:val="none" w:sz="0" w:space="0" w:color="auto"/>
        <w:left w:val="none" w:sz="0" w:space="0" w:color="auto"/>
        <w:bottom w:val="none" w:sz="0" w:space="0" w:color="auto"/>
        <w:right w:val="none" w:sz="0" w:space="0" w:color="auto"/>
      </w:divBdr>
      <w:divsChild>
        <w:div w:id="1355380107">
          <w:marLeft w:val="480"/>
          <w:marRight w:val="0"/>
          <w:marTop w:val="0"/>
          <w:marBottom w:val="0"/>
          <w:divBdr>
            <w:top w:val="none" w:sz="0" w:space="0" w:color="auto"/>
            <w:left w:val="none" w:sz="0" w:space="0" w:color="auto"/>
            <w:bottom w:val="none" w:sz="0" w:space="0" w:color="auto"/>
            <w:right w:val="none" w:sz="0" w:space="0" w:color="auto"/>
          </w:divBdr>
          <w:divsChild>
            <w:div w:id="20124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9519">
      <w:bodyDiv w:val="1"/>
      <w:marLeft w:val="0"/>
      <w:marRight w:val="0"/>
      <w:marTop w:val="0"/>
      <w:marBottom w:val="0"/>
      <w:divBdr>
        <w:top w:val="none" w:sz="0" w:space="0" w:color="auto"/>
        <w:left w:val="none" w:sz="0" w:space="0" w:color="auto"/>
        <w:bottom w:val="none" w:sz="0" w:space="0" w:color="auto"/>
        <w:right w:val="none" w:sz="0" w:space="0" w:color="auto"/>
      </w:divBdr>
    </w:div>
    <w:div w:id="306253259">
      <w:bodyDiv w:val="1"/>
      <w:marLeft w:val="0"/>
      <w:marRight w:val="0"/>
      <w:marTop w:val="0"/>
      <w:marBottom w:val="0"/>
      <w:divBdr>
        <w:top w:val="none" w:sz="0" w:space="0" w:color="auto"/>
        <w:left w:val="none" w:sz="0" w:space="0" w:color="auto"/>
        <w:bottom w:val="none" w:sz="0" w:space="0" w:color="auto"/>
        <w:right w:val="none" w:sz="0" w:space="0" w:color="auto"/>
      </w:divBdr>
      <w:divsChild>
        <w:div w:id="737634468">
          <w:marLeft w:val="480"/>
          <w:marRight w:val="0"/>
          <w:marTop w:val="0"/>
          <w:marBottom w:val="0"/>
          <w:divBdr>
            <w:top w:val="none" w:sz="0" w:space="0" w:color="auto"/>
            <w:left w:val="none" w:sz="0" w:space="0" w:color="auto"/>
            <w:bottom w:val="none" w:sz="0" w:space="0" w:color="auto"/>
            <w:right w:val="none" w:sz="0" w:space="0" w:color="auto"/>
          </w:divBdr>
          <w:divsChild>
            <w:div w:id="16781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9164">
      <w:bodyDiv w:val="1"/>
      <w:marLeft w:val="0"/>
      <w:marRight w:val="0"/>
      <w:marTop w:val="0"/>
      <w:marBottom w:val="0"/>
      <w:divBdr>
        <w:top w:val="none" w:sz="0" w:space="0" w:color="auto"/>
        <w:left w:val="none" w:sz="0" w:space="0" w:color="auto"/>
        <w:bottom w:val="none" w:sz="0" w:space="0" w:color="auto"/>
        <w:right w:val="none" w:sz="0" w:space="0" w:color="auto"/>
      </w:divBdr>
      <w:divsChild>
        <w:div w:id="1870021994">
          <w:marLeft w:val="480"/>
          <w:marRight w:val="0"/>
          <w:marTop w:val="0"/>
          <w:marBottom w:val="0"/>
          <w:divBdr>
            <w:top w:val="none" w:sz="0" w:space="0" w:color="auto"/>
            <w:left w:val="none" w:sz="0" w:space="0" w:color="auto"/>
            <w:bottom w:val="none" w:sz="0" w:space="0" w:color="auto"/>
            <w:right w:val="none" w:sz="0" w:space="0" w:color="auto"/>
          </w:divBdr>
          <w:divsChild>
            <w:div w:id="3412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2011">
      <w:bodyDiv w:val="1"/>
      <w:marLeft w:val="0"/>
      <w:marRight w:val="0"/>
      <w:marTop w:val="0"/>
      <w:marBottom w:val="0"/>
      <w:divBdr>
        <w:top w:val="none" w:sz="0" w:space="0" w:color="auto"/>
        <w:left w:val="none" w:sz="0" w:space="0" w:color="auto"/>
        <w:bottom w:val="none" w:sz="0" w:space="0" w:color="auto"/>
        <w:right w:val="none" w:sz="0" w:space="0" w:color="auto"/>
      </w:divBdr>
      <w:divsChild>
        <w:div w:id="1549798481">
          <w:marLeft w:val="480"/>
          <w:marRight w:val="0"/>
          <w:marTop w:val="0"/>
          <w:marBottom w:val="0"/>
          <w:divBdr>
            <w:top w:val="none" w:sz="0" w:space="0" w:color="auto"/>
            <w:left w:val="none" w:sz="0" w:space="0" w:color="auto"/>
            <w:bottom w:val="none" w:sz="0" w:space="0" w:color="auto"/>
            <w:right w:val="none" w:sz="0" w:space="0" w:color="auto"/>
          </w:divBdr>
          <w:divsChild>
            <w:div w:id="3396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6185">
      <w:bodyDiv w:val="1"/>
      <w:marLeft w:val="0"/>
      <w:marRight w:val="0"/>
      <w:marTop w:val="0"/>
      <w:marBottom w:val="0"/>
      <w:divBdr>
        <w:top w:val="none" w:sz="0" w:space="0" w:color="auto"/>
        <w:left w:val="none" w:sz="0" w:space="0" w:color="auto"/>
        <w:bottom w:val="none" w:sz="0" w:space="0" w:color="auto"/>
        <w:right w:val="none" w:sz="0" w:space="0" w:color="auto"/>
      </w:divBdr>
    </w:div>
    <w:div w:id="470639519">
      <w:bodyDiv w:val="1"/>
      <w:marLeft w:val="0"/>
      <w:marRight w:val="0"/>
      <w:marTop w:val="0"/>
      <w:marBottom w:val="0"/>
      <w:divBdr>
        <w:top w:val="none" w:sz="0" w:space="0" w:color="auto"/>
        <w:left w:val="none" w:sz="0" w:space="0" w:color="auto"/>
        <w:bottom w:val="none" w:sz="0" w:space="0" w:color="auto"/>
        <w:right w:val="none" w:sz="0" w:space="0" w:color="auto"/>
      </w:divBdr>
      <w:divsChild>
        <w:div w:id="1280644138">
          <w:marLeft w:val="480"/>
          <w:marRight w:val="0"/>
          <w:marTop w:val="0"/>
          <w:marBottom w:val="0"/>
          <w:divBdr>
            <w:top w:val="none" w:sz="0" w:space="0" w:color="auto"/>
            <w:left w:val="none" w:sz="0" w:space="0" w:color="auto"/>
            <w:bottom w:val="none" w:sz="0" w:space="0" w:color="auto"/>
            <w:right w:val="none" w:sz="0" w:space="0" w:color="auto"/>
          </w:divBdr>
          <w:divsChild>
            <w:div w:id="500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6502">
      <w:bodyDiv w:val="1"/>
      <w:marLeft w:val="0"/>
      <w:marRight w:val="0"/>
      <w:marTop w:val="0"/>
      <w:marBottom w:val="0"/>
      <w:divBdr>
        <w:top w:val="none" w:sz="0" w:space="0" w:color="auto"/>
        <w:left w:val="none" w:sz="0" w:space="0" w:color="auto"/>
        <w:bottom w:val="none" w:sz="0" w:space="0" w:color="auto"/>
        <w:right w:val="none" w:sz="0" w:space="0" w:color="auto"/>
      </w:divBdr>
      <w:divsChild>
        <w:div w:id="447706114">
          <w:marLeft w:val="480"/>
          <w:marRight w:val="0"/>
          <w:marTop w:val="0"/>
          <w:marBottom w:val="0"/>
          <w:divBdr>
            <w:top w:val="none" w:sz="0" w:space="0" w:color="auto"/>
            <w:left w:val="none" w:sz="0" w:space="0" w:color="auto"/>
            <w:bottom w:val="none" w:sz="0" w:space="0" w:color="auto"/>
            <w:right w:val="none" w:sz="0" w:space="0" w:color="auto"/>
          </w:divBdr>
          <w:divsChild>
            <w:div w:id="17449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1330">
      <w:bodyDiv w:val="1"/>
      <w:marLeft w:val="0"/>
      <w:marRight w:val="0"/>
      <w:marTop w:val="0"/>
      <w:marBottom w:val="0"/>
      <w:divBdr>
        <w:top w:val="none" w:sz="0" w:space="0" w:color="auto"/>
        <w:left w:val="none" w:sz="0" w:space="0" w:color="auto"/>
        <w:bottom w:val="none" w:sz="0" w:space="0" w:color="auto"/>
        <w:right w:val="none" w:sz="0" w:space="0" w:color="auto"/>
      </w:divBdr>
      <w:divsChild>
        <w:div w:id="2115439054">
          <w:marLeft w:val="480"/>
          <w:marRight w:val="0"/>
          <w:marTop w:val="0"/>
          <w:marBottom w:val="0"/>
          <w:divBdr>
            <w:top w:val="none" w:sz="0" w:space="0" w:color="auto"/>
            <w:left w:val="none" w:sz="0" w:space="0" w:color="auto"/>
            <w:bottom w:val="none" w:sz="0" w:space="0" w:color="auto"/>
            <w:right w:val="none" w:sz="0" w:space="0" w:color="auto"/>
          </w:divBdr>
          <w:divsChild>
            <w:div w:id="11176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2180">
      <w:bodyDiv w:val="1"/>
      <w:marLeft w:val="0"/>
      <w:marRight w:val="0"/>
      <w:marTop w:val="0"/>
      <w:marBottom w:val="0"/>
      <w:divBdr>
        <w:top w:val="none" w:sz="0" w:space="0" w:color="auto"/>
        <w:left w:val="none" w:sz="0" w:space="0" w:color="auto"/>
        <w:bottom w:val="none" w:sz="0" w:space="0" w:color="auto"/>
        <w:right w:val="none" w:sz="0" w:space="0" w:color="auto"/>
      </w:divBdr>
    </w:div>
    <w:div w:id="540826039">
      <w:bodyDiv w:val="1"/>
      <w:marLeft w:val="0"/>
      <w:marRight w:val="0"/>
      <w:marTop w:val="0"/>
      <w:marBottom w:val="0"/>
      <w:divBdr>
        <w:top w:val="none" w:sz="0" w:space="0" w:color="auto"/>
        <w:left w:val="none" w:sz="0" w:space="0" w:color="auto"/>
        <w:bottom w:val="none" w:sz="0" w:space="0" w:color="auto"/>
        <w:right w:val="none" w:sz="0" w:space="0" w:color="auto"/>
      </w:divBdr>
      <w:divsChild>
        <w:div w:id="2055890021">
          <w:marLeft w:val="480"/>
          <w:marRight w:val="0"/>
          <w:marTop w:val="0"/>
          <w:marBottom w:val="0"/>
          <w:divBdr>
            <w:top w:val="none" w:sz="0" w:space="0" w:color="auto"/>
            <w:left w:val="none" w:sz="0" w:space="0" w:color="auto"/>
            <w:bottom w:val="none" w:sz="0" w:space="0" w:color="auto"/>
            <w:right w:val="none" w:sz="0" w:space="0" w:color="auto"/>
          </w:divBdr>
          <w:divsChild>
            <w:div w:id="7384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5970">
      <w:bodyDiv w:val="1"/>
      <w:marLeft w:val="0"/>
      <w:marRight w:val="0"/>
      <w:marTop w:val="0"/>
      <w:marBottom w:val="0"/>
      <w:divBdr>
        <w:top w:val="none" w:sz="0" w:space="0" w:color="auto"/>
        <w:left w:val="none" w:sz="0" w:space="0" w:color="auto"/>
        <w:bottom w:val="none" w:sz="0" w:space="0" w:color="auto"/>
        <w:right w:val="none" w:sz="0" w:space="0" w:color="auto"/>
      </w:divBdr>
      <w:divsChild>
        <w:div w:id="1185704551">
          <w:marLeft w:val="480"/>
          <w:marRight w:val="0"/>
          <w:marTop w:val="0"/>
          <w:marBottom w:val="0"/>
          <w:divBdr>
            <w:top w:val="none" w:sz="0" w:space="0" w:color="auto"/>
            <w:left w:val="none" w:sz="0" w:space="0" w:color="auto"/>
            <w:bottom w:val="none" w:sz="0" w:space="0" w:color="auto"/>
            <w:right w:val="none" w:sz="0" w:space="0" w:color="auto"/>
          </w:divBdr>
          <w:divsChild>
            <w:div w:id="18460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3794">
      <w:bodyDiv w:val="1"/>
      <w:marLeft w:val="0"/>
      <w:marRight w:val="0"/>
      <w:marTop w:val="0"/>
      <w:marBottom w:val="0"/>
      <w:divBdr>
        <w:top w:val="none" w:sz="0" w:space="0" w:color="auto"/>
        <w:left w:val="none" w:sz="0" w:space="0" w:color="auto"/>
        <w:bottom w:val="none" w:sz="0" w:space="0" w:color="auto"/>
        <w:right w:val="none" w:sz="0" w:space="0" w:color="auto"/>
      </w:divBdr>
      <w:divsChild>
        <w:div w:id="1412194335">
          <w:marLeft w:val="480"/>
          <w:marRight w:val="0"/>
          <w:marTop w:val="0"/>
          <w:marBottom w:val="0"/>
          <w:divBdr>
            <w:top w:val="none" w:sz="0" w:space="0" w:color="auto"/>
            <w:left w:val="none" w:sz="0" w:space="0" w:color="auto"/>
            <w:bottom w:val="none" w:sz="0" w:space="0" w:color="auto"/>
            <w:right w:val="none" w:sz="0" w:space="0" w:color="auto"/>
          </w:divBdr>
          <w:divsChild>
            <w:div w:id="14537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5259">
      <w:bodyDiv w:val="1"/>
      <w:marLeft w:val="0"/>
      <w:marRight w:val="0"/>
      <w:marTop w:val="0"/>
      <w:marBottom w:val="0"/>
      <w:divBdr>
        <w:top w:val="none" w:sz="0" w:space="0" w:color="auto"/>
        <w:left w:val="none" w:sz="0" w:space="0" w:color="auto"/>
        <w:bottom w:val="none" w:sz="0" w:space="0" w:color="auto"/>
        <w:right w:val="none" w:sz="0" w:space="0" w:color="auto"/>
      </w:divBdr>
      <w:divsChild>
        <w:div w:id="658656622">
          <w:marLeft w:val="480"/>
          <w:marRight w:val="0"/>
          <w:marTop w:val="0"/>
          <w:marBottom w:val="0"/>
          <w:divBdr>
            <w:top w:val="none" w:sz="0" w:space="0" w:color="auto"/>
            <w:left w:val="none" w:sz="0" w:space="0" w:color="auto"/>
            <w:bottom w:val="none" w:sz="0" w:space="0" w:color="auto"/>
            <w:right w:val="none" w:sz="0" w:space="0" w:color="auto"/>
          </w:divBdr>
          <w:divsChild>
            <w:div w:id="3064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100">
      <w:bodyDiv w:val="1"/>
      <w:marLeft w:val="0"/>
      <w:marRight w:val="0"/>
      <w:marTop w:val="0"/>
      <w:marBottom w:val="0"/>
      <w:divBdr>
        <w:top w:val="none" w:sz="0" w:space="0" w:color="auto"/>
        <w:left w:val="none" w:sz="0" w:space="0" w:color="auto"/>
        <w:bottom w:val="none" w:sz="0" w:space="0" w:color="auto"/>
        <w:right w:val="none" w:sz="0" w:space="0" w:color="auto"/>
      </w:divBdr>
      <w:divsChild>
        <w:div w:id="194122811">
          <w:marLeft w:val="480"/>
          <w:marRight w:val="0"/>
          <w:marTop w:val="0"/>
          <w:marBottom w:val="0"/>
          <w:divBdr>
            <w:top w:val="none" w:sz="0" w:space="0" w:color="auto"/>
            <w:left w:val="none" w:sz="0" w:space="0" w:color="auto"/>
            <w:bottom w:val="none" w:sz="0" w:space="0" w:color="auto"/>
            <w:right w:val="none" w:sz="0" w:space="0" w:color="auto"/>
          </w:divBdr>
          <w:divsChild>
            <w:div w:id="20445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1416">
      <w:bodyDiv w:val="1"/>
      <w:marLeft w:val="0"/>
      <w:marRight w:val="0"/>
      <w:marTop w:val="0"/>
      <w:marBottom w:val="0"/>
      <w:divBdr>
        <w:top w:val="none" w:sz="0" w:space="0" w:color="auto"/>
        <w:left w:val="none" w:sz="0" w:space="0" w:color="auto"/>
        <w:bottom w:val="none" w:sz="0" w:space="0" w:color="auto"/>
        <w:right w:val="none" w:sz="0" w:space="0" w:color="auto"/>
      </w:divBdr>
      <w:divsChild>
        <w:div w:id="498926563">
          <w:marLeft w:val="480"/>
          <w:marRight w:val="0"/>
          <w:marTop w:val="0"/>
          <w:marBottom w:val="0"/>
          <w:divBdr>
            <w:top w:val="none" w:sz="0" w:space="0" w:color="auto"/>
            <w:left w:val="none" w:sz="0" w:space="0" w:color="auto"/>
            <w:bottom w:val="none" w:sz="0" w:space="0" w:color="auto"/>
            <w:right w:val="none" w:sz="0" w:space="0" w:color="auto"/>
          </w:divBdr>
          <w:divsChild>
            <w:div w:id="9263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1392">
      <w:bodyDiv w:val="1"/>
      <w:marLeft w:val="0"/>
      <w:marRight w:val="0"/>
      <w:marTop w:val="0"/>
      <w:marBottom w:val="0"/>
      <w:divBdr>
        <w:top w:val="none" w:sz="0" w:space="0" w:color="auto"/>
        <w:left w:val="none" w:sz="0" w:space="0" w:color="auto"/>
        <w:bottom w:val="none" w:sz="0" w:space="0" w:color="auto"/>
        <w:right w:val="none" w:sz="0" w:space="0" w:color="auto"/>
      </w:divBdr>
      <w:divsChild>
        <w:div w:id="1718820417">
          <w:marLeft w:val="480"/>
          <w:marRight w:val="0"/>
          <w:marTop w:val="0"/>
          <w:marBottom w:val="0"/>
          <w:divBdr>
            <w:top w:val="none" w:sz="0" w:space="0" w:color="auto"/>
            <w:left w:val="none" w:sz="0" w:space="0" w:color="auto"/>
            <w:bottom w:val="none" w:sz="0" w:space="0" w:color="auto"/>
            <w:right w:val="none" w:sz="0" w:space="0" w:color="auto"/>
          </w:divBdr>
          <w:divsChild>
            <w:div w:id="16270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8691">
      <w:bodyDiv w:val="1"/>
      <w:marLeft w:val="0"/>
      <w:marRight w:val="0"/>
      <w:marTop w:val="0"/>
      <w:marBottom w:val="0"/>
      <w:divBdr>
        <w:top w:val="none" w:sz="0" w:space="0" w:color="auto"/>
        <w:left w:val="none" w:sz="0" w:space="0" w:color="auto"/>
        <w:bottom w:val="none" w:sz="0" w:space="0" w:color="auto"/>
        <w:right w:val="none" w:sz="0" w:space="0" w:color="auto"/>
      </w:divBdr>
      <w:divsChild>
        <w:div w:id="1146359340">
          <w:marLeft w:val="480"/>
          <w:marRight w:val="0"/>
          <w:marTop w:val="0"/>
          <w:marBottom w:val="0"/>
          <w:divBdr>
            <w:top w:val="none" w:sz="0" w:space="0" w:color="auto"/>
            <w:left w:val="none" w:sz="0" w:space="0" w:color="auto"/>
            <w:bottom w:val="none" w:sz="0" w:space="0" w:color="auto"/>
            <w:right w:val="none" w:sz="0" w:space="0" w:color="auto"/>
          </w:divBdr>
          <w:divsChild>
            <w:div w:id="9399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5860">
      <w:bodyDiv w:val="1"/>
      <w:marLeft w:val="0"/>
      <w:marRight w:val="0"/>
      <w:marTop w:val="0"/>
      <w:marBottom w:val="0"/>
      <w:divBdr>
        <w:top w:val="none" w:sz="0" w:space="0" w:color="auto"/>
        <w:left w:val="none" w:sz="0" w:space="0" w:color="auto"/>
        <w:bottom w:val="none" w:sz="0" w:space="0" w:color="auto"/>
        <w:right w:val="none" w:sz="0" w:space="0" w:color="auto"/>
      </w:divBdr>
      <w:divsChild>
        <w:div w:id="557395305">
          <w:marLeft w:val="480"/>
          <w:marRight w:val="0"/>
          <w:marTop w:val="0"/>
          <w:marBottom w:val="0"/>
          <w:divBdr>
            <w:top w:val="none" w:sz="0" w:space="0" w:color="auto"/>
            <w:left w:val="none" w:sz="0" w:space="0" w:color="auto"/>
            <w:bottom w:val="none" w:sz="0" w:space="0" w:color="auto"/>
            <w:right w:val="none" w:sz="0" w:space="0" w:color="auto"/>
          </w:divBdr>
          <w:divsChild>
            <w:div w:id="16483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2881">
      <w:bodyDiv w:val="1"/>
      <w:marLeft w:val="0"/>
      <w:marRight w:val="0"/>
      <w:marTop w:val="0"/>
      <w:marBottom w:val="0"/>
      <w:divBdr>
        <w:top w:val="none" w:sz="0" w:space="0" w:color="auto"/>
        <w:left w:val="none" w:sz="0" w:space="0" w:color="auto"/>
        <w:bottom w:val="none" w:sz="0" w:space="0" w:color="auto"/>
        <w:right w:val="none" w:sz="0" w:space="0" w:color="auto"/>
      </w:divBdr>
      <w:divsChild>
        <w:div w:id="1784032771">
          <w:marLeft w:val="480"/>
          <w:marRight w:val="0"/>
          <w:marTop w:val="0"/>
          <w:marBottom w:val="0"/>
          <w:divBdr>
            <w:top w:val="none" w:sz="0" w:space="0" w:color="auto"/>
            <w:left w:val="none" w:sz="0" w:space="0" w:color="auto"/>
            <w:bottom w:val="none" w:sz="0" w:space="0" w:color="auto"/>
            <w:right w:val="none" w:sz="0" w:space="0" w:color="auto"/>
          </w:divBdr>
          <w:divsChild>
            <w:div w:id="7861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6266">
      <w:bodyDiv w:val="1"/>
      <w:marLeft w:val="0"/>
      <w:marRight w:val="0"/>
      <w:marTop w:val="0"/>
      <w:marBottom w:val="0"/>
      <w:divBdr>
        <w:top w:val="none" w:sz="0" w:space="0" w:color="auto"/>
        <w:left w:val="none" w:sz="0" w:space="0" w:color="auto"/>
        <w:bottom w:val="none" w:sz="0" w:space="0" w:color="auto"/>
        <w:right w:val="none" w:sz="0" w:space="0" w:color="auto"/>
      </w:divBdr>
      <w:divsChild>
        <w:div w:id="1501238338">
          <w:marLeft w:val="480"/>
          <w:marRight w:val="0"/>
          <w:marTop w:val="0"/>
          <w:marBottom w:val="0"/>
          <w:divBdr>
            <w:top w:val="none" w:sz="0" w:space="0" w:color="auto"/>
            <w:left w:val="none" w:sz="0" w:space="0" w:color="auto"/>
            <w:bottom w:val="none" w:sz="0" w:space="0" w:color="auto"/>
            <w:right w:val="none" w:sz="0" w:space="0" w:color="auto"/>
          </w:divBdr>
          <w:divsChild>
            <w:div w:id="1488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7793">
      <w:bodyDiv w:val="1"/>
      <w:marLeft w:val="0"/>
      <w:marRight w:val="0"/>
      <w:marTop w:val="0"/>
      <w:marBottom w:val="0"/>
      <w:divBdr>
        <w:top w:val="none" w:sz="0" w:space="0" w:color="auto"/>
        <w:left w:val="none" w:sz="0" w:space="0" w:color="auto"/>
        <w:bottom w:val="none" w:sz="0" w:space="0" w:color="auto"/>
        <w:right w:val="none" w:sz="0" w:space="0" w:color="auto"/>
      </w:divBdr>
    </w:div>
    <w:div w:id="882474359">
      <w:bodyDiv w:val="1"/>
      <w:marLeft w:val="0"/>
      <w:marRight w:val="0"/>
      <w:marTop w:val="0"/>
      <w:marBottom w:val="0"/>
      <w:divBdr>
        <w:top w:val="none" w:sz="0" w:space="0" w:color="auto"/>
        <w:left w:val="none" w:sz="0" w:space="0" w:color="auto"/>
        <w:bottom w:val="none" w:sz="0" w:space="0" w:color="auto"/>
        <w:right w:val="none" w:sz="0" w:space="0" w:color="auto"/>
      </w:divBdr>
      <w:divsChild>
        <w:div w:id="615134413">
          <w:marLeft w:val="480"/>
          <w:marRight w:val="0"/>
          <w:marTop w:val="0"/>
          <w:marBottom w:val="0"/>
          <w:divBdr>
            <w:top w:val="none" w:sz="0" w:space="0" w:color="auto"/>
            <w:left w:val="none" w:sz="0" w:space="0" w:color="auto"/>
            <w:bottom w:val="none" w:sz="0" w:space="0" w:color="auto"/>
            <w:right w:val="none" w:sz="0" w:space="0" w:color="auto"/>
          </w:divBdr>
          <w:divsChild>
            <w:div w:id="6517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1184">
      <w:bodyDiv w:val="1"/>
      <w:marLeft w:val="0"/>
      <w:marRight w:val="0"/>
      <w:marTop w:val="0"/>
      <w:marBottom w:val="0"/>
      <w:divBdr>
        <w:top w:val="none" w:sz="0" w:space="0" w:color="auto"/>
        <w:left w:val="none" w:sz="0" w:space="0" w:color="auto"/>
        <w:bottom w:val="none" w:sz="0" w:space="0" w:color="auto"/>
        <w:right w:val="none" w:sz="0" w:space="0" w:color="auto"/>
      </w:divBdr>
      <w:divsChild>
        <w:div w:id="1756129455">
          <w:marLeft w:val="480"/>
          <w:marRight w:val="0"/>
          <w:marTop w:val="0"/>
          <w:marBottom w:val="0"/>
          <w:divBdr>
            <w:top w:val="none" w:sz="0" w:space="0" w:color="auto"/>
            <w:left w:val="none" w:sz="0" w:space="0" w:color="auto"/>
            <w:bottom w:val="none" w:sz="0" w:space="0" w:color="auto"/>
            <w:right w:val="none" w:sz="0" w:space="0" w:color="auto"/>
          </w:divBdr>
          <w:divsChild>
            <w:div w:id="3052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29064">
      <w:bodyDiv w:val="1"/>
      <w:marLeft w:val="0"/>
      <w:marRight w:val="0"/>
      <w:marTop w:val="0"/>
      <w:marBottom w:val="0"/>
      <w:divBdr>
        <w:top w:val="none" w:sz="0" w:space="0" w:color="auto"/>
        <w:left w:val="none" w:sz="0" w:space="0" w:color="auto"/>
        <w:bottom w:val="none" w:sz="0" w:space="0" w:color="auto"/>
        <w:right w:val="none" w:sz="0" w:space="0" w:color="auto"/>
      </w:divBdr>
      <w:divsChild>
        <w:div w:id="756294463">
          <w:marLeft w:val="480"/>
          <w:marRight w:val="0"/>
          <w:marTop w:val="0"/>
          <w:marBottom w:val="0"/>
          <w:divBdr>
            <w:top w:val="none" w:sz="0" w:space="0" w:color="auto"/>
            <w:left w:val="none" w:sz="0" w:space="0" w:color="auto"/>
            <w:bottom w:val="none" w:sz="0" w:space="0" w:color="auto"/>
            <w:right w:val="none" w:sz="0" w:space="0" w:color="auto"/>
          </w:divBdr>
          <w:divsChild>
            <w:div w:id="35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415">
      <w:bodyDiv w:val="1"/>
      <w:marLeft w:val="0"/>
      <w:marRight w:val="0"/>
      <w:marTop w:val="0"/>
      <w:marBottom w:val="0"/>
      <w:divBdr>
        <w:top w:val="none" w:sz="0" w:space="0" w:color="auto"/>
        <w:left w:val="none" w:sz="0" w:space="0" w:color="auto"/>
        <w:bottom w:val="none" w:sz="0" w:space="0" w:color="auto"/>
        <w:right w:val="none" w:sz="0" w:space="0" w:color="auto"/>
      </w:divBdr>
      <w:divsChild>
        <w:div w:id="338429397">
          <w:marLeft w:val="480"/>
          <w:marRight w:val="0"/>
          <w:marTop w:val="0"/>
          <w:marBottom w:val="0"/>
          <w:divBdr>
            <w:top w:val="none" w:sz="0" w:space="0" w:color="auto"/>
            <w:left w:val="none" w:sz="0" w:space="0" w:color="auto"/>
            <w:bottom w:val="none" w:sz="0" w:space="0" w:color="auto"/>
            <w:right w:val="none" w:sz="0" w:space="0" w:color="auto"/>
          </w:divBdr>
          <w:divsChild>
            <w:div w:id="21021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8279">
      <w:bodyDiv w:val="1"/>
      <w:marLeft w:val="0"/>
      <w:marRight w:val="0"/>
      <w:marTop w:val="0"/>
      <w:marBottom w:val="0"/>
      <w:divBdr>
        <w:top w:val="none" w:sz="0" w:space="0" w:color="auto"/>
        <w:left w:val="none" w:sz="0" w:space="0" w:color="auto"/>
        <w:bottom w:val="none" w:sz="0" w:space="0" w:color="auto"/>
        <w:right w:val="none" w:sz="0" w:space="0" w:color="auto"/>
      </w:divBdr>
    </w:div>
    <w:div w:id="1330253296">
      <w:bodyDiv w:val="1"/>
      <w:marLeft w:val="0"/>
      <w:marRight w:val="0"/>
      <w:marTop w:val="0"/>
      <w:marBottom w:val="0"/>
      <w:divBdr>
        <w:top w:val="none" w:sz="0" w:space="0" w:color="auto"/>
        <w:left w:val="none" w:sz="0" w:space="0" w:color="auto"/>
        <w:bottom w:val="none" w:sz="0" w:space="0" w:color="auto"/>
        <w:right w:val="none" w:sz="0" w:space="0" w:color="auto"/>
      </w:divBdr>
      <w:divsChild>
        <w:div w:id="1377925007">
          <w:marLeft w:val="480"/>
          <w:marRight w:val="0"/>
          <w:marTop w:val="0"/>
          <w:marBottom w:val="0"/>
          <w:divBdr>
            <w:top w:val="none" w:sz="0" w:space="0" w:color="auto"/>
            <w:left w:val="none" w:sz="0" w:space="0" w:color="auto"/>
            <w:bottom w:val="none" w:sz="0" w:space="0" w:color="auto"/>
            <w:right w:val="none" w:sz="0" w:space="0" w:color="auto"/>
          </w:divBdr>
          <w:divsChild>
            <w:div w:id="9949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2421">
      <w:bodyDiv w:val="1"/>
      <w:marLeft w:val="0"/>
      <w:marRight w:val="0"/>
      <w:marTop w:val="0"/>
      <w:marBottom w:val="0"/>
      <w:divBdr>
        <w:top w:val="none" w:sz="0" w:space="0" w:color="auto"/>
        <w:left w:val="none" w:sz="0" w:space="0" w:color="auto"/>
        <w:bottom w:val="none" w:sz="0" w:space="0" w:color="auto"/>
        <w:right w:val="none" w:sz="0" w:space="0" w:color="auto"/>
      </w:divBdr>
      <w:divsChild>
        <w:div w:id="1481919208">
          <w:marLeft w:val="480"/>
          <w:marRight w:val="0"/>
          <w:marTop w:val="0"/>
          <w:marBottom w:val="0"/>
          <w:divBdr>
            <w:top w:val="none" w:sz="0" w:space="0" w:color="auto"/>
            <w:left w:val="none" w:sz="0" w:space="0" w:color="auto"/>
            <w:bottom w:val="none" w:sz="0" w:space="0" w:color="auto"/>
            <w:right w:val="none" w:sz="0" w:space="0" w:color="auto"/>
          </w:divBdr>
          <w:divsChild>
            <w:div w:id="16317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6257">
      <w:bodyDiv w:val="1"/>
      <w:marLeft w:val="0"/>
      <w:marRight w:val="0"/>
      <w:marTop w:val="0"/>
      <w:marBottom w:val="0"/>
      <w:divBdr>
        <w:top w:val="none" w:sz="0" w:space="0" w:color="auto"/>
        <w:left w:val="none" w:sz="0" w:space="0" w:color="auto"/>
        <w:bottom w:val="none" w:sz="0" w:space="0" w:color="auto"/>
        <w:right w:val="none" w:sz="0" w:space="0" w:color="auto"/>
      </w:divBdr>
    </w:div>
    <w:div w:id="1464732488">
      <w:bodyDiv w:val="1"/>
      <w:marLeft w:val="0"/>
      <w:marRight w:val="0"/>
      <w:marTop w:val="0"/>
      <w:marBottom w:val="0"/>
      <w:divBdr>
        <w:top w:val="none" w:sz="0" w:space="0" w:color="auto"/>
        <w:left w:val="none" w:sz="0" w:space="0" w:color="auto"/>
        <w:bottom w:val="none" w:sz="0" w:space="0" w:color="auto"/>
        <w:right w:val="none" w:sz="0" w:space="0" w:color="auto"/>
      </w:divBdr>
      <w:divsChild>
        <w:div w:id="971977667">
          <w:marLeft w:val="480"/>
          <w:marRight w:val="0"/>
          <w:marTop w:val="0"/>
          <w:marBottom w:val="0"/>
          <w:divBdr>
            <w:top w:val="none" w:sz="0" w:space="0" w:color="auto"/>
            <w:left w:val="none" w:sz="0" w:space="0" w:color="auto"/>
            <w:bottom w:val="none" w:sz="0" w:space="0" w:color="auto"/>
            <w:right w:val="none" w:sz="0" w:space="0" w:color="auto"/>
          </w:divBdr>
          <w:divsChild>
            <w:div w:id="6746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2650">
      <w:bodyDiv w:val="1"/>
      <w:marLeft w:val="0"/>
      <w:marRight w:val="0"/>
      <w:marTop w:val="0"/>
      <w:marBottom w:val="0"/>
      <w:divBdr>
        <w:top w:val="none" w:sz="0" w:space="0" w:color="auto"/>
        <w:left w:val="none" w:sz="0" w:space="0" w:color="auto"/>
        <w:bottom w:val="none" w:sz="0" w:space="0" w:color="auto"/>
        <w:right w:val="none" w:sz="0" w:space="0" w:color="auto"/>
      </w:divBdr>
    </w:div>
    <w:div w:id="1546677609">
      <w:bodyDiv w:val="1"/>
      <w:marLeft w:val="0"/>
      <w:marRight w:val="0"/>
      <w:marTop w:val="0"/>
      <w:marBottom w:val="0"/>
      <w:divBdr>
        <w:top w:val="none" w:sz="0" w:space="0" w:color="auto"/>
        <w:left w:val="none" w:sz="0" w:space="0" w:color="auto"/>
        <w:bottom w:val="none" w:sz="0" w:space="0" w:color="auto"/>
        <w:right w:val="none" w:sz="0" w:space="0" w:color="auto"/>
      </w:divBdr>
      <w:divsChild>
        <w:div w:id="543249326">
          <w:marLeft w:val="480"/>
          <w:marRight w:val="0"/>
          <w:marTop w:val="0"/>
          <w:marBottom w:val="0"/>
          <w:divBdr>
            <w:top w:val="none" w:sz="0" w:space="0" w:color="auto"/>
            <w:left w:val="none" w:sz="0" w:space="0" w:color="auto"/>
            <w:bottom w:val="none" w:sz="0" w:space="0" w:color="auto"/>
            <w:right w:val="none" w:sz="0" w:space="0" w:color="auto"/>
          </w:divBdr>
          <w:divsChild>
            <w:div w:id="8884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8680">
      <w:bodyDiv w:val="1"/>
      <w:marLeft w:val="0"/>
      <w:marRight w:val="0"/>
      <w:marTop w:val="0"/>
      <w:marBottom w:val="0"/>
      <w:divBdr>
        <w:top w:val="none" w:sz="0" w:space="0" w:color="auto"/>
        <w:left w:val="none" w:sz="0" w:space="0" w:color="auto"/>
        <w:bottom w:val="none" w:sz="0" w:space="0" w:color="auto"/>
        <w:right w:val="none" w:sz="0" w:space="0" w:color="auto"/>
      </w:divBdr>
    </w:div>
    <w:div w:id="1931498686">
      <w:bodyDiv w:val="1"/>
      <w:marLeft w:val="0"/>
      <w:marRight w:val="0"/>
      <w:marTop w:val="0"/>
      <w:marBottom w:val="0"/>
      <w:divBdr>
        <w:top w:val="none" w:sz="0" w:space="0" w:color="auto"/>
        <w:left w:val="none" w:sz="0" w:space="0" w:color="auto"/>
        <w:bottom w:val="none" w:sz="0" w:space="0" w:color="auto"/>
        <w:right w:val="none" w:sz="0" w:space="0" w:color="auto"/>
      </w:divBdr>
      <w:divsChild>
        <w:div w:id="1222709656">
          <w:marLeft w:val="480"/>
          <w:marRight w:val="0"/>
          <w:marTop w:val="0"/>
          <w:marBottom w:val="0"/>
          <w:divBdr>
            <w:top w:val="none" w:sz="0" w:space="0" w:color="auto"/>
            <w:left w:val="none" w:sz="0" w:space="0" w:color="auto"/>
            <w:bottom w:val="none" w:sz="0" w:space="0" w:color="auto"/>
            <w:right w:val="none" w:sz="0" w:space="0" w:color="auto"/>
          </w:divBdr>
          <w:divsChild>
            <w:div w:id="20585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2253">
      <w:bodyDiv w:val="1"/>
      <w:marLeft w:val="0"/>
      <w:marRight w:val="0"/>
      <w:marTop w:val="0"/>
      <w:marBottom w:val="0"/>
      <w:divBdr>
        <w:top w:val="none" w:sz="0" w:space="0" w:color="auto"/>
        <w:left w:val="none" w:sz="0" w:space="0" w:color="auto"/>
        <w:bottom w:val="none" w:sz="0" w:space="0" w:color="auto"/>
        <w:right w:val="none" w:sz="0" w:space="0" w:color="auto"/>
      </w:divBdr>
    </w:div>
    <w:div w:id="1955475931">
      <w:bodyDiv w:val="1"/>
      <w:marLeft w:val="0"/>
      <w:marRight w:val="0"/>
      <w:marTop w:val="0"/>
      <w:marBottom w:val="0"/>
      <w:divBdr>
        <w:top w:val="none" w:sz="0" w:space="0" w:color="auto"/>
        <w:left w:val="none" w:sz="0" w:space="0" w:color="auto"/>
        <w:bottom w:val="none" w:sz="0" w:space="0" w:color="auto"/>
        <w:right w:val="none" w:sz="0" w:space="0" w:color="auto"/>
      </w:divBdr>
      <w:divsChild>
        <w:div w:id="1422415144">
          <w:marLeft w:val="480"/>
          <w:marRight w:val="0"/>
          <w:marTop w:val="0"/>
          <w:marBottom w:val="0"/>
          <w:divBdr>
            <w:top w:val="none" w:sz="0" w:space="0" w:color="auto"/>
            <w:left w:val="none" w:sz="0" w:space="0" w:color="auto"/>
            <w:bottom w:val="none" w:sz="0" w:space="0" w:color="auto"/>
            <w:right w:val="none" w:sz="0" w:space="0" w:color="auto"/>
          </w:divBdr>
          <w:divsChild>
            <w:div w:id="4507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9923">
      <w:bodyDiv w:val="1"/>
      <w:marLeft w:val="0"/>
      <w:marRight w:val="0"/>
      <w:marTop w:val="0"/>
      <w:marBottom w:val="0"/>
      <w:divBdr>
        <w:top w:val="none" w:sz="0" w:space="0" w:color="auto"/>
        <w:left w:val="none" w:sz="0" w:space="0" w:color="auto"/>
        <w:bottom w:val="none" w:sz="0" w:space="0" w:color="auto"/>
        <w:right w:val="none" w:sz="0" w:space="0" w:color="auto"/>
      </w:divBdr>
      <w:divsChild>
        <w:div w:id="665204486">
          <w:marLeft w:val="480"/>
          <w:marRight w:val="0"/>
          <w:marTop w:val="0"/>
          <w:marBottom w:val="0"/>
          <w:divBdr>
            <w:top w:val="none" w:sz="0" w:space="0" w:color="auto"/>
            <w:left w:val="none" w:sz="0" w:space="0" w:color="auto"/>
            <w:bottom w:val="none" w:sz="0" w:space="0" w:color="auto"/>
            <w:right w:val="none" w:sz="0" w:space="0" w:color="auto"/>
          </w:divBdr>
          <w:divsChild>
            <w:div w:id="2639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9221">
      <w:bodyDiv w:val="1"/>
      <w:marLeft w:val="0"/>
      <w:marRight w:val="0"/>
      <w:marTop w:val="0"/>
      <w:marBottom w:val="0"/>
      <w:divBdr>
        <w:top w:val="none" w:sz="0" w:space="0" w:color="auto"/>
        <w:left w:val="none" w:sz="0" w:space="0" w:color="auto"/>
        <w:bottom w:val="none" w:sz="0" w:space="0" w:color="auto"/>
        <w:right w:val="none" w:sz="0" w:space="0" w:color="auto"/>
      </w:divBdr>
    </w:div>
    <w:div w:id="2050759269">
      <w:bodyDiv w:val="1"/>
      <w:marLeft w:val="0"/>
      <w:marRight w:val="0"/>
      <w:marTop w:val="0"/>
      <w:marBottom w:val="0"/>
      <w:divBdr>
        <w:top w:val="none" w:sz="0" w:space="0" w:color="auto"/>
        <w:left w:val="none" w:sz="0" w:space="0" w:color="auto"/>
        <w:bottom w:val="none" w:sz="0" w:space="0" w:color="auto"/>
        <w:right w:val="none" w:sz="0" w:space="0" w:color="auto"/>
      </w:divBdr>
      <w:divsChild>
        <w:div w:id="549079232">
          <w:marLeft w:val="480"/>
          <w:marRight w:val="0"/>
          <w:marTop w:val="0"/>
          <w:marBottom w:val="0"/>
          <w:divBdr>
            <w:top w:val="none" w:sz="0" w:space="0" w:color="auto"/>
            <w:left w:val="none" w:sz="0" w:space="0" w:color="auto"/>
            <w:bottom w:val="none" w:sz="0" w:space="0" w:color="auto"/>
            <w:right w:val="none" w:sz="0" w:space="0" w:color="auto"/>
          </w:divBdr>
          <w:divsChild>
            <w:div w:id="10943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ytimes.com/2010/05/26/us/26farmers.html" TargetMode="External"/><Relationship Id="rId2" Type="http://schemas.openxmlformats.org/officeDocument/2006/relationships/hyperlink" Target="https://www.americanprogress.org/issues/economy/reports/2019/04/03/467892/progressive-governance-can-turn-tide-black-farmers/" TargetMode="External"/><Relationship Id="rId1" Type="http://schemas.openxmlformats.org/officeDocument/2006/relationships/hyperlink" Target="https://doi.org/10.1111/anti.12500" TargetMode="External"/><Relationship Id="rId4" Type="http://schemas.openxmlformats.org/officeDocument/2006/relationships/hyperlink" Target="http://yale.universitypressscholarship.com/view/10.12987/yale/9780300196962.001.0001/upso-9780300196962-chapter-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614C18FFA43940840F9DB42D516A00"/>
        <w:category>
          <w:name w:val="General"/>
          <w:gallery w:val="placeholder"/>
        </w:category>
        <w:types>
          <w:type w:val="bbPlcHdr"/>
        </w:types>
        <w:behaviors>
          <w:behavior w:val="content"/>
        </w:behaviors>
        <w:guid w:val="{15B564B1-794F-B64C-BA31-28891458FF5E}"/>
      </w:docPartPr>
      <w:docPartBody>
        <w:p w:rsidR="00E93C28" w:rsidRDefault="00E93C28" w:rsidP="00E93C28">
          <w:pPr>
            <w:pStyle w:val="FE614C18FFA43940840F9DB42D516A00"/>
          </w:pPr>
          <w:r>
            <w:rPr>
              <w:rFonts w:asciiTheme="majorHAnsi" w:eastAsiaTheme="majorEastAsia" w:hAnsiTheme="majorHAnsi" w:cstheme="majorBidi"/>
              <w:caps/>
              <w:color w:val="4472C4" w:themeColor="accent1"/>
              <w:sz w:val="80"/>
              <w:szCs w:val="80"/>
            </w:rPr>
            <w:t>[Document title]</w:t>
          </w:r>
        </w:p>
      </w:docPartBody>
    </w:docPart>
    <w:docPart>
      <w:docPartPr>
        <w:name w:val="3D22D02A29AF944FAFBEE10A8AC0120B"/>
        <w:category>
          <w:name w:val="General"/>
          <w:gallery w:val="placeholder"/>
        </w:category>
        <w:types>
          <w:type w:val="bbPlcHdr"/>
        </w:types>
        <w:behaviors>
          <w:behavior w:val="content"/>
        </w:behaviors>
        <w:guid w:val="{5D0A7A63-8714-1240-87E2-F26D55E2F70F}"/>
      </w:docPartPr>
      <w:docPartBody>
        <w:p w:rsidR="00E93C28" w:rsidRDefault="00E93C28" w:rsidP="00E93C28">
          <w:pPr>
            <w:pStyle w:val="3D22D02A29AF944FAFBEE10A8AC0120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ongti TC">
    <w:panose1 w:val="02010600040101010101"/>
    <w:charset w:val="88"/>
    <w:family w:val="auto"/>
    <w:pitch w:val="variable"/>
    <w:sig w:usb0="00000287" w:usb1="080F0000" w:usb2="00000010" w:usb3="00000000" w:csb0="0014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28"/>
    <w:rsid w:val="000C6969"/>
    <w:rsid w:val="0067684A"/>
    <w:rsid w:val="00B418B8"/>
    <w:rsid w:val="00E93C28"/>
    <w:rsid w:val="00F81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614C18FFA43940840F9DB42D516A00">
    <w:name w:val="FE614C18FFA43940840F9DB42D516A00"/>
    <w:rsid w:val="00E93C28"/>
  </w:style>
  <w:style w:type="paragraph" w:customStyle="1" w:styleId="3D22D02A29AF944FAFBEE10A8AC0120B">
    <w:name w:val="3D22D02A29AF944FAFBEE10A8AC0120B"/>
    <w:rsid w:val="00E93C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Kevin Karl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4BD3AC-D992-AA42-B465-2121435F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From Tyranny to Sovereignty</vt:lpstr>
    </vt:vector>
  </TitlesOfParts>
  <Company>May 12, 2019</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Tyranny to Sovereignty</dc:title>
  <dc:subject>Transforming American Food Systems</dc:subject>
  <dc:creator>Kevin Karl</dc:creator>
  <cp:keywords/>
  <dc:description/>
  <cp:lastModifiedBy>Kevin Karl</cp:lastModifiedBy>
  <cp:revision>2</cp:revision>
  <cp:lastPrinted>2019-05-06T16:51:00Z</cp:lastPrinted>
  <dcterms:created xsi:type="dcterms:W3CDTF">2020-04-12T14:55:00Z</dcterms:created>
  <dcterms:modified xsi:type="dcterms:W3CDTF">2020-04-12T14:55:00Z</dcterms:modified>
</cp:coreProperties>
</file>