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C43AE" w14:textId="1E392C52" w:rsidR="006B1C8E" w:rsidRPr="003B542F" w:rsidRDefault="000F0B04" w:rsidP="006B1C8E">
      <w:pPr>
        <w:pStyle w:val="Ttulo"/>
        <w:rPr>
          <w:noProof/>
          <w:sz w:val="72"/>
          <w:szCs w:val="72"/>
        </w:rPr>
      </w:pPr>
      <w:r>
        <w:rPr>
          <w:noProof/>
          <w:sz w:val="72"/>
          <w:szCs w:val="72"/>
          <w:lang w:bidi="es-ES"/>
        </w:rPr>
        <w:t>CREACION DE GUIAS</w:t>
      </w:r>
    </w:p>
    <w:p w14:paraId="703D3403" w14:textId="3499FAB5" w:rsidR="006B1C8E" w:rsidRPr="0026504D" w:rsidRDefault="000F0B04" w:rsidP="006B1C8E">
      <w:pPr>
        <w:pStyle w:val="Subttulo"/>
        <w:rPr>
          <w:noProof/>
        </w:rPr>
      </w:pPr>
      <w:bookmarkStart w:id="0" w:name="_Hlk487785372"/>
      <w:bookmarkEnd w:id="0"/>
      <w:r>
        <w:rPr>
          <w:noProof/>
          <w:lang w:bidi="es-ES"/>
        </w:rPr>
        <w:t>Como realizar guias para recolecta y entraga de paquetes.</w:t>
      </w:r>
    </w:p>
    <w:p w14:paraId="77015411" w14:textId="4E7D12AF" w:rsidR="006B1C8E" w:rsidRPr="0026504D" w:rsidRDefault="000F0B04" w:rsidP="00E03078">
      <w:pPr>
        <w:jc w:val="both"/>
        <w:rPr>
          <w:noProof/>
        </w:rPr>
      </w:pPr>
      <w:r>
        <w:rPr>
          <w:noProof/>
          <w:lang w:bidi="es-ES"/>
        </w:rPr>
        <w:t>En este manual se detalla el uso del sistema de creacion de guias</w:t>
      </w:r>
      <w:r w:rsidR="003652A2">
        <w:rPr>
          <w:noProof/>
          <w:lang w:bidi="es-ES"/>
        </w:rPr>
        <w:t xml:space="preserve"> para la recolecta y entrega de paquetes con los servicios de ILG Supply Chain</w:t>
      </w:r>
    </w:p>
    <w:p w14:paraId="09030F7C" w14:textId="4BA786F3" w:rsidR="0026484A" w:rsidRPr="0026504D" w:rsidRDefault="003652A2" w:rsidP="0026504D">
      <w:pPr>
        <w:pStyle w:val="Ttulo1"/>
        <w:rPr>
          <w:noProof/>
        </w:rPr>
      </w:pPr>
      <w:r>
        <w:rPr>
          <w:noProof/>
          <w:lang w:bidi="es-ES"/>
        </w:rPr>
        <w:t>Ingreso</w:t>
      </w:r>
    </w:p>
    <w:p w14:paraId="71BDF9CB" w14:textId="14EA2B88" w:rsidR="003652A2" w:rsidRDefault="003652A2" w:rsidP="00E03078">
      <w:pPr>
        <w:jc w:val="both"/>
        <w:rPr>
          <w:noProof/>
          <w:lang w:bidi="es-ES"/>
        </w:rPr>
      </w:pPr>
      <w:r>
        <w:rPr>
          <w:noProof/>
          <w:lang w:bidi="es-ES"/>
        </w:rPr>
        <w:t>Para el uso de la plataforma previamente de debe contar con un usuario y contraseña para poder accesar al sistema.</w:t>
      </w:r>
    </w:p>
    <w:p w14:paraId="7694C543" w14:textId="6298A025" w:rsidR="003652A2" w:rsidRDefault="003652A2" w:rsidP="00E03078">
      <w:pPr>
        <w:jc w:val="both"/>
        <w:rPr>
          <w:noProof/>
          <w:lang w:bidi="es-ES"/>
        </w:rPr>
      </w:pPr>
      <w:r>
        <w:rPr>
          <w:noProof/>
          <w:lang w:bidi="es-ES"/>
        </w:rPr>
        <w:t xml:space="preserve">La direccion web del sistema es </w:t>
      </w:r>
      <w:hyperlink r:id="rId7" w:history="1">
        <w:r w:rsidRPr="003652A2">
          <w:rPr>
            <w:rStyle w:val="Hipervnculo"/>
            <w:noProof/>
            <w:lang w:bidi="es-ES"/>
          </w:rPr>
          <w:t>http://online.ilgsupplychain.com/</w:t>
        </w:r>
      </w:hyperlink>
    </w:p>
    <w:p w14:paraId="3AADFCF4" w14:textId="08C82F0C" w:rsidR="00F131F3" w:rsidRPr="00D902A4" w:rsidRDefault="003652A2" w:rsidP="00E03078">
      <w:pPr>
        <w:jc w:val="center"/>
        <w:rPr>
          <w:noProof/>
        </w:rPr>
      </w:pPr>
      <w:r w:rsidRPr="003652A2">
        <w:rPr>
          <w:noProof/>
          <w:lang w:bidi="es-ES"/>
        </w:rPr>
        <w:drawing>
          <wp:inline distT="0" distB="0" distL="0" distR="0" wp14:anchorId="1B46EEB7" wp14:editId="6F2D5C1E">
            <wp:extent cx="5365750" cy="2584786"/>
            <wp:effectExtent l="152400" t="152400" r="368300" b="3683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1356" cy="25874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FD0F4C" w14:textId="1901AEBC" w:rsidR="007C65A1" w:rsidRPr="00E03078" w:rsidRDefault="003652A2" w:rsidP="00E03078">
      <w:pPr>
        <w:pStyle w:val="Ttulo2"/>
        <w:rPr>
          <w:rStyle w:val="nfasis"/>
          <w:b w:val="0"/>
          <w:iCs w:val="0"/>
          <w:color w:val="1F4E79" w:themeColor="accent1" w:themeShade="80"/>
        </w:rPr>
      </w:pPr>
      <w:r w:rsidRPr="00E03078">
        <w:rPr>
          <w:rStyle w:val="nfasis"/>
          <w:b w:val="0"/>
          <w:iCs w:val="0"/>
          <w:color w:val="1F4E79" w:themeColor="accent1" w:themeShade="80"/>
        </w:rPr>
        <w:t>Solicitud y uso de credenciales</w:t>
      </w:r>
    </w:p>
    <w:p w14:paraId="473C193F" w14:textId="77777777" w:rsidR="00E03078" w:rsidRDefault="003652A2" w:rsidP="00E03078">
      <w:pPr>
        <w:jc w:val="both"/>
        <w:rPr>
          <w:noProof/>
        </w:rPr>
      </w:pPr>
      <w:r>
        <w:rPr>
          <w:noProof/>
        </w:rPr>
        <w:t xml:space="preserve">Los credenciales deben ser unicos por usuario, no se debe compartir contraseñas. El uso correcto de los credenciales es el usuario, </w:t>
      </w:r>
      <w:r w:rsidR="00E03078">
        <w:rPr>
          <w:noProof/>
        </w:rPr>
        <w:t xml:space="preserve">en </w:t>
      </w:r>
      <w:r>
        <w:rPr>
          <w:noProof/>
        </w:rPr>
        <w:t>cada solici</w:t>
      </w:r>
      <w:r w:rsidR="00E03078">
        <w:rPr>
          <w:noProof/>
        </w:rPr>
        <w:t xml:space="preserve">tud se registra el usuario logiado y es el responsable de tener la mercaderia lista para la recoleccion. </w:t>
      </w:r>
    </w:p>
    <w:p w14:paraId="5EF4DA69" w14:textId="1938AD20" w:rsidR="003652A2" w:rsidRDefault="00E03078" w:rsidP="00E03078">
      <w:pPr>
        <w:jc w:val="both"/>
        <w:rPr>
          <w:noProof/>
        </w:rPr>
      </w:pPr>
      <w:r>
        <w:rPr>
          <w:noProof/>
        </w:rPr>
        <w:t xml:space="preserve">La mercaderia debe de estar envalada y con su correspondiente nuemero de guia. </w:t>
      </w:r>
    </w:p>
    <w:p w14:paraId="5C40B2C5" w14:textId="77777777" w:rsidR="007C65A1" w:rsidRDefault="007C65A1" w:rsidP="007C65A1">
      <w:pPr>
        <w:rPr>
          <w:noProof/>
        </w:rPr>
      </w:pPr>
    </w:p>
    <w:p w14:paraId="39171971" w14:textId="77777777" w:rsidR="007C65A1" w:rsidRDefault="007C65A1" w:rsidP="007C65A1">
      <w:pPr>
        <w:rPr>
          <w:noProof/>
        </w:rPr>
      </w:pPr>
    </w:p>
    <w:p w14:paraId="4637D0C7" w14:textId="77777777" w:rsidR="00535CF5" w:rsidRDefault="00535CF5" w:rsidP="007C65A1">
      <w:pPr>
        <w:rPr>
          <w:noProof/>
        </w:rPr>
      </w:pPr>
    </w:p>
    <w:p w14:paraId="66513C21" w14:textId="06CD9D11" w:rsidR="00CF038D" w:rsidRPr="0026504D" w:rsidRDefault="00E03078" w:rsidP="00CF038D">
      <w:pPr>
        <w:pStyle w:val="Ttulo1"/>
        <w:rPr>
          <w:noProof/>
        </w:rPr>
      </w:pPr>
      <w:r>
        <w:rPr>
          <w:noProof/>
          <w:lang w:bidi="es-ES"/>
        </w:rPr>
        <w:lastRenderedPageBreak/>
        <w:t>Como crear una solicitud</w:t>
      </w:r>
    </w:p>
    <w:p w14:paraId="557CB606" w14:textId="781A9ACB" w:rsidR="004B24F2" w:rsidRDefault="00E03078" w:rsidP="00E03078">
      <w:pPr>
        <w:jc w:val="both"/>
        <w:rPr>
          <w:noProof/>
          <w:lang w:bidi="es-ES"/>
        </w:rPr>
      </w:pPr>
      <w:r>
        <w:rPr>
          <w:noProof/>
          <w:lang w:bidi="es-ES"/>
        </w:rPr>
        <w:t>Existen varios tipos de trabajos (Entregas B2B, B2C, Tienda a Tienda) según este habilitado para cada cliente. Para realizar una soliciud de trabajo el primer paso sera seleccionar el tipo de entrega que se requiere.</w:t>
      </w:r>
    </w:p>
    <w:p w14:paraId="2FB15B2D" w14:textId="67740A89" w:rsidR="00E03078" w:rsidRDefault="00E03078" w:rsidP="00EB30CC">
      <w:pPr>
        <w:rPr>
          <w:noProof/>
        </w:rPr>
      </w:pPr>
      <w:r w:rsidRPr="00E03078">
        <w:rPr>
          <w:noProof/>
        </w:rPr>
        <w:drawing>
          <wp:inline distT="0" distB="0" distL="0" distR="0" wp14:anchorId="69C51B19" wp14:editId="1FEC972C">
            <wp:extent cx="5416550" cy="2575052"/>
            <wp:effectExtent l="152400" t="152400" r="355600" b="3587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1552" cy="2577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22E191" w14:textId="49372772" w:rsidR="00E03078" w:rsidRPr="00EA4E2E" w:rsidRDefault="00E03078" w:rsidP="00E03078">
      <w:pPr>
        <w:pStyle w:val="Ttulo2"/>
        <w:rPr>
          <w:b/>
          <w:bCs/>
          <w:noProof/>
          <w:lang w:bidi="es-ES"/>
        </w:rPr>
      </w:pPr>
      <w:r w:rsidRPr="00EA4E2E">
        <w:rPr>
          <w:b/>
          <w:bCs/>
          <w:noProof/>
          <w:lang w:bidi="es-ES"/>
        </w:rPr>
        <w:t>Entregas Tienda a Tienda</w:t>
      </w:r>
    </w:p>
    <w:p w14:paraId="63F11E4C" w14:textId="4739B48F" w:rsidR="00E03078" w:rsidRDefault="00E03078" w:rsidP="00E03078">
      <w:pPr>
        <w:jc w:val="both"/>
        <w:rPr>
          <w:lang w:bidi="es-ES"/>
        </w:rPr>
      </w:pPr>
      <w:r>
        <w:rPr>
          <w:lang w:bidi="es-ES"/>
        </w:rPr>
        <w:t>Este tipo de entrega como su nombre lo indica es para solicitudes entre tiendas de nuestros clientes. Las tiendas y sus direcciones son previamente cargadas en nuestro sistema para facilitar el proceso de creación de solicitudes.</w:t>
      </w:r>
    </w:p>
    <w:p w14:paraId="0BD0BEAC" w14:textId="352D3A3B" w:rsidR="00E03078" w:rsidRDefault="00EA4E2E" w:rsidP="00E03078">
      <w:pPr>
        <w:jc w:val="center"/>
        <w:rPr>
          <w:lang w:bidi="es-ES"/>
        </w:rPr>
      </w:pPr>
      <w:r w:rsidRPr="00EA4E2E">
        <w:rPr>
          <w:lang w:bidi="es-ES"/>
        </w:rPr>
        <w:drawing>
          <wp:inline distT="0" distB="0" distL="0" distR="0" wp14:anchorId="231FAE5F" wp14:editId="552242EC">
            <wp:extent cx="5549900" cy="2611392"/>
            <wp:effectExtent l="152400" t="152400" r="355600" b="3606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1456" cy="26121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9DB3" w14:textId="231B63BC" w:rsidR="00525F24" w:rsidRDefault="00525F24">
      <w:pPr>
        <w:rPr>
          <w:lang w:bidi="es-ES"/>
        </w:rPr>
      </w:pPr>
      <w:r>
        <w:rPr>
          <w:lang w:bidi="es-ES"/>
        </w:rPr>
        <w:br w:type="page"/>
      </w:r>
    </w:p>
    <w:p w14:paraId="6CCDD5F2" w14:textId="195F63E6" w:rsidR="00525F24" w:rsidRDefault="00525F24" w:rsidP="00525F24">
      <w:pPr>
        <w:jc w:val="both"/>
        <w:rPr>
          <w:lang w:bidi="es-ES"/>
        </w:rPr>
      </w:pPr>
      <w:r>
        <w:rPr>
          <w:lang w:bidi="es-ES"/>
        </w:rPr>
        <w:lastRenderedPageBreak/>
        <w:t>Luego de seleccionar el tipo de entrega se deben completar los datos solicitados en el formulario. La tienda a la cual se registró el usuario aparecerá por defecto como el punto de origen (Recolecta de los paquetes a enviar), sin embargo, el usuario puede crear una solicitud para recoger en otro origen (Otra tienda diferente a la registrada).</w:t>
      </w:r>
    </w:p>
    <w:p w14:paraId="0E190A4C" w14:textId="37B6503C" w:rsidR="00525F24" w:rsidRDefault="00525F24" w:rsidP="00525F24">
      <w:pPr>
        <w:jc w:val="both"/>
        <w:rPr>
          <w:lang w:bidi="es-ES"/>
        </w:rPr>
      </w:pPr>
      <w:r>
        <w:rPr>
          <w:lang w:bidi="es-ES"/>
        </w:rPr>
        <w:t>Por defecto se cargan los datos de contacto de la tienda, previamente configurados.</w:t>
      </w:r>
    </w:p>
    <w:p w14:paraId="3558E46D" w14:textId="036DA0FF" w:rsidR="00E03078" w:rsidRDefault="00525F24" w:rsidP="00525F24">
      <w:pPr>
        <w:jc w:val="both"/>
        <w:rPr>
          <w:lang w:bidi="es-ES"/>
        </w:rPr>
      </w:pPr>
      <w:r w:rsidRPr="00525F24">
        <w:rPr>
          <w:lang w:bidi="es-ES"/>
        </w:rPr>
        <w:drawing>
          <wp:inline distT="0" distB="0" distL="0" distR="0" wp14:anchorId="4B88479A" wp14:editId="2C1CD890">
            <wp:extent cx="5416550" cy="2659066"/>
            <wp:effectExtent l="152400" t="152400" r="355600" b="3702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815" cy="26621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C5FA4E" w14:textId="3447C67B" w:rsidR="00525F24" w:rsidRDefault="00525F24" w:rsidP="00525F24">
      <w:pPr>
        <w:jc w:val="both"/>
        <w:rPr>
          <w:lang w:bidi="es-ES"/>
        </w:rPr>
      </w:pPr>
      <w:r>
        <w:rPr>
          <w:lang w:bidi="es-ES"/>
        </w:rPr>
        <w:t>Al llenar los datos solicitados se mostrará un mensaje con el número de tracking asignado para el trabajo.</w:t>
      </w:r>
    </w:p>
    <w:p w14:paraId="3EF60478" w14:textId="07494D4B" w:rsidR="00525F24" w:rsidRDefault="00525F24" w:rsidP="00525F24">
      <w:pPr>
        <w:jc w:val="both"/>
        <w:rPr>
          <w:lang w:bidi="es-ES"/>
        </w:rPr>
      </w:pPr>
    </w:p>
    <w:p w14:paraId="2226EC59" w14:textId="66F90A9F" w:rsidR="00EA4E2E" w:rsidRDefault="00EA4E2E" w:rsidP="00EA4E2E">
      <w:pPr>
        <w:pStyle w:val="Ttulo2"/>
        <w:rPr>
          <w:lang w:bidi="es-ES"/>
        </w:rPr>
      </w:pPr>
      <w:r>
        <w:rPr>
          <w:lang w:bidi="es-ES"/>
        </w:rPr>
        <w:lastRenderedPageBreak/>
        <w:t>Solicitudes de Negocio a Negocio (B2B)</w:t>
      </w:r>
    </w:p>
    <w:p w14:paraId="6A1C0ADD" w14:textId="03B2B51C" w:rsidR="00EA4E2E" w:rsidRDefault="00EA4E2E" w:rsidP="00EA4E2E">
      <w:pPr>
        <w:rPr>
          <w:lang w:bidi="es-ES"/>
        </w:rPr>
      </w:pPr>
      <w:r>
        <w:rPr>
          <w:lang w:bidi="es-ES"/>
        </w:rPr>
        <w:t>Este tipo de entregas son entregas de negocio a negocio, se deben completar mas campos relacionados con el destinatario, por ejemplo, Nombre Empresa, Contacto, Teléfono.</w:t>
      </w:r>
      <w:r w:rsidRPr="00EA4E2E">
        <w:rPr>
          <w:lang w:bidi="es-ES"/>
        </w:rPr>
        <w:drawing>
          <wp:inline distT="0" distB="0" distL="0" distR="0" wp14:anchorId="45ECAD0A" wp14:editId="7FCA1169">
            <wp:extent cx="5664200" cy="2730437"/>
            <wp:effectExtent l="152400" t="152400" r="355600" b="3562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8948" cy="27471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DAAFC9" w14:textId="6D5288CA" w:rsidR="00EA4E2E" w:rsidRDefault="00EA4E2E" w:rsidP="00EA4E2E">
      <w:pPr>
        <w:rPr>
          <w:lang w:bidi="es-ES"/>
        </w:rPr>
      </w:pPr>
      <w:r>
        <w:rPr>
          <w:lang w:bidi="es-ES"/>
        </w:rPr>
        <w:t>A continuación, se detallan los datos de a completar:</w:t>
      </w:r>
    </w:p>
    <w:p w14:paraId="3D9BB8C5" w14:textId="27E13B1B" w:rsidR="00EA4E2E" w:rsidRDefault="00EA4E2E" w:rsidP="00EA4E2E">
      <w:pPr>
        <w:rPr>
          <w:lang w:bidi="es-ES"/>
        </w:rPr>
      </w:pPr>
      <w:r w:rsidRPr="00EA4E2E">
        <w:rPr>
          <w:lang w:bidi="es-ES"/>
        </w:rPr>
        <w:drawing>
          <wp:inline distT="0" distB="0" distL="0" distR="0" wp14:anchorId="6E9C97C7" wp14:editId="37BA2F9C">
            <wp:extent cx="5731510" cy="2716530"/>
            <wp:effectExtent l="152400" t="152400" r="364490" b="3695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54EA8" w14:textId="7281203F" w:rsidR="000772ED" w:rsidRDefault="000772ED" w:rsidP="00EA4E2E">
      <w:pPr>
        <w:rPr>
          <w:rStyle w:val="nfasis"/>
        </w:rPr>
      </w:pPr>
      <w:r>
        <w:rPr>
          <w:rStyle w:val="nfasis"/>
        </w:rPr>
        <w:t>NOTA:</w:t>
      </w:r>
    </w:p>
    <w:p w14:paraId="5EBF0EFD" w14:textId="0B6C0E61" w:rsidR="000772ED" w:rsidRPr="000772ED" w:rsidRDefault="000772ED" w:rsidP="000772ED">
      <w:pPr>
        <w:rPr>
          <w:rStyle w:val="Textoennegrita"/>
          <w:b w:val="0"/>
          <w:bCs w:val="0"/>
          <w:color w:val="000000" w:themeColor="text1"/>
        </w:rPr>
      </w:pPr>
      <w:r>
        <w:rPr>
          <w:rStyle w:val="Textoennegrita"/>
          <w:b w:val="0"/>
          <w:bCs w:val="0"/>
          <w:color w:val="000000" w:themeColor="text1"/>
        </w:rPr>
        <w:t xml:space="preserve">Al entregar y recibir paquetes se debe de firmar en el dispositivo del conductor. </w:t>
      </w:r>
      <w:r w:rsidRPr="000772ED">
        <w:rPr>
          <w:rStyle w:val="Textoennegrita"/>
          <w:b w:val="0"/>
          <w:bCs w:val="0"/>
          <w:color w:val="000000" w:themeColor="text1"/>
        </w:rPr>
        <w:t xml:space="preserve">Para </w:t>
      </w:r>
      <w:r>
        <w:rPr>
          <w:rStyle w:val="Textoennegrita"/>
          <w:b w:val="0"/>
          <w:bCs w:val="0"/>
          <w:color w:val="000000" w:themeColor="text1"/>
        </w:rPr>
        <w:t xml:space="preserve">cada trabajo se enviará la evidencia al correo del usuario que creo la solicitud y al destinatario con sus respectivas fotografías y firma de comprobante de entrega. Si no se firma el trabajo </w:t>
      </w:r>
      <w:r>
        <w:rPr>
          <w:rStyle w:val="Textoennegrita"/>
          <w:b w:val="0"/>
          <w:bCs w:val="0"/>
          <w:color w:val="000000" w:themeColor="text1"/>
        </w:rPr>
        <w:lastRenderedPageBreak/>
        <w:t>constara como evidencia las fotografías, esta es la constancia de ILG de que la mercadería fue entregada.</w:t>
      </w:r>
    </w:p>
    <w:p w14:paraId="004A6771" w14:textId="2E504EF1" w:rsidR="00905015" w:rsidRPr="00CE5BD0" w:rsidRDefault="000772ED" w:rsidP="00905015">
      <w:pPr>
        <w:pStyle w:val="Ttulo1"/>
        <w:rPr>
          <w:rStyle w:val="Textoennegrita"/>
          <w:noProof/>
        </w:rPr>
      </w:pPr>
      <w:r>
        <w:rPr>
          <w:noProof/>
          <w:lang w:bidi="es-ES"/>
        </w:rPr>
        <w:t>Seguimiento de paquete</w:t>
      </w:r>
    </w:p>
    <w:p w14:paraId="2713C709" w14:textId="79EA76D4" w:rsidR="00905015" w:rsidRDefault="000772ED" w:rsidP="00535CF5">
      <w:pPr>
        <w:keepNext/>
        <w:rPr>
          <w:noProof/>
          <w:shd w:val="clear" w:color="auto" w:fill="FFFFFF"/>
          <w:lang w:bidi="es-ES"/>
        </w:rPr>
      </w:pPr>
      <w:r>
        <w:rPr>
          <w:noProof/>
          <w:shd w:val="clear" w:color="auto" w:fill="FFFFFF"/>
          <w:lang w:bidi="es-ES"/>
        </w:rPr>
        <w:t>Para el seguimeitno de paquetes, el sistema cuenta con dos opciones</w:t>
      </w:r>
      <w:r w:rsidR="00B2504D">
        <w:rPr>
          <w:noProof/>
          <w:shd w:val="clear" w:color="auto" w:fill="FFFFFF"/>
          <w:lang w:bidi="es-ES"/>
        </w:rPr>
        <w:t>:</w:t>
      </w:r>
    </w:p>
    <w:p w14:paraId="32DDAB63" w14:textId="27E39395" w:rsidR="00B2504D" w:rsidRDefault="00B2504D" w:rsidP="00B2504D">
      <w:pPr>
        <w:pStyle w:val="Prrafodelista"/>
        <w:keepNext/>
        <w:numPr>
          <w:ilvl w:val="0"/>
          <w:numId w:val="23"/>
        </w:num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Notificaciones via correo electronico</w:t>
      </w:r>
    </w:p>
    <w:p w14:paraId="60A177D2" w14:textId="37D6EBA7" w:rsidR="00B2504D" w:rsidRDefault="00B2504D" w:rsidP="00B2504D">
      <w:pPr>
        <w:pStyle w:val="Prrafodelista"/>
        <w:keepNext/>
        <w:numPr>
          <w:ilvl w:val="0"/>
          <w:numId w:val="23"/>
        </w:num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Consulta de seguimiento</w:t>
      </w:r>
    </w:p>
    <w:p w14:paraId="77A0AAED" w14:textId="31FECF32" w:rsidR="00B2504D" w:rsidRDefault="00B2504D" w:rsidP="00B2504D">
      <w:pPr>
        <w:keepNext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La consulta de seguimiento se realiza el la opcion de menu llamada “Tracking”</w:t>
      </w:r>
    </w:p>
    <w:p w14:paraId="175F8623" w14:textId="4D9F25CA" w:rsidR="00B2504D" w:rsidRDefault="00B2504D" w:rsidP="00B2504D">
      <w:pPr>
        <w:keepNext/>
        <w:rPr>
          <w:noProof/>
          <w:shd w:val="clear" w:color="auto" w:fill="FFFFFF"/>
        </w:rPr>
      </w:pPr>
      <w:r w:rsidRPr="00B2504D">
        <w:rPr>
          <w:noProof/>
          <w:shd w:val="clear" w:color="auto" w:fill="FFFFFF"/>
        </w:rPr>
        <w:drawing>
          <wp:inline distT="0" distB="0" distL="0" distR="0" wp14:anchorId="7948C492" wp14:editId="2771A3A1">
            <wp:extent cx="5731510" cy="268986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891A" w14:textId="0568B4B5" w:rsidR="00B2504D" w:rsidRPr="00B2504D" w:rsidRDefault="00B2504D" w:rsidP="00B2504D">
      <w:pPr>
        <w:keepNext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Allí se debe colocar el numero de guia proporcionada al crear la guia, el sistema le indicara el estatus de la tarea. ( Informacion recibida, En proceso, Recolectada, Entregada, Fallo)</w:t>
      </w:r>
    </w:p>
    <w:p w14:paraId="4A36FDD0" w14:textId="38075A7B" w:rsidR="00EA444A" w:rsidRDefault="00EA444A" w:rsidP="00EA444A">
      <w:pPr>
        <w:keepNext/>
        <w:rPr>
          <w:rStyle w:val="nfasis"/>
          <w:noProof/>
        </w:rPr>
      </w:pPr>
    </w:p>
    <w:p w14:paraId="34244090" w14:textId="22219808" w:rsidR="0094124A" w:rsidRDefault="0094124A" w:rsidP="00EB30CC">
      <w:pPr>
        <w:rPr>
          <w:noProof/>
        </w:rPr>
      </w:pPr>
    </w:p>
    <w:sectPr w:rsidR="0094124A" w:rsidSect="00EA4E2E">
      <w:pgSz w:w="11906" w:h="16838" w:code="9"/>
      <w:pgMar w:top="1440" w:right="1440" w:bottom="1418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70472" w14:textId="77777777" w:rsidR="00054E35" w:rsidRDefault="00054E35">
      <w:pPr>
        <w:spacing w:line="240" w:lineRule="auto"/>
      </w:pPr>
      <w:r>
        <w:separator/>
      </w:r>
    </w:p>
  </w:endnote>
  <w:endnote w:type="continuationSeparator" w:id="0">
    <w:p w14:paraId="011B6227" w14:textId="77777777" w:rsidR="00054E35" w:rsidRDefault="00054E35">
      <w:pPr>
        <w:spacing w:line="240" w:lineRule="auto"/>
      </w:pPr>
      <w:r>
        <w:continuationSeparator/>
      </w:r>
    </w:p>
  </w:endnote>
  <w:endnote w:type="continuationNotice" w:id="1">
    <w:p w14:paraId="65E51689" w14:textId="77777777" w:rsidR="00054E35" w:rsidRDefault="00054E3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4002EFF" w:usb1="C000E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0B642" w14:textId="77777777" w:rsidR="00054E35" w:rsidRDefault="00054E35">
      <w:pPr>
        <w:spacing w:line="240" w:lineRule="auto"/>
      </w:pPr>
      <w:r>
        <w:separator/>
      </w:r>
    </w:p>
  </w:footnote>
  <w:footnote w:type="continuationSeparator" w:id="0">
    <w:p w14:paraId="3CEEBBCC" w14:textId="77777777" w:rsidR="00054E35" w:rsidRDefault="00054E35">
      <w:pPr>
        <w:spacing w:line="240" w:lineRule="auto"/>
      </w:pPr>
      <w:r>
        <w:continuationSeparator/>
      </w:r>
    </w:p>
  </w:footnote>
  <w:footnote w:type="continuationNotice" w:id="1">
    <w:p w14:paraId="07227BEC" w14:textId="77777777" w:rsidR="00054E35" w:rsidRDefault="00054E35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4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033A1C"/>
    <w:multiLevelType w:val="hybridMultilevel"/>
    <w:tmpl w:val="1556D2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8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9"/>
  </w:num>
  <w:num w:numId="21">
    <w:abstractNumId w:val="12"/>
  </w:num>
  <w:num w:numId="22">
    <w:abstractNumId w:val="1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04"/>
    <w:rsid w:val="00007533"/>
    <w:rsid w:val="000150E9"/>
    <w:rsid w:val="00030E3C"/>
    <w:rsid w:val="00041A11"/>
    <w:rsid w:val="00045290"/>
    <w:rsid w:val="0004645E"/>
    <w:rsid w:val="00046D38"/>
    <w:rsid w:val="00054E35"/>
    <w:rsid w:val="00060B4F"/>
    <w:rsid w:val="00072D27"/>
    <w:rsid w:val="00073B24"/>
    <w:rsid w:val="000772ED"/>
    <w:rsid w:val="00083C22"/>
    <w:rsid w:val="00085308"/>
    <w:rsid w:val="00086E87"/>
    <w:rsid w:val="000871A8"/>
    <w:rsid w:val="00093103"/>
    <w:rsid w:val="000A036B"/>
    <w:rsid w:val="000D00A0"/>
    <w:rsid w:val="000D0E4A"/>
    <w:rsid w:val="000D4CDD"/>
    <w:rsid w:val="000F0B04"/>
    <w:rsid w:val="000F11B9"/>
    <w:rsid w:val="000F5C3A"/>
    <w:rsid w:val="00100FB1"/>
    <w:rsid w:val="00102341"/>
    <w:rsid w:val="00105960"/>
    <w:rsid w:val="001073CE"/>
    <w:rsid w:val="00107678"/>
    <w:rsid w:val="0011019A"/>
    <w:rsid w:val="001126E8"/>
    <w:rsid w:val="00112FEC"/>
    <w:rsid w:val="00121553"/>
    <w:rsid w:val="001217B8"/>
    <w:rsid w:val="001238BA"/>
    <w:rsid w:val="00131CAB"/>
    <w:rsid w:val="00140746"/>
    <w:rsid w:val="00170CCC"/>
    <w:rsid w:val="00172D41"/>
    <w:rsid w:val="00180769"/>
    <w:rsid w:val="00181611"/>
    <w:rsid w:val="001A662D"/>
    <w:rsid w:val="001A728C"/>
    <w:rsid w:val="001B290F"/>
    <w:rsid w:val="001B6FEB"/>
    <w:rsid w:val="001D0BD1"/>
    <w:rsid w:val="001E3396"/>
    <w:rsid w:val="001F3C13"/>
    <w:rsid w:val="002017AC"/>
    <w:rsid w:val="00203461"/>
    <w:rsid w:val="00204254"/>
    <w:rsid w:val="002069FC"/>
    <w:rsid w:val="0022365C"/>
    <w:rsid w:val="00230225"/>
    <w:rsid w:val="0023030D"/>
    <w:rsid w:val="00230DEF"/>
    <w:rsid w:val="0023572E"/>
    <w:rsid w:val="002359ED"/>
    <w:rsid w:val="00236869"/>
    <w:rsid w:val="00245621"/>
    <w:rsid w:val="00252520"/>
    <w:rsid w:val="00261FBB"/>
    <w:rsid w:val="002625F9"/>
    <w:rsid w:val="002631F7"/>
    <w:rsid w:val="00264416"/>
    <w:rsid w:val="0026484A"/>
    <w:rsid w:val="0026504D"/>
    <w:rsid w:val="002700FC"/>
    <w:rsid w:val="00274640"/>
    <w:rsid w:val="00276926"/>
    <w:rsid w:val="002A2D1B"/>
    <w:rsid w:val="002A67C8"/>
    <w:rsid w:val="002B2065"/>
    <w:rsid w:val="002B3FF2"/>
    <w:rsid w:val="002B40B7"/>
    <w:rsid w:val="002B777F"/>
    <w:rsid w:val="002C5D75"/>
    <w:rsid w:val="002D288E"/>
    <w:rsid w:val="00301789"/>
    <w:rsid w:val="00302F02"/>
    <w:rsid w:val="00303B9F"/>
    <w:rsid w:val="0030504D"/>
    <w:rsid w:val="00317449"/>
    <w:rsid w:val="00321DFE"/>
    <w:rsid w:val="00325194"/>
    <w:rsid w:val="0036260E"/>
    <w:rsid w:val="003652A2"/>
    <w:rsid w:val="00370ED8"/>
    <w:rsid w:val="003728E3"/>
    <w:rsid w:val="0037672D"/>
    <w:rsid w:val="003962D3"/>
    <w:rsid w:val="003B51A7"/>
    <w:rsid w:val="003B542F"/>
    <w:rsid w:val="003C7D9D"/>
    <w:rsid w:val="003E08A7"/>
    <w:rsid w:val="003E3A63"/>
    <w:rsid w:val="003E76B5"/>
    <w:rsid w:val="003F39A5"/>
    <w:rsid w:val="003F5E29"/>
    <w:rsid w:val="00415C50"/>
    <w:rsid w:val="00416C39"/>
    <w:rsid w:val="004252AC"/>
    <w:rsid w:val="00457BEB"/>
    <w:rsid w:val="00461B2E"/>
    <w:rsid w:val="00463399"/>
    <w:rsid w:val="00482CFC"/>
    <w:rsid w:val="00484C72"/>
    <w:rsid w:val="00487996"/>
    <w:rsid w:val="004911C1"/>
    <w:rsid w:val="00491910"/>
    <w:rsid w:val="0049659B"/>
    <w:rsid w:val="004A3D03"/>
    <w:rsid w:val="004B1460"/>
    <w:rsid w:val="004B24F2"/>
    <w:rsid w:val="004B4DC0"/>
    <w:rsid w:val="004B6D7F"/>
    <w:rsid w:val="004D6D56"/>
    <w:rsid w:val="004D785F"/>
    <w:rsid w:val="004E744B"/>
    <w:rsid w:val="004F37EC"/>
    <w:rsid w:val="004F7760"/>
    <w:rsid w:val="00520AC9"/>
    <w:rsid w:val="00525F24"/>
    <w:rsid w:val="00535CF5"/>
    <w:rsid w:val="0054283D"/>
    <w:rsid w:val="005565B3"/>
    <w:rsid w:val="00570D21"/>
    <w:rsid w:val="00575F7D"/>
    <w:rsid w:val="005822C6"/>
    <w:rsid w:val="00582B07"/>
    <w:rsid w:val="00582F6F"/>
    <w:rsid w:val="005848AD"/>
    <w:rsid w:val="00594254"/>
    <w:rsid w:val="00596CF4"/>
    <w:rsid w:val="005B1FC1"/>
    <w:rsid w:val="005B6EB8"/>
    <w:rsid w:val="005F4732"/>
    <w:rsid w:val="006133FC"/>
    <w:rsid w:val="00614CAB"/>
    <w:rsid w:val="00632185"/>
    <w:rsid w:val="00633BC0"/>
    <w:rsid w:val="00646B03"/>
    <w:rsid w:val="00661DE5"/>
    <w:rsid w:val="006706DE"/>
    <w:rsid w:val="00674CE2"/>
    <w:rsid w:val="0068290A"/>
    <w:rsid w:val="0069487E"/>
    <w:rsid w:val="00694C5F"/>
    <w:rsid w:val="00696878"/>
    <w:rsid w:val="00697AFD"/>
    <w:rsid w:val="006A7CDE"/>
    <w:rsid w:val="006B0B82"/>
    <w:rsid w:val="006B1C8E"/>
    <w:rsid w:val="006B3624"/>
    <w:rsid w:val="006B7EF2"/>
    <w:rsid w:val="006C3B5F"/>
    <w:rsid w:val="006D3A72"/>
    <w:rsid w:val="006D5EE3"/>
    <w:rsid w:val="006E5166"/>
    <w:rsid w:val="006F4D31"/>
    <w:rsid w:val="006F53EE"/>
    <w:rsid w:val="00717507"/>
    <w:rsid w:val="007263B8"/>
    <w:rsid w:val="00726D9C"/>
    <w:rsid w:val="00726F2C"/>
    <w:rsid w:val="00736D30"/>
    <w:rsid w:val="00742FF3"/>
    <w:rsid w:val="00760EE2"/>
    <w:rsid w:val="00762D0A"/>
    <w:rsid w:val="00776395"/>
    <w:rsid w:val="0078378D"/>
    <w:rsid w:val="00794B27"/>
    <w:rsid w:val="00796D51"/>
    <w:rsid w:val="00797862"/>
    <w:rsid w:val="007A7846"/>
    <w:rsid w:val="007B0750"/>
    <w:rsid w:val="007C65A1"/>
    <w:rsid w:val="007D0F94"/>
    <w:rsid w:val="007E2825"/>
    <w:rsid w:val="007F2295"/>
    <w:rsid w:val="007F66F5"/>
    <w:rsid w:val="00812400"/>
    <w:rsid w:val="0082203C"/>
    <w:rsid w:val="00822B4A"/>
    <w:rsid w:val="008339FB"/>
    <w:rsid w:val="008360A8"/>
    <w:rsid w:val="008416E0"/>
    <w:rsid w:val="008448EC"/>
    <w:rsid w:val="008472FC"/>
    <w:rsid w:val="00852E93"/>
    <w:rsid w:val="00873D38"/>
    <w:rsid w:val="00892EEE"/>
    <w:rsid w:val="008934B6"/>
    <w:rsid w:val="00897985"/>
    <w:rsid w:val="00897BFF"/>
    <w:rsid w:val="008A5FF1"/>
    <w:rsid w:val="008B2C5F"/>
    <w:rsid w:val="008C61B9"/>
    <w:rsid w:val="008D2FA9"/>
    <w:rsid w:val="008E7763"/>
    <w:rsid w:val="008F595A"/>
    <w:rsid w:val="00905015"/>
    <w:rsid w:val="009063AA"/>
    <w:rsid w:val="00912477"/>
    <w:rsid w:val="009139AF"/>
    <w:rsid w:val="009159F8"/>
    <w:rsid w:val="00930CC0"/>
    <w:rsid w:val="00933003"/>
    <w:rsid w:val="0094124A"/>
    <w:rsid w:val="00943B06"/>
    <w:rsid w:val="00945864"/>
    <w:rsid w:val="00952128"/>
    <w:rsid w:val="00961BD6"/>
    <w:rsid w:val="009759B8"/>
    <w:rsid w:val="00982A32"/>
    <w:rsid w:val="009853E9"/>
    <w:rsid w:val="00994AD2"/>
    <w:rsid w:val="009968FF"/>
    <w:rsid w:val="00996E16"/>
    <w:rsid w:val="009979E8"/>
    <w:rsid w:val="009B69C5"/>
    <w:rsid w:val="009C0B2C"/>
    <w:rsid w:val="009E3690"/>
    <w:rsid w:val="009E51FE"/>
    <w:rsid w:val="009E5643"/>
    <w:rsid w:val="009F6A5E"/>
    <w:rsid w:val="009F72A7"/>
    <w:rsid w:val="00A05AC7"/>
    <w:rsid w:val="00A10870"/>
    <w:rsid w:val="00A119D9"/>
    <w:rsid w:val="00A145B7"/>
    <w:rsid w:val="00A20F84"/>
    <w:rsid w:val="00A21BED"/>
    <w:rsid w:val="00A27D99"/>
    <w:rsid w:val="00A46AD4"/>
    <w:rsid w:val="00A60D92"/>
    <w:rsid w:val="00A74984"/>
    <w:rsid w:val="00A75F4F"/>
    <w:rsid w:val="00A7681C"/>
    <w:rsid w:val="00A86EAC"/>
    <w:rsid w:val="00A91BD4"/>
    <w:rsid w:val="00A923E7"/>
    <w:rsid w:val="00AA04E3"/>
    <w:rsid w:val="00AA661C"/>
    <w:rsid w:val="00AC2F58"/>
    <w:rsid w:val="00AD3EC7"/>
    <w:rsid w:val="00AF04E7"/>
    <w:rsid w:val="00B12A12"/>
    <w:rsid w:val="00B237D7"/>
    <w:rsid w:val="00B2504D"/>
    <w:rsid w:val="00B32E3E"/>
    <w:rsid w:val="00B32F02"/>
    <w:rsid w:val="00B3326A"/>
    <w:rsid w:val="00B369B4"/>
    <w:rsid w:val="00B40525"/>
    <w:rsid w:val="00B53817"/>
    <w:rsid w:val="00B540F0"/>
    <w:rsid w:val="00B54664"/>
    <w:rsid w:val="00B6076E"/>
    <w:rsid w:val="00B60F1C"/>
    <w:rsid w:val="00B61F85"/>
    <w:rsid w:val="00B66C2A"/>
    <w:rsid w:val="00B8058D"/>
    <w:rsid w:val="00B81A2E"/>
    <w:rsid w:val="00B821B5"/>
    <w:rsid w:val="00B830FA"/>
    <w:rsid w:val="00BA0760"/>
    <w:rsid w:val="00BA3469"/>
    <w:rsid w:val="00BA3CC7"/>
    <w:rsid w:val="00BA6929"/>
    <w:rsid w:val="00BC759A"/>
    <w:rsid w:val="00BF457D"/>
    <w:rsid w:val="00BF4775"/>
    <w:rsid w:val="00BF6873"/>
    <w:rsid w:val="00C02983"/>
    <w:rsid w:val="00C14E7A"/>
    <w:rsid w:val="00C40C76"/>
    <w:rsid w:val="00C558EE"/>
    <w:rsid w:val="00C6547A"/>
    <w:rsid w:val="00C930AF"/>
    <w:rsid w:val="00C973EC"/>
    <w:rsid w:val="00CA0C45"/>
    <w:rsid w:val="00CA403D"/>
    <w:rsid w:val="00CB29EC"/>
    <w:rsid w:val="00CB443B"/>
    <w:rsid w:val="00CC3AB0"/>
    <w:rsid w:val="00CC68B9"/>
    <w:rsid w:val="00CD2F33"/>
    <w:rsid w:val="00CE104D"/>
    <w:rsid w:val="00CE1361"/>
    <w:rsid w:val="00CF038D"/>
    <w:rsid w:val="00CF12AE"/>
    <w:rsid w:val="00CF63A1"/>
    <w:rsid w:val="00D033AD"/>
    <w:rsid w:val="00D1798D"/>
    <w:rsid w:val="00D26155"/>
    <w:rsid w:val="00D2646B"/>
    <w:rsid w:val="00D317B4"/>
    <w:rsid w:val="00D428B8"/>
    <w:rsid w:val="00D43BFB"/>
    <w:rsid w:val="00D440BE"/>
    <w:rsid w:val="00D443DC"/>
    <w:rsid w:val="00D448A0"/>
    <w:rsid w:val="00D4573A"/>
    <w:rsid w:val="00D46550"/>
    <w:rsid w:val="00D661BA"/>
    <w:rsid w:val="00D670A9"/>
    <w:rsid w:val="00D85A5F"/>
    <w:rsid w:val="00D877B6"/>
    <w:rsid w:val="00D87F8B"/>
    <w:rsid w:val="00D902A4"/>
    <w:rsid w:val="00D96CC8"/>
    <w:rsid w:val="00DA32D9"/>
    <w:rsid w:val="00DA387F"/>
    <w:rsid w:val="00DB1131"/>
    <w:rsid w:val="00DB2323"/>
    <w:rsid w:val="00DB331E"/>
    <w:rsid w:val="00DC0F3F"/>
    <w:rsid w:val="00DC4A8B"/>
    <w:rsid w:val="00DC4E21"/>
    <w:rsid w:val="00DD3154"/>
    <w:rsid w:val="00DD5358"/>
    <w:rsid w:val="00DD767C"/>
    <w:rsid w:val="00DE156E"/>
    <w:rsid w:val="00DF5D1C"/>
    <w:rsid w:val="00E00849"/>
    <w:rsid w:val="00E03078"/>
    <w:rsid w:val="00E05495"/>
    <w:rsid w:val="00E1588C"/>
    <w:rsid w:val="00E224A0"/>
    <w:rsid w:val="00E227F1"/>
    <w:rsid w:val="00E254F0"/>
    <w:rsid w:val="00E32E72"/>
    <w:rsid w:val="00E368D1"/>
    <w:rsid w:val="00E40636"/>
    <w:rsid w:val="00E46BB7"/>
    <w:rsid w:val="00E51168"/>
    <w:rsid w:val="00E72A21"/>
    <w:rsid w:val="00E7715A"/>
    <w:rsid w:val="00EA3854"/>
    <w:rsid w:val="00EA444A"/>
    <w:rsid w:val="00EA4E2E"/>
    <w:rsid w:val="00EB30CC"/>
    <w:rsid w:val="00EB700D"/>
    <w:rsid w:val="00EE7D67"/>
    <w:rsid w:val="00EF2CA6"/>
    <w:rsid w:val="00F048D4"/>
    <w:rsid w:val="00F06CF2"/>
    <w:rsid w:val="00F131F3"/>
    <w:rsid w:val="00F163A1"/>
    <w:rsid w:val="00F23B3F"/>
    <w:rsid w:val="00F27CD0"/>
    <w:rsid w:val="00F33B83"/>
    <w:rsid w:val="00F34C84"/>
    <w:rsid w:val="00F47C43"/>
    <w:rsid w:val="00F54BD0"/>
    <w:rsid w:val="00F61A58"/>
    <w:rsid w:val="00F84EBB"/>
    <w:rsid w:val="00F86487"/>
    <w:rsid w:val="00F86537"/>
    <w:rsid w:val="00F86816"/>
    <w:rsid w:val="00F94D3E"/>
    <w:rsid w:val="00FB3EF4"/>
    <w:rsid w:val="00FE2F21"/>
    <w:rsid w:val="00FE6DD2"/>
    <w:rsid w:val="00FF44F1"/>
    <w:rsid w:val="00FF5FDF"/>
    <w:rsid w:val="011FB6E9"/>
    <w:rsid w:val="0EAD38C6"/>
    <w:rsid w:val="106BEE14"/>
    <w:rsid w:val="18A54296"/>
    <w:rsid w:val="1C3417B8"/>
    <w:rsid w:val="22919D18"/>
    <w:rsid w:val="2B571113"/>
    <w:rsid w:val="2ED4F76B"/>
    <w:rsid w:val="2FA5BE4B"/>
    <w:rsid w:val="32DEDD74"/>
    <w:rsid w:val="3AA4BCD9"/>
    <w:rsid w:val="3C0EA467"/>
    <w:rsid w:val="3CA6F04D"/>
    <w:rsid w:val="3E020ECA"/>
    <w:rsid w:val="4D4F2310"/>
    <w:rsid w:val="53F4B2C0"/>
    <w:rsid w:val="67D8E53C"/>
    <w:rsid w:val="6E0ACDE0"/>
    <w:rsid w:val="6F44090F"/>
    <w:rsid w:val="7196AC47"/>
    <w:rsid w:val="7469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7CBCB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color w:val="3B3838" w:themeColor="background2" w:themeShade="40"/>
      <w:sz w:val="24"/>
    </w:rPr>
  </w:style>
  <w:style w:type="paragraph" w:styleId="Listaconnmeros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nfasisintenso">
    <w:name w:val="Intense Emphasis"/>
    <w:basedOn w:val="Fuentedeprrafopredeter"/>
    <w:uiPriority w:val="21"/>
    <w:qFormat/>
    <w:rPr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aconvieta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1168"/>
    <w:rPr>
      <w:rFonts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2648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648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648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6484A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6D3A72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6B0B82"/>
    <w:rPr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B53817"/>
    <w:rPr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1073CE"/>
    <w:pPr>
      <w:jc w:val="right"/>
    </w:pPr>
  </w:style>
  <w:style w:type="paragraph" w:styleId="Bibliografa">
    <w:name w:val="Bibliography"/>
    <w:basedOn w:val="Normal"/>
    <w:next w:val="Normal"/>
    <w:uiPriority w:val="37"/>
    <w:semiHidden/>
    <w:unhideWhenUsed/>
    <w:rsid w:val="00F33B83"/>
  </w:style>
  <w:style w:type="paragraph" w:styleId="TtuloTDC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33B8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33B8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33B8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33B8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33B8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F33B8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33B8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33B8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F33B83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F33B8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F33B8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33B8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F33B83"/>
  </w:style>
  <w:style w:type="table" w:styleId="Cuadrculavistosa">
    <w:name w:val="Colorful Grid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33B83"/>
  </w:style>
  <w:style w:type="character" w:customStyle="1" w:styleId="FechaCar">
    <w:name w:val="Fecha Car"/>
    <w:basedOn w:val="Fuentedeprrafopredeter"/>
    <w:link w:val="Fecha"/>
    <w:uiPriority w:val="99"/>
    <w:semiHidden/>
    <w:rsid w:val="00F33B8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33B8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F33B83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F33B83"/>
  </w:style>
  <w:style w:type="character" w:styleId="Refdenotaalfinal">
    <w:name w:val="end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33B8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33B8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33B83"/>
    <w:rPr>
      <w:szCs w:val="20"/>
    </w:rPr>
  </w:style>
  <w:style w:type="table" w:styleId="Tablaconcuadrcula1Claro-nfasis2">
    <w:name w:val="Grid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F33B83"/>
  </w:style>
  <w:style w:type="paragraph" w:styleId="DireccinHTML">
    <w:name w:val="HTML Address"/>
    <w:basedOn w:val="Normal"/>
    <w:link w:val="DireccinHTMLC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F33B8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B8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F33B83"/>
    <w:rPr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94254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33B8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Sangra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F33B83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F33B83"/>
  </w:style>
  <w:style w:type="character" w:styleId="Nmerodepgina">
    <w:name w:val="page number"/>
    <w:basedOn w:val="Fuentedeprrafopredeter"/>
    <w:uiPriority w:val="99"/>
    <w:semiHidden/>
    <w:unhideWhenUsed/>
    <w:rsid w:val="00F33B83"/>
  </w:style>
  <w:style w:type="character" w:styleId="Textodelmarcadordeposicin">
    <w:name w:val="Placeholder Text"/>
    <w:basedOn w:val="Fuentedeprrafopredeter"/>
    <w:uiPriority w:val="99"/>
    <w:semiHidden/>
    <w:rsid w:val="00487996"/>
    <w:rPr>
      <w:color w:val="595959" w:themeColor="text1" w:themeTint="A6"/>
    </w:rPr>
  </w:style>
  <w:style w:type="table" w:styleId="Tablanormal1">
    <w:name w:val="Plain Table 1"/>
    <w:basedOn w:val="Tab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33B8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72D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F33B83"/>
  </w:style>
  <w:style w:type="character" w:customStyle="1" w:styleId="SaludoCar">
    <w:name w:val="Saludo Car"/>
    <w:basedOn w:val="Fuentedeprrafopredeter"/>
    <w:link w:val="Saludo"/>
    <w:uiPriority w:val="99"/>
    <w:semiHidden/>
    <w:rsid w:val="00F33B83"/>
  </w:style>
  <w:style w:type="paragraph" w:styleId="Firma">
    <w:name w:val="Signature"/>
    <w:basedOn w:val="Normal"/>
    <w:link w:val="FirmaC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F33B83"/>
  </w:style>
  <w:style w:type="character" w:styleId="nfasissutil">
    <w:name w:val="Subtle Emphasis"/>
    <w:basedOn w:val="Fuentedeprrafopredeter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F33B83"/>
  </w:style>
  <w:style w:type="table" w:styleId="Tablaprofesional">
    <w:name w:val="Table Professional"/>
    <w:basedOn w:val="Tab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Mencinsinresolver1">
    <w:name w:val="Mención sin resolver1"/>
    <w:basedOn w:val="Fuentedeprrafopredeter"/>
    <w:uiPriority w:val="99"/>
    <w:unhideWhenUsed/>
    <w:rsid w:val="00F131F3"/>
    <w:rPr>
      <w:color w:val="605E5C"/>
      <w:shd w:val="clear" w:color="auto" w:fill="E1DFDD"/>
    </w:rPr>
  </w:style>
  <w:style w:type="character" w:customStyle="1" w:styleId="Mencin">
    <w:name w:val="Mención"/>
    <w:basedOn w:val="Fuentedeprrafopredeter"/>
    <w:uiPriority w:val="99"/>
    <w:unhideWhenUsed/>
    <w:rsid w:val="00264416"/>
    <w:rPr>
      <w:color w:val="2B579A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365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online.ilgsupplychain.com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ncarlos\AppData\Roaming\Microsoft\Templates\Colaborar%20en%20el%20tutorial%20de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Colaborar en el tutorial de Word</Template>
  <TotalTime>0</TotalTime>
  <Pages>5</Pages>
  <Words>453</Words>
  <Characters>2496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2020-09-11T09:04:00Z</dcterms:created>
  <dcterms:modified xsi:type="dcterms:W3CDTF">2020-09-11T10:40:00Z</dcterms:modified>
</cp:coreProperties>
</file>