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History of Lodging Houses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Mainly concerned with the 'company' and other notable visitors.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Kay's article focusses on, usually single, lower-middle-class women seeking 'respectable' employment by offering long-term accommodation.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Bath Guides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Richard Cruttwell until his death in 1799, then by his son (also called Richard) who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passed</w:t>
      </w:r>
      <w:r>
        <w:rPr>
          <w:b w:val="false"/>
          <w:bCs w:val="false"/>
        </w:rPr>
        <w:t xml:space="preserve"> the publishing rights to John Savage in 1804.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Caveat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Lists not exhaustive or official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Most likely aimed at middling sort and lower gentry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a map dated 1818,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 xml:space="preserve">published </w:t>
      </w:r>
      <w:r>
        <w:rPr/>
        <w:t>by J. Barratt &amp; 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Focus on two 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assembly rooms: Since these are the earliest data, it is hard to say whether the lodging houses predated the completion of the Upper Assembly Rooms in 1771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Growth into Bathwick: Great Pulteney Street completed 1789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Number of Lodging and Boarding Houses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Dips in 1787 &amp; 1795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1795 dip is intriguing because it is just before the recession of 1796/7 during which the number of lodging houses recovered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I would welcome any thoughts that you have about the reasons for these downturns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>
          <w:b/>
          <w:bCs/>
        </w:rPr>
        <w:t>Gender Ratio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Ignored entries with no title, although they were probably 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Growth attributable to more men: counter to later images of women as lodging- and boarding-house keepers.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Reduction of women in 1788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Decrease of men and increase of women in 1803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Couple this with the move to more residential areas and it poses questions about the notion of  'separate spheres'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Included in Bath Guides, but not incorporated into web page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Lodging house keepers in the lower part of Bath of necessity raising price of from 10s to 10s 6d/week, in consequence of heavy taxes imposed on them.- </w:t>
      </w:r>
      <w:r>
        <w:rPr>
          <w:i/>
          <w:iCs/>
        </w:rPr>
        <w:t>Bath Chronicle</w:t>
      </w:r>
      <w:r>
        <w:rPr/>
        <w:t xml:space="preserve"> (7 October 1784), p. 3d.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42 Milsom Street: 1787-1792 Mrs Stephens  &amp; 1793-1807 Miss Stevens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LibreOffice/6.4.6.2$Linux_X86_64 LibreOffice_project/40$Build-2</Application>
  <Pages>2</Pages>
  <Words>281</Words>
  <Characters>1432</Characters>
  <CharactersWithSpaces>1689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2021-08-16T15:21:46Z</dcterms:created>
  <dc:creator>Stepterix </dc:creator>
  <dc:description/>
  <dc:language>en-GB</dc:language>
  <cp:lastModifiedBy>Stepterix </cp:lastModifiedBy>
  <dcterms:modified xsi:type="dcterms:W3CDTF">2021-09-29T12:04:56Z</dcterms:modified>
  <cp:revision>13</cp:revision>
  <dc:subject/>
  <dc:title/>
</cp:coreProperties>
</file>