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openxmlformats.org/officeDocument/2006/relationships/custom-properties" Target="docProps/custom.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6F8D" w14:textId="77777777" w:rsidR="00B577D1" w:rsidRPr="00B577D1" w:rsidRDefault="00B577D1" w:rsidP="00B577D1">
      <w:pPr>
        <w:spacing w:line="300" w:lineRule="atLeast"/>
        <w:rPr>
          <w:rFonts w:ascii="Segoe UI" w:hAnsi="Segoe UI" w:cs="Segoe UI"/>
          <w:b/>
          <w:bCs/>
          <w:kern w:val="0"/>
          <w:sz w:val="21"/>
          <w:szCs w:val="21"/>
          <w14:ligatures w14:val="none"/>
        </w:rPr>
      </w:pPr>
      <w:r w:rsidRPr="00B577D1">
        <w:rPr>
          <w:rFonts w:ascii="Segoe UI" w:hAnsi="Segoe UI" w:cs="Segoe UI"/>
          <w:kern w:val="0"/>
          <w:sz w:val="21"/>
          <w:szCs w:val="21"/>
          <w14:ligatures w14:val="none"/>
        </w:rPr>
        <w:t xml:space="preserve">Underwriting processes share a common lifecycle across all segments, but </w:t>
      </w:r>
      <w:r w:rsidRPr="00B577D1">
        <w:rPr>
          <w:rFonts w:ascii="Segoe UI" w:hAnsi="Segoe UI" w:cs="Segoe UI"/>
          <w:b/>
          <w:bCs/>
          <w:kern w:val="0"/>
          <w:sz w:val="21"/>
          <w:szCs w:val="21"/>
          <w14:ligatures w14:val="none"/>
        </w:rPr>
        <w:t>process complexity increases significantly from Personal Lines to Specialty.</w:t>
      </w:r>
      <w:r w:rsidRPr="00B577D1">
        <w:rPr>
          <w:rFonts w:ascii="Segoe UI" w:hAnsi="Segoe UI" w:cs="Segoe UI"/>
          <w:kern w:val="0"/>
          <w:sz w:val="21"/>
          <w:szCs w:val="21"/>
          <w14:ligatures w14:val="none"/>
        </w:rPr>
        <w:t xml:space="preserve"> Personal Lines emphasizes automation and straight-through processing, Small Commercial introduces referral management, Middle Market adds underwriting judgment and broker collaboration, Large Commercial requires risk engineering and program design, while Specialty underwriting relies heavily on expert assessment, exposure management, and customized coverage structures. </w:t>
      </w:r>
      <w:r w:rsidRPr="00B577D1">
        <w:rPr>
          <w:rFonts w:ascii="Segoe UI" w:hAnsi="Segoe UI" w:cs="Segoe UI"/>
          <w:b/>
          <w:bCs/>
          <w:kern w:val="0"/>
          <w:sz w:val="21"/>
          <w:szCs w:val="21"/>
          <w14:ligatures w14:val="none"/>
        </w:rPr>
        <w:t>Regional variations further introduce regulatory, tax, compliance, and multinational program requirements that drive additional process steps and governance controls.</w:t>
      </w:r>
    </w:p>
    <w:p w14:paraId="3CECAD21" w14:textId="77777777" w:rsidR="00B577D1" w:rsidRDefault="00B577D1" w:rsidP="00B577D1">
      <w:pPr>
        <w:rPr>
          <w:b/>
          <w:bCs/>
          <w:kern w:val="0"/>
          <w:sz w:val="32"/>
          <w:szCs w:val="32"/>
          <w14:ligatures w14:val="none"/>
        </w:rPr>
      </w:pPr>
    </w:p>
    <w:p w14:paraId="78124BEE" w14:textId="513A1962" w:rsidR="00B577D1" w:rsidRPr="00B577D1" w:rsidRDefault="00B577D1" w:rsidP="00B577D1">
      <w:pPr>
        <w:rPr>
          <w:b/>
          <w:bCs/>
          <w:kern w:val="0"/>
          <w:sz w:val="32"/>
          <w:szCs w:val="32"/>
          <w14:ligatures w14:val="none"/>
        </w:rPr>
      </w:pPr>
      <w:r w:rsidRPr="00B577D1">
        <w:rPr>
          <w:b/>
          <w:bCs/>
          <w:kern w:val="0"/>
          <w:sz w:val="32"/>
          <w:szCs w:val="32"/>
          <w14:ligatures w14:val="none"/>
        </w:rPr>
        <w:t xml:space="preserve">New Business Submission Flow Differences by Segment:  </w:t>
      </w:r>
    </w:p>
    <w:p w14:paraId="6DF7E7FD" w14:textId="77777777" w:rsidR="00B577D1" w:rsidRDefault="00B577D1" w:rsidP="00B577D1">
      <w:pPr>
        <w:rPr>
          <w:kern w:val="0"/>
          <w14:ligatures w14:val="none"/>
        </w:rPr>
      </w:pPr>
    </w:p>
    <w:p w14:paraId="7366FE15" w14:textId="77777777" w:rsidR="00B577D1" w:rsidRDefault="00B577D1" w:rsidP="00B577D1">
      <w:pPr>
        <w:rPr>
          <w:kern w:val="0"/>
          <w14:ligatures w14:val="none"/>
        </w:rPr>
      </w:pPr>
    </w:p>
    <w:p w14:paraId="7CE01CA4" w14:textId="06852199" w:rsidR="00B577D1" w:rsidRPr="00B577D1" w:rsidRDefault="00B577D1" w:rsidP="00B577D1">
      <w:pPr>
        <w:rPr>
          <w:rFonts w:ascii="Segoe UI" w:hAnsi="Segoe UI" w:cs="Segoe UI"/>
          <w:b/>
          <w:bCs/>
          <w:kern w:val="0"/>
          <w:u w:val="single"/>
          <w14:ligatures w14:val="none"/>
        </w:rPr>
      </w:pPr>
      <w:r w:rsidRPr="00B577D1">
        <w:rPr>
          <w:rFonts w:ascii="Segoe UI" w:hAnsi="Segoe UI" w:cs="Segoe UI"/>
          <w:b/>
          <w:bCs/>
          <w:kern w:val="0"/>
          <w:u w:val="single"/>
          <w14:ligatures w14:val="none"/>
        </w:rPr>
        <w:t>Personal Lines</w:t>
      </w:r>
    </w:p>
    <w:p w14:paraId="115C6E00" w14:textId="70F7F460" w:rsidR="00B577D1" w:rsidRPr="00B577D1" w:rsidRDefault="00B577D1" w:rsidP="00B577D1">
      <w:pPr>
        <w:rPr>
          <w:kern w:val="0"/>
          <w14:ligatures w14:val="none"/>
        </w:rPr>
      </w:pPr>
      <w:r w:rsidRPr="00B577D1">
        <w:rPr>
          <w:kern w:val="0"/>
          <w14:ligatures w14:val="none"/>
        </w:rPr>
        <w:t>Customer/Broker Submission</w:t>
      </w:r>
    </w:p>
    <w:p w14:paraId="21F4B731" w14:textId="77777777" w:rsidR="00B577D1" w:rsidRPr="00B577D1" w:rsidRDefault="00B577D1" w:rsidP="00B577D1">
      <w:pPr>
        <w:rPr>
          <w:kern w:val="0"/>
          <w14:ligatures w14:val="none"/>
        </w:rPr>
      </w:pPr>
      <w:r w:rsidRPr="00B577D1">
        <w:rPr>
          <w:kern w:val="0"/>
          <w14:ligatures w14:val="none"/>
        </w:rPr>
        <w:t>        ↓</w:t>
      </w:r>
    </w:p>
    <w:p w14:paraId="44248753" w14:textId="77777777" w:rsidR="00B577D1" w:rsidRPr="00B577D1" w:rsidRDefault="00B577D1" w:rsidP="00B577D1">
      <w:pPr>
        <w:rPr>
          <w:kern w:val="0"/>
          <w14:ligatures w14:val="none"/>
        </w:rPr>
      </w:pPr>
      <w:r w:rsidRPr="00B577D1">
        <w:rPr>
          <w:kern w:val="0"/>
          <w14:ligatures w14:val="none"/>
        </w:rPr>
        <w:t>Data Prefill &amp; Third-Party Data</w:t>
      </w:r>
    </w:p>
    <w:p w14:paraId="486861A7" w14:textId="77777777" w:rsidR="00B577D1" w:rsidRPr="00B577D1" w:rsidRDefault="00B577D1" w:rsidP="00B577D1">
      <w:pPr>
        <w:rPr>
          <w:kern w:val="0"/>
          <w14:ligatures w14:val="none"/>
        </w:rPr>
      </w:pPr>
      <w:r w:rsidRPr="00B577D1">
        <w:rPr>
          <w:kern w:val="0"/>
          <w14:ligatures w14:val="none"/>
        </w:rPr>
        <w:t>        ↓</w:t>
      </w:r>
    </w:p>
    <w:p w14:paraId="67773016" w14:textId="77777777" w:rsidR="00B577D1" w:rsidRPr="00B577D1" w:rsidRDefault="00B577D1" w:rsidP="00B577D1">
      <w:pPr>
        <w:rPr>
          <w:kern w:val="0"/>
          <w14:ligatures w14:val="none"/>
        </w:rPr>
      </w:pPr>
      <w:r w:rsidRPr="00B577D1">
        <w:rPr>
          <w:kern w:val="0"/>
          <w14:ligatures w14:val="none"/>
        </w:rPr>
        <w:t>Automated Eligibility Rules</w:t>
      </w:r>
    </w:p>
    <w:p w14:paraId="627CB5D3" w14:textId="77777777" w:rsidR="00B577D1" w:rsidRPr="00B577D1" w:rsidRDefault="00B577D1" w:rsidP="00B577D1">
      <w:pPr>
        <w:rPr>
          <w:kern w:val="0"/>
          <w14:ligatures w14:val="none"/>
        </w:rPr>
      </w:pPr>
      <w:r w:rsidRPr="00B577D1">
        <w:rPr>
          <w:kern w:val="0"/>
          <w14:ligatures w14:val="none"/>
        </w:rPr>
        <w:t>        ↓</w:t>
      </w:r>
    </w:p>
    <w:p w14:paraId="655846D4" w14:textId="77777777" w:rsidR="00B577D1" w:rsidRPr="00B577D1" w:rsidRDefault="00B577D1" w:rsidP="00B577D1">
      <w:pPr>
        <w:rPr>
          <w:kern w:val="0"/>
          <w14:ligatures w14:val="none"/>
        </w:rPr>
      </w:pPr>
      <w:r w:rsidRPr="00B577D1">
        <w:rPr>
          <w:kern w:val="0"/>
          <w14:ligatures w14:val="none"/>
        </w:rPr>
        <w:t>Automated Pricing</w:t>
      </w:r>
    </w:p>
    <w:p w14:paraId="06A2116E" w14:textId="77777777" w:rsidR="00B577D1" w:rsidRPr="00B577D1" w:rsidRDefault="00B577D1" w:rsidP="00B577D1">
      <w:pPr>
        <w:rPr>
          <w:kern w:val="0"/>
          <w14:ligatures w14:val="none"/>
        </w:rPr>
      </w:pPr>
      <w:r w:rsidRPr="00B577D1">
        <w:rPr>
          <w:kern w:val="0"/>
          <w14:ligatures w14:val="none"/>
        </w:rPr>
        <w:t>        ↓</w:t>
      </w:r>
    </w:p>
    <w:p w14:paraId="12835758" w14:textId="77777777" w:rsidR="00B577D1" w:rsidRPr="00B577D1" w:rsidRDefault="00B577D1" w:rsidP="00B577D1">
      <w:pPr>
        <w:rPr>
          <w:kern w:val="0"/>
          <w14:ligatures w14:val="none"/>
        </w:rPr>
      </w:pPr>
      <w:r w:rsidRPr="00B577D1">
        <w:rPr>
          <w:kern w:val="0"/>
          <w14:ligatures w14:val="none"/>
        </w:rPr>
        <w:t>Quote</w:t>
      </w:r>
    </w:p>
    <w:p w14:paraId="53BA8F27" w14:textId="77777777" w:rsidR="00B577D1" w:rsidRPr="00B577D1" w:rsidRDefault="00B577D1" w:rsidP="00B577D1">
      <w:pPr>
        <w:rPr>
          <w:kern w:val="0"/>
          <w14:ligatures w14:val="none"/>
        </w:rPr>
      </w:pPr>
      <w:r w:rsidRPr="00B577D1">
        <w:rPr>
          <w:kern w:val="0"/>
          <w14:ligatures w14:val="none"/>
        </w:rPr>
        <w:t>        ↓</w:t>
      </w:r>
    </w:p>
    <w:p w14:paraId="3712B03F" w14:textId="77777777" w:rsidR="00B577D1" w:rsidRPr="00B577D1" w:rsidRDefault="00B577D1" w:rsidP="00B577D1">
      <w:pPr>
        <w:rPr>
          <w:kern w:val="0"/>
          <w14:ligatures w14:val="none"/>
        </w:rPr>
      </w:pPr>
      <w:r w:rsidRPr="00B577D1">
        <w:rPr>
          <w:kern w:val="0"/>
          <w14:ligatures w14:val="none"/>
        </w:rPr>
        <w:t>Bind</w:t>
      </w:r>
    </w:p>
    <w:p w14:paraId="63003BFF" w14:textId="77777777" w:rsidR="00B577D1" w:rsidRPr="00B577D1" w:rsidRDefault="00B577D1" w:rsidP="00B577D1">
      <w:pPr>
        <w:rPr>
          <w:kern w:val="0"/>
          <w14:ligatures w14:val="none"/>
        </w:rPr>
      </w:pPr>
      <w:r w:rsidRPr="00B577D1">
        <w:rPr>
          <w:kern w:val="0"/>
          <w14:ligatures w14:val="none"/>
        </w:rPr>
        <w:t>        ↓</w:t>
      </w:r>
    </w:p>
    <w:p w14:paraId="1B0AA10C" w14:textId="77777777" w:rsidR="00B577D1" w:rsidRPr="00B577D1" w:rsidRDefault="00B577D1" w:rsidP="00B577D1">
      <w:pPr>
        <w:rPr>
          <w:kern w:val="0"/>
          <w14:ligatures w14:val="none"/>
        </w:rPr>
      </w:pPr>
      <w:r w:rsidRPr="00B577D1">
        <w:rPr>
          <w:kern w:val="0"/>
          <w14:ligatures w14:val="none"/>
        </w:rPr>
        <w:t>Issue Policy</w:t>
      </w:r>
    </w:p>
    <w:p w14:paraId="5C22B212" w14:textId="77777777" w:rsidR="003765F9" w:rsidRDefault="003765F9"/>
    <w:p w14:paraId="7507DDA0" w14:textId="77777777" w:rsidR="00B577D1" w:rsidRPr="00B577D1" w:rsidRDefault="00B577D1" w:rsidP="00B577D1">
      <w:p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b/>
          <w:bCs/>
          <w:kern w:val="0"/>
          <w:sz w:val="21"/>
          <w:szCs w:val="21"/>
          <w14:ligatures w14:val="none"/>
        </w:rPr>
        <w:t>Characteristics</w:t>
      </w:r>
    </w:p>
    <w:p w14:paraId="49CE3577" w14:textId="77777777" w:rsidR="00B577D1" w:rsidRPr="00B577D1" w:rsidRDefault="00B577D1" w:rsidP="00B577D1">
      <w:pPr>
        <w:numPr>
          <w:ilvl w:val="0"/>
          <w:numId w:val="1"/>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80-95% STP</w:t>
      </w:r>
    </w:p>
    <w:p w14:paraId="06E5F744" w14:textId="77777777" w:rsidR="00B577D1" w:rsidRPr="00B577D1" w:rsidRDefault="00B577D1" w:rsidP="00B577D1">
      <w:pPr>
        <w:numPr>
          <w:ilvl w:val="0"/>
          <w:numId w:val="1"/>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No underwriting review</w:t>
      </w:r>
    </w:p>
    <w:p w14:paraId="3F4BA7CC" w14:textId="77777777" w:rsidR="00B577D1" w:rsidRPr="00B577D1" w:rsidRDefault="00B577D1" w:rsidP="00B577D1">
      <w:pPr>
        <w:numPr>
          <w:ilvl w:val="0"/>
          <w:numId w:val="1"/>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Minimal referrals</w:t>
      </w:r>
    </w:p>
    <w:p w14:paraId="1077F0E5" w14:textId="77777777" w:rsidR="00B577D1" w:rsidRPr="00B577D1" w:rsidRDefault="00B577D1">
      <w:pPr>
        <w:rPr>
          <w:rFonts w:ascii="Segoe UI" w:hAnsi="Segoe UI" w:cs="Segoe UI"/>
        </w:rPr>
      </w:pPr>
    </w:p>
    <w:p w14:paraId="4D4FA22D" w14:textId="4C7997E5" w:rsidR="00B577D1" w:rsidRPr="00B577D1" w:rsidRDefault="00B577D1">
      <w:pPr>
        <w:rPr>
          <w:rFonts w:ascii="Segoe UI" w:hAnsi="Segoe UI" w:cs="Segoe UI"/>
          <w:b/>
          <w:bCs/>
          <w:u w:val="single"/>
        </w:rPr>
      </w:pPr>
      <w:r w:rsidRPr="00B577D1">
        <w:rPr>
          <w:rFonts w:ascii="Segoe UI" w:hAnsi="Segoe UI" w:cs="Segoe UI"/>
          <w:b/>
          <w:bCs/>
          <w:u w:val="single"/>
        </w:rPr>
        <w:t>Small Commercial</w:t>
      </w:r>
    </w:p>
    <w:p w14:paraId="6A6D1489" w14:textId="77777777" w:rsidR="00B577D1" w:rsidRPr="00B577D1" w:rsidRDefault="00B577D1" w:rsidP="00B577D1">
      <w:pPr>
        <w:rPr>
          <w:kern w:val="0"/>
          <w14:ligatures w14:val="none"/>
        </w:rPr>
      </w:pPr>
      <w:r w:rsidRPr="00B577D1">
        <w:rPr>
          <w:kern w:val="0"/>
          <w14:ligatures w14:val="none"/>
        </w:rPr>
        <w:t>Agent Submission</w:t>
      </w:r>
    </w:p>
    <w:p w14:paraId="75B9B078" w14:textId="77777777" w:rsidR="00B577D1" w:rsidRPr="00B577D1" w:rsidRDefault="00B577D1" w:rsidP="00B577D1">
      <w:pPr>
        <w:rPr>
          <w:kern w:val="0"/>
          <w14:ligatures w14:val="none"/>
        </w:rPr>
      </w:pPr>
      <w:r w:rsidRPr="00B577D1">
        <w:rPr>
          <w:kern w:val="0"/>
          <w14:ligatures w14:val="none"/>
        </w:rPr>
        <w:t>        ↓</w:t>
      </w:r>
    </w:p>
    <w:p w14:paraId="6FB3F097" w14:textId="77777777" w:rsidR="00B577D1" w:rsidRPr="00B577D1" w:rsidRDefault="00B577D1" w:rsidP="00B577D1">
      <w:pPr>
        <w:rPr>
          <w:kern w:val="0"/>
          <w14:ligatures w14:val="none"/>
        </w:rPr>
      </w:pPr>
      <w:r w:rsidRPr="00B577D1">
        <w:rPr>
          <w:kern w:val="0"/>
          <w14:ligatures w14:val="none"/>
        </w:rPr>
        <w:t>Business Classification</w:t>
      </w:r>
    </w:p>
    <w:p w14:paraId="6521BA94" w14:textId="77777777" w:rsidR="00B577D1" w:rsidRPr="00B577D1" w:rsidRDefault="00B577D1" w:rsidP="00B577D1">
      <w:pPr>
        <w:rPr>
          <w:kern w:val="0"/>
          <w14:ligatures w14:val="none"/>
        </w:rPr>
      </w:pPr>
      <w:r w:rsidRPr="00B577D1">
        <w:rPr>
          <w:kern w:val="0"/>
          <w14:ligatures w14:val="none"/>
        </w:rPr>
        <w:t>        ↓</w:t>
      </w:r>
    </w:p>
    <w:p w14:paraId="59FFA4FE" w14:textId="77777777" w:rsidR="00B577D1" w:rsidRPr="00B577D1" w:rsidRDefault="00B577D1" w:rsidP="00B577D1">
      <w:pPr>
        <w:rPr>
          <w:kern w:val="0"/>
          <w14:ligatures w14:val="none"/>
        </w:rPr>
      </w:pPr>
      <w:r w:rsidRPr="00B577D1">
        <w:rPr>
          <w:kern w:val="0"/>
          <w14:ligatures w14:val="none"/>
        </w:rPr>
        <w:t>Eligibility Screening</w:t>
      </w:r>
    </w:p>
    <w:p w14:paraId="3F698D53" w14:textId="77777777" w:rsidR="00B577D1" w:rsidRPr="00B577D1" w:rsidRDefault="00B577D1" w:rsidP="00B577D1">
      <w:pPr>
        <w:rPr>
          <w:kern w:val="0"/>
          <w14:ligatures w14:val="none"/>
        </w:rPr>
      </w:pPr>
      <w:r w:rsidRPr="00B577D1">
        <w:rPr>
          <w:kern w:val="0"/>
          <w14:ligatures w14:val="none"/>
        </w:rPr>
        <w:t>        ↓</w:t>
      </w:r>
    </w:p>
    <w:p w14:paraId="4F5F75F4" w14:textId="77777777" w:rsidR="00B577D1" w:rsidRPr="00B577D1" w:rsidRDefault="00B577D1" w:rsidP="00B577D1">
      <w:pPr>
        <w:rPr>
          <w:kern w:val="0"/>
          <w14:ligatures w14:val="none"/>
        </w:rPr>
      </w:pPr>
      <w:r w:rsidRPr="00B577D1">
        <w:rPr>
          <w:kern w:val="0"/>
          <w14:ligatures w14:val="none"/>
        </w:rPr>
        <w:t>Automated Rating</w:t>
      </w:r>
    </w:p>
    <w:p w14:paraId="1C3CF273" w14:textId="77777777" w:rsidR="00B577D1" w:rsidRPr="00B577D1" w:rsidRDefault="00B577D1" w:rsidP="00B577D1">
      <w:pPr>
        <w:rPr>
          <w:kern w:val="0"/>
          <w14:ligatures w14:val="none"/>
        </w:rPr>
      </w:pPr>
      <w:r w:rsidRPr="00B577D1">
        <w:rPr>
          <w:kern w:val="0"/>
          <w14:ligatures w14:val="none"/>
        </w:rPr>
        <w:lastRenderedPageBreak/>
        <w:t>        ↓</w:t>
      </w:r>
    </w:p>
    <w:p w14:paraId="692DF353" w14:textId="77777777" w:rsidR="00B577D1" w:rsidRPr="00B577D1" w:rsidRDefault="00B577D1" w:rsidP="00B577D1">
      <w:pPr>
        <w:rPr>
          <w:kern w:val="0"/>
          <w14:ligatures w14:val="none"/>
        </w:rPr>
      </w:pPr>
      <w:r w:rsidRPr="00B577D1">
        <w:rPr>
          <w:kern w:val="0"/>
          <w14:ligatures w14:val="none"/>
        </w:rPr>
        <w:t>Referral Check</w:t>
      </w:r>
    </w:p>
    <w:p w14:paraId="22DCB748" w14:textId="77777777" w:rsidR="00B577D1" w:rsidRPr="00B577D1" w:rsidRDefault="00B577D1" w:rsidP="00B577D1">
      <w:pPr>
        <w:rPr>
          <w:kern w:val="0"/>
          <w14:ligatures w14:val="none"/>
        </w:rPr>
      </w:pPr>
      <w:r w:rsidRPr="00B577D1">
        <w:rPr>
          <w:kern w:val="0"/>
          <w14:ligatures w14:val="none"/>
        </w:rPr>
        <w:t>        ↓</w:t>
      </w:r>
    </w:p>
    <w:p w14:paraId="08700FDD" w14:textId="77777777" w:rsidR="00B577D1" w:rsidRPr="00B577D1" w:rsidRDefault="00B577D1" w:rsidP="00B577D1">
      <w:pPr>
        <w:rPr>
          <w:kern w:val="0"/>
          <w14:ligatures w14:val="none"/>
        </w:rPr>
      </w:pPr>
      <w:r w:rsidRPr="00B577D1">
        <w:rPr>
          <w:kern w:val="0"/>
          <w14:ligatures w14:val="none"/>
        </w:rPr>
        <w:t>Quote</w:t>
      </w:r>
    </w:p>
    <w:p w14:paraId="4E1D486F" w14:textId="77777777" w:rsidR="00B577D1" w:rsidRPr="00B577D1" w:rsidRDefault="00B577D1" w:rsidP="00B577D1">
      <w:pPr>
        <w:rPr>
          <w:kern w:val="0"/>
          <w14:ligatures w14:val="none"/>
        </w:rPr>
      </w:pPr>
      <w:r w:rsidRPr="00B577D1">
        <w:rPr>
          <w:kern w:val="0"/>
          <w14:ligatures w14:val="none"/>
        </w:rPr>
        <w:t>        ↓</w:t>
      </w:r>
    </w:p>
    <w:p w14:paraId="5470982C" w14:textId="77777777" w:rsidR="00B577D1" w:rsidRPr="00B577D1" w:rsidRDefault="00B577D1" w:rsidP="00B577D1">
      <w:pPr>
        <w:rPr>
          <w:kern w:val="0"/>
          <w14:ligatures w14:val="none"/>
        </w:rPr>
      </w:pPr>
      <w:r w:rsidRPr="00B577D1">
        <w:rPr>
          <w:kern w:val="0"/>
          <w14:ligatures w14:val="none"/>
        </w:rPr>
        <w:t>Bind</w:t>
      </w:r>
    </w:p>
    <w:p w14:paraId="7E8AC59E" w14:textId="77777777" w:rsidR="00B577D1" w:rsidRPr="00B577D1" w:rsidRDefault="00B577D1" w:rsidP="00B577D1">
      <w:pPr>
        <w:rPr>
          <w:kern w:val="0"/>
          <w14:ligatures w14:val="none"/>
        </w:rPr>
      </w:pPr>
      <w:r w:rsidRPr="00B577D1">
        <w:rPr>
          <w:kern w:val="0"/>
          <w14:ligatures w14:val="none"/>
        </w:rPr>
        <w:t>        ↓</w:t>
      </w:r>
    </w:p>
    <w:p w14:paraId="2CCC4559" w14:textId="77777777" w:rsidR="00B577D1" w:rsidRPr="00B577D1" w:rsidRDefault="00B577D1" w:rsidP="00B577D1">
      <w:pPr>
        <w:rPr>
          <w:kern w:val="0"/>
          <w14:ligatures w14:val="none"/>
        </w:rPr>
      </w:pPr>
      <w:r w:rsidRPr="00B577D1">
        <w:rPr>
          <w:kern w:val="0"/>
          <w14:ligatures w14:val="none"/>
        </w:rPr>
        <w:t>Issue</w:t>
      </w:r>
    </w:p>
    <w:p w14:paraId="71F43B20" w14:textId="77777777" w:rsidR="00B577D1" w:rsidRDefault="00B577D1"/>
    <w:p w14:paraId="3CA657D9" w14:textId="77777777" w:rsidR="00B577D1" w:rsidRPr="00B577D1" w:rsidRDefault="00B577D1" w:rsidP="00B577D1">
      <w:pPr>
        <w:spacing w:before="100" w:beforeAutospacing="1" w:after="100" w:afterAutospacing="1" w:line="300" w:lineRule="atLeast"/>
        <w:rPr>
          <w:rFonts w:ascii="Segoe UI" w:hAnsi="Segoe UI" w:cs="Segoe UI"/>
          <w:kern w:val="0"/>
          <w:sz w:val="27"/>
          <w:szCs w:val="27"/>
          <w14:ligatures w14:val="none"/>
        </w:rPr>
      </w:pPr>
      <w:r w:rsidRPr="00B577D1">
        <w:rPr>
          <w:rFonts w:ascii="Segoe UI" w:hAnsi="Segoe UI" w:cs="Segoe UI"/>
          <w:b/>
          <w:bCs/>
          <w:kern w:val="0"/>
          <w:sz w:val="27"/>
          <w:szCs w:val="27"/>
          <w14:ligatures w14:val="none"/>
        </w:rPr>
        <w:t>Additional Steps</w:t>
      </w:r>
    </w:p>
    <w:p w14:paraId="5484F95F" w14:textId="77777777" w:rsidR="00B577D1" w:rsidRPr="00B577D1" w:rsidRDefault="00B577D1" w:rsidP="00B577D1">
      <w:pPr>
        <w:numPr>
          <w:ilvl w:val="0"/>
          <w:numId w:val="2"/>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Appetite validation</w:t>
      </w:r>
    </w:p>
    <w:p w14:paraId="0C5F8DAD" w14:textId="77777777" w:rsidR="00B577D1" w:rsidRPr="00B577D1" w:rsidRDefault="00B577D1" w:rsidP="00B577D1">
      <w:pPr>
        <w:numPr>
          <w:ilvl w:val="0"/>
          <w:numId w:val="2"/>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Referral triggers</w:t>
      </w:r>
    </w:p>
    <w:p w14:paraId="48CAE95C" w14:textId="77777777" w:rsidR="00B577D1" w:rsidRPr="00B577D1" w:rsidRDefault="00B577D1" w:rsidP="00B577D1">
      <w:pPr>
        <w:numPr>
          <w:ilvl w:val="0"/>
          <w:numId w:val="2"/>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Agent interaction</w:t>
      </w:r>
    </w:p>
    <w:p w14:paraId="2B673B26" w14:textId="77777777" w:rsidR="00B577D1" w:rsidRPr="00B577D1" w:rsidRDefault="00B577D1" w:rsidP="00B577D1">
      <w:pPr>
        <w:spacing w:before="100" w:beforeAutospacing="1" w:after="100" w:afterAutospacing="1" w:line="300" w:lineRule="atLeast"/>
        <w:rPr>
          <w:rFonts w:ascii="Segoe UI" w:hAnsi="Segoe UI" w:cs="Segoe UI"/>
          <w:kern w:val="0"/>
          <w:sz w:val="27"/>
          <w:szCs w:val="27"/>
          <w14:ligatures w14:val="none"/>
        </w:rPr>
      </w:pPr>
      <w:r w:rsidRPr="00B577D1">
        <w:rPr>
          <w:rFonts w:ascii="Segoe UI" w:hAnsi="Segoe UI" w:cs="Segoe UI"/>
          <w:b/>
          <w:bCs/>
          <w:kern w:val="0"/>
          <w:sz w:val="27"/>
          <w:szCs w:val="27"/>
          <w14:ligatures w14:val="none"/>
        </w:rPr>
        <w:t>Difference from Personal</w:t>
      </w:r>
    </w:p>
    <w:p w14:paraId="3254FAA5" w14:textId="77777777" w:rsidR="00B577D1" w:rsidRPr="00B577D1" w:rsidRDefault="00B577D1" w:rsidP="00B577D1">
      <w:pPr>
        <w:numPr>
          <w:ilvl w:val="0"/>
          <w:numId w:val="3"/>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Referral management introduced</w:t>
      </w:r>
    </w:p>
    <w:p w14:paraId="01205D9E" w14:textId="77777777" w:rsidR="00B577D1" w:rsidRPr="00B577D1" w:rsidRDefault="00B577D1" w:rsidP="00B577D1">
      <w:pPr>
        <w:numPr>
          <w:ilvl w:val="0"/>
          <w:numId w:val="3"/>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Higher underwriting touch</w:t>
      </w:r>
    </w:p>
    <w:p w14:paraId="492E3D07" w14:textId="77777777" w:rsidR="00B577D1" w:rsidRDefault="00B577D1"/>
    <w:p w14:paraId="5877D58F" w14:textId="77777777" w:rsidR="00B577D1" w:rsidRDefault="00B577D1"/>
    <w:p w14:paraId="01172B52" w14:textId="5DCCB63C" w:rsidR="00B577D1" w:rsidRPr="00B577D1" w:rsidRDefault="00B577D1">
      <w:pPr>
        <w:rPr>
          <w:rFonts w:ascii="Segoe UI" w:hAnsi="Segoe UI" w:cs="Segoe UI"/>
          <w:b/>
          <w:bCs/>
          <w:u w:val="single"/>
        </w:rPr>
      </w:pPr>
      <w:r w:rsidRPr="00B577D1">
        <w:rPr>
          <w:rFonts w:ascii="Segoe UI" w:hAnsi="Segoe UI" w:cs="Segoe UI"/>
          <w:b/>
          <w:bCs/>
          <w:u w:val="single"/>
        </w:rPr>
        <w:t>Middle Market</w:t>
      </w:r>
    </w:p>
    <w:p w14:paraId="161D1069" w14:textId="77777777" w:rsidR="00B577D1" w:rsidRPr="00B577D1" w:rsidRDefault="00B577D1" w:rsidP="00B577D1">
      <w:pPr>
        <w:rPr>
          <w:kern w:val="0"/>
          <w14:ligatures w14:val="none"/>
        </w:rPr>
      </w:pPr>
      <w:r w:rsidRPr="00B577D1">
        <w:rPr>
          <w:kern w:val="0"/>
          <w14:ligatures w14:val="none"/>
        </w:rPr>
        <w:t>Broker Submission</w:t>
      </w:r>
    </w:p>
    <w:p w14:paraId="740B423D" w14:textId="77777777" w:rsidR="00B577D1" w:rsidRPr="00B577D1" w:rsidRDefault="00B577D1" w:rsidP="00B577D1">
      <w:pPr>
        <w:rPr>
          <w:kern w:val="0"/>
          <w14:ligatures w14:val="none"/>
        </w:rPr>
      </w:pPr>
      <w:r w:rsidRPr="00B577D1">
        <w:rPr>
          <w:kern w:val="0"/>
          <w14:ligatures w14:val="none"/>
        </w:rPr>
        <w:t>        ↓</w:t>
      </w:r>
    </w:p>
    <w:p w14:paraId="6EF923E8" w14:textId="77777777" w:rsidR="00B577D1" w:rsidRPr="00B577D1" w:rsidRDefault="00B577D1" w:rsidP="00B577D1">
      <w:pPr>
        <w:rPr>
          <w:kern w:val="0"/>
          <w14:ligatures w14:val="none"/>
        </w:rPr>
      </w:pPr>
      <w:r w:rsidRPr="00B577D1">
        <w:rPr>
          <w:kern w:val="0"/>
          <w14:ligatures w14:val="none"/>
        </w:rPr>
        <w:t>Submission Triage</w:t>
      </w:r>
    </w:p>
    <w:p w14:paraId="66E35DF6" w14:textId="77777777" w:rsidR="00B577D1" w:rsidRPr="00B577D1" w:rsidRDefault="00B577D1" w:rsidP="00B577D1">
      <w:pPr>
        <w:rPr>
          <w:kern w:val="0"/>
          <w14:ligatures w14:val="none"/>
        </w:rPr>
      </w:pPr>
      <w:r w:rsidRPr="00B577D1">
        <w:rPr>
          <w:kern w:val="0"/>
          <w14:ligatures w14:val="none"/>
        </w:rPr>
        <w:t>        ↓</w:t>
      </w:r>
    </w:p>
    <w:p w14:paraId="3B9888C0" w14:textId="77777777" w:rsidR="00B577D1" w:rsidRPr="00B577D1" w:rsidRDefault="00B577D1" w:rsidP="00B577D1">
      <w:pPr>
        <w:rPr>
          <w:kern w:val="0"/>
          <w14:ligatures w14:val="none"/>
        </w:rPr>
      </w:pPr>
      <w:r w:rsidRPr="00B577D1">
        <w:rPr>
          <w:kern w:val="0"/>
          <w14:ligatures w14:val="none"/>
        </w:rPr>
        <w:t>Exposure Analysis</w:t>
      </w:r>
    </w:p>
    <w:p w14:paraId="65C2F42E" w14:textId="77777777" w:rsidR="00B577D1" w:rsidRPr="00B577D1" w:rsidRDefault="00B577D1" w:rsidP="00B577D1">
      <w:pPr>
        <w:rPr>
          <w:kern w:val="0"/>
          <w14:ligatures w14:val="none"/>
        </w:rPr>
      </w:pPr>
      <w:r w:rsidRPr="00B577D1">
        <w:rPr>
          <w:kern w:val="0"/>
          <w14:ligatures w14:val="none"/>
        </w:rPr>
        <w:t>        ↓</w:t>
      </w:r>
    </w:p>
    <w:p w14:paraId="031E7F07" w14:textId="77777777" w:rsidR="00B577D1" w:rsidRPr="00B577D1" w:rsidRDefault="00B577D1" w:rsidP="00B577D1">
      <w:pPr>
        <w:rPr>
          <w:kern w:val="0"/>
          <w14:ligatures w14:val="none"/>
        </w:rPr>
      </w:pPr>
      <w:r w:rsidRPr="00B577D1">
        <w:rPr>
          <w:kern w:val="0"/>
          <w14:ligatures w14:val="none"/>
        </w:rPr>
        <w:t>Loss Run Review</w:t>
      </w:r>
    </w:p>
    <w:p w14:paraId="43FBDBC0" w14:textId="77777777" w:rsidR="00B577D1" w:rsidRPr="00B577D1" w:rsidRDefault="00B577D1" w:rsidP="00B577D1">
      <w:pPr>
        <w:rPr>
          <w:kern w:val="0"/>
          <w14:ligatures w14:val="none"/>
        </w:rPr>
      </w:pPr>
      <w:r w:rsidRPr="00B577D1">
        <w:rPr>
          <w:kern w:val="0"/>
          <w14:ligatures w14:val="none"/>
        </w:rPr>
        <w:t>        ↓</w:t>
      </w:r>
    </w:p>
    <w:p w14:paraId="302A3509" w14:textId="77777777" w:rsidR="00B577D1" w:rsidRPr="00B577D1" w:rsidRDefault="00B577D1" w:rsidP="00B577D1">
      <w:pPr>
        <w:rPr>
          <w:kern w:val="0"/>
          <w14:ligatures w14:val="none"/>
        </w:rPr>
      </w:pPr>
      <w:r w:rsidRPr="00B577D1">
        <w:rPr>
          <w:kern w:val="0"/>
          <w14:ligatures w14:val="none"/>
        </w:rPr>
        <w:t>UW Risk Assessment</w:t>
      </w:r>
    </w:p>
    <w:p w14:paraId="5E417468" w14:textId="77777777" w:rsidR="00B577D1" w:rsidRPr="00B577D1" w:rsidRDefault="00B577D1" w:rsidP="00B577D1">
      <w:pPr>
        <w:rPr>
          <w:kern w:val="0"/>
          <w14:ligatures w14:val="none"/>
        </w:rPr>
      </w:pPr>
      <w:r w:rsidRPr="00B577D1">
        <w:rPr>
          <w:kern w:val="0"/>
          <w14:ligatures w14:val="none"/>
        </w:rPr>
        <w:t>        ↓</w:t>
      </w:r>
    </w:p>
    <w:p w14:paraId="101BA754" w14:textId="77777777" w:rsidR="00B577D1" w:rsidRPr="00B577D1" w:rsidRDefault="00B577D1" w:rsidP="00B577D1">
      <w:pPr>
        <w:rPr>
          <w:kern w:val="0"/>
          <w14:ligatures w14:val="none"/>
        </w:rPr>
      </w:pPr>
      <w:r w:rsidRPr="00B577D1">
        <w:rPr>
          <w:kern w:val="0"/>
          <w14:ligatures w14:val="none"/>
        </w:rPr>
        <w:t>Pricing Review</w:t>
      </w:r>
    </w:p>
    <w:p w14:paraId="0FEF0A6D" w14:textId="77777777" w:rsidR="00B577D1" w:rsidRPr="00B577D1" w:rsidRDefault="00B577D1" w:rsidP="00B577D1">
      <w:pPr>
        <w:rPr>
          <w:kern w:val="0"/>
          <w14:ligatures w14:val="none"/>
        </w:rPr>
      </w:pPr>
      <w:r w:rsidRPr="00B577D1">
        <w:rPr>
          <w:kern w:val="0"/>
          <w14:ligatures w14:val="none"/>
        </w:rPr>
        <w:t>        ↓</w:t>
      </w:r>
    </w:p>
    <w:p w14:paraId="606FA0F5" w14:textId="77777777" w:rsidR="00B577D1" w:rsidRPr="00B577D1" w:rsidRDefault="00B577D1" w:rsidP="00B577D1">
      <w:pPr>
        <w:rPr>
          <w:kern w:val="0"/>
          <w14:ligatures w14:val="none"/>
        </w:rPr>
      </w:pPr>
      <w:r w:rsidRPr="00B577D1">
        <w:rPr>
          <w:kern w:val="0"/>
          <w14:ligatures w14:val="none"/>
        </w:rPr>
        <w:t>Manager Approval (if required)</w:t>
      </w:r>
    </w:p>
    <w:p w14:paraId="357EBB09" w14:textId="77777777" w:rsidR="00B577D1" w:rsidRPr="00B577D1" w:rsidRDefault="00B577D1" w:rsidP="00B577D1">
      <w:pPr>
        <w:rPr>
          <w:kern w:val="0"/>
          <w14:ligatures w14:val="none"/>
        </w:rPr>
      </w:pPr>
      <w:r w:rsidRPr="00B577D1">
        <w:rPr>
          <w:kern w:val="0"/>
          <w14:ligatures w14:val="none"/>
        </w:rPr>
        <w:t>        ↓</w:t>
      </w:r>
    </w:p>
    <w:p w14:paraId="59DA0E8D" w14:textId="77777777" w:rsidR="00B577D1" w:rsidRPr="00B577D1" w:rsidRDefault="00B577D1" w:rsidP="00B577D1">
      <w:pPr>
        <w:rPr>
          <w:kern w:val="0"/>
          <w14:ligatures w14:val="none"/>
        </w:rPr>
      </w:pPr>
      <w:r w:rsidRPr="00B577D1">
        <w:rPr>
          <w:kern w:val="0"/>
          <w14:ligatures w14:val="none"/>
        </w:rPr>
        <w:t>Quote</w:t>
      </w:r>
    </w:p>
    <w:p w14:paraId="1D6D1F9A" w14:textId="77777777" w:rsidR="00B577D1" w:rsidRPr="00B577D1" w:rsidRDefault="00B577D1" w:rsidP="00B577D1">
      <w:pPr>
        <w:rPr>
          <w:kern w:val="0"/>
          <w14:ligatures w14:val="none"/>
        </w:rPr>
      </w:pPr>
      <w:r w:rsidRPr="00B577D1">
        <w:rPr>
          <w:kern w:val="0"/>
          <w14:ligatures w14:val="none"/>
        </w:rPr>
        <w:t>        ↓</w:t>
      </w:r>
    </w:p>
    <w:p w14:paraId="7E620B64" w14:textId="77777777" w:rsidR="00B577D1" w:rsidRPr="00B577D1" w:rsidRDefault="00B577D1" w:rsidP="00B577D1">
      <w:pPr>
        <w:rPr>
          <w:kern w:val="0"/>
          <w14:ligatures w14:val="none"/>
        </w:rPr>
      </w:pPr>
      <w:r w:rsidRPr="00B577D1">
        <w:rPr>
          <w:kern w:val="0"/>
          <w14:ligatures w14:val="none"/>
        </w:rPr>
        <w:t>Negotiation</w:t>
      </w:r>
    </w:p>
    <w:p w14:paraId="125C013A" w14:textId="77777777" w:rsidR="00B577D1" w:rsidRPr="00B577D1" w:rsidRDefault="00B577D1" w:rsidP="00B577D1">
      <w:pPr>
        <w:rPr>
          <w:kern w:val="0"/>
          <w14:ligatures w14:val="none"/>
        </w:rPr>
      </w:pPr>
      <w:r w:rsidRPr="00B577D1">
        <w:rPr>
          <w:kern w:val="0"/>
          <w14:ligatures w14:val="none"/>
        </w:rPr>
        <w:t>        ↓</w:t>
      </w:r>
    </w:p>
    <w:p w14:paraId="6EA7D852" w14:textId="77777777" w:rsidR="00B577D1" w:rsidRPr="00B577D1" w:rsidRDefault="00B577D1" w:rsidP="00B577D1">
      <w:pPr>
        <w:rPr>
          <w:kern w:val="0"/>
          <w14:ligatures w14:val="none"/>
        </w:rPr>
      </w:pPr>
      <w:r w:rsidRPr="00B577D1">
        <w:rPr>
          <w:kern w:val="0"/>
          <w14:ligatures w14:val="none"/>
        </w:rPr>
        <w:t>Bind</w:t>
      </w:r>
    </w:p>
    <w:p w14:paraId="74C2FE8C" w14:textId="77777777" w:rsidR="00B577D1" w:rsidRDefault="00B577D1">
      <w:pPr>
        <w:rPr>
          <w:b/>
          <w:bCs/>
          <w:u w:val="single"/>
        </w:rPr>
      </w:pPr>
    </w:p>
    <w:p w14:paraId="3493E6F7" w14:textId="77777777" w:rsidR="00B577D1" w:rsidRPr="00B577D1" w:rsidRDefault="00B577D1" w:rsidP="00B577D1">
      <w:pPr>
        <w:spacing w:before="100" w:beforeAutospacing="1" w:after="100" w:afterAutospacing="1" w:line="300" w:lineRule="atLeast"/>
        <w:rPr>
          <w:rFonts w:ascii="Segoe UI" w:hAnsi="Segoe UI" w:cs="Segoe UI"/>
          <w:kern w:val="0"/>
          <w:sz w:val="27"/>
          <w:szCs w:val="27"/>
          <w14:ligatures w14:val="none"/>
        </w:rPr>
      </w:pPr>
      <w:r w:rsidRPr="00B577D1">
        <w:rPr>
          <w:rFonts w:ascii="Segoe UI" w:hAnsi="Segoe UI" w:cs="Segoe UI"/>
          <w:b/>
          <w:bCs/>
          <w:kern w:val="0"/>
          <w:sz w:val="27"/>
          <w:szCs w:val="27"/>
          <w14:ligatures w14:val="none"/>
        </w:rPr>
        <w:t>Additional Steps</w:t>
      </w:r>
    </w:p>
    <w:p w14:paraId="291051DF" w14:textId="77777777" w:rsidR="00B577D1" w:rsidRPr="00B577D1" w:rsidRDefault="00B577D1" w:rsidP="00B577D1">
      <w:pPr>
        <w:numPr>
          <w:ilvl w:val="0"/>
          <w:numId w:val="4"/>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Risk analysis</w:t>
      </w:r>
    </w:p>
    <w:p w14:paraId="72219E11" w14:textId="77777777" w:rsidR="00B577D1" w:rsidRPr="00B577D1" w:rsidRDefault="00B577D1" w:rsidP="00B577D1">
      <w:pPr>
        <w:numPr>
          <w:ilvl w:val="0"/>
          <w:numId w:val="4"/>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Broker negotiations</w:t>
      </w:r>
    </w:p>
    <w:p w14:paraId="0EB9EC03" w14:textId="77777777" w:rsidR="00B577D1" w:rsidRPr="00B577D1" w:rsidRDefault="00B577D1" w:rsidP="00B577D1">
      <w:pPr>
        <w:numPr>
          <w:ilvl w:val="0"/>
          <w:numId w:val="4"/>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Underwriter pricing discretion</w:t>
      </w:r>
    </w:p>
    <w:p w14:paraId="250F82BC" w14:textId="77777777" w:rsidR="00B577D1" w:rsidRDefault="00B577D1">
      <w:pPr>
        <w:rPr>
          <w:b/>
          <w:bCs/>
          <w:u w:val="single"/>
        </w:rPr>
      </w:pPr>
    </w:p>
    <w:p w14:paraId="622CCE8E" w14:textId="3D349E88" w:rsidR="00B577D1" w:rsidRPr="00B577D1" w:rsidRDefault="00B577D1">
      <w:pPr>
        <w:rPr>
          <w:rFonts w:ascii="Segoe UI" w:hAnsi="Segoe UI" w:cs="Segoe UI"/>
          <w:b/>
          <w:bCs/>
          <w:u w:val="single"/>
        </w:rPr>
      </w:pPr>
      <w:r w:rsidRPr="00B577D1">
        <w:rPr>
          <w:rFonts w:ascii="Segoe UI" w:hAnsi="Segoe UI" w:cs="Segoe UI"/>
          <w:b/>
          <w:bCs/>
          <w:u w:val="single"/>
        </w:rPr>
        <w:t xml:space="preserve">Large Commercial </w:t>
      </w:r>
    </w:p>
    <w:p w14:paraId="5ABABCC1" w14:textId="77777777" w:rsidR="00B577D1" w:rsidRPr="00B577D1" w:rsidRDefault="00B577D1" w:rsidP="00B577D1">
      <w:pPr>
        <w:rPr>
          <w:kern w:val="0"/>
          <w14:ligatures w14:val="none"/>
        </w:rPr>
      </w:pPr>
      <w:r w:rsidRPr="00B577D1">
        <w:rPr>
          <w:kern w:val="0"/>
          <w14:ligatures w14:val="none"/>
        </w:rPr>
        <w:t>Broker Submission</w:t>
      </w:r>
    </w:p>
    <w:p w14:paraId="48E81B78" w14:textId="77777777" w:rsidR="00B577D1" w:rsidRPr="00B577D1" w:rsidRDefault="00B577D1" w:rsidP="00B577D1">
      <w:pPr>
        <w:rPr>
          <w:kern w:val="0"/>
          <w14:ligatures w14:val="none"/>
        </w:rPr>
      </w:pPr>
      <w:r w:rsidRPr="00B577D1">
        <w:rPr>
          <w:kern w:val="0"/>
          <w14:ligatures w14:val="none"/>
        </w:rPr>
        <w:t>        ↓</w:t>
      </w:r>
    </w:p>
    <w:p w14:paraId="0B729EE4" w14:textId="77777777" w:rsidR="00B577D1" w:rsidRPr="00B577D1" w:rsidRDefault="00B577D1" w:rsidP="00B577D1">
      <w:pPr>
        <w:rPr>
          <w:kern w:val="0"/>
          <w14:ligatures w14:val="none"/>
        </w:rPr>
      </w:pPr>
      <w:r w:rsidRPr="00B577D1">
        <w:rPr>
          <w:kern w:val="0"/>
          <w14:ligatures w14:val="none"/>
        </w:rPr>
        <w:t>Account Strategy Review</w:t>
      </w:r>
    </w:p>
    <w:p w14:paraId="47465191" w14:textId="77777777" w:rsidR="00B577D1" w:rsidRPr="00B577D1" w:rsidRDefault="00B577D1" w:rsidP="00B577D1">
      <w:pPr>
        <w:rPr>
          <w:kern w:val="0"/>
          <w14:ligatures w14:val="none"/>
        </w:rPr>
      </w:pPr>
      <w:r w:rsidRPr="00B577D1">
        <w:rPr>
          <w:kern w:val="0"/>
          <w14:ligatures w14:val="none"/>
        </w:rPr>
        <w:t>        ↓</w:t>
      </w:r>
    </w:p>
    <w:p w14:paraId="6FB3FF1D" w14:textId="77777777" w:rsidR="00B577D1" w:rsidRPr="00B577D1" w:rsidRDefault="00B577D1" w:rsidP="00B577D1">
      <w:pPr>
        <w:rPr>
          <w:kern w:val="0"/>
          <w14:ligatures w14:val="none"/>
        </w:rPr>
      </w:pPr>
      <w:r w:rsidRPr="00B577D1">
        <w:rPr>
          <w:kern w:val="0"/>
          <w14:ligatures w14:val="none"/>
        </w:rPr>
        <w:t>Risk Engineering Review</w:t>
      </w:r>
    </w:p>
    <w:p w14:paraId="674EFAC3" w14:textId="77777777" w:rsidR="00B577D1" w:rsidRPr="00B577D1" w:rsidRDefault="00B577D1" w:rsidP="00B577D1">
      <w:pPr>
        <w:rPr>
          <w:kern w:val="0"/>
          <w14:ligatures w14:val="none"/>
        </w:rPr>
      </w:pPr>
      <w:r w:rsidRPr="00B577D1">
        <w:rPr>
          <w:kern w:val="0"/>
          <w14:ligatures w14:val="none"/>
        </w:rPr>
        <w:t>        ↓</w:t>
      </w:r>
    </w:p>
    <w:p w14:paraId="5BF6F529" w14:textId="77777777" w:rsidR="00B577D1" w:rsidRPr="00B577D1" w:rsidRDefault="00B577D1" w:rsidP="00B577D1">
      <w:pPr>
        <w:rPr>
          <w:kern w:val="0"/>
          <w14:ligatures w14:val="none"/>
        </w:rPr>
      </w:pPr>
      <w:r w:rsidRPr="00B577D1">
        <w:rPr>
          <w:kern w:val="0"/>
          <w14:ligatures w14:val="none"/>
        </w:rPr>
        <w:t>Exposure Modeling</w:t>
      </w:r>
    </w:p>
    <w:p w14:paraId="2C281C6F" w14:textId="77777777" w:rsidR="00B577D1" w:rsidRPr="00B577D1" w:rsidRDefault="00B577D1" w:rsidP="00B577D1">
      <w:pPr>
        <w:rPr>
          <w:kern w:val="0"/>
          <w14:ligatures w14:val="none"/>
        </w:rPr>
      </w:pPr>
      <w:r w:rsidRPr="00B577D1">
        <w:rPr>
          <w:kern w:val="0"/>
          <w14:ligatures w14:val="none"/>
        </w:rPr>
        <w:t>        ↓</w:t>
      </w:r>
    </w:p>
    <w:p w14:paraId="19D78F71" w14:textId="77777777" w:rsidR="00B577D1" w:rsidRPr="00B577D1" w:rsidRDefault="00B577D1" w:rsidP="00B577D1">
      <w:pPr>
        <w:rPr>
          <w:kern w:val="0"/>
          <w14:ligatures w14:val="none"/>
        </w:rPr>
      </w:pPr>
      <w:r w:rsidRPr="00B577D1">
        <w:rPr>
          <w:kern w:val="0"/>
          <w14:ligatures w14:val="none"/>
        </w:rPr>
        <w:t>Reinsurance Review</w:t>
      </w:r>
    </w:p>
    <w:p w14:paraId="7DA68F9B" w14:textId="77777777" w:rsidR="00B577D1" w:rsidRPr="00B577D1" w:rsidRDefault="00B577D1" w:rsidP="00B577D1">
      <w:pPr>
        <w:rPr>
          <w:kern w:val="0"/>
          <w14:ligatures w14:val="none"/>
        </w:rPr>
      </w:pPr>
      <w:r w:rsidRPr="00B577D1">
        <w:rPr>
          <w:kern w:val="0"/>
          <w14:ligatures w14:val="none"/>
        </w:rPr>
        <w:t>        ↓</w:t>
      </w:r>
    </w:p>
    <w:p w14:paraId="79E017EE" w14:textId="77777777" w:rsidR="00B577D1" w:rsidRPr="00B577D1" w:rsidRDefault="00B577D1" w:rsidP="00B577D1">
      <w:pPr>
        <w:rPr>
          <w:kern w:val="0"/>
          <w14:ligatures w14:val="none"/>
        </w:rPr>
      </w:pPr>
      <w:r w:rsidRPr="00B577D1">
        <w:rPr>
          <w:kern w:val="0"/>
          <w14:ligatures w14:val="none"/>
        </w:rPr>
        <w:t>Pricing Committee</w:t>
      </w:r>
    </w:p>
    <w:p w14:paraId="2502F196" w14:textId="77777777" w:rsidR="00B577D1" w:rsidRPr="00B577D1" w:rsidRDefault="00B577D1" w:rsidP="00B577D1">
      <w:pPr>
        <w:rPr>
          <w:kern w:val="0"/>
          <w14:ligatures w14:val="none"/>
        </w:rPr>
      </w:pPr>
      <w:r w:rsidRPr="00B577D1">
        <w:rPr>
          <w:kern w:val="0"/>
          <w14:ligatures w14:val="none"/>
        </w:rPr>
        <w:t>        ↓</w:t>
      </w:r>
    </w:p>
    <w:p w14:paraId="7CFABF29" w14:textId="77777777" w:rsidR="00B577D1" w:rsidRPr="00B577D1" w:rsidRDefault="00B577D1" w:rsidP="00B577D1">
      <w:pPr>
        <w:rPr>
          <w:kern w:val="0"/>
          <w14:ligatures w14:val="none"/>
        </w:rPr>
      </w:pPr>
      <w:r w:rsidRPr="00B577D1">
        <w:rPr>
          <w:kern w:val="0"/>
          <w14:ligatures w14:val="none"/>
        </w:rPr>
        <w:t>Broker Negotiation</w:t>
      </w:r>
    </w:p>
    <w:p w14:paraId="3A848686" w14:textId="77777777" w:rsidR="00B577D1" w:rsidRPr="00B577D1" w:rsidRDefault="00B577D1" w:rsidP="00B577D1">
      <w:pPr>
        <w:rPr>
          <w:kern w:val="0"/>
          <w14:ligatures w14:val="none"/>
        </w:rPr>
      </w:pPr>
      <w:r w:rsidRPr="00B577D1">
        <w:rPr>
          <w:kern w:val="0"/>
          <w14:ligatures w14:val="none"/>
        </w:rPr>
        <w:t>        ↓</w:t>
      </w:r>
    </w:p>
    <w:p w14:paraId="09299BA0" w14:textId="77777777" w:rsidR="00B577D1" w:rsidRPr="00B577D1" w:rsidRDefault="00B577D1" w:rsidP="00B577D1">
      <w:pPr>
        <w:rPr>
          <w:kern w:val="0"/>
          <w14:ligatures w14:val="none"/>
        </w:rPr>
      </w:pPr>
      <w:r w:rsidRPr="00B577D1">
        <w:rPr>
          <w:kern w:val="0"/>
          <w14:ligatures w14:val="none"/>
        </w:rPr>
        <w:t>Coverage Customization</w:t>
      </w:r>
    </w:p>
    <w:p w14:paraId="1C43ED8B" w14:textId="77777777" w:rsidR="00B577D1" w:rsidRPr="00B577D1" w:rsidRDefault="00B577D1" w:rsidP="00B577D1">
      <w:pPr>
        <w:rPr>
          <w:kern w:val="0"/>
          <w14:ligatures w14:val="none"/>
        </w:rPr>
      </w:pPr>
      <w:r w:rsidRPr="00B577D1">
        <w:rPr>
          <w:kern w:val="0"/>
          <w14:ligatures w14:val="none"/>
        </w:rPr>
        <w:t>        ↓</w:t>
      </w:r>
    </w:p>
    <w:p w14:paraId="74FCAB9C" w14:textId="77777777" w:rsidR="00B577D1" w:rsidRPr="00B577D1" w:rsidRDefault="00B577D1" w:rsidP="00B577D1">
      <w:pPr>
        <w:rPr>
          <w:kern w:val="0"/>
          <w14:ligatures w14:val="none"/>
        </w:rPr>
      </w:pPr>
      <w:r w:rsidRPr="00B577D1">
        <w:rPr>
          <w:kern w:val="0"/>
          <w14:ligatures w14:val="none"/>
        </w:rPr>
        <w:t>Bind</w:t>
      </w:r>
    </w:p>
    <w:p w14:paraId="231C3528" w14:textId="77777777" w:rsidR="00B577D1" w:rsidRDefault="00B577D1">
      <w:pPr>
        <w:rPr>
          <w:b/>
          <w:bCs/>
          <w:u w:val="single"/>
        </w:rPr>
      </w:pPr>
    </w:p>
    <w:p w14:paraId="02601F28" w14:textId="77777777" w:rsidR="00B577D1" w:rsidRPr="00B577D1" w:rsidRDefault="00B577D1" w:rsidP="00B577D1">
      <w:pPr>
        <w:spacing w:before="100" w:beforeAutospacing="1" w:after="100" w:afterAutospacing="1" w:line="300" w:lineRule="atLeast"/>
        <w:rPr>
          <w:rFonts w:ascii="Segoe UI" w:hAnsi="Segoe UI" w:cs="Segoe UI"/>
          <w:kern w:val="0"/>
          <w:sz w:val="27"/>
          <w:szCs w:val="27"/>
          <w14:ligatures w14:val="none"/>
        </w:rPr>
      </w:pPr>
      <w:r w:rsidRPr="00B577D1">
        <w:rPr>
          <w:rFonts w:ascii="Segoe UI" w:hAnsi="Segoe UI" w:cs="Segoe UI"/>
          <w:b/>
          <w:bCs/>
          <w:kern w:val="0"/>
          <w:sz w:val="27"/>
          <w:szCs w:val="27"/>
          <w14:ligatures w14:val="none"/>
        </w:rPr>
        <w:t>Additional Steps</w:t>
      </w:r>
    </w:p>
    <w:p w14:paraId="3C97FCA6" w14:textId="77777777" w:rsidR="00B577D1" w:rsidRPr="00B577D1" w:rsidRDefault="00B577D1" w:rsidP="00B577D1">
      <w:pPr>
        <w:numPr>
          <w:ilvl w:val="0"/>
          <w:numId w:val="5"/>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Engineering inspections</w:t>
      </w:r>
    </w:p>
    <w:p w14:paraId="2DC45236" w14:textId="77777777" w:rsidR="00B577D1" w:rsidRPr="00B577D1" w:rsidRDefault="00B577D1" w:rsidP="00B577D1">
      <w:pPr>
        <w:numPr>
          <w:ilvl w:val="0"/>
          <w:numId w:val="5"/>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Capacity review</w:t>
      </w:r>
    </w:p>
    <w:p w14:paraId="5F92AD4B" w14:textId="77777777" w:rsidR="00B577D1" w:rsidRPr="00B577D1" w:rsidRDefault="00B577D1" w:rsidP="00B577D1">
      <w:pPr>
        <w:numPr>
          <w:ilvl w:val="0"/>
          <w:numId w:val="5"/>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Reinsurance interaction</w:t>
      </w:r>
    </w:p>
    <w:p w14:paraId="26A1645E" w14:textId="77777777" w:rsidR="00B577D1" w:rsidRDefault="00B577D1">
      <w:pPr>
        <w:rPr>
          <w:b/>
          <w:bCs/>
          <w:u w:val="single"/>
        </w:rPr>
      </w:pPr>
    </w:p>
    <w:p w14:paraId="26950421" w14:textId="24AA8C7B" w:rsidR="00B577D1" w:rsidRPr="00B577D1" w:rsidRDefault="00B577D1">
      <w:pPr>
        <w:rPr>
          <w:rFonts w:ascii="Segoe UI" w:hAnsi="Segoe UI" w:cs="Segoe UI"/>
          <w:b/>
          <w:bCs/>
          <w:u w:val="single"/>
        </w:rPr>
      </w:pPr>
      <w:r w:rsidRPr="00B577D1">
        <w:rPr>
          <w:rFonts w:ascii="Segoe UI" w:hAnsi="Segoe UI" w:cs="Segoe UI"/>
          <w:b/>
          <w:bCs/>
          <w:u w:val="single"/>
        </w:rPr>
        <w:t xml:space="preserve">Specialty </w:t>
      </w:r>
    </w:p>
    <w:p w14:paraId="38660890" w14:textId="77777777" w:rsidR="00B577D1" w:rsidRPr="00B577D1" w:rsidRDefault="00B577D1" w:rsidP="00B577D1">
      <w:pPr>
        <w:rPr>
          <w:kern w:val="0"/>
          <w14:ligatures w14:val="none"/>
        </w:rPr>
      </w:pPr>
      <w:r w:rsidRPr="00B577D1">
        <w:rPr>
          <w:kern w:val="0"/>
          <w14:ligatures w14:val="none"/>
        </w:rPr>
        <w:t>Broker Submission</w:t>
      </w:r>
    </w:p>
    <w:p w14:paraId="3D635F85" w14:textId="77777777" w:rsidR="00B577D1" w:rsidRPr="00B577D1" w:rsidRDefault="00B577D1" w:rsidP="00B577D1">
      <w:pPr>
        <w:rPr>
          <w:kern w:val="0"/>
          <w14:ligatures w14:val="none"/>
        </w:rPr>
      </w:pPr>
      <w:r w:rsidRPr="00B577D1">
        <w:rPr>
          <w:kern w:val="0"/>
          <w14:ligatures w14:val="none"/>
        </w:rPr>
        <w:t>        ↓</w:t>
      </w:r>
    </w:p>
    <w:p w14:paraId="285437AD" w14:textId="77777777" w:rsidR="00B577D1" w:rsidRPr="00B577D1" w:rsidRDefault="00B577D1" w:rsidP="00B577D1">
      <w:pPr>
        <w:rPr>
          <w:kern w:val="0"/>
          <w14:ligatures w14:val="none"/>
        </w:rPr>
      </w:pPr>
      <w:r w:rsidRPr="00B577D1">
        <w:rPr>
          <w:kern w:val="0"/>
          <w14:ligatures w14:val="none"/>
        </w:rPr>
        <w:t>Specialist Triage</w:t>
      </w:r>
    </w:p>
    <w:p w14:paraId="41E8B0D4" w14:textId="77777777" w:rsidR="00B577D1" w:rsidRPr="00B577D1" w:rsidRDefault="00B577D1" w:rsidP="00B577D1">
      <w:pPr>
        <w:rPr>
          <w:kern w:val="0"/>
          <w14:ligatures w14:val="none"/>
        </w:rPr>
      </w:pPr>
      <w:r w:rsidRPr="00B577D1">
        <w:rPr>
          <w:kern w:val="0"/>
          <w14:ligatures w14:val="none"/>
        </w:rPr>
        <w:t>        ↓</w:t>
      </w:r>
    </w:p>
    <w:p w14:paraId="16D48BB6" w14:textId="77777777" w:rsidR="00B577D1" w:rsidRPr="00B577D1" w:rsidRDefault="00B577D1" w:rsidP="00B577D1">
      <w:pPr>
        <w:rPr>
          <w:kern w:val="0"/>
          <w14:ligatures w14:val="none"/>
        </w:rPr>
      </w:pPr>
      <w:r w:rsidRPr="00B577D1">
        <w:rPr>
          <w:kern w:val="0"/>
          <w14:ligatures w14:val="none"/>
        </w:rPr>
        <w:t>Technical Risk Assessment</w:t>
      </w:r>
    </w:p>
    <w:p w14:paraId="73007EA9" w14:textId="77777777" w:rsidR="00B577D1" w:rsidRPr="00B577D1" w:rsidRDefault="00B577D1" w:rsidP="00B577D1">
      <w:pPr>
        <w:rPr>
          <w:kern w:val="0"/>
          <w14:ligatures w14:val="none"/>
        </w:rPr>
      </w:pPr>
      <w:r w:rsidRPr="00B577D1">
        <w:rPr>
          <w:kern w:val="0"/>
          <w14:ligatures w14:val="none"/>
        </w:rPr>
        <w:t>        ↓</w:t>
      </w:r>
    </w:p>
    <w:p w14:paraId="7508066A" w14:textId="77777777" w:rsidR="00B577D1" w:rsidRPr="00B577D1" w:rsidRDefault="00B577D1" w:rsidP="00B577D1">
      <w:pPr>
        <w:rPr>
          <w:kern w:val="0"/>
          <w14:ligatures w14:val="none"/>
        </w:rPr>
      </w:pPr>
      <w:r w:rsidRPr="00B577D1">
        <w:rPr>
          <w:kern w:val="0"/>
          <w14:ligatures w14:val="none"/>
        </w:rPr>
        <w:t>Industry Expert Review</w:t>
      </w:r>
    </w:p>
    <w:p w14:paraId="4FEAF570" w14:textId="77777777" w:rsidR="00B577D1" w:rsidRPr="00B577D1" w:rsidRDefault="00B577D1" w:rsidP="00B577D1">
      <w:pPr>
        <w:rPr>
          <w:kern w:val="0"/>
          <w14:ligatures w14:val="none"/>
        </w:rPr>
      </w:pPr>
      <w:r w:rsidRPr="00B577D1">
        <w:rPr>
          <w:kern w:val="0"/>
          <w14:ligatures w14:val="none"/>
        </w:rPr>
        <w:t>        ↓</w:t>
      </w:r>
    </w:p>
    <w:p w14:paraId="03D696F1" w14:textId="77777777" w:rsidR="00B577D1" w:rsidRPr="00B577D1" w:rsidRDefault="00B577D1" w:rsidP="00B577D1">
      <w:pPr>
        <w:rPr>
          <w:kern w:val="0"/>
          <w14:ligatures w14:val="none"/>
        </w:rPr>
      </w:pPr>
      <w:r w:rsidRPr="00B577D1">
        <w:rPr>
          <w:kern w:val="0"/>
          <w14:ligatures w14:val="none"/>
        </w:rPr>
        <w:t>Aggregation Analysis</w:t>
      </w:r>
    </w:p>
    <w:p w14:paraId="5A695971" w14:textId="77777777" w:rsidR="00B577D1" w:rsidRPr="00B577D1" w:rsidRDefault="00B577D1" w:rsidP="00B577D1">
      <w:pPr>
        <w:rPr>
          <w:kern w:val="0"/>
          <w14:ligatures w14:val="none"/>
        </w:rPr>
      </w:pPr>
      <w:r w:rsidRPr="00B577D1">
        <w:rPr>
          <w:kern w:val="0"/>
          <w14:ligatures w14:val="none"/>
        </w:rPr>
        <w:t>        ↓</w:t>
      </w:r>
    </w:p>
    <w:p w14:paraId="16991F3E" w14:textId="77777777" w:rsidR="00B577D1" w:rsidRPr="00B577D1" w:rsidRDefault="00B577D1" w:rsidP="00B577D1">
      <w:pPr>
        <w:rPr>
          <w:kern w:val="0"/>
          <w14:ligatures w14:val="none"/>
        </w:rPr>
      </w:pPr>
      <w:r w:rsidRPr="00B577D1">
        <w:rPr>
          <w:kern w:val="0"/>
          <w14:ligatures w14:val="none"/>
        </w:rPr>
        <w:t>Scenario Modeling</w:t>
      </w:r>
    </w:p>
    <w:p w14:paraId="0B50432D" w14:textId="77777777" w:rsidR="00B577D1" w:rsidRPr="00B577D1" w:rsidRDefault="00B577D1" w:rsidP="00B577D1">
      <w:pPr>
        <w:rPr>
          <w:kern w:val="0"/>
          <w14:ligatures w14:val="none"/>
        </w:rPr>
      </w:pPr>
      <w:r w:rsidRPr="00B577D1">
        <w:rPr>
          <w:kern w:val="0"/>
          <w14:ligatures w14:val="none"/>
        </w:rPr>
        <w:t>        ↓</w:t>
      </w:r>
    </w:p>
    <w:p w14:paraId="212DCAEC" w14:textId="77777777" w:rsidR="00B577D1" w:rsidRPr="00B577D1" w:rsidRDefault="00B577D1" w:rsidP="00B577D1">
      <w:pPr>
        <w:rPr>
          <w:kern w:val="0"/>
          <w14:ligatures w14:val="none"/>
        </w:rPr>
      </w:pPr>
      <w:r w:rsidRPr="00B577D1">
        <w:rPr>
          <w:kern w:val="0"/>
          <w14:ligatures w14:val="none"/>
        </w:rPr>
        <w:t>Custom Coverage Design</w:t>
      </w:r>
    </w:p>
    <w:p w14:paraId="74CE94B3" w14:textId="77777777" w:rsidR="00B577D1" w:rsidRPr="00B577D1" w:rsidRDefault="00B577D1" w:rsidP="00B577D1">
      <w:pPr>
        <w:rPr>
          <w:kern w:val="0"/>
          <w14:ligatures w14:val="none"/>
        </w:rPr>
      </w:pPr>
      <w:r w:rsidRPr="00B577D1">
        <w:rPr>
          <w:kern w:val="0"/>
          <w14:ligatures w14:val="none"/>
        </w:rPr>
        <w:t>        ↓</w:t>
      </w:r>
    </w:p>
    <w:p w14:paraId="342B967B" w14:textId="77777777" w:rsidR="00B577D1" w:rsidRPr="00B577D1" w:rsidRDefault="00B577D1" w:rsidP="00B577D1">
      <w:pPr>
        <w:rPr>
          <w:kern w:val="0"/>
          <w14:ligatures w14:val="none"/>
        </w:rPr>
      </w:pPr>
      <w:r w:rsidRPr="00B577D1">
        <w:rPr>
          <w:kern w:val="0"/>
          <w14:ligatures w14:val="none"/>
        </w:rPr>
        <w:t>Pricing Review</w:t>
      </w:r>
    </w:p>
    <w:p w14:paraId="0738C57A" w14:textId="77777777" w:rsidR="00B577D1" w:rsidRPr="00B577D1" w:rsidRDefault="00B577D1" w:rsidP="00B577D1">
      <w:pPr>
        <w:rPr>
          <w:kern w:val="0"/>
          <w14:ligatures w14:val="none"/>
        </w:rPr>
      </w:pPr>
      <w:r w:rsidRPr="00B577D1">
        <w:rPr>
          <w:kern w:val="0"/>
          <w14:ligatures w14:val="none"/>
        </w:rPr>
        <w:t>        ↓</w:t>
      </w:r>
    </w:p>
    <w:p w14:paraId="27FC962A" w14:textId="77777777" w:rsidR="00B577D1" w:rsidRPr="00B577D1" w:rsidRDefault="00B577D1" w:rsidP="00B577D1">
      <w:pPr>
        <w:rPr>
          <w:kern w:val="0"/>
          <w14:ligatures w14:val="none"/>
        </w:rPr>
      </w:pPr>
      <w:r w:rsidRPr="00B577D1">
        <w:rPr>
          <w:kern w:val="0"/>
          <w14:ligatures w14:val="none"/>
        </w:rPr>
        <w:t>Market Negotiation</w:t>
      </w:r>
    </w:p>
    <w:p w14:paraId="20198F9E" w14:textId="77777777" w:rsidR="00B577D1" w:rsidRPr="00B577D1" w:rsidRDefault="00B577D1" w:rsidP="00B577D1">
      <w:pPr>
        <w:rPr>
          <w:kern w:val="0"/>
          <w14:ligatures w14:val="none"/>
        </w:rPr>
      </w:pPr>
      <w:r w:rsidRPr="00B577D1">
        <w:rPr>
          <w:kern w:val="0"/>
          <w14:ligatures w14:val="none"/>
        </w:rPr>
        <w:t>        ↓</w:t>
      </w:r>
    </w:p>
    <w:p w14:paraId="0FA76962" w14:textId="77777777" w:rsidR="00B577D1" w:rsidRPr="00B577D1" w:rsidRDefault="00B577D1" w:rsidP="00B577D1">
      <w:pPr>
        <w:rPr>
          <w:kern w:val="0"/>
          <w14:ligatures w14:val="none"/>
        </w:rPr>
      </w:pPr>
      <w:r w:rsidRPr="00B577D1">
        <w:rPr>
          <w:kern w:val="0"/>
          <w14:ligatures w14:val="none"/>
        </w:rPr>
        <w:t>Bind</w:t>
      </w:r>
    </w:p>
    <w:p w14:paraId="3F5592AA" w14:textId="77777777" w:rsidR="00B577D1" w:rsidRDefault="00B577D1">
      <w:pPr>
        <w:rPr>
          <w:b/>
          <w:bCs/>
          <w:u w:val="single"/>
        </w:rPr>
      </w:pPr>
    </w:p>
    <w:p w14:paraId="1D38D214" w14:textId="77777777" w:rsidR="00B577D1" w:rsidRPr="00B577D1" w:rsidRDefault="00B577D1" w:rsidP="00B577D1">
      <w:pPr>
        <w:spacing w:before="100" w:beforeAutospacing="1" w:after="100" w:afterAutospacing="1" w:line="300" w:lineRule="atLeast"/>
        <w:rPr>
          <w:rFonts w:ascii="Segoe UI" w:hAnsi="Segoe UI" w:cs="Segoe UI"/>
          <w:kern w:val="0"/>
          <w:sz w:val="27"/>
          <w:szCs w:val="27"/>
          <w14:ligatures w14:val="none"/>
        </w:rPr>
      </w:pPr>
      <w:r w:rsidRPr="00B577D1">
        <w:rPr>
          <w:rFonts w:ascii="Segoe UI" w:hAnsi="Segoe UI" w:cs="Segoe UI"/>
          <w:b/>
          <w:bCs/>
          <w:kern w:val="0"/>
          <w:sz w:val="27"/>
          <w:szCs w:val="27"/>
          <w14:ligatures w14:val="none"/>
        </w:rPr>
        <w:t>Additional Steps</w:t>
      </w:r>
    </w:p>
    <w:p w14:paraId="27E001FD" w14:textId="77777777" w:rsidR="00B577D1" w:rsidRPr="00B577D1" w:rsidRDefault="00B577D1" w:rsidP="00B577D1">
      <w:pPr>
        <w:numPr>
          <w:ilvl w:val="0"/>
          <w:numId w:val="6"/>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Expert underwriting</w:t>
      </w:r>
    </w:p>
    <w:p w14:paraId="57B90DA4" w14:textId="77777777" w:rsidR="00B577D1" w:rsidRPr="00B577D1" w:rsidRDefault="00B577D1" w:rsidP="00B577D1">
      <w:pPr>
        <w:numPr>
          <w:ilvl w:val="0"/>
          <w:numId w:val="6"/>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Exposure aggregation</w:t>
      </w:r>
    </w:p>
    <w:p w14:paraId="714D3866" w14:textId="77777777" w:rsidR="00B577D1" w:rsidRPr="00B577D1" w:rsidRDefault="00B577D1" w:rsidP="00B577D1">
      <w:pPr>
        <w:numPr>
          <w:ilvl w:val="0"/>
          <w:numId w:val="6"/>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Manuscript wording</w:t>
      </w:r>
    </w:p>
    <w:p w14:paraId="2884E371" w14:textId="77777777" w:rsidR="00B577D1" w:rsidRDefault="00B577D1">
      <w:pPr>
        <w:rPr>
          <w:b/>
          <w:bCs/>
          <w:u w:val="single"/>
        </w:rPr>
      </w:pPr>
    </w:p>
    <w:p w14:paraId="483283C9" w14:textId="3BEC0B9B" w:rsidR="00B577D1" w:rsidRPr="00B577D1" w:rsidRDefault="00B577D1">
      <w:pPr>
        <w:rPr>
          <w:b/>
          <w:bCs/>
          <w:sz w:val="32"/>
          <w:szCs w:val="32"/>
        </w:rPr>
      </w:pPr>
      <w:r w:rsidRPr="00B577D1">
        <w:rPr>
          <w:b/>
          <w:bCs/>
          <w:sz w:val="32"/>
          <w:szCs w:val="32"/>
        </w:rPr>
        <w:t xml:space="preserve">Regional Process Flow Differences </w:t>
      </w:r>
    </w:p>
    <w:p w14:paraId="264A9C86" w14:textId="77777777" w:rsidR="00B577D1" w:rsidRPr="00B577D1" w:rsidRDefault="00B577D1">
      <w:pPr>
        <w:rPr>
          <w:b/>
          <w:bCs/>
          <w:sz w:val="32"/>
          <w:szCs w:val="32"/>
        </w:rPr>
      </w:pPr>
    </w:p>
    <w:p w14:paraId="618DC49C" w14:textId="26D7F95F" w:rsidR="00B577D1" w:rsidRPr="00B577D1" w:rsidRDefault="00B577D1">
      <w:pPr>
        <w:rPr>
          <w:rFonts w:ascii="Segoe UI" w:hAnsi="Segoe UI" w:cs="Segoe UI"/>
          <w:b/>
          <w:bCs/>
          <w:u w:val="single"/>
        </w:rPr>
      </w:pPr>
      <w:r w:rsidRPr="00B577D1">
        <w:rPr>
          <w:rFonts w:ascii="Segoe UI" w:hAnsi="Segoe UI" w:cs="Segoe UI"/>
          <w:b/>
          <w:bCs/>
          <w:u w:val="single"/>
        </w:rPr>
        <w:t xml:space="preserve">US Commercial Lines </w:t>
      </w:r>
    </w:p>
    <w:p w14:paraId="058F1933" w14:textId="77777777" w:rsidR="00B577D1" w:rsidRPr="00B577D1" w:rsidRDefault="00B577D1" w:rsidP="00B577D1">
      <w:pPr>
        <w:rPr>
          <w:kern w:val="0"/>
          <w14:ligatures w14:val="none"/>
        </w:rPr>
      </w:pPr>
      <w:r w:rsidRPr="00B577D1">
        <w:rPr>
          <w:kern w:val="0"/>
          <w14:ligatures w14:val="none"/>
        </w:rPr>
        <w:t>Submission</w:t>
      </w:r>
    </w:p>
    <w:p w14:paraId="5DC65E77" w14:textId="77777777" w:rsidR="00B577D1" w:rsidRPr="00B577D1" w:rsidRDefault="00B577D1" w:rsidP="00B577D1">
      <w:pPr>
        <w:rPr>
          <w:kern w:val="0"/>
          <w14:ligatures w14:val="none"/>
        </w:rPr>
      </w:pPr>
      <w:r w:rsidRPr="00B577D1">
        <w:rPr>
          <w:kern w:val="0"/>
          <w14:ligatures w14:val="none"/>
        </w:rPr>
        <w:t>   ↓</w:t>
      </w:r>
    </w:p>
    <w:p w14:paraId="1E22EA20" w14:textId="77777777" w:rsidR="00B577D1" w:rsidRPr="00B577D1" w:rsidRDefault="00B577D1" w:rsidP="00B577D1">
      <w:pPr>
        <w:rPr>
          <w:kern w:val="0"/>
          <w14:ligatures w14:val="none"/>
        </w:rPr>
      </w:pPr>
      <w:r w:rsidRPr="00B577D1">
        <w:rPr>
          <w:kern w:val="0"/>
          <w14:ligatures w14:val="none"/>
        </w:rPr>
        <w:t>State Filing Validation</w:t>
      </w:r>
    </w:p>
    <w:p w14:paraId="3C7CA0DF" w14:textId="77777777" w:rsidR="00B577D1" w:rsidRPr="00B577D1" w:rsidRDefault="00B577D1" w:rsidP="00B577D1">
      <w:pPr>
        <w:rPr>
          <w:kern w:val="0"/>
          <w14:ligatures w14:val="none"/>
        </w:rPr>
      </w:pPr>
      <w:r w:rsidRPr="00B577D1">
        <w:rPr>
          <w:kern w:val="0"/>
          <w14:ligatures w14:val="none"/>
        </w:rPr>
        <w:t>   ↓</w:t>
      </w:r>
    </w:p>
    <w:p w14:paraId="14345D49" w14:textId="77777777" w:rsidR="00B577D1" w:rsidRPr="00B577D1" w:rsidRDefault="00B577D1" w:rsidP="00B577D1">
      <w:pPr>
        <w:rPr>
          <w:kern w:val="0"/>
          <w14:ligatures w14:val="none"/>
        </w:rPr>
      </w:pPr>
      <w:r w:rsidRPr="00B577D1">
        <w:rPr>
          <w:kern w:val="0"/>
          <w14:ligatures w14:val="none"/>
        </w:rPr>
        <w:t>ISO/NCCI Validation</w:t>
      </w:r>
    </w:p>
    <w:p w14:paraId="37EB7DEE" w14:textId="77777777" w:rsidR="00B577D1" w:rsidRPr="00B577D1" w:rsidRDefault="00B577D1" w:rsidP="00B577D1">
      <w:pPr>
        <w:rPr>
          <w:kern w:val="0"/>
          <w14:ligatures w14:val="none"/>
        </w:rPr>
      </w:pPr>
      <w:r w:rsidRPr="00B577D1">
        <w:rPr>
          <w:kern w:val="0"/>
          <w14:ligatures w14:val="none"/>
        </w:rPr>
        <w:t>   ↓</w:t>
      </w:r>
    </w:p>
    <w:p w14:paraId="604AE714" w14:textId="77777777" w:rsidR="00B577D1" w:rsidRPr="00B577D1" w:rsidRDefault="00B577D1" w:rsidP="00B577D1">
      <w:pPr>
        <w:rPr>
          <w:kern w:val="0"/>
          <w14:ligatures w14:val="none"/>
        </w:rPr>
      </w:pPr>
      <w:r w:rsidRPr="00B577D1">
        <w:rPr>
          <w:kern w:val="0"/>
          <w14:ligatures w14:val="none"/>
        </w:rPr>
        <w:t>Rating</w:t>
      </w:r>
    </w:p>
    <w:p w14:paraId="348FDF61" w14:textId="77777777" w:rsidR="00B577D1" w:rsidRPr="00B577D1" w:rsidRDefault="00B577D1" w:rsidP="00B577D1">
      <w:pPr>
        <w:rPr>
          <w:kern w:val="0"/>
          <w14:ligatures w14:val="none"/>
        </w:rPr>
      </w:pPr>
      <w:r w:rsidRPr="00B577D1">
        <w:rPr>
          <w:kern w:val="0"/>
          <w14:ligatures w14:val="none"/>
        </w:rPr>
        <w:t>   ↓</w:t>
      </w:r>
    </w:p>
    <w:p w14:paraId="0E796269" w14:textId="77777777" w:rsidR="00B577D1" w:rsidRPr="00B577D1" w:rsidRDefault="00B577D1" w:rsidP="00B577D1">
      <w:pPr>
        <w:rPr>
          <w:kern w:val="0"/>
          <w14:ligatures w14:val="none"/>
        </w:rPr>
      </w:pPr>
      <w:r w:rsidRPr="00B577D1">
        <w:rPr>
          <w:kern w:val="0"/>
          <w14:ligatures w14:val="none"/>
        </w:rPr>
        <w:t>Underwriting</w:t>
      </w:r>
    </w:p>
    <w:p w14:paraId="320A33F7" w14:textId="77777777" w:rsidR="00B577D1" w:rsidRDefault="00B577D1">
      <w:pPr>
        <w:rPr>
          <w:b/>
          <w:bCs/>
          <w:u w:val="single"/>
        </w:rPr>
      </w:pPr>
    </w:p>
    <w:p w14:paraId="4A8AE662" w14:textId="77777777" w:rsidR="00B577D1" w:rsidRPr="00B577D1" w:rsidRDefault="00B577D1" w:rsidP="00B577D1">
      <w:pPr>
        <w:spacing w:before="100" w:beforeAutospacing="1" w:after="100" w:afterAutospacing="1" w:line="300" w:lineRule="atLeast"/>
        <w:outlineLvl w:val="2"/>
        <w:rPr>
          <w:rFonts w:ascii="Segoe UI" w:hAnsi="Segoe UI" w:cs="Segoe UI"/>
          <w:b/>
          <w:bCs/>
          <w:kern w:val="0"/>
          <w:sz w:val="27"/>
          <w:szCs w:val="27"/>
          <w14:ligatures w14:val="none"/>
        </w:rPr>
      </w:pPr>
      <w:r w:rsidRPr="00B577D1">
        <w:rPr>
          <w:rFonts w:ascii="Segoe UI" w:hAnsi="Segoe UI" w:cs="Segoe UI"/>
          <w:b/>
          <w:bCs/>
          <w:kern w:val="0"/>
          <w:sz w:val="27"/>
          <w:szCs w:val="27"/>
          <w14:ligatures w14:val="none"/>
        </w:rPr>
        <w:t>Unique Activities</w:t>
      </w:r>
    </w:p>
    <w:p w14:paraId="4DB51F75" w14:textId="77777777" w:rsidR="00B577D1" w:rsidRPr="00B577D1" w:rsidRDefault="00B577D1" w:rsidP="00B577D1">
      <w:pPr>
        <w:numPr>
          <w:ilvl w:val="0"/>
          <w:numId w:val="7"/>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State-specific compliance</w:t>
      </w:r>
    </w:p>
    <w:p w14:paraId="3884ADE3" w14:textId="77777777" w:rsidR="00B577D1" w:rsidRPr="00B577D1" w:rsidRDefault="00B577D1" w:rsidP="00B577D1">
      <w:pPr>
        <w:numPr>
          <w:ilvl w:val="0"/>
          <w:numId w:val="7"/>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Surplus Lines tax processing</w:t>
      </w:r>
    </w:p>
    <w:p w14:paraId="550FA3E5" w14:textId="77777777" w:rsidR="00B577D1" w:rsidRPr="00B577D1" w:rsidRDefault="00B577D1" w:rsidP="00B577D1">
      <w:pPr>
        <w:numPr>
          <w:ilvl w:val="0"/>
          <w:numId w:val="7"/>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NCCI workers compensation rules</w:t>
      </w:r>
    </w:p>
    <w:p w14:paraId="540F7E81" w14:textId="77777777" w:rsidR="00B577D1" w:rsidRPr="00B577D1" w:rsidRDefault="00B577D1" w:rsidP="00B577D1">
      <w:pPr>
        <w:numPr>
          <w:ilvl w:val="0"/>
          <w:numId w:val="7"/>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State filings</w:t>
      </w:r>
    </w:p>
    <w:p w14:paraId="19CCB449" w14:textId="77777777" w:rsidR="00B577D1" w:rsidRDefault="00B577D1">
      <w:pPr>
        <w:rPr>
          <w:b/>
          <w:bCs/>
          <w:u w:val="single"/>
        </w:rPr>
      </w:pPr>
    </w:p>
    <w:p w14:paraId="58890B00" w14:textId="02173EF3" w:rsidR="00B577D1" w:rsidRPr="00B577D1" w:rsidRDefault="00B577D1">
      <w:pPr>
        <w:rPr>
          <w:rFonts w:ascii="Segoe UI" w:hAnsi="Segoe UI" w:cs="Segoe UI"/>
          <w:b/>
          <w:bCs/>
          <w:u w:val="single"/>
        </w:rPr>
      </w:pPr>
      <w:r w:rsidRPr="00B577D1">
        <w:rPr>
          <w:rFonts w:ascii="Segoe UI" w:hAnsi="Segoe UI" w:cs="Segoe UI"/>
          <w:b/>
          <w:bCs/>
          <w:u w:val="single"/>
        </w:rPr>
        <w:t xml:space="preserve">UK / Lloyd’s Market </w:t>
      </w:r>
    </w:p>
    <w:p w14:paraId="0C744DED" w14:textId="77777777" w:rsidR="00B577D1" w:rsidRPr="00B577D1" w:rsidRDefault="00B577D1" w:rsidP="00B577D1">
      <w:pPr>
        <w:rPr>
          <w:kern w:val="0"/>
          <w14:ligatures w14:val="none"/>
        </w:rPr>
      </w:pPr>
      <w:r w:rsidRPr="00B577D1">
        <w:rPr>
          <w:kern w:val="0"/>
          <w14:ligatures w14:val="none"/>
        </w:rPr>
        <w:t>Submission</w:t>
      </w:r>
    </w:p>
    <w:p w14:paraId="64DE331E" w14:textId="77777777" w:rsidR="00B577D1" w:rsidRPr="00B577D1" w:rsidRDefault="00B577D1" w:rsidP="00B577D1">
      <w:pPr>
        <w:rPr>
          <w:kern w:val="0"/>
          <w14:ligatures w14:val="none"/>
        </w:rPr>
      </w:pPr>
      <w:r w:rsidRPr="00B577D1">
        <w:rPr>
          <w:kern w:val="0"/>
          <w14:ligatures w14:val="none"/>
        </w:rPr>
        <w:t>   ↓</w:t>
      </w:r>
    </w:p>
    <w:p w14:paraId="3B5C04AD" w14:textId="77777777" w:rsidR="00B577D1" w:rsidRPr="00B577D1" w:rsidRDefault="00B577D1" w:rsidP="00B577D1">
      <w:pPr>
        <w:rPr>
          <w:kern w:val="0"/>
          <w14:ligatures w14:val="none"/>
        </w:rPr>
      </w:pPr>
      <w:r w:rsidRPr="00B577D1">
        <w:rPr>
          <w:kern w:val="0"/>
          <w14:ligatures w14:val="none"/>
        </w:rPr>
        <w:t>Broker Placement</w:t>
      </w:r>
    </w:p>
    <w:p w14:paraId="542C4793" w14:textId="77777777" w:rsidR="00B577D1" w:rsidRPr="00B577D1" w:rsidRDefault="00B577D1" w:rsidP="00B577D1">
      <w:pPr>
        <w:rPr>
          <w:kern w:val="0"/>
          <w14:ligatures w14:val="none"/>
        </w:rPr>
      </w:pPr>
      <w:r w:rsidRPr="00B577D1">
        <w:rPr>
          <w:kern w:val="0"/>
          <w14:ligatures w14:val="none"/>
        </w:rPr>
        <w:t>   ↓</w:t>
      </w:r>
    </w:p>
    <w:p w14:paraId="41C2AD5E" w14:textId="77777777" w:rsidR="00B577D1" w:rsidRPr="00B577D1" w:rsidRDefault="00B577D1" w:rsidP="00B577D1">
      <w:pPr>
        <w:rPr>
          <w:kern w:val="0"/>
          <w14:ligatures w14:val="none"/>
        </w:rPr>
      </w:pPr>
      <w:r w:rsidRPr="00B577D1">
        <w:rPr>
          <w:kern w:val="0"/>
          <w14:ligatures w14:val="none"/>
        </w:rPr>
        <w:t>Lead Syndicate Review</w:t>
      </w:r>
    </w:p>
    <w:p w14:paraId="6481B641" w14:textId="77777777" w:rsidR="00B577D1" w:rsidRPr="00B577D1" w:rsidRDefault="00B577D1" w:rsidP="00B577D1">
      <w:pPr>
        <w:rPr>
          <w:kern w:val="0"/>
          <w14:ligatures w14:val="none"/>
        </w:rPr>
      </w:pPr>
      <w:r w:rsidRPr="00B577D1">
        <w:rPr>
          <w:kern w:val="0"/>
          <w14:ligatures w14:val="none"/>
        </w:rPr>
        <w:t>   ↓</w:t>
      </w:r>
    </w:p>
    <w:p w14:paraId="5F39C3E9" w14:textId="77777777" w:rsidR="00B577D1" w:rsidRPr="00B577D1" w:rsidRDefault="00B577D1" w:rsidP="00B577D1">
      <w:pPr>
        <w:rPr>
          <w:kern w:val="0"/>
          <w14:ligatures w14:val="none"/>
        </w:rPr>
      </w:pPr>
      <w:r w:rsidRPr="00B577D1">
        <w:rPr>
          <w:kern w:val="0"/>
          <w14:ligatures w14:val="none"/>
        </w:rPr>
        <w:t>Market Subscription</w:t>
      </w:r>
    </w:p>
    <w:p w14:paraId="461DBBDA" w14:textId="77777777" w:rsidR="00B577D1" w:rsidRPr="00B577D1" w:rsidRDefault="00B577D1" w:rsidP="00B577D1">
      <w:pPr>
        <w:rPr>
          <w:kern w:val="0"/>
          <w14:ligatures w14:val="none"/>
        </w:rPr>
      </w:pPr>
      <w:r w:rsidRPr="00B577D1">
        <w:rPr>
          <w:kern w:val="0"/>
          <w14:ligatures w14:val="none"/>
        </w:rPr>
        <w:t>   ↓</w:t>
      </w:r>
    </w:p>
    <w:p w14:paraId="7DBC7DD9" w14:textId="77777777" w:rsidR="00B577D1" w:rsidRPr="00B577D1" w:rsidRDefault="00B577D1" w:rsidP="00B577D1">
      <w:pPr>
        <w:rPr>
          <w:kern w:val="0"/>
          <w14:ligatures w14:val="none"/>
        </w:rPr>
      </w:pPr>
      <w:r w:rsidRPr="00B577D1">
        <w:rPr>
          <w:kern w:val="0"/>
          <w14:ligatures w14:val="none"/>
        </w:rPr>
        <w:t>Binding Authority Validation</w:t>
      </w:r>
    </w:p>
    <w:p w14:paraId="4334DE00" w14:textId="77777777" w:rsidR="00B577D1" w:rsidRPr="00B577D1" w:rsidRDefault="00B577D1" w:rsidP="00B577D1">
      <w:pPr>
        <w:rPr>
          <w:kern w:val="0"/>
          <w14:ligatures w14:val="none"/>
        </w:rPr>
      </w:pPr>
      <w:r w:rsidRPr="00B577D1">
        <w:rPr>
          <w:kern w:val="0"/>
          <w14:ligatures w14:val="none"/>
        </w:rPr>
        <w:t>   ↓</w:t>
      </w:r>
    </w:p>
    <w:p w14:paraId="5E357CB1" w14:textId="77777777" w:rsidR="00B577D1" w:rsidRPr="00B577D1" w:rsidRDefault="00B577D1" w:rsidP="00B577D1">
      <w:pPr>
        <w:rPr>
          <w:kern w:val="0"/>
          <w14:ligatures w14:val="none"/>
        </w:rPr>
      </w:pPr>
      <w:r w:rsidRPr="00B577D1">
        <w:rPr>
          <w:kern w:val="0"/>
          <w14:ligatures w14:val="none"/>
        </w:rPr>
        <w:t>Issue Contract</w:t>
      </w:r>
    </w:p>
    <w:p w14:paraId="5443E113" w14:textId="77777777" w:rsidR="00B577D1" w:rsidRDefault="00B577D1">
      <w:pPr>
        <w:rPr>
          <w:b/>
          <w:bCs/>
          <w:u w:val="single"/>
        </w:rPr>
      </w:pPr>
    </w:p>
    <w:p w14:paraId="712965A8" w14:textId="77777777" w:rsidR="00B577D1" w:rsidRPr="00B577D1" w:rsidRDefault="00B577D1" w:rsidP="00B577D1">
      <w:pPr>
        <w:spacing w:before="100" w:beforeAutospacing="1" w:after="100" w:afterAutospacing="1" w:line="300" w:lineRule="atLeast"/>
        <w:outlineLvl w:val="2"/>
        <w:rPr>
          <w:rFonts w:ascii="Segoe UI" w:hAnsi="Segoe UI" w:cs="Segoe UI"/>
          <w:b/>
          <w:bCs/>
          <w:kern w:val="0"/>
          <w:sz w:val="27"/>
          <w:szCs w:val="27"/>
          <w14:ligatures w14:val="none"/>
        </w:rPr>
      </w:pPr>
      <w:r w:rsidRPr="00B577D1">
        <w:rPr>
          <w:rFonts w:ascii="Segoe UI" w:hAnsi="Segoe UI" w:cs="Segoe UI"/>
          <w:b/>
          <w:bCs/>
          <w:kern w:val="0"/>
          <w:sz w:val="27"/>
          <w:szCs w:val="27"/>
          <w14:ligatures w14:val="none"/>
        </w:rPr>
        <w:t>Unique Activities</w:t>
      </w:r>
    </w:p>
    <w:p w14:paraId="5C2DCCD9" w14:textId="77777777" w:rsidR="00B577D1" w:rsidRPr="00B577D1" w:rsidRDefault="00B577D1" w:rsidP="00B577D1">
      <w:pPr>
        <w:numPr>
          <w:ilvl w:val="0"/>
          <w:numId w:val="8"/>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Syndicate participation</w:t>
      </w:r>
    </w:p>
    <w:p w14:paraId="6418938C" w14:textId="77777777" w:rsidR="00B577D1" w:rsidRPr="00B577D1" w:rsidRDefault="00B577D1" w:rsidP="00B577D1">
      <w:pPr>
        <w:numPr>
          <w:ilvl w:val="0"/>
          <w:numId w:val="8"/>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Subscription market placement</w:t>
      </w:r>
    </w:p>
    <w:p w14:paraId="1DE13F39" w14:textId="77777777" w:rsidR="00B577D1" w:rsidRPr="00B577D1" w:rsidRDefault="00B577D1" w:rsidP="00B577D1">
      <w:pPr>
        <w:numPr>
          <w:ilvl w:val="0"/>
          <w:numId w:val="8"/>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Lloyd's compliance review</w:t>
      </w:r>
    </w:p>
    <w:p w14:paraId="65432D9E" w14:textId="77777777" w:rsidR="00B577D1" w:rsidRPr="00B577D1" w:rsidRDefault="00B577D1" w:rsidP="00B577D1">
      <w:pPr>
        <w:numPr>
          <w:ilvl w:val="0"/>
          <w:numId w:val="8"/>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Delegated authority oversight</w:t>
      </w:r>
    </w:p>
    <w:p w14:paraId="7E69BC18" w14:textId="77777777" w:rsidR="00B577D1" w:rsidRDefault="00B577D1">
      <w:pPr>
        <w:rPr>
          <w:b/>
          <w:bCs/>
          <w:u w:val="single"/>
        </w:rPr>
      </w:pPr>
    </w:p>
    <w:p w14:paraId="0F4963DE" w14:textId="2FD566C7" w:rsidR="00B577D1" w:rsidRPr="00B577D1" w:rsidRDefault="00B577D1">
      <w:pPr>
        <w:rPr>
          <w:rFonts w:ascii="Segoe UI" w:hAnsi="Segoe UI" w:cs="Segoe UI"/>
          <w:b/>
          <w:bCs/>
          <w:u w:val="single"/>
        </w:rPr>
      </w:pPr>
      <w:r w:rsidRPr="00B577D1">
        <w:rPr>
          <w:rFonts w:ascii="Segoe UI" w:hAnsi="Segoe UI" w:cs="Segoe UI"/>
          <w:b/>
          <w:bCs/>
          <w:u w:val="single"/>
        </w:rPr>
        <w:t xml:space="preserve">Continental Europe </w:t>
      </w:r>
    </w:p>
    <w:p w14:paraId="465127CA" w14:textId="77777777" w:rsidR="00B577D1" w:rsidRPr="00B577D1" w:rsidRDefault="00B577D1" w:rsidP="00B577D1">
      <w:pPr>
        <w:rPr>
          <w:kern w:val="0"/>
          <w14:ligatures w14:val="none"/>
        </w:rPr>
      </w:pPr>
      <w:r w:rsidRPr="00B577D1">
        <w:rPr>
          <w:kern w:val="0"/>
          <w14:ligatures w14:val="none"/>
        </w:rPr>
        <w:t>Submission</w:t>
      </w:r>
    </w:p>
    <w:p w14:paraId="327041E8" w14:textId="77777777" w:rsidR="00B577D1" w:rsidRPr="00B577D1" w:rsidRDefault="00B577D1" w:rsidP="00B577D1">
      <w:pPr>
        <w:rPr>
          <w:kern w:val="0"/>
          <w14:ligatures w14:val="none"/>
        </w:rPr>
      </w:pPr>
      <w:r w:rsidRPr="00B577D1">
        <w:rPr>
          <w:kern w:val="0"/>
          <w14:ligatures w14:val="none"/>
        </w:rPr>
        <w:t>   ↓</w:t>
      </w:r>
    </w:p>
    <w:p w14:paraId="179D2CBD" w14:textId="77777777" w:rsidR="00B577D1" w:rsidRPr="00B577D1" w:rsidRDefault="00B577D1" w:rsidP="00B577D1">
      <w:pPr>
        <w:rPr>
          <w:kern w:val="0"/>
          <w14:ligatures w14:val="none"/>
        </w:rPr>
      </w:pPr>
      <w:r w:rsidRPr="00B577D1">
        <w:rPr>
          <w:kern w:val="0"/>
          <w14:ligatures w14:val="none"/>
        </w:rPr>
        <w:t>Country Compliance Review</w:t>
      </w:r>
    </w:p>
    <w:p w14:paraId="03C9FEC5" w14:textId="77777777" w:rsidR="00B577D1" w:rsidRPr="00B577D1" w:rsidRDefault="00B577D1" w:rsidP="00B577D1">
      <w:pPr>
        <w:rPr>
          <w:kern w:val="0"/>
          <w14:ligatures w14:val="none"/>
        </w:rPr>
      </w:pPr>
      <w:r w:rsidRPr="00B577D1">
        <w:rPr>
          <w:kern w:val="0"/>
          <w14:ligatures w14:val="none"/>
        </w:rPr>
        <w:t>   ↓</w:t>
      </w:r>
    </w:p>
    <w:p w14:paraId="773F7034" w14:textId="77777777" w:rsidR="00B577D1" w:rsidRPr="00B577D1" w:rsidRDefault="00B577D1" w:rsidP="00B577D1">
      <w:pPr>
        <w:rPr>
          <w:kern w:val="0"/>
          <w14:ligatures w14:val="none"/>
        </w:rPr>
      </w:pPr>
      <w:r w:rsidRPr="00B577D1">
        <w:rPr>
          <w:kern w:val="0"/>
          <w14:ligatures w14:val="none"/>
        </w:rPr>
        <w:t>Data Privacy Validation</w:t>
      </w:r>
    </w:p>
    <w:p w14:paraId="57C07446" w14:textId="77777777" w:rsidR="00B577D1" w:rsidRPr="00B577D1" w:rsidRDefault="00B577D1" w:rsidP="00B577D1">
      <w:pPr>
        <w:rPr>
          <w:kern w:val="0"/>
          <w14:ligatures w14:val="none"/>
        </w:rPr>
      </w:pPr>
      <w:r w:rsidRPr="00B577D1">
        <w:rPr>
          <w:kern w:val="0"/>
          <w14:ligatures w14:val="none"/>
        </w:rPr>
        <w:t>   ↓</w:t>
      </w:r>
    </w:p>
    <w:p w14:paraId="0D39852A" w14:textId="77777777" w:rsidR="00B577D1" w:rsidRPr="00B577D1" w:rsidRDefault="00B577D1" w:rsidP="00B577D1">
      <w:pPr>
        <w:rPr>
          <w:kern w:val="0"/>
          <w14:ligatures w14:val="none"/>
        </w:rPr>
      </w:pPr>
      <w:r w:rsidRPr="00B577D1">
        <w:rPr>
          <w:kern w:val="0"/>
          <w14:ligatures w14:val="none"/>
        </w:rPr>
        <w:t>Underwriting</w:t>
      </w:r>
    </w:p>
    <w:p w14:paraId="72B646AA" w14:textId="77777777" w:rsidR="00B577D1" w:rsidRPr="00B577D1" w:rsidRDefault="00B577D1" w:rsidP="00B577D1">
      <w:pPr>
        <w:rPr>
          <w:kern w:val="0"/>
          <w14:ligatures w14:val="none"/>
        </w:rPr>
      </w:pPr>
      <w:r w:rsidRPr="00B577D1">
        <w:rPr>
          <w:kern w:val="0"/>
          <w14:ligatures w14:val="none"/>
        </w:rPr>
        <w:t>   ↓</w:t>
      </w:r>
    </w:p>
    <w:p w14:paraId="55C1E09E" w14:textId="77777777" w:rsidR="00B577D1" w:rsidRPr="00B577D1" w:rsidRDefault="00B577D1" w:rsidP="00B577D1">
      <w:pPr>
        <w:rPr>
          <w:kern w:val="0"/>
          <w14:ligatures w14:val="none"/>
        </w:rPr>
      </w:pPr>
      <w:r w:rsidRPr="00B577D1">
        <w:rPr>
          <w:kern w:val="0"/>
          <w14:ligatures w14:val="none"/>
        </w:rPr>
        <w:t>Tax Validation</w:t>
      </w:r>
    </w:p>
    <w:p w14:paraId="09D2E6CB" w14:textId="77777777" w:rsidR="00B577D1" w:rsidRPr="00B577D1" w:rsidRDefault="00B577D1" w:rsidP="00B577D1">
      <w:pPr>
        <w:rPr>
          <w:kern w:val="0"/>
          <w14:ligatures w14:val="none"/>
        </w:rPr>
      </w:pPr>
      <w:r w:rsidRPr="00B577D1">
        <w:rPr>
          <w:kern w:val="0"/>
          <w14:ligatures w14:val="none"/>
        </w:rPr>
        <w:t>   ↓</w:t>
      </w:r>
    </w:p>
    <w:p w14:paraId="7AECA19B" w14:textId="77777777" w:rsidR="00B577D1" w:rsidRPr="00B577D1" w:rsidRDefault="00B577D1" w:rsidP="00B577D1">
      <w:pPr>
        <w:rPr>
          <w:kern w:val="0"/>
          <w14:ligatures w14:val="none"/>
        </w:rPr>
      </w:pPr>
      <w:r w:rsidRPr="00B577D1">
        <w:rPr>
          <w:kern w:val="0"/>
          <w14:ligatures w14:val="none"/>
        </w:rPr>
        <w:t>Issue</w:t>
      </w:r>
    </w:p>
    <w:p w14:paraId="00BF6104" w14:textId="77777777" w:rsidR="00B577D1" w:rsidRDefault="00B577D1">
      <w:pPr>
        <w:rPr>
          <w:b/>
          <w:bCs/>
          <w:u w:val="single"/>
        </w:rPr>
      </w:pPr>
    </w:p>
    <w:p w14:paraId="4CD5DB9C" w14:textId="77777777" w:rsidR="00B577D1" w:rsidRPr="00B577D1" w:rsidRDefault="00B577D1" w:rsidP="00B577D1">
      <w:pPr>
        <w:spacing w:before="100" w:beforeAutospacing="1" w:after="100" w:afterAutospacing="1" w:line="300" w:lineRule="atLeast"/>
        <w:outlineLvl w:val="2"/>
        <w:rPr>
          <w:rFonts w:ascii="Segoe UI" w:hAnsi="Segoe UI" w:cs="Segoe UI"/>
          <w:b/>
          <w:bCs/>
          <w:kern w:val="0"/>
          <w:sz w:val="27"/>
          <w:szCs w:val="27"/>
          <w14:ligatures w14:val="none"/>
        </w:rPr>
      </w:pPr>
      <w:r w:rsidRPr="00B577D1">
        <w:rPr>
          <w:rFonts w:ascii="Segoe UI" w:hAnsi="Segoe UI" w:cs="Segoe UI"/>
          <w:b/>
          <w:bCs/>
          <w:kern w:val="0"/>
          <w:sz w:val="27"/>
          <w:szCs w:val="27"/>
          <w14:ligatures w14:val="none"/>
        </w:rPr>
        <w:t>Unique Activities</w:t>
      </w:r>
    </w:p>
    <w:p w14:paraId="4356D19A" w14:textId="77777777" w:rsidR="00B577D1" w:rsidRPr="00B577D1" w:rsidRDefault="00B577D1" w:rsidP="00B577D1">
      <w:pPr>
        <w:numPr>
          <w:ilvl w:val="0"/>
          <w:numId w:val="9"/>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GDPR checks</w:t>
      </w:r>
    </w:p>
    <w:p w14:paraId="74B3EA4B" w14:textId="77777777" w:rsidR="00B577D1" w:rsidRPr="00B577D1" w:rsidRDefault="00B577D1" w:rsidP="00B577D1">
      <w:pPr>
        <w:numPr>
          <w:ilvl w:val="0"/>
          <w:numId w:val="9"/>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Country-specific taxes</w:t>
      </w:r>
    </w:p>
    <w:p w14:paraId="353027EC" w14:textId="77777777" w:rsidR="00B577D1" w:rsidRPr="00B577D1" w:rsidRDefault="00B577D1" w:rsidP="00B577D1">
      <w:pPr>
        <w:numPr>
          <w:ilvl w:val="0"/>
          <w:numId w:val="9"/>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Local regulatory requirements</w:t>
      </w:r>
    </w:p>
    <w:p w14:paraId="4BEC4680" w14:textId="77777777" w:rsidR="00B577D1" w:rsidRDefault="00B577D1">
      <w:pPr>
        <w:rPr>
          <w:b/>
          <w:bCs/>
          <w:u w:val="single"/>
        </w:rPr>
      </w:pPr>
    </w:p>
    <w:p w14:paraId="47D6E2C6" w14:textId="65587E31" w:rsidR="00B577D1" w:rsidRPr="00B577D1" w:rsidRDefault="00B577D1">
      <w:pPr>
        <w:rPr>
          <w:rFonts w:ascii="Segoe UI" w:hAnsi="Segoe UI" w:cs="Segoe UI"/>
          <w:b/>
          <w:bCs/>
          <w:u w:val="single"/>
        </w:rPr>
      </w:pPr>
      <w:r w:rsidRPr="00B577D1">
        <w:rPr>
          <w:rFonts w:ascii="Segoe UI" w:hAnsi="Segoe UI" w:cs="Segoe UI"/>
          <w:b/>
          <w:bCs/>
          <w:u w:val="single"/>
        </w:rPr>
        <w:t xml:space="preserve">Multinational Program Business </w:t>
      </w:r>
    </w:p>
    <w:p w14:paraId="2A64C59A" w14:textId="77777777" w:rsidR="00B577D1" w:rsidRDefault="00B577D1">
      <w:pPr>
        <w:rPr>
          <w:b/>
          <w:bCs/>
          <w:u w:val="single"/>
        </w:rPr>
      </w:pPr>
    </w:p>
    <w:p w14:paraId="44E5507A" w14:textId="77777777" w:rsidR="00B577D1" w:rsidRPr="00B577D1" w:rsidRDefault="00B577D1" w:rsidP="00B577D1">
      <w:pPr>
        <w:rPr>
          <w:kern w:val="0"/>
          <w14:ligatures w14:val="none"/>
        </w:rPr>
      </w:pPr>
      <w:r w:rsidRPr="00B577D1">
        <w:rPr>
          <w:kern w:val="0"/>
          <w14:ligatures w14:val="none"/>
        </w:rPr>
        <w:t>Global Submission</w:t>
      </w:r>
    </w:p>
    <w:p w14:paraId="2C4D3BC0" w14:textId="77777777" w:rsidR="00B577D1" w:rsidRPr="00B577D1" w:rsidRDefault="00B577D1" w:rsidP="00B577D1">
      <w:pPr>
        <w:rPr>
          <w:kern w:val="0"/>
          <w14:ligatures w14:val="none"/>
        </w:rPr>
      </w:pPr>
      <w:r w:rsidRPr="00B577D1">
        <w:rPr>
          <w:kern w:val="0"/>
          <w14:ligatures w14:val="none"/>
        </w:rPr>
        <w:t>        ↓</w:t>
      </w:r>
    </w:p>
    <w:p w14:paraId="29FA1004" w14:textId="77777777" w:rsidR="00B577D1" w:rsidRPr="00B577D1" w:rsidRDefault="00B577D1" w:rsidP="00B577D1">
      <w:pPr>
        <w:rPr>
          <w:kern w:val="0"/>
          <w14:ligatures w14:val="none"/>
        </w:rPr>
      </w:pPr>
      <w:r w:rsidRPr="00B577D1">
        <w:rPr>
          <w:kern w:val="0"/>
          <w14:ligatures w14:val="none"/>
        </w:rPr>
        <w:t>Master Program Design</w:t>
      </w:r>
    </w:p>
    <w:p w14:paraId="79452611" w14:textId="77777777" w:rsidR="00B577D1" w:rsidRPr="00B577D1" w:rsidRDefault="00B577D1" w:rsidP="00B577D1">
      <w:pPr>
        <w:rPr>
          <w:kern w:val="0"/>
          <w14:ligatures w14:val="none"/>
        </w:rPr>
      </w:pPr>
      <w:r w:rsidRPr="00B577D1">
        <w:rPr>
          <w:kern w:val="0"/>
          <w14:ligatures w14:val="none"/>
        </w:rPr>
        <w:t>        ↓</w:t>
      </w:r>
    </w:p>
    <w:p w14:paraId="6CD2585A" w14:textId="77777777" w:rsidR="00B577D1" w:rsidRPr="00B577D1" w:rsidRDefault="00B577D1" w:rsidP="00B577D1">
      <w:pPr>
        <w:rPr>
          <w:kern w:val="0"/>
          <w14:ligatures w14:val="none"/>
        </w:rPr>
      </w:pPr>
      <w:r w:rsidRPr="00B577D1">
        <w:rPr>
          <w:kern w:val="0"/>
          <w14:ligatures w14:val="none"/>
        </w:rPr>
        <w:t>Country Exposure Mapping</w:t>
      </w:r>
    </w:p>
    <w:p w14:paraId="5C947067" w14:textId="77777777" w:rsidR="00B577D1" w:rsidRPr="00B577D1" w:rsidRDefault="00B577D1" w:rsidP="00B577D1">
      <w:pPr>
        <w:rPr>
          <w:kern w:val="0"/>
          <w14:ligatures w14:val="none"/>
        </w:rPr>
      </w:pPr>
      <w:r w:rsidRPr="00B577D1">
        <w:rPr>
          <w:kern w:val="0"/>
          <w14:ligatures w14:val="none"/>
        </w:rPr>
        <w:t>        ↓</w:t>
      </w:r>
    </w:p>
    <w:p w14:paraId="45A8F510" w14:textId="77777777" w:rsidR="00B577D1" w:rsidRPr="00B577D1" w:rsidRDefault="00B577D1" w:rsidP="00B577D1">
      <w:pPr>
        <w:rPr>
          <w:kern w:val="0"/>
          <w14:ligatures w14:val="none"/>
        </w:rPr>
      </w:pPr>
      <w:r w:rsidRPr="00B577D1">
        <w:rPr>
          <w:kern w:val="0"/>
          <w14:ligatures w14:val="none"/>
        </w:rPr>
        <w:t>Local Policy Requirements</w:t>
      </w:r>
    </w:p>
    <w:p w14:paraId="7DCE31E3" w14:textId="77777777" w:rsidR="00B577D1" w:rsidRPr="00B577D1" w:rsidRDefault="00B577D1" w:rsidP="00B577D1">
      <w:pPr>
        <w:rPr>
          <w:kern w:val="0"/>
          <w14:ligatures w14:val="none"/>
        </w:rPr>
      </w:pPr>
      <w:r w:rsidRPr="00B577D1">
        <w:rPr>
          <w:kern w:val="0"/>
          <w14:ligatures w14:val="none"/>
        </w:rPr>
        <w:t>        ↓</w:t>
      </w:r>
    </w:p>
    <w:p w14:paraId="6A5CD1D1" w14:textId="77777777" w:rsidR="00B577D1" w:rsidRPr="00B577D1" w:rsidRDefault="00B577D1" w:rsidP="00B577D1">
      <w:pPr>
        <w:rPr>
          <w:kern w:val="0"/>
          <w14:ligatures w14:val="none"/>
        </w:rPr>
      </w:pPr>
      <w:r w:rsidRPr="00B577D1">
        <w:rPr>
          <w:kern w:val="0"/>
          <w14:ligatures w14:val="none"/>
        </w:rPr>
        <w:t>Fronting Review</w:t>
      </w:r>
    </w:p>
    <w:p w14:paraId="05EA1E9D" w14:textId="77777777" w:rsidR="00B577D1" w:rsidRPr="00B577D1" w:rsidRDefault="00B577D1" w:rsidP="00B577D1">
      <w:pPr>
        <w:rPr>
          <w:kern w:val="0"/>
          <w14:ligatures w14:val="none"/>
        </w:rPr>
      </w:pPr>
      <w:r w:rsidRPr="00B577D1">
        <w:rPr>
          <w:kern w:val="0"/>
          <w14:ligatures w14:val="none"/>
        </w:rPr>
        <w:t>        ↓</w:t>
      </w:r>
    </w:p>
    <w:p w14:paraId="01A51ECB" w14:textId="77777777" w:rsidR="00B577D1" w:rsidRPr="00B577D1" w:rsidRDefault="00B577D1" w:rsidP="00B577D1">
      <w:pPr>
        <w:rPr>
          <w:kern w:val="0"/>
          <w14:ligatures w14:val="none"/>
        </w:rPr>
      </w:pPr>
      <w:r w:rsidRPr="00B577D1">
        <w:rPr>
          <w:kern w:val="0"/>
          <w14:ligatures w14:val="none"/>
        </w:rPr>
        <w:t>Reinsurance Allocation</w:t>
      </w:r>
    </w:p>
    <w:p w14:paraId="369AF63D" w14:textId="77777777" w:rsidR="00B577D1" w:rsidRPr="00B577D1" w:rsidRDefault="00B577D1" w:rsidP="00B577D1">
      <w:pPr>
        <w:rPr>
          <w:kern w:val="0"/>
          <w14:ligatures w14:val="none"/>
        </w:rPr>
      </w:pPr>
      <w:r w:rsidRPr="00B577D1">
        <w:rPr>
          <w:kern w:val="0"/>
          <w14:ligatures w14:val="none"/>
        </w:rPr>
        <w:t>        ↓</w:t>
      </w:r>
    </w:p>
    <w:p w14:paraId="71E5473E" w14:textId="77777777" w:rsidR="00B577D1" w:rsidRPr="00B577D1" w:rsidRDefault="00B577D1" w:rsidP="00B577D1">
      <w:pPr>
        <w:rPr>
          <w:kern w:val="0"/>
          <w14:ligatures w14:val="none"/>
        </w:rPr>
      </w:pPr>
      <w:r w:rsidRPr="00B577D1">
        <w:rPr>
          <w:kern w:val="0"/>
          <w14:ligatures w14:val="none"/>
        </w:rPr>
        <w:t>Master Policy Issuance</w:t>
      </w:r>
    </w:p>
    <w:p w14:paraId="03EB0CF7" w14:textId="77777777" w:rsidR="00B577D1" w:rsidRPr="00B577D1" w:rsidRDefault="00B577D1" w:rsidP="00B577D1">
      <w:pPr>
        <w:rPr>
          <w:kern w:val="0"/>
          <w14:ligatures w14:val="none"/>
        </w:rPr>
      </w:pPr>
      <w:r w:rsidRPr="00B577D1">
        <w:rPr>
          <w:kern w:val="0"/>
          <w14:ligatures w14:val="none"/>
        </w:rPr>
        <w:t>        ↓</w:t>
      </w:r>
    </w:p>
    <w:p w14:paraId="6B5D0185" w14:textId="77777777" w:rsidR="00B577D1" w:rsidRPr="00B577D1" w:rsidRDefault="00B577D1" w:rsidP="00B577D1">
      <w:pPr>
        <w:rPr>
          <w:kern w:val="0"/>
          <w14:ligatures w14:val="none"/>
        </w:rPr>
      </w:pPr>
      <w:r w:rsidRPr="00B577D1">
        <w:rPr>
          <w:kern w:val="0"/>
          <w14:ligatures w14:val="none"/>
        </w:rPr>
        <w:t>Local Policy Issuance</w:t>
      </w:r>
    </w:p>
    <w:p w14:paraId="725B0034" w14:textId="77777777" w:rsidR="00B577D1" w:rsidRDefault="00B577D1">
      <w:pPr>
        <w:rPr>
          <w:b/>
          <w:bCs/>
          <w:u w:val="single"/>
        </w:rPr>
      </w:pPr>
    </w:p>
    <w:p w14:paraId="31F2FEB1" w14:textId="77777777" w:rsidR="00B577D1" w:rsidRPr="00B577D1" w:rsidRDefault="00B577D1" w:rsidP="00B577D1">
      <w:pPr>
        <w:spacing w:before="100" w:beforeAutospacing="1" w:after="100" w:afterAutospacing="1" w:line="300" w:lineRule="atLeast"/>
        <w:outlineLvl w:val="2"/>
        <w:rPr>
          <w:rFonts w:ascii="Segoe UI" w:hAnsi="Segoe UI" w:cs="Segoe UI"/>
          <w:b/>
          <w:bCs/>
          <w:kern w:val="0"/>
          <w:sz w:val="27"/>
          <w:szCs w:val="27"/>
          <w14:ligatures w14:val="none"/>
        </w:rPr>
      </w:pPr>
      <w:r w:rsidRPr="00B577D1">
        <w:rPr>
          <w:rFonts w:ascii="Segoe UI" w:hAnsi="Segoe UI" w:cs="Segoe UI"/>
          <w:b/>
          <w:bCs/>
          <w:kern w:val="0"/>
          <w:sz w:val="27"/>
          <w:szCs w:val="27"/>
          <w14:ligatures w14:val="none"/>
        </w:rPr>
        <w:t>Additional L5 Steps</w:t>
      </w:r>
    </w:p>
    <w:p w14:paraId="5221A6AA" w14:textId="77777777" w:rsidR="00B577D1" w:rsidRPr="00B577D1" w:rsidRDefault="00B577D1" w:rsidP="00B577D1">
      <w:pPr>
        <w:numPr>
          <w:ilvl w:val="0"/>
          <w:numId w:val="10"/>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Local admitted/non-admitted review</w:t>
      </w:r>
    </w:p>
    <w:p w14:paraId="7003A3D8" w14:textId="77777777" w:rsidR="00B577D1" w:rsidRPr="00B577D1" w:rsidRDefault="00B577D1" w:rsidP="00B577D1">
      <w:pPr>
        <w:numPr>
          <w:ilvl w:val="0"/>
          <w:numId w:val="10"/>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Global coordination</w:t>
      </w:r>
    </w:p>
    <w:p w14:paraId="56B1785F" w14:textId="77777777" w:rsidR="00B577D1" w:rsidRPr="00B577D1" w:rsidRDefault="00B577D1" w:rsidP="00B577D1">
      <w:pPr>
        <w:numPr>
          <w:ilvl w:val="0"/>
          <w:numId w:val="10"/>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Currency management</w:t>
      </w:r>
    </w:p>
    <w:p w14:paraId="7163CBB8" w14:textId="77777777" w:rsidR="00B577D1" w:rsidRPr="00B577D1" w:rsidRDefault="00B577D1" w:rsidP="00B577D1">
      <w:pPr>
        <w:numPr>
          <w:ilvl w:val="0"/>
          <w:numId w:val="10"/>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Tax allocation</w:t>
      </w:r>
    </w:p>
    <w:p w14:paraId="1C8B51AD" w14:textId="77777777" w:rsidR="00B577D1" w:rsidRPr="00B577D1" w:rsidRDefault="00B577D1" w:rsidP="00B577D1">
      <w:pPr>
        <w:numPr>
          <w:ilvl w:val="0"/>
          <w:numId w:val="10"/>
        </w:numPr>
        <w:spacing w:before="100" w:beforeAutospacing="1" w:after="100" w:afterAutospacing="1" w:line="300" w:lineRule="atLeast"/>
        <w:rPr>
          <w:rFonts w:ascii="Segoe UI" w:hAnsi="Segoe UI" w:cs="Segoe UI"/>
          <w:kern w:val="0"/>
          <w:sz w:val="21"/>
          <w:szCs w:val="21"/>
          <w14:ligatures w14:val="none"/>
        </w:rPr>
      </w:pPr>
      <w:r w:rsidRPr="00B577D1">
        <w:rPr>
          <w:rFonts w:ascii="Segoe UI" w:hAnsi="Segoe UI" w:cs="Segoe UI"/>
          <w:kern w:val="0"/>
          <w:sz w:val="21"/>
          <w:szCs w:val="21"/>
          <w14:ligatures w14:val="none"/>
        </w:rPr>
        <w:t>Fronting carrier management</w:t>
      </w:r>
    </w:p>
    <w:p w14:paraId="727C5076" w14:textId="77777777" w:rsidR="00B577D1" w:rsidRPr="00B577D1" w:rsidRDefault="00B577D1">
      <w:pPr>
        <w:rPr>
          <w:b/>
          <w:bCs/>
          <w:u w:val="single"/>
        </w:rPr>
      </w:pPr>
    </w:p>
    <w:sectPr w:rsidR="00B577D1" w:rsidRPr="00B577D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159"/>
    <w:multiLevelType w:val="multilevel"/>
    <w:tmpl w:val="13A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7F51"/>
    <w:multiLevelType w:val="multilevel"/>
    <w:tmpl w:val="3A0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6811"/>
    <w:multiLevelType w:val="multilevel"/>
    <w:tmpl w:val="291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6659B"/>
    <w:multiLevelType w:val="multilevel"/>
    <w:tmpl w:val="95F4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44E84"/>
    <w:multiLevelType w:val="multilevel"/>
    <w:tmpl w:val="E6C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84E1D"/>
    <w:multiLevelType w:val="multilevel"/>
    <w:tmpl w:val="4F8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F53CC"/>
    <w:multiLevelType w:val="multilevel"/>
    <w:tmpl w:val="E33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D70DA"/>
    <w:multiLevelType w:val="multilevel"/>
    <w:tmpl w:val="622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93E19"/>
    <w:multiLevelType w:val="multilevel"/>
    <w:tmpl w:val="2D0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E5941"/>
    <w:multiLevelType w:val="multilevel"/>
    <w:tmpl w:val="BCD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679640">
    <w:abstractNumId w:val="5"/>
  </w:num>
  <w:num w:numId="2" w16cid:durableId="1001809404">
    <w:abstractNumId w:val="2"/>
  </w:num>
  <w:num w:numId="3" w16cid:durableId="1806119782">
    <w:abstractNumId w:val="3"/>
  </w:num>
  <w:num w:numId="4" w16cid:durableId="1620837802">
    <w:abstractNumId w:val="6"/>
  </w:num>
  <w:num w:numId="5" w16cid:durableId="1412774659">
    <w:abstractNumId w:val="0"/>
  </w:num>
  <w:num w:numId="6" w16cid:durableId="624316651">
    <w:abstractNumId w:val="9"/>
  </w:num>
  <w:num w:numId="7" w16cid:durableId="816186493">
    <w:abstractNumId w:val="1"/>
  </w:num>
  <w:num w:numId="8" w16cid:durableId="1710760486">
    <w:abstractNumId w:val="4"/>
  </w:num>
  <w:num w:numId="9" w16cid:durableId="807894267">
    <w:abstractNumId w:val="8"/>
  </w:num>
  <w:num w:numId="10" w16cid:durableId="522474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7D1"/>
    <w:rsid w:val="00024135"/>
    <w:rsid w:val="000957DA"/>
    <w:rsid w:val="00146E33"/>
    <w:rsid w:val="003765F9"/>
    <w:rsid w:val="0055092F"/>
    <w:rsid w:val="00B577D1"/>
    <w:rsid w:val="00CC44ED"/>
    <w:rsid w:val="00EF0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10903"/>
  <w15:chartTrackingRefBased/>
  <w15:docId w15:val="{55609BA5-2C4F-4CF4-8F8C-05429572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57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B57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B577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B577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rsid w:val="00B577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rsid w:val="00B577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B577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B577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B577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7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semiHidden/>
    <w:rsid w:val="00B57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B577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B577D1"/>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semiHidden/>
    <w:rsid w:val="00B577D1"/>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semiHidden/>
    <w:rsid w:val="00B577D1"/>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semiHidden/>
    <w:rsid w:val="00B577D1"/>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semiHidden/>
    <w:rsid w:val="00B577D1"/>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semiHidden/>
    <w:rsid w:val="00B577D1"/>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qFormat/>
    <w:rsid w:val="00B577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57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577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B577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77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7D1"/>
    <w:rPr>
      <w:i/>
      <w:iCs/>
      <w:color w:val="404040" w:themeColor="text1" w:themeTint="BF"/>
      <w:sz w:val="24"/>
      <w:szCs w:val="24"/>
    </w:rPr>
  </w:style>
  <w:style w:type="paragraph" w:styleId="ListParagraph">
    <w:name w:val="List Paragraph"/>
    <w:basedOn w:val="Normal"/>
    <w:uiPriority w:val="34"/>
    <w:qFormat/>
    <w:rsid w:val="00B577D1"/>
    <w:pPr>
      <w:ind w:left="720"/>
      <w:contextualSpacing/>
    </w:pPr>
  </w:style>
  <w:style w:type="character" w:styleId="IntenseEmphasis">
    <w:name w:val="Intense Emphasis"/>
    <w:basedOn w:val="DefaultParagraphFont"/>
    <w:uiPriority w:val="21"/>
    <w:qFormat/>
    <w:rsid w:val="00B577D1"/>
    <w:rPr>
      <w:i/>
      <w:iCs/>
      <w:color w:val="0F4761" w:themeColor="accent1" w:themeShade="BF"/>
    </w:rPr>
  </w:style>
  <w:style w:type="paragraph" w:styleId="IntenseQuote">
    <w:name w:val="Intense Quote"/>
    <w:basedOn w:val="Normal"/>
    <w:next w:val="Normal"/>
    <w:link w:val="IntenseQuoteChar"/>
    <w:uiPriority w:val="30"/>
    <w:qFormat/>
    <w:rsid w:val="00B57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7D1"/>
    <w:rPr>
      <w:i/>
      <w:iCs/>
      <w:color w:val="0F4761" w:themeColor="accent1" w:themeShade="BF"/>
      <w:sz w:val="24"/>
      <w:szCs w:val="24"/>
    </w:rPr>
  </w:style>
  <w:style w:type="character" w:styleId="IntenseReference">
    <w:name w:val="Intense Reference"/>
    <w:basedOn w:val="DefaultParagraphFont"/>
    <w:uiPriority w:val="32"/>
    <w:qFormat/>
    <w:rsid w:val="00B57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70B18A4AF4FF44919852F56D676366" ma:contentTypeVersion="3" ma:contentTypeDescription="Create a new document." ma:contentTypeScope="" ma:versionID="01e5ecff179b8ee4c4e81c902a9ca376">
  <xsd:schema xmlns:xsd="http://www.w3.org/2001/XMLSchema" xmlns:xs="http://www.w3.org/2001/XMLSchema" xmlns:p="http://schemas.microsoft.com/office/2006/metadata/properties" xmlns:ns2="c3dd7c56-040e-44cd-9419-7ccbd6e3f631" targetNamespace="http://schemas.microsoft.com/office/2006/metadata/properties" ma:root="true" ma:fieldsID="6dd00a6ed5c20d63bc6a6a423784edc2" ns2:_="">
    <xsd:import namespace="c3dd7c56-040e-44cd-9419-7ccbd6e3f6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d7c56-040e-44cd-9419-7ccbd6e3f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22D0B5-3974-4078-87A3-4F4042B7CBF6}"/>
</file>

<file path=customXml/itemProps2.xml><?xml version="1.0" encoding="utf-8"?>
<ds:datastoreItem xmlns:ds="http://schemas.openxmlformats.org/officeDocument/2006/customXml" ds:itemID="{19E183C8-7B80-430A-843A-0CFBF531EF2E}"/>
</file>

<file path=customXml/itemProps3.xml><?xml version="1.0" encoding="utf-8"?>
<ds:datastoreItem xmlns:ds="http://schemas.openxmlformats.org/officeDocument/2006/customXml" ds:itemID="{B67C27D4-1BCE-4625-9153-747AE632C52F}"/>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6</Pages>
  <Words>558</Words>
  <Characters>3087</Characters>
  <Application>Microsoft Office Word</Application>
  <DocSecurity>0</DocSecurity>
  <Lines>385</Lines>
  <Paragraphs>331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Unique Activities</vt:lpstr>
      <vt:lpstr>        Unique Activities</vt:lpstr>
      <vt:lpstr>        Unique Activities</vt:lpstr>
      <vt:lpstr>        Additional L5 Steps</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Reisling, Kelly</dc:creator>
  <cp:keywords/>
  <dc:description/>
  <cp:lastModifiedBy>Reisling, Kelly</cp:lastModifiedBy>
  <cp:revision>1</cp:revision>
  <dcterms:created xsi:type="dcterms:W3CDTF">2026-07-02T19:18:00Z</dcterms:created>
  <dcterms:modified xsi:type="dcterms:W3CDTF">2026-07-02T19:32:00Z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0x0101009E70B18A4AF4FF44919852F56D676366</vt:lpwstr>
  </property>
</Properties>
</file>