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95E44" w14:textId="77777777" w:rsidR="00045C45" w:rsidRDefault="00A8410B" w:rsidP="00045C45">
      <w:pPr>
        <w:adjustRightInd w:val="0"/>
        <w:snapToGrid w:val="0"/>
        <w:jc w:val="center"/>
        <w:rPr>
          <w:rFonts w:ascii="宋体" w:eastAsia="宋体" w:hAnsi="宋体"/>
          <w:b/>
          <w:sz w:val="36"/>
        </w:rPr>
      </w:pPr>
      <w:r w:rsidRPr="00045C45">
        <w:rPr>
          <w:rFonts w:ascii="宋体" w:eastAsia="宋体" w:hAnsi="宋体" w:hint="eastAsia"/>
          <w:b/>
          <w:sz w:val="36"/>
        </w:rPr>
        <w:t>网络编码算法设计与仿真</w:t>
      </w:r>
    </w:p>
    <w:p w14:paraId="15B56322" w14:textId="2732593B" w:rsidR="00103B84" w:rsidRPr="00045C45" w:rsidRDefault="00A8410B" w:rsidP="00045C45">
      <w:pPr>
        <w:adjustRightInd w:val="0"/>
        <w:snapToGrid w:val="0"/>
        <w:jc w:val="center"/>
        <w:rPr>
          <w:rFonts w:ascii="宋体" w:eastAsia="宋体" w:hAnsi="宋体"/>
          <w:b/>
          <w:sz w:val="36"/>
        </w:rPr>
      </w:pPr>
      <w:r w:rsidRPr="00045C45">
        <w:rPr>
          <w:rFonts w:ascii="宋体" w:eastAsia="宋体" w:hAnsi="宋体" w:hint="eastAsia"/>
          <w:b/>
          <w:sz w:val="36"/>
        </w:rPr>
        <w:t>工作整理与计划</w:t>
      </w:r>
    </w:p>
    <w:p w14:paraId="0545C89A" w14:textId="202DBCEC" w:rsidR="00C20314" w:rsidRPr="00DC156F" w:rsidRDefault="00BA0747" w:rsidP="00103B84">
      <w:pPr>
        <w:pStyle w:val="ab"/>
        <w:numPr>
          <w:ilvl w:val="0"/>
          <w:numId w:val="1"/>
        </w:numPr>
        <w:snapToGrid/>
        <w:spacing w:afterLines="0" w:after="0" w:line="360" w:lineRule="auto"/>
        <w:ind w:left="0" w:firstLineChars="0" w:firstLine="0"/>
        <w:rPr>
          <w:rFonts w:ascii="宋体" w:eastAsia="宋体" w:hAnsi="宋体"/>
          <w:color w:val="auto"/>
        </w:rPr>
      </w:pPr>
      <w:r w:rsidRPr="00DC156F">
        <w:rPr>
          <w:rFonts w:ascii="宋体" w:eastAsia="宋体" w:hAnsi="宋体"/>
          <w:color w:val="auto"/>
        </w:rPr>
        <w:t>问题</w:t>
      </w:r>
      <w:r w:rsidR="00450C36" w:rsidRPr="00DC156F">
        <w:rPr>
          <w:rFonts w:ascii="宋体" w:eastAsia="宋体" w:hAnsi="宋体"/>
          <w:color w:val="auto"/>
        </w:rPr>
        <w:t>由来</w:t>
      </w:r>
    </w:p>
    <w:p w14:paraId="3488A0EC" w14:textId="473CC5FC" w:rsidR="00B3280B" w:rsidRPr="00BC74A3" w:rsidRDefault="00A76198" w:rsidP="00103B84">
      <w:pPr>
        <w:spacing w:line="300" w:lineRule="auto"/>
        <w:ind w:firstLineChars="200" w:firstLine="480"/>
        <w:rPr>
          <w:rFonts w:ascii="Times New Roman" w:eastAsia="宋体" w:hAnsi="Times New Roman" w:cs="Times New Roman"/>
          <w:bCs/>
          <w:sz w:val="24"/>
          <w:szCs w:val="21"/>
        </w:rPr>
      </w:pPr>
      <w:r w:rsidRPr="00BC74A3">
        <w:rPr>
          <w:rFonts w:ascii="Times New Roman" w:eastAsia="宋体" w:hAnsi="Times New Roman" w:cs="Times New Roman"/>
          <w:bCs/>
          <w:sz w:val="24"/>
          <w:szCs w:val="21"/>
        </w:rPr>
        <w:t>通信业务的迅猛增长使得通信资源变得越来越珍贵，而在不久的将来，丰富多样的应用必然带来多种多样的业务场景，这给无线信道带来容量、时延、功耗等方面的挑战。如何在</w:t>
      </w:r>
      <w:r w:rsidRPr="00BC74A3">
        <w:rPr>
          <w:rFonts w:ascii="Times New Roman" w:eastAsia="宋体" w:hAnsi="Times New Roman" w:cs="Times New Roman"/>
          <w:bCs/>
          <w:sz w:val="24"/>
          <w:szCs w:val="21"/>
        </w:rPr>
        <w:t>MAC</w:t>
      </w:r>
      <w:r w:rsidRPr="00BC74A3">
        <w:rPr>
          <w:rFonts w:ascii="Times New Roman" w:eastAsia="宋体" w:hAnsi="Times New Roman" w:cs="Times New Roman"/>
          <w:bCs/>
          <w:sz w:val="24"/>
          <w:szCs w:val="21"/>
        </w:rPr>
        <w:t>层让多个用户之间公平、有效地分享有限的通信资源，实现用户之间良好的连通性，从而获得尽可能极高的可靠性与极低的时延已成为研究的热点问题。</w:t>
      </w:r>
      <w:r w:rsidR="00BE4C07" w:rsidRPr="00BC74A3">
        <w:rPr>
          <w:rFonts w:ascii="Times New Roman" w:eastAsia="宋体" w:hAnsi="Times New Roman" w:cs="Times New Roman"/>
          <w:bCs/>
          <w:sz w:val="24"/>
          <w:szCs w:val="21"/>
        </w:rPr>
        <w:t>而随着基于串行干扰消除（</w:t>
      </w:r>
      <w:r w:rsidR="00BE4C07" w:rsidRPr="00BC74A3">
        <w:rPr>
          <w:rFonts w:ascii="Times New Roman" w:eastAsia="宋体" w:hAnsi="Times New Roman" w:cs="Times New Roman"/>
          <w:bCs/>
          <w:sz w:val="24"/>
          <w:szCs w:val="21"/>
        </w:rPr>
        <w:t>SIC</w:t>
      </w:r>
      <w:r w:rsidR="00BE4C07" w:rsidRPr="00BC74A3">
        <w:rPr>
          <w:rFonts w:ascii="Times New Roman" w:eastAsia="宋体" w:hAnsi="Times New Roman" w:cs="Times New Roman"/>
          <w:bCs/>
          <w:sz w:val="24"/>
          <w:szCs w:val="21"/>
        </w:rPr>
        <w:t>）技术在随着多址接入协议中的应用，从本质上解决了多用户竞争通信资源时产生的碰撞问题，而后随着</w:t>
      </w:r>
      <w:r w:rsidR="00BE4C07" w:rsidRPr="00BC74A3">
        <w:rPr>
          <w:rFonts w:ascii="Times New Roman" w:eastAsia="宋体" w:hAnsi="Times New Roman" w:cs="Times New Roman"/>
          <w:bCs/>
          <w:sz w:val="24"/>
          <w:szCs w:val="21"/>
        </w:rPr>
        <w:t>CRDSA</w:t>
      </w:r>
      <w:r w:rsidR="00BE4C07" w:rsidRPr="00BC74A3">
        <w:rPr>
          <w:rFonts w:ascii="Times New Roman" w:eastAsia="宋体" w:hAnsi="Times New Roman" w:cs="Times New Roman"/>
          <w:bCs/>
          <w:sz w:val="24"/>
          <w:szCs w:val="21"/>
        </w:rPr>
        <w:t>（</w:t>
      </w:r>
      <w:r w:rsidR="00BE4C07" w:rsidRPr="00BC74A3">
        <w:rPr>
          <w:rFonts w:ascii="Times New Roman" w:eastAsia="宋体" w:hAnsi="Times New Roman" w:cs="Times New Roman"/>
          <w:bCs/>
          <w:sz w:val="24"/>
          <w:szCs w:val="21"/>
        </w:rPr>
        <w:t>Contebtion Resolution Diversity Slotted ALOHA</w:t>
      </w:r>
      <w:r w:rsidR="00BE4C07" w:rsidRPr="00BC74A3">
        <w:rPr>
          <w:rFonts w:ascii="Times New Roman" w:eastAsia="宋体" w:hAnsi="Times New Roman" w:cs="Times New Roman"/>
          <w:bCs/>
          <w:sz w:val="24"/>
          <w:szCs w:val="21"/>
        </w:rPr>
        <w:t>）和其改进协议</w:t>
      </w:r>
      <w:r w:rsidR="00BE4C07" w:rsidRPr="00BC74A3">
        <w:rPr>
          <w:rFonts w:ascii="Times New Roman" w:eastAsia="宋体" w:hAnsi="Times New Roman" w:cs="Times New Roman"/>
          <w:bCs/>
          <w:sz w:val="24"/>
          <w:szCs w:val="21"/>
        </w:rPr>
        <w:t>IRSA</w:t>
      </w:r>
      <w:r w:rsidR="00BE4C07" w:rsidRPr="00BC74A3">
        <w:rPr>
          <w:rFonts w:ascii="Times New Roman" w:eastAsia="宋体" w:hAnsi="Times New Roman" w:cs="Times New Roman"/>
          <w:bCs/>
          <w:sz w:val="24"/>
          <w:szCs w:val="21"/>
        </w:rPr>
        <w:t>（</w:t>
      </w:r>
      <w:r w:rsidR="00BE4C07" w:rsidRPr="00BC74A3">
        <w:rPr>
          <w:rFonts w:ascii="Times New Roman" w:eastAsia="宋体" w:hAnsi="Times New Roman" w:cs="Times New Roman"/>
          <w:bCs/>
          <w:sz w:val="24"/>
          <w:szCs w:val="21"/>
        </w:rPr>
        <w:t>Irregulr Repetition Slotted ALOHA</w:t>
      </w:r>
      <w:r w:rsidR="00BE4C07" w:rsidRPr="00BC74A3">
        <w:rPr>
          <w:rFonts w:ascii="Times New Roman" w:eastAsia="宋体" w:hAnsi="Times New Roman" w:cs="Times New Roman"/>
          <w:bCs/>
          <w:sz w:val="24"/>
          <w:szCs w:val="21"/>
        </w:rPr>
        <w:t>）协议的提出，多用户接入协议在吞吐量得到了极大的提高。</w:t>
      </w:r>
    </w:p>
    <w:p w14:paraId="6188297D" w14:textId="49A2AF15" w:rsidR="00A76198" w:rsidRPr="00BC74A3" w:rsidRDefault="00BE4C07" w:rsidP="00103B84">
      <w:pPr>
        <w:spacing w:line="300" w:lineRule="auto"/>
        <w:ind w:firstLineChars="200" w:firstLine="480"/>
        <w:rPr>
          <w:rFonts w:ascii="Times New Roman" w:eastAsia="宋体" w:hAnsi="Times New Roman" w:cs="Times New Roman"/>
          <w:bCs/>
          <w:sz w:val="24"/>
          <w:szCs w:val="21"/>
        </w:rPr>
      </w:pPr>
      <w:r w:rsidRPr="00BC74A3">
        <w:rPr>
          <w:rFonts w:ascii="Times New Roman" w:eastAsia="宋体" w:hAnsi="Times New Roman" w:cs="Times New Roman"/>
          <w:bCs/>
          <w:sz w:val="24"/>
          <w:szCs w:val="21"/>
        </w:rPr>
        <w:t>而如何从网络层面对协议的时延进行评估</w:t>
      </w:r>
      <w:r w:rsidR="00B3280B" w:rsidRPr="00BC74A3">
        <w:rPr>
          <w:rFonts w:ascii="Times New Roman" w:eastAsia="宋体" w:hAnsi="Times New Roman" w:cs="Times New Roman"/>
          <w:bCs/>
          <w:sz w:val="24"/>
          <w:szCs w:val="21"/>
        </w:rPr>
        <w:t>，并对串行干扰消除算法进行改进，在保证突发业务接入网络可靠性的前提性，降低网络的接入时延，是我们研究的主要问题。</w:t>
      </w:r>
    </w:p>
    <w:p w14:paraId="6C52815B" w14:textId="38EA7503" w:rsidR="00872125" w:rsidRPr="003C545E" w:rsidRDefault="003B390A" w:rsidP="003C545E">
      <w:pPr>
        <w:pStyle w:val="ab"/>
        <w:numPr>
          <w:ilvl w:val="0"/>
          <w:numId w:val="1"/>
        </w:numPr>
        <w:snapToGrid/>
        <w:spacing w:afterLines="0" w:after="0" w:line="360" w:lineRule="auto"/>
        <w:ind w:left="0" w:firstLineChars="0" w:firstLine="0"/>
        <w:rPr>
          <w:rFonts w:ascii="宋体" w:eastAsia="宋体" w:hAnsi="宋体"/>
          <w:color w:val="auto"/>
        </w:rPr>
      </w:pPr>
      <w:r>
        <w:rPr>
          <w:rFonts w:ascii="宋体" w:eastAsia="宋体" w:hAnsi="宋体" w:hint="eastAsia"/>
          <w:color w:val="auto"/>
        </w:rPr>
        <w:t>国内外</w:t>
      </w:r>
      <w:r w:rsidR="00F07450">
        <w:rPr>
          <w:rFonts w:ascii="宋体" w:eastAsia="宋体" w:hAnsi="宋体" w:hint="eastAsia"/>
          <w:color w:val="auto"/>
        </w:rPr>
        <w:t>研究</w:t>
      </w:r>
      <w:r>
        <w:rPr>
          <w:rFonts w:ascii="宋体" w:eastAsia="宋体" w:hAnsi="宋体" w:hint="eastAsia"/>
          <w:color w:val="auto"/>
        </w:rPr>
        <w:t>状况</w:t>
      </w:r>
    </w:p>
    <w:p w14:paraId="6BCD6A92" w14:textId="41020F75" w:rsidR="000A015F" w:rsidRDefault="006B2BEC" w:rsidP="00F92B55">
      <w:pPr>
        <w:spacing w:line="300" w:lineRule="auto"/>
        <w:ind w:firstLineChars="200" w:firstLine="480"/>
        <w:rPr>
          <w:rFonts w:ascii="Times New Roman" w:eastAsia="宋体" w:hAnsi="Times New Roman" w:cs="Times New Roman"/>
          <w:bCs/>
          <w:sz w:val="24"/>
          <w:szCs w:val="21"/>
        </w:rPr>
      </w:pPr>
      <w:r w:rsidRPr="00F92B55">
        <w:rPr>
          <w:rFonts w:ascii="Times New Roman" w:eastAsia="宋体" w:hAnsi="Times New Roman" w:cs="Times New Roman"/>
          <w:bCs/>
          <w:sz w:val="24"/>
          <w:szCs w:val="21"/>
        </w:rPr>
        <w:t>2007</w:t>
      </w:r>
      <w:r w:rsidRPr="00F92B55">
        <w:rPr>
          <w:rFonts w:ascii="Times New Roman" w:eastAsia="宋体" w:hAnsi="Times New Roman" w:cs="Times New Roman"/>
          <w:bCs/>
          <w:sz w:val="24"/>
          <w:szCs w:val="21"/>
        </w:rPr>
        <w:t>年</w:t>
      </w:r>
      <w:r w:rsidRPr="00F92B55">
        <w:rPr>
          <w:rFonts w:ascii="Times New Roman" w:eastAsia="宋体" w:hAnsi="Times New Roman" w:cs="Times New Roman"/>
          <w:bCs/>
          <w:sz w:val="24"/>
          <w:szCs w:val="21"/>
        </w:rPr>
        <w:t>Casini</w:t>
      </w:r>
      <w:r w:rsidRPr="00F92B55">
        <w:rPr>
          <w:rFonts w:ascii="Times New Roman" w:eastAsia="宋体" w:hAnsi="Times New Roman" w:cs="Times New Roman"/>
          <w:bCs/>
          <w:sz w:val="24"/>
          <w:szCs w:val="21"/>
        </w:rPr>
        <w:t>等提出了</w:t>
      </w:r>
      <w:r w:rsidRPr="00F92B55">
        <w:rPr>
          <w:rFonts w:ascii="Times New Roman" w:eastAsia="宋体" w:hAnsi="Times New Roman" w:cs="Times New Roman"/>
          <w:bCs/>
          <w:sz w:val="24"/>
          <w:szCs w:val="21"/>
        </w:rPr>
        <w:t>CRDSA(Contention Resolution Diversity Slotted Aloha)</w:t>
      </w:r>
      <w:r w:rsidRPr="00F92B55">
        <w:rPr>
          <w:rFonts w:ascii="Times New Roman" w:eastAsia="宋体" w:hAnsi="Times New Roman" w:cs="Times New Roman"/>
          <w:bCs/>
          <w:sz w:val="24"/>
          <w:szCs w:val="21"/>
        </w:rPr>
        <w:t>协议，该协议已经被用在欧洲通信标准组织</w:t>
      </w:r>
      <w:r w:rsidRPr="00F92B55">
        <w:rPr>
          <w:rFonts w:ascii="Times New Roman" w:eastAsia="宋体" w:hAnsi="Times New Roman" w:cs="Times New Roman"/>
          <w:bCs/>
          <w:sz w:val="24"/>
          <w:szCs w:val="21"/>
        </w:rPr>
        <w:t xml:space="preserve">(ETSI) </w:t>
      </w:r>
      <w:r w:rsidRPr="00F92B55">
        <w:rPr>
          <w:rFonts w:ascii="Times New Roman" w:eastAsia="宋体" w:hAnsi="Times New Roman" w:cs="Times New Roman"/>
          <w:bCs/>
          <w:sz w:val="24"/>
          <w:szCs w:val="21"/>
        </w:rPr>
        <w:t>公布的数字卫星直播标准</w:t>
      </w:r>
      <w:r w:rsidRPr="00F92B55">
        <w:rPr>
          <w:rFonts w:ascii="Times New Roman" w:eastAsia="宋体" w:hAnsi="Times New Roman" w:cs="Times New Roman"/>
          <w:bCs/>
          <w:sz w:val="24"/>
          <w:szCs w:val="21"/>
        </w:rPr>
        <w:t>DVB-RCS (Digitial Video Broadcasting and Return Channel via Satellite )</w:t>
      </w:r>
      <w:r w:rsidRPr="00F92B55">
        <w:rPr>
          <w:rFonts w:ascii="Times New Roman" w:eastAsia="宋体" w:hAnsi="Times New Roman" w:cs="Times New Roman"/>
          <w:bCs/>
          <w:sz w:val="24"/>
          <w:szCs w:val="21"/>
        </w:rPr>
        <w:t>标准中。在该协议中，以帧为单位，在每一帧中，然后将一帧分为多个相等的时隙，每个用户在时隙开始的时隙发送分组，每个用户在发送分组的时候，重复一次自己的分组（即每个用户每帧中重复发送</w:t>
      </w:r>
      <w:r w:rsidRPr="00F92B55">
        <w:rPr>
          <w:rFonts w:ascii="Times New Roman" w:eastAsia="宋体" w:hAnsi="Times New Roman" w:cs="Times New Roman"/>
          <w:bCs/>
          <w:sz w:val="24"/>
          <w:szCs w:val="21"/>
        </w:rPr>
        <w:t>2</w:t>
      </w:r>
      <w:r w:rsidRPr="00F92B55">
        <w:rPr>
          <w:rFonts w:ascii="Times New Roman" w:eastAsia="宋体" w:hAnsi="Times New Roman" w:cs="Times New Roman"/>
          <w:bCs/>
          <w:sz w:val="24"/>
          <w:szCs w:val="21"/>
        </w:rPr>
        <w:t>个复制的分组，每个分组的头部包含另一个分组的位置信息）。当发送端发送完成时，在接收端，采用</w:t>
      </w:r>
      <w:r w:rsidRPr="00F92B55">
        <w:rPr>
          <w:rFonts w:ascii="Times New Roman" w:eastAsia="宋体" w:hAnsi="Times New Roman" w:cs="Times New Roman"/>
          <w:bCs/>
          <w:sz w:val="24"/>
          <w:szCs w:val="21"/>
        </w:rPr>
        <w:t>SIC</w:t>
      </w:r>
      <w:r w:rsidRPr="00F92B55">
        <w:rPr>
          <w:rFonts w:ascii="Times New Roman" w:eastAsia="宋体" w:hAnsi="Times New Roman" w:cs="Times New Roman"/>
          <w:bCs/>
          <w:sz w:val="24"/>
          <w:szCs w:val="21"/>
        </w:rPr>
        <w:t>技术，主要其中一个复制分组被成功的接收，那么就可以将另一个复制分组造成的干扰消除掉。</w:t>
      </w:r>
      <w:r w:rsidRPr="00F92B55">
        <w:rPr>
          <w:rFonts w:ascii="Times New Roman" w:eastAsia="宋体" w:hAnsi="Times New Roman" w:cs="Times New Roman"/>
          <w:bCs/>
          <w:sz w:val="24"/>
          <w:szCs w:val="21"/>
        </w:rPr>
        <w:t>SIC</w:t>
      </w:r>
      <w:r w:rsidRPr="00F92B55">
        <w:rPr>
          <w:rFonts w:ascii="Times New Roman" w:eastAsia="宋体" w:hAnsi="Times New Roman" w:cs="Times New Roman"/>
          <w:bCs/>
          <w:sz w:val="24"/>
          <w:szCs w:val="21"/>
        </w:rPr>
        <w:t>的过程会一直迭代进行，直到一帧中所有的分组都可以被成功接收</w:t>
      </w:r>
      <w:r w:rsidR="00074BF4">
        <w:rPr>
          <w:rFonts w:ascii="Times New Roman" w:eastAsia="宋体" w:hAnsi="Times New Roman" w:cs="Times New Roman"/>
          <w:bCs/>
          <w:sz w:val="24"/>
          <w:szCs w:val="21"/>
        </w:rPr>
        <w:fldChar w:fldCharType="begin"/>
      </w:r>
      <w:r w:rsidR="00074BF4">
        <w:rPr>
          <w:rFonts w:ascii="Times New Roman" w:eastAsia="宋体" w:hAnsi="Times New Roman" w:cs="Times New Roman"/>
          <w:bCs/>
          <w:sz w:val="24"/>
          <w:szCs w:val="21"/>
        </w:rPr>
        <w:instrText xml:space="preserve"> REF _Ref1772992 \r \h </w:instrText>
      </w:r>
      <w:r w:rsidR="00074BF4">
        <w:rPr>
          <w:rFonts w:ascii="Times New Roman" w:eastAsia="宋体" w:hAnsi="Times New Roman" w:cs="Times New Roman"/>
          <w:bCs/>
          <w:sz w:val="24"/>
          <w:szCs w:val="21"/>
        </w:rPr>
      </w:r>
      <w:r w:rsidR="00074BF4">
        <w:rPr>
          <w:rFonts w:ascii="Times New Roman" w:eastAsia="宋体" w:hAnsi="Times New Roman" w:cs="Times New Roman"/>
          <w:bCs/>
          <w:sz w:val="24"/>
          <w:szCs w:val="21"/>
        </w:rPr>
        <w:fldChar w:fldCharType="separate"/>
      </w:r>
      <w:r w:rsidR="00074BF4">
        <w:rPr>
          <w:rFonts w:ascii="Times New Roman" w:eastAsia="宋体" w:hAnsi="Times New Roman" w:cs="Times New Roman"/>
          <w:bCs/>
          <w:sz w:val="24"/>
          <w:szCs w:val="21"/>
        </w:rPr>
        <w:t>[1</w:t>
      </w:r>
      <w:r w:rsidR="00074BF4">
        <w:rPr>
          <w:rFonts w:ascii="Times New Roman" w:eastAsia="宋体" w:hAnsi="Times New Roman" w:cs="Times New Roman"/>
          <w:bCs/>
          <w:sz w:val="24"/>
          <w:szCs w:val="21"/>
        </w:rPr>
        <w:t>]</w:t>
      </w:r>
      <w:r w:rsidR="00074BF4">
        <w:rPr>
          <w:rFonts w:ascii="Times New Roman" w:eastAsia="宋体" w:hAnsi="Times New Roman" w:cs="Times New Roman"/>
          <w:bCs/>
          <w:sz w:val="24"/>
          <w:szCs w:val="21"/>
        </w:rPr>
        <w:fldChar w:fldCharType="end"/>
      </w:r>
      <w:r w:rsidRPr="00F92B55">
        <w:rPr>
          <w:rFonts w:ascii="Times New Roman" w:eastAsia="宋体" w:hAnsi="Times New Roman" w:cs="Times New Roman"/>
          <w:bCs/>
          <w:sz w:val="24"/>
          <w:szCs w:val="21"/>
        </w:rPr>
        <w:t>。</w:t>
      </w:r>
      <w:r w:rsidRPr="00F92B55">
        <w:rPr>
          <w:rFonts w:ascii="Times New Roman" w:eastAsia="宋体" w:hAnsi="Times New Roman" w:cs="Times New Roman"/>
          <w:bCs/>
          <w:sz w:val="24"/>
          <w:szCs w:val="21"/>
        </w:rPr>
        <w:t>[2]</w:t>
      </w:r>
      <w:r w:rsidR="00BC3118" w:rsidRPr="00F92B55">
        <w:rPr>
          <w:rFonts w:ascii="Times New Roman" w:eastAsia="宋体" w:hAnsi="Times New Roman" w:cs="Times New Roman"/>
          <w:bCs/>
          <w:sz w:val="24"/>
          <w:szCs w:val="21"/>
        </w:rPr>
        <w:t>借助于</w:t>
      </w:r>
      <w:r w:rsidR="00F96D6E" w:rsidRPr="00F92B55">
        <w:rPr>
          <w:rFonts w:ascii="Times New Roman" w:eastAsia="宋体" w:hAnsi="Times New Roman" w:cs="Times New Roman"/>
          <w:bCs/>
          <w:sz w:val="24"/>
          <w:szCs w:val="21"/>
        </w:rPr>
        <w:t>LDPC</w:t>
      </w:r>
      <w:r w:rsidR="00F96D6E" w:rsidRPr="00F92B55">
        <w:rPr>
          <w:rFonts w:ascii="Times New Roman" w:eastAsia="宋体" w:hAnsi="Times New Roman" w:cs="Times New Roman"/>
          <w:bCs/>
          <w:sz w:val="24"/>
          <w:szCs w:val="21"/>
        </w:rPr>
        <w:t>码的优化设计方法对</w:t>
      </w:r>
      <w:r w:rsidR="00A52DFD" w:rsidRPr="00F92B55">
        <w:rPr>
          <w:rFonts w:ascii="Times New Roman" w:eastAsia="宋体" w:hAnsi="Times New Roman" w:cs="Times New Roman"/>
          <w:bCs/>
          <w:sz w:val="24"/>
          <w:szCs w:val="21"/>
        </w:rPr>
        <w:t>对每帧中发送的分组的数目进行优化，由固定的两个分组优化为服从一定的概率分布</w:t>
      </w:r>
      <w:r w:rsidR="00F96D6E" w:rsidRPr="00F92B55">
        <w:rPr>
          <w:rFonts w:ascii="Times New Roman" w:eastAsia="宋体" w:hAnsi="Times New Roman" w:cs="Times New Roman"/>
          <w:bCs/>
          <w:sz w:val="24"/>
          <w:szCs w:val="21"/>
        </w:rPr>
        <w:t>，</w:t>
      </w:r>
      <w:r w:rsidR="00134E11" w:rsidRPr="00F92B55">
        <w:rPr>
          <w:rFonts w:ascii="Times New Roman" w:eastAsia="宋体" w:hAnsi="Times New Roman" w:cs="Times New Roman"/>
          <w:bCs/>
          <w:sz w:val="24"/>
          <w:szCs w:val="21"/>
        </w:rPr>
        <w:t>从而</w:t>
      </w:r>
      <w:r w:rsidR="00F96D6E" w:rsidRPr="00F92B55">
        <w:rPr>
          <w:rFonts w:ascii="Times New Roman" w:eastAsia="宋体" w:hAnsi="Times New Roman" w:cs="Times New Roman"/>
          <w:bCs/>
          <w:sz w:val="24"/>
          <w:szCs w:val="21"/>
        </w:rPr>
        <w:t>提出</w:t>
      </w:r>
      <w:r w:rsidR="00134E11" w:rsidRPr="00F92B55">
        <w:rPr>
          <w:rFonts w:ascii="Times New Roman" w:eastAsia="宋体" w:hAnsi="Times New Roman" w:cs="Times New Roman"/>
          <w:bCs/>
          <w:sz w:val="24"/>
          <w:szCs w:val="21"/>
        </w:rPr>
        <w:t>课</w:t>
      </w:r>
      <w:r w:rsidR="00F96D6E" w:rsidRPr="00F92B55">
        <w:rPr>
          <w:rFonts w:ascii="Times New Roman" w:eastAsia="宋体" w:hAnsi="Times New Roman" w:cs="Times New Roman"/>
          <w:bCs/>
          <w:sz w:val="24"/>
          <w:szCs w:val="21"/>
        </w:rPr>
        <w:t>IRSA</w:t>
      </w:r>
      <w:r w:rsidR="00F96D6E" w:rsidRPr="00F92B55">
        <w:rPr>
          <w:rFonts w:ascii="Times New Roman" w:eastAsia="宋体" w:hAnsi="Times New Roman" w:cs="Times New Roman"/>
          <w:bCs/>
          <w:sz w:val="24"/>
          <w:szCs w:val="21"/>
        </w:rPr>
        <w:t>（</w:t>
      </w:r>
      <w:r w:rsidR="00F96D6E" w:rsidRPr="00F92B55">
        <w:rPr>
          <w:rFonts w:ascii="Times New Roman" w:eastAsia="宋体" w:hAnsi="Times New Roman" w:cs="Times New Roman"/>
          <w:bCs/>
          <w:sz w:val="24"/>
          <w:szCs w:val="21"/>
        </w:rPr>
        <w:t>Irregular Reprtition Slotted ALOHA</w:t>
      </w:r>
      <w:r w:rsidR="00F96D6E" w:rsidRPr="00F92B55">
        <w:rPr>
          <w:rFonts w:ascii="Times New Roman" w:eastAsia="宋体" w:hAnsi="Times New Roman" w:cs="Times New Roman"/>
          <w:bCs/>
          <w:sz w:val="24"/>
          <w:szCs w:val="21"/>
        </w:rPr>
        <w:t>）</w:t>
      </w:r>
      <w:r w:rsidR="00134E11" w:rsidRPr="00F92B55">
        <w:rPr>
          <w:rFonts w:ascii="Times New Roman" w:eastAsia="宋体" w:hAnsi="Times New Roman" w:cs="Times New Roman"/>
          <w:bCs/>
          <w:sz w:val="24"/>
          <w:szCs w:val="21"/>
        </w:rPr>
        <w:t>协议。</w:t>
      </w:r>
      <w:r w:rsidR="00AB5763" w:rsidRPr="00F92B55">
        <w:rPr>
          <w:rFonts w:ascii="Times New Roman" w:eastAsia="宋体" w:hAnsi="Times New Roman" w:cs="Times New Roman"/>
          <w:bCs/>
          <w:sz w:val="24"/>
          <w:szCs w:val="21"/>
        </w:rPr>
        <w:t>在此基础上，</w:t>
      </w:r>
      <w:r w:rsidR="00AB5763" w:rsidRPr="00F92B55">
        <w:rPr>
          <w:rFonts w:ascii="Times New Roman" w:eastAsia="宋体" w:hAnsi="Times New Roman" w:cs="Times New Roman"/>
          <w:bCs/>
          <w:sz w:val="24"/>
          <w:szCs w:val="21"/>
        </w:rPr>
        <w:t>Liva</w:t>
      </w:r>
      <w:r w:rsidR="00AB5763" w:rsidRPr="00F92B55">
        <w:rPr>
          <w:rFonts w:ascii="Times New Roman" w:eastAsia="宋体" w:hAnsi="Times New Roman" w:cs="Times New Roman"/>
          <w:bCs/>
          <w:sz w:val="24"/>
          <w:szCs w:val="21"/>
        </w:rPr>
        <w:t>、</w:t>
      </w:r>
      <w:r w:rsidR="00AB5763" w:rsidRPr="00F92B55">
        <w:rPr>
          <w:rFonts w:ascii="Times New Roman" w:eastAsia="宋体" w:hAnsi="Times New Roman" w:cs="Times New Roman"/>
          <w:bCs/>
          <w:sz w:val="24"/>
          <w:szCs w:val="21"/>
        </w:rPr>
        <w:t>Popovski</w:t>
      </w:r>
      <w:r w:rsidR="00AB5763" w:rsidRPr="00F92B55">
        <w:rPr>
          <w:rFonts w:ascii="Times New Roman" w:eastAsia="宋体" w:hAnsi="Times New Roman" w:cs="Times New Roman"/>
          <w:bCs/>
          <w:sz w:val="24"/>
          <w:szCs w:val="21"/>
        </w:rPr>
        <w:t>等提出将空间耦合的思想应用于随机接入，将随机接入等效成一个卷积</w:t>
      </w:r>
      <w:r w:rsidR="00AB5763" w:rsidRPr="00F92B55">
        <w:rPr>
          <w:rFonts w:ascii="Times New Roman" w:eastAsia="宋体" w:hAnsi="Times New Roman" w:cs="Times New Roman"/>
          <w:bCs/>
          <w:sz w:val="24"/>
          <w:szCs w:val="21"/>
        </w:rPr>
        <w:t>LDPC</w:t>
      </w:r>
      <w:r w:rsidR="00AB5763" w:rsidRPr="00F92B55">
        <w:rPr>
          <w:rFonts w:ascii="Times New Roman" w:eastAsia="宋体" w:hAnsi="Times New Roman" w:cs="Times New Roman"/>
          <w:bCs/>
          <w:sz w:val="24"/>
          <w:szCs w:val="21"/>
        </w:rPr>
        <w:t>码的编译过程，进一步提高了系统效率</w:t>
      </w:r>
      <w:r w:rsidR="00AB5763" w:rsidRPr="00F92B55">
        <w:rPr>
          <w:rFonts w:ascii="Times New Roman" w:eastAsia="宋体" w:hAnsi="Times New Roman" w:cs="Times New Roman"/>
          <w:bCs/>
          <w:sz w:val="24"/>
          <w:szCs w:val="21"/>
        </w:rPr>
        <w:t>[3][4]</w:t>
      </w:r>
      <w:r w:rsidR="00AB5763" w:rsidRPr="00F92B55">
        <w:rPr>
          <w:rFonts w:ascii="Times New Roman" w:eastAsia="宋体" w:hAnsi="Times New Roman" w:cs="Times New Roman"/>
          <w:bCs/>
          <w:sz w:val="24"/>
          <w:szCs w:val="21"/>
        </w:rPr>
        <w:t>。</w:t>
      </w:r>
      <w:r w:rsidR="001D19E9" w:rsidRPr="00F92B55">
        <w:rPr>
          <w:rFonts w:ascii="Times New Roman" w:eastAsia="宋体" w:hAnsi="Times New Roman" w:cs="Times New Roman"/>
          <w:bCs/>
          <w:sz w:val="24"/>
          <w:szCs w:val="21"/>
        </w:rPr>
        <w:t>[5][6][7]</w:t>
      </w:r>
      <w:r w:rsidR="000A015F" w:rsidRPr="00F92B55">
        <w:rPr>
          <w:rFonts w:ascii="Times New Roman" w:eastAsia="宋体" w:hAnsi="Times New Roman" w:cs="Times New Roman"/>
          <w:bCs/>
          <w:sz w:val="24"/>
          <w:szCs w:val="21"/>
        </w:rPr>
        <w:t>[8]</w:t>
      </w:r>
      <w:r w:rsidR="001D19E9" w:rsidRPr="00F92B55">
        <w:rPr>
          <w:rFonts w:ascii="Times New Roman" w:eastAsia="宋体" w:hAnsi="Times New Roman" w:cs="Times New Roman"/>
          <w:bCs/>
          <w:sz w:val="24"/>
          <w:szCs w:val="21"/>
        </w:rPr>
        <w:t>分别从捕获效应（</w:t>
      </w:r>
      <w:r w:rsidR="001D19E9" w:rsidRPr="00F92B55">
        <w:rPr>
          <w:rFonts w:ascii="Times New Roman" w:eastAsia="宋体" w:hAnsi="Times New Roman" w:cs="Times New Roman"/>
          <w:bCs/>
          <w:sz w:val="24"/>
          <w:szCs w:val="21"/>
        </w:rPr>
        <w:t>Capture Effect</w:t>
      </w:r>
      <w:r w:rsidR="001D19E9" w:rsidRPr="00F92B55">
        <w:rPr>
          <w:rFonts w:ascii="Times New Roman" w:eastAsia="宋体" w:hAnsi="Times New Roman" w:cs="Times New Roman"/>
          <w:bCs/>
          <w:sz w:val="24"/>
          <w:szCs w:val="21"/>
        </w:rPr>
        <w:t>）、异步性以及接入用户数量等方面出发，研究其对实际性能的影响。</w:t>
      </w:r>
    </w:p>
    <w:p w14:paraId="65F5A309" w14:textId="4B8F9AEA" w:rsidR="004E79BA" w:rsidRPr="004E79BA" w:rsidRDefault="004E79BA" w:rsidP="00F92B55">
      <w:pPr>
        <w:spacing w:line="300" w:lineRule="auto"/>
        <w:ind w:firstLineChars="200" w:firstLine="480"/>
        <w:rPr>
          <w:rFonts w:ascii="Times New Roman" w:eastAsia="宋体" w:hAnsi="Times New Roman" w:cs="Times New Roman" w:hint="eastAsia"/>
          <w:bCs/>
          <w:color w:val="FF0000"/>
          <w:sz w:val="24"/>
          <w:szCs w:val="21"/>
        </w:rPr>
      </w:pPr>
      <w:r w:rsidRPr="004E79BA">
        <w:rPr>
          <w:rFonts w:ascii="Times New Roman" w:eastAsia="宋体" w:hAnsi="Times New Roman" w:cs="Times New Roman" w:hint="eastAsia"/>
          <w:bCs/>
          <w:color w:val="FF0000"/>
          <w:sz w:val="24"/>
          <w:szCs w:val="21"/>
          <w:highlight w:val="yellow"/>
        </w:rPr>
        <w:t>扩充一下</w:t>
      </w:r>
    </w:p>
    <w:p w14:paraId="1FAA6EE7" w14:textId="427E450C" w:rsidR="006B2BEC" w:rsidRPr="00F92B55" w:rsidRDefault="001D19E9" w:rsidP="00F92B55">
      <w:pPr>
        <w:spacing w:line="300" w:lineRule="auto"/>
        <w:ind w:firstLineChars="200" w:firstLine="480"/>
        <w:rPr>
          <w:rFonts w:ascii="Times New Roman" w:eastAsia="宋体" w:hAnsi="Times New Roman" w:cs="Times New Roman"/>
          <w:bCs/>
          <w:sz w:val="24"/>
          <w:szCs w:val="21"/>
        </w:rPr>
      </w:pPr>
      <w:r w:rsidRPr="00F92B55">
        <w:rPr>
          <w:rFonts w:ascii="Times New Roman" w:eastAsia="宋体" w:hAnsi="Times New Roman" w:cs="Times New Roman"/>
          <w:bCs/>
          <w:sz w:val="24"/>
          <w:szCs w:val="21"/>
        </w:rPr>
        <w:t>总的来说，以上都是将随机接入过程等效为码率固定的</w:t>
      </w:r>
      <w:r w:rsidRPr="00F92B55">
        <w:rPr>
          <w:rFonts w:ascii="Times New Roman" w:eastAsia="宋体" w:hAnsi="Times New Roman" w:cs="Times New Roman"/>
          <w:bCs/>
          <w:sz w:val="24"/>
          <w:szCs w:val="21"/>
        </w:rPr>
        <w:t>LDPC</w:t>
      </w:r>
      <w:r w:rsidRPr="00F92B55">
        <w:rPr>
          <w:rFonts w:ascii="Times New Roman" w:eastAsia="宋体" w:hAnsi="Times New Roman" w:cs="Times New Roman"/>
          <w:bCs/>
          <w:sz w:val="24"/>
          <w:szCs w:val="21"/>
        </w:rPr>
        <w:t>码，然后通过</w:t>
      </w:r>
      <w:r w:rsidRPr="00F92B55">
        <w:rPr>
          <w:rFonts w:ascii="Times New Roman" w:eastAsia="宋体" w:hAnsi="Times New Roman" w:cs="Times New Roman"/>
          <w:bCs/>
          <w:sz w:val="24"/>
          <w:szCs w:val="21"/>
        </w:rPr>
        <w:t>SIC</w:t>
      </w:r>
      <w:r w:rsidRPr="00F92B55">
        <w:rPr>
          <w:rFonts w:ascii="Times New Roman" w:eastAsia="宋体" w:hAnsi="Times New Roman" w:cs="Times New Roman"/>
          <w:bCs/>
          <w:sz w:val="24"/>
          <w:szCs w:val="21"/>
        </w:rPr>
        <w:t>算法恢复发生碰撞的数据分组，以此来提高系统的性能。</w:t>
      </w:r>
      <w:r w:rsidR="000A015F" w:rsidRPr="00F92B55">
        <w:rPr>
          <w:rFonts w:ascii="Times New Roman" w:eastAsia="宋体" w:hAnsi="Times New Roman" w:cs="Times New Roman"/>
          <w:bCs/>
          <w:sz w:val="24"/>
          <w:szCs w:val="21"/>
        </w:rPr>
        <w:t>[9]</w:t>
      </w:r>
      <w:r w:rsidR="000A015F" w:rsidRPr="00F92B55">
        <w:rPr>
          <w:rFonts w:ascii="Times New Roman" w:eastAsia="宋体" w:hAnsi="Times New Roman" w:cs="Times New Roman"/>
          <w:bCs/>
          <w:sz w:val="24"/>
          <w:szCs w:val="21"/>
        </w:rPr>
        <w:t>将随机接入过程</w:t>
      </w:r>
      <w:r w:rsidR="000A015F" w:rsidRPr="00F92B55">
        <w:rPr>
          <w:rFonts w:ascii="Times New Roman" w:eastAsia="宋体" w:hAnsi="Times New Roman" w:cs="Times New Roman"/>
          <w:bCs/>
          <w:sz w:val="24"/>
          <w:szCs w:val="21"/>
        </w:rPr>
        <w:lastRenderedPageBreak/>
        <w:t>与无速率码（</w:t>
      </w:r>
      <w:r w:rsidR="000A015F" w:rsidRPr="00F92B55">
        <w:rPr>
          <w:rFonts w:ascii="Times New Roman" w:eastAsia="宋体" w:hAnsi="Times New Roman" w:cs="Times New Roman"/>
          <w:bCs/>
          <w:sz w:val="24"/>
          <w:szCs w:val="21"/>
        </w:rPr>
        <w:t>Rateless Code</w:t>
      </w:r>
      <w:r w:rsidR="000A015F" w:rsidRPr="00F92B55">
        <w:rPr>
          <w:rFonts w:ascii="Times New Roman" w:eastAsia="宋体" w:hAnsi="Times New Roman" w:cs="Times New Roman"/>
          <w:bCs/>
          <w:sz w:val="24"/>
          <w:szCs w:val="21"/>
        </w:rPr>
        <w:t>）相结合，将随机接入过程等效成无速率码的译码过程，既可以提升系统的自适应性，又进一步提升了系统效率。</w:t>
      </w:r>
      <w:r w:rsidR="000A015F" w:rsidRPr="00F92B55">
        <w:rPr>
          <w:rFonts w:ascii="Times New Roman" w:eastAsia="宋体" w:hAnsi="Times New Roman" w:cs="Times New Roman"/>
          <w:bCs/>
          <w:sz w:val="24"/>
          <w:szCs w:val="21"/>
        </w:rPr>
        <w:t xml:space="preserve"> </w:t>
      </w:r>
      <w:r w:rsidR="00134E11" w:rsidRPr="00F92B55">
        <w:rPr>
          <w:rFonts w:ascii="Times New Roman" w:eastAsia="宋体" w:hAnsi="Times New Roman" w:cs="Times New Roman"/>
          <w:bCs/>
          <w:sz w:val="24"/>
          <w:szCs w:val="21"/>
        </w:rPr>
        <w:t>Popovski</w:t>
      </w:r>
      <w:r w:rsidR="00134E11" w:rsidRPr="00F92B55">
        <w:rPr>
          <w:rFonts w:ascii="Times New Roman" w:eastAsia="宋体" w:hAnsi="Times New Roman" w:cs="Times New Roman"/>
          <w:bCs/>
          <w:sz w:val="24"/>
          <w:szCs w:val="21"/>
        </w:rPr>
        <w:t>等人在</w:t>
      </w:r>
      <w:r w:rsidR="00134E11" w:rsidRPr="00F92B55">
        <w:rPr>
          <w:rFonts w:ascii="Times New Roman" w:eastAsia="宋体" w:hAnsi="Times New Roman" w:cs="Times New Roman"/>
          <w:bCs/>
          <w:sz w:val="24"/>
          <w:szCs w:val="21"/>
        </w:rPr>
        <w:t>2012</w:t>
      </w:r>
      <w:r w:rsidR="00134E11" w:rsidRPr="00F92B55">
        <w:rPr>
          <w:rFonts w:ascii="Times New Roman" w:eastAsia="宋体" w:hAnsi="Times New Roman" w:cs="Times New Roman"/>
          <w:bCs/>
          <w:sz w:val="24"/>
          <w:szCs w:val="21"/>
        </w:rPr>
        <w:t>年提出了一种无帧结构（</w:t>
      </w:r>
      <w:r w:rsidR="00134E11" w:rsidRPr="00F92B55">
        <w:rPr>
          <w:rFonts w:ascii="Times New Roman" w:eastAsia="宋体" w:hAnsi="Times New Roman" w:cs="Times New Roman"/>
          <w:bCs/>
          <w:sz w:val="24"/>
          <w:szCs w:val="21"/>
        </w:rPr>
        <w:t>Frameless</w:t>
      </w:r>
      <w:r w:rsidR="00134E11" w:rsidRPr="00F92B55">
        <w:rPr>
          <w:rFonts w:ascii="Times New Roman" w:eastAsia="宋体" w:hAnsi="Times New Roman" w:cs="Times New Roman"/>
          <w:bCs/>
          <w:sz w:val="24"/>
          <w:szCs w:val="21"/>
        </w:rPr>
        <w:t>）的</w:t>
      </w:r>
      <w:r w:rsidR="00134E11" w:rsidRPr="00F92B55">
        <w:rPr>
          <w:rFonts w:ascii="Times New Roman" w:eastAsia="宋体" w:hAnsi="Times New Roman" w:cs="Times New Roman"/>
          <w:bCs/>
          <w:sz w:val="24"/>
          <w:szCs w:val="21"/>
        </w:rPr>
        <w:t>ALOHA</w:t>
      </w:r>
      <w:r w:rsidR="00134E11" w:rsidRPr="00F92B55">
        <w:rPr>
          <w:rFonts w:ascii="Times New Roman" w:eastAsia="宋体" w:hAnsi="Times New Roman" w:cs="Times New Roman"/>
          <w:bCs/>
          <w:sz w:val="24"/>
          <w:szCs w:val="21"/>
        </w:rPr>
        <w:t>协议</w:t>
      </w:r>
      <w:r w:rsidR="00134E11" w:rsidRPr="00F92B55">
        <w:rPr>
          <w:rFonts w:ascii="Times New Roman" w:eastAsia="宋体" w:hAnsi="Times New Roman" w:cs="Times New Roman"/>
          <w:bCs/>
          <w:sz w:val="24"/>
          <w:szCs w:val="21"/>
        </w:rPr>
        <w:t>[</w:t>
      </w:r>
      <w:r w:rsidR="000A015F" w:rsidRPr="00F92B55">
        <w:rPr>
          <w:rFonts w:ascii="Times New Roman" w:eastAsia="宋体" w:hAnsi="Times New Roman" w:cs="Times New Roman"/>
          <w:bCs/>
          <w:sz w:val="24"/>
          <w:szCs w:val="21"/>
        </w:rPr>
        <w:t>10</w:t>
      </w:r>
      <w:r w:rsidR="00134E11" w:rsidRPr="00F92B55">
        <w:rPr>
          <w:rFonts w:ascii="Times New Roman" w:eastAsia="宋体" w:hAnsi="Times New Roman" w:cs="Times New Roman"/>
          <w:bCs/>
          <w:sz w:val="24"/>
          <w:szCs w:val="21"/>
        </w:rPr>
        <w:t>]</w:t>
      </w:r>
      <w:r w:rsidR="00C54651" w:rsidRPr="00F92B55">
        <w:rPr>
          <w:rFonts w:ascii="Times New Roman" w:eastAsia="宋体" w:hAnsi="Times New Roman" w:cs="Times New Roman"/>
          <w:bCs/>
          <w:sz w:val="24"/>
          <w:szCs w:val="21"/>
        </w:rPr>
        <w:t>。无帧结构是指不预先设定帧长，而是接收端的译码情况动态调整帧长。具体来说，随着接入过程开始。对于每个时隙，每个用户以概率</w:t>
      </w:r>
      <w:r w:rsidR="00C54651" w:rsidRPr="00F92B55">
        <w:rPr>
          <w:rFonts w:ascii="Times New Roman" w:eastAsia="宋体" w:hAnsi="Times New Roman" w:cs="Times New Roman"/>
          <w:bCs/>
          <w:sz w:val="24"/>
          <w:szCs w:val="21"/>
        </w:rPr>
        <w:t>p</w:t>
      </w:r>
      <w:r w:rsidR="00C54651" w:rsidRPr="00F92B55">
        <w:rPr>
          <w:rFonts w:ascii="Times New Roman" w:eastAsia="宋体" w:hAnsi="Times New Roman" w:cs="Times New Roman"/>
          <w:bCs/>
          <w:sz w:val="24"/>
          <w:szCs w:val="21"/>
        </w:rPr>
        <w:t>选择是否将自己的数据分组通过该时隙发送给接入点：接入点持续地接收数据分组，并同时开始译码：当观测到一定现象时，接入点</w:t>
      </w:r>
      <w:r w:rsidR="00C54651" w:rsidRPr="00F92B55">
        <w:rPr>
          <w:rFonts w:ascii="Times New Roman" w:eastAsia="宋体" w:hAnsi="Times New Roman" w:cs="Times New Roman"/>
          <w:bCs/>
          <w:sz w:val="24"/>
          <w:szCs w:val="21"/>
        </w:rPr>
        <w:t>ACK</w:t>
      </w:r>
      <w:r w:rsidR="00C54651" w:rsidRPr="00F92B55">
        <w:rPr>
          <w:rFonts w:ascii="Times New Roman" w:eastAsia="宋体" w:hAnsi="Times New Roman" w:cs="Times New Roman"/>
          <w:bCs/>
          <w:sz w:val="24"/>
          <w:szCs w:val="21"/>
        </w:rPr>
        <w:t>信号以终止本次的接入过程。</w:t>
      </w:r>
    </w:p>
    <w:p w14:paraId="258216C2" w14:textId="662726F0" w:rsidR="00872125" w:rsidRPr="003C545E" w:rsidRDefault="00F07450" w:rsidP="003C545E">
      <w:pPr>
        <w:pStyle w:val="ab"/>
        <w:numPr>
          <w:ilvl w:val="0"/>
          <w:numId w:val="1"/>
        </w:numPr>
        <w:snapToGrid/>
        <w:spacing w:afterLines="0" w:after="0" w:line="360" w:lineRule="auto"/>
        <w:ind w:left="0" w:firstLineChars="0" w:firstLine="0"/>
        <w:rPr>
          <w:rFonts w:ascii="宋体" w:eastAsia="宋体" w:hAnsi="宋体"/>
          <w:color w:val="auto"/>
        </w:rPr>
      </w:pPr>
      <w:r>
        <w:rPr>
          <w:rFonts w:ascii="宋体" w:eastAsia="宋体" w:hAnsi="宋体" w:hint="eastAsia"/>
          <w:color w:val="auto"/>
        </w:rPr>
        <w:t>现有工作的</w:t>
      </w:r>
      <w:r w:rsidR="00872125" w:rsidRPr="003C545E">
        <w:rPr>
          <w:rFonts w:ascii="宋体" w:eastAsia="宋体" w:hAnsi="宋体"/>
          <w:color w:val="auto"/>
        </w:rPr>
        <w:t>缺点及不足</w:t>
      </w:r>
    </w:p>
    <w:p w14:paraId="46E0EC55" w14:textId="3F1E1954" w:rsidR="004E6E20" w:rsidRPr="00F92B55" w:rsidRDefault="001B3B26" w:rsidP="00F92B55">
      <w:pPr>
        <w:spacing w:line="300" w:lineRule="auto"/>
        <w:ind w:firstLineChars="200" w:firstLine="480"/>
        <w:rPr>
          <w:rFonts w:ascii="Times New Roman" w:eastAsia="宋体" w:hAnsi="Times New Roman" w:cs="Times New Roman"/>
          <w:bCs/>
          <w:sz w:val="24"/>
          <w:szCs w:val="21"/>
        </w:rPr>
      </w:pPr>
      <w:r w:rsidRPr="00F92B55">
        <w:rPr>
          <w:rFonts w:ascii="Times New Roman" w:eastAsia="宋体" w:hAnsi="Times New Roman" w:cs="Times New Roman"/>
          <w:bCs/>
          <w:sz w:val="24"/>
          <w:szCs w:val="21"/>
        </w:rPr>
        <w:t>现有的工作大都集中在译码过程的研究，主要体现在降低译码的复杂度，提高网络的</w:t>
      </w:r>
      <w:r w:rsidR="004E6E20" w:rsidRPr="00F92B55">
        <w:rPr>
          <w:rFonts w:ascii="Times New Roman" w:eastAsia="宋体" w:hAnsi="Times New Roman" w:cs="Times New Roman"/>
          <w:bCs/>
          <w:sz w:val="24"/>
          <w:szCs w:val="21"/>
        </w:rPr>
        <w:t>归一化</w:t>
      </w:r>
      <w:r w:rsidRPr="00F92B55">
        <w:rPr>
          <w:rFonts w:ascii="Times New Roman" w:eastAsia="宋体" w:hAnsi="Times New Roman" w:cs="Times New Roman"/>
          <w:bCs/>
          <w:sz w:val="24"/>
          <w:szCs w:val="21"/>
        </w:rPr>
        <w:t>吞吐量方面，</w:t>
      </w:r>
      <w:r w:rsidR="004E6E20" w:rsidRPr="00F92B55">
        <w:rPr>
          <w:rFonts w:ascii="Times New Roman" w:eastAsia="宋体" w:hAnsi="Times New Roman" w:cs="Times New Roman"/>
          <w:bCs/>
          <w:sz w:val="24"/>
          <w:szCs w:val="21"/>
        </w:rPr>
        <w:t>其并未考虑用户的</w:t>
      </w:r>
      <w:r w:rsidR="004E6E20" w:rsidRPr="00F92B55">
        <w:rPr>
          <w:rFonts w:ascii="Times New Roman" w:eastAsia="宋体" w:hAnsi="Times New Roman" w:cs="Times New Roman"/>
          <w:bCs/>
          <w:sz w:val="24"/>
          <w:szCs w:val="21"/>
        </w:rPr>
        <w:t>QoS</w:t>
      </w:r>
      <w:r w:rsidR="004E6E20" w:rsidRPr="00F92B55">
        <w:rPr>
          <w:rFonts w:ascii="Times New Roman" w:eastAsia="宋体" w:hAnsi="Times New Roman" w:cs="Times New Roman"/>
          <w:bCs/>
          <w:sz w:val="24"/>
          <w:szCs w:val="21"/>
        </w:rPr>
        <w:t>需求，在高链路负载的情况下，</w:t>
      </w:r>
      <w:r w:rsidR="00540EF7" w:rsidRPr="00F92B55">
        <w:rPr>
          <w:rFonts w:ascii="Times New Roman" w:eastAsia="宋体" w:hAnsi="Times New Roman" w:cs="Times New Roman"/>
          <w:bCs/>
          <w:sz w:val="24"/>
          <w:szCs w:val="21"/>
        </w:rPr>
        <w:t>网络中会</w:t>
      </w:r>
      <w:r w:rsidR="004E6E20" w:rsidRPr="00F92B55">
        <w:rPr>
          <w:rFonts w:ascii="Times New Roman" w:eastAsia="宋体" w:hAnsi="Times New Roman" w:cs="Times New Roman"/>
          <w:bCs/>
          <w:sz w:val="24"/>
          <w:szCs w:val="21"/>
        </w:rPr>
        <w:t>出现吞吐量急剧下降的情况。</w:t>
      </w:r>
    </w:p>
    <w:p w14:paraId="4C4A7B48" w14:textId="5F36F14D" w:rsidR="00540EF7" w:rsidRDefault="001B3B26" w:rsidP="00F92B55">
      <w:pPr>
        <w:spacing w:line="300" w:lineRule="auto"/>
        <w:ind w:firstLineChars="200" w:firstLine="480"/>
        <w:rPr>
          <w:rFonts w:ascii="Times New Roman" w:eastAsia="宋体" w:hAnsi="Times New Roman" w:cs="Times New Roman"/>
          <w:bCs/>
          <w:sz w:val="24"/>
          <w:szCs w:val="21"/>
        </w:rPr>
      </w:pPr>
      <w:r w:rsidRPr="00F92B55">
        <w:rPr>
          <w:rFonts w:ascii="Times New Roman" w:eastAsia="宋体" w:hAnsi="Times New Roman" w:cs="Times New Roman"/>
          <w:bCs/>
          <w:sz w:val="24"/>
          <w:szCs w:val="21"/>
        </w:rPr>
        <w:t>而端到端时延和可靠性传输是评价接入协议的重要指标，</w:t>
      </w:r>
      <w:r w:rsidR="00DA0830" w:rsidRPr="00F92B55">
        <w:rPr>
          <w:rFonts w:ascii="Times New Roman" w:eastAsia="宋体" w:hAnsi="Times New Roman" w:cs="Times New Roman"/>
          <w:bCs/>
          <w:sz w:val="24"/>
          <w:szCs w:val="21"/>
        </w:rPr>
        <w:t>未来的自动驾驶、工业控制、远程医疗、虚拟现实等都需要超低时延、超高可靠性的支持</w:t>
      </w:r>
      <w:r w:rsidR="00540EF7" w:rsidRPr="00F92B55">
        <w:rPr>
          <w:rFonts w:ascii="Times New Roman" w:eastAsia="宋体" w:hAnsi="Times New Roman" w:cs="Times New Roman"/>
          <w:bCs/>
          <w:sz w:val="24"/>
          <w:szCs w:val="21"/>
        </w:rPr>
        <w:t>。而现有的工作涉及到网络端到端时延的部分，大都体现在理论推导方面，未能从网络的层面进行评估。</w:t>
      </w:r>
    </w:p>
    <w:p w14:paraId="59D3FF32" w14:textId="411503EF" w:rsidR="004E79BA" w:rsidRPr="004E79BA" w:rsidRDefault="004E79BA" w:rsidP="00F92B55">
      <w:pPr>
        <w:spacing w:line="300" w:lineRule="auto"/>
        <w:ind w:firstLineChars="200" w:firstLine="480"/>
        <w:rPr>
          <w:rFonts w:ascii="Times New Roman" w:eastAsia="宋体" w:hAnsi="Times New Roman" w:cs="Times New Roman" w:hint="eastAsia"/>
          <w:bCs/>
          <w:color w:val="FF0000"/>
          <w:sz w:val="24"/>
          <w:szCs w:val="21"/>
          <w:highlight w:val="yellow"/>
        </w:rPr>
      </w:pPr>
      <w:r w:rsidRPr="004E79BA">
        <w:rPr>
          <w:rFonts w:ascii="Times New Roman" w:eastAsia="宋体" w:hAnsi="Times New Roman" w:cs="Times New Roman" w:hint="eastAsia"/>
          <w:bCs/>
          <w:color w:val="FF0000"/>
          <w:sz w:val="24"/>
          <w:szCs w:val="21"/>
          <w:highlight w:val="yellow"/>
        </w:rPr>
        <w:t>展开说一下不足</w:t>
      </w:r>
    </w:p>
    <w:p w14:paraId="53A8E08A" w14:textId="7DC6F5D1" w:rsidR="001B3B26" w:rsidRPr="00F92B55" w:rsidRDefault="00540EF7" w:rsidP="00F92B55">
      <w:pPr>
        <w:spacing w:line="300" w:lineRule="auto"/>
        <w:ind w:firstLineChars="200" w:firstLine="480"/>
        <w:rPr>
          <w:rFonts w:ascii="Times New Roman" w:eastAsia="宋体" w:hAnsi="Times New Roman" w:cs="Times New Roman"/>
          <w:bCs/>
          <w:sz w:val="24"/>
          <w:szCs w:val="21"/>
        </w:rPr>
      </w:pPr>
      <w:r w:rsidRPr="00F92B55">
        <w:rPr>
          <w:rFonts w:ascii="Times New Roman" w:eastAsia="宋体" w:hAnsi="Times New Roman" w:cs="Times New Roman"/>
          <w:bCs/>
          <w:sz w:val="24"/>
          <w:szCs w:val="21"/>
        </w:rPr>
        <w:t>现有的</w:t>
      </w:r>
      <w:r w:rsidR="001B3B26" w:rsidRPr="00F92B55">
        <w:rPr>
          <w:rFonts w:ascii="Times New Roman" w:eastAsia="宋体" w:hAnsi="Times New Roman" w:cs="Times New Roman"/>
          <w:bCs/>
          <w:sz w:val="24"/>
          <w:szCs w:val="21"/>
        </w:rPr>
        <w:t>基于</w:t>
      </w:r>
      <w:r w:rsidR="001B3B26" w:rsidRPr="00F92B55">
        <w:rPr>
          <w:rFonts w:ascii="Times New Roman" w:eastAsia="宋体" w:hAnsi="Times New Roman" w:cs="Times New Roman"/>
          <w:bCs/>
          <w:sz w:val="24"/>
          <w:szCs w:val="21"/>
        </w:rPr>
        <w:t>SIC</w:t>
      </w:r>
      <w:r w:rsidR="001B3B26" w:rsidRPr="00F92B55">
        <w:rPr>
          <w:rFonts w:ascii="Times New Roman" w:eastAsia="宋体" w:hAnsi="Times New Roman" w:cs="Times New Roman"/>
          <w:bCs/>
          <w:sz w:val="24"/>
          <w:szCs w:val="21"/>
        </w:rPr>
        <w:t>的译码算法都是等待一帧发送完成之后，对接收到的分组进行译码，</w:t>
      </w:r>
      <w:r w:rsidR="004E6E20" w:rsidRPr="00F92B55">
        <w:rPr>
          <w:rFonts w:ascii="Times New Roman" w:eastAsia="宋体" w:hAnsi="Times New Roman" w:cs="Times New Roman"/>
          <w:bCs/>
          <w:sz w:val="24"/>
          <w:szCs w:val="21"/>
        </w:rPr>
        <w:t>与现有的接入协议相比，没有做到分组到达即译码的目标，无法保证</w:t>
      </w:r>
      <w:r w:rsidRPr="00F92B55">
        <w:rPr>
          <w:rFonts w:ascii="Times New Roman" w:eastAsia="宋体" w:hAnsi="Times New Roman" w:cs="Times New Roman"/>
          <w:bCs/>
          <w:sz w:val="24"/>
          <w:szCs w:val="21"/>
        </w:rPr>
        <w:t>网络中涉及到安全威胁等信息，快速准确地传输。</w:t>
      </w:r>
    </w:p>
    <w:p w14:paraId="54D15EE4" w14:textId="46CF3C7D" w:rsidR="003C14EF" w:rsidRPr="00F92B55" w:rsidRDefault="003C14EF" w:rsidP="00F92B55">
      <w:pPr>
        <w:spacing w:line="300" w:lineRule="auto"/>
        <w:ind w:firstLineChars="200" w:firstLine="480"/>
        <w:rPr>
          <w:rFonts w:ascii="Times New Roman" w:eastAsia="宋体" w:hAnsi="Times New Roman" w:cs="Times New Roman"/>
          <w:bCs/>
          <w:sz w:val="24"/>
          <w:szCs w:val="21"/>
        </w:rPr>
      </w:pPr>
      <w:r w:rsidRPr="00F92B55">
        <w:rPr>
          <w:rFonts w:ascii="Times New Roman" w:eastAsia="宋体" w:hAnsi="Times New Roman" w:cs="Times New Roman"/>
          <w:bCs/>
          <w:sz w:val="24"/>
          <w:szCs w:val="21"/>
        </w:rPr>
        <w:t>现有的基于</w:t>
      </w:r>
      <w:r w:rsidRPr="00F92B55">
        <w:rPr>
          <w:rFonts w:ascii="Times New Roman" w:eastAsia="宋体" w:hAnsi="Times New Roman" w:cs="Times New Roman"/>
          <w:bCs/>
          <w:sz w:val="24"/>
          <w:szCs w:val="21"/>
        </w:rPr>
        <w:t>SIC</w:t>
      </w:r>
      <w:r w:rsidRPr="00F92B55">
        <w:rPr>
          <w:rFonts w:ascii="Times New Roman" w:eastAsia="宋体" w:hAnsi="Times New Roman" w:cs="Times New Roman"/>
          <w:bCs/>
          <w:sz w:val="24"/>
          <w:szCs w:val="21"/>
        </w:rPr>
        <w:t>算法的研究，都是基于理想信道进行研究的（即时隙中分组不能译码的原因取决于是否存在碰撞），而未考虑</w:t>
      </w:r>
      <w:r w:rsidRPr="00F92B55">
        <w:rPr>
          <w:rFonts w:ascii="Times New Roman" w:eastAsia="宋体" w:hAnsi="Times New Roman" w:cs="Times New Roman"/>
          <w:bCs/>
          <w:sz w:val="24"/>
          <w:szCs w:val="21"/>
        </w:rPr>
        <w:t>Fading</w:t>
      </w:r>
      <w:r w:rsidRPr="00F92B55">
        <w:rPr>
          <w:rFonts w:ascii="Times New Roman" w:eastAsia="宋体" w:hAnsi="Times New Roman" w:cs="Times New Roman"/>
          <w:bCs/>
          <w:sz w:val="24"/>
          <w:szCs w:val="21"/>
        </w:rPr>
        <w:t>的情况，即未考虑时隙内的干扰。</w:t>
      </w:r>
    </w:p>
    <w:p w14:paraId="5DCA5CF7" w14:textId="6E4C9CF1" w:rsidR="00872125" w:rsidRPr="003C545E" w:rsidRDefault="004D38EE" w:rsidP="003C545E">
      <w:pPr>
        <w:pStyle w:val="ab"/>
        <w:numPr>
          <w:ilvl w:val="0"/>
          <w:numId w:val="1"/>
        </w:numPr>
        <w:snapToGrid/>
        <w:spacing w:afterLines="0" w:after="0" w:line="360" w:lineRule="auto"/>
        <w:ind w:left="0" w:firstLineChars="0" w:firstLine="0"/>
        <w:rPr>
          <w:rFonts w:ascii="宋体" w:eastAsia="宋体" w:hAnsi="宋体"/>
          <w:color w:val="auto"/>
        </w:rPr>
      </w:pPr>
      <w:r>
        <w:rPr>
          <w:rFonts w:ascii="宋体" w:eastAsia="宋体" w:hAnsi="宋体" w:hint="eastAsia"/>
          <w:color w:val="auto"/>
        </w:rPr>
        <w:t>研究目标及</w:t>
      </w:r>
      <w:r w:rsidR="009D48B6" w:rsidRPr="003C545E">
        <w:rPr>
          <w:rFonts w:ascii="宋体" w:eastAsia="宋体" w:hAnsi="宋体"/>
          <w:color w:val="auto"/>
        </w:rPr>
        <w:t>实现</w:t>
      </w:r>
      <w:r w:rsidR="00872125" w:rsidRPr="003C545E">
        <w:rPr>
          <w:rFonts w:ascii="宋体" w:eastAsia="宋体" w:hAnsi="宋体"/>
          <w:color w:val="auto"/>
        </w:rPr>
        <w:t>方案</w:t>
      </w:r>
    </w:p>
    <w:p w14:paraId="051AE8DD" w14:textId="5C284612" w:rsidR="009D48B6" w:rsidRPr="004E79BA" w:rsidRDefault="00AD1846" w:rsidP="004E79BA">
      <w:pPr>
        <w:spacing w:line="300" w:lineRule="auto"/>
        <w:ind w:firstLineChars="200" w:firstLine="480"/>
        <w:rPr>
          <w:rFonts w:ascii="Times New Roman" w:eastAsia="宋体" w:hAnsi="Times New Roman" w:cs="Times New Roman"/>
          <w:bCs/>
          <w:color w:val="FF0000"/>
          <w:sz w:val="24"/>
          <w:szCs w:val="21"/>
        </w:rPr>
      </w:pPr>
      <w:r w:rsidRPr="00F07450">
        <w:rPr>
          <w:rFonts w:ascii="Times New Roman" w:eastAsia="宋体" w:hAnsi="Times New Roman" w:cs="Times New Roman" w:hint="eastAsia"/>
          <w:bCs/>
          <w:color w:val="FF0000"/>
          <w:sz w:val="24"/>
          <w:szCs w:val="21"/>
        </w:rPr>
        <w:t>基于以上的分析，</w:t>
      </w:r>
      <w:r w:rsidR="004E79BA">
        <w:rPr>
          <w:rFonts w:ascii="Times New Roman" w:eastAsia="宋体" w:hAnsi="Times New Roman" w:cs="Times New Roman" w:hint="eastAsia"/>
          <w:bCs/>
          <w:color w:val="FF0000"/>
          <w:sz w:val="24"/>
          <w:szCs w:val="21"/>
        </w:rPr>
        <w:t>S</w:t>
      </w:r>
      <w:r w:rsidR="004E79BA">
        <w:rPr>
          <w:rFonts w:ascii="Times New Roman" w:eastAsia="宋体" w:hAnsi="Times New Roman" w:cs="Times New Roman"/>
          <w:bCs/>
          <w:color w:val="FF0000"/>
          <w:sz w:val="24"/>
          <w:szCs w:val="21"/>
        </w:rPr>
        <w:t>IC</w:t>
      </w:r>
      <w:r w:rsidR="004E79BA">
        <w:rPr>
          <w:rFonts w:ascii="Times New Roman" w:eastAsia="宋体" w:hAnsi="Times New Roman" w:cs="Times New Roman" w:hint="eastAsia"/>
          <w:bCs/>
          <w:color w:val="FF0000"/>
          <w:sz w:val="24"/>
          <w:szCs w:val="21"/>
        </w:rPr>
        <w:t>到来网络编码网络性能的提升，但是不足在？网络方面的评估，可提升？。</w:t>
      </w:r>
      <w:r w:rsidR="004E79BA" w:rsidRPr="004E79BA">
        <w:rPr>
          <w:rFonts w:ascii="Times New Roman" w:eastAsia="宋体" w:hAnsi="Times New Roman" w:cs="Times New Roman" w:hint="eastAsia"/>
          <w:bCs/>
          <w:color w:val="FF0000"/>
          <w:sz w:val="24"/>
          <w:szCs w:val="21"/>
          <w:highlight w:val="yellow"/>
        </w:rPr>
        <w:t>为了得到？</w:t>
      </w:r>
      <w:r w:rsidR="004E79BA">
        <w:rPr>
          <w:rFonts w:ascii="Times New Roman" w:eastAsia="宋体" w:hAnsi="Times New Roman" w:cs="Times New Roman" w:hint="eastAsia"/>
          <w:bCs/>
          <w:color w:val="FF0000"/>
          <w:sz w:val="24"/>
          <w:szCs w:val="21"/>
        </w:rPr>
        <w:t>。</w:t>
      </w:r>
      <w:r w:rsidRPr="00F07450">
        <w:rPr>
          <w:rFonts w:ascii="Times New Roman" w:eastAsia="宋体" w:hAnsi="Times New Roman" w:cs="Times New Roman" w:hint="eastAsia"/>
          <w:bCs/>
          <w:color w:val="FF0000"/>
          <w:sz w:val="24"/>
          <w:szCs w:val="21"/>
        </w:rPr>
        <w:t>首先完成</w:t>
      </w:r>
      <w:r w:rsidRPr="00F07450">
        <w:rPr>
          <w:rFonts w:ascii="Times New Roman" w:eastAsia="宋体" w:hAnsi="Times New Roman" w:cs="Times New Roman" w:hint="eastAsia"/>
          <w:bCs/>
          <w:color w:val="FF0000"/>
          <w:sz w:val="24"/>
          <w:szCs w:val="21"/>
        </w:rPr>
        <w:t>C</w:t>
      </w:r>
      <w:r w:rsidRPr="00F07450">
        <w:rPr>
          <w:rFonts w:ascii="Times New Roman" w:eastAsia="宋体" w:hAnsi="Times New Roman" w:cs="Times New Roman"/>
          <w:bCs/>
          <w:color w:val="FF0000"/>
          <w:sz w:val="24"/>
          <w:szCs w:val="21"/>
        </w:rPr>
        <w:t>RDSA</w:t>
      </w:r>
      <w:r w:rsidRPr="00F07450">
        <w:rPr>
          <w:rFonts w:ascii="Times New Roman" w:eastAsia="宋体" w:hAnsi="Times New Roman" w:cs="Times New Roman" w:hint="eastAsia"/>
          <w:bCs/>
          <w:color w:val="FF0000"/>
          <w:sz w:val="24"/>
          <w:szCs w:val="21"/>
        </w:rPr>
        <w:t>的恢复工作，</w:t>
      </w:r>
      <w:r w:rsidR="00F07450" w:rsidRPr="00F07450">
        <w:rPr>
          <w:rFonts w:ascii="Times New Roman" w:eastAsia="宋体" w:hAnsi="Times New Roman" w:cs="Times New Roman" w:hint="eastAsia"/>
          <w:bCs/>
          <w:color w:val="FF0000"/>
          <w:sz w:val="24"/>
          <w:szCs w:val="21"/>
        </w:rPr>
        <w:t>其次，然后，最后。</w:t>
      </w:r>
      <w:r w:rsidRPr="00F07450">
        <w:rPr>
          <w:rFonts w:ascii="Times New Roman" w:eastAsia="宋体" w:hAnsi="Times New Roman" w:cs="Times New Roman" w:hint="eastAsia"/>
          <w:bCs/>
          <w:color w:val="FF0000"/>
          <w:sz w:val="24"/>
          <w:szCs w:val="21"/>
        </w:rPr>
        <w:t>同时</w:t>
      </w:r>
      <w:r w:rsidR="00F07450" w:rsidRPr="00F07450">
        <w:rPr>
          <w:rFonts w:ascii="Times New Roman" w:eastAsia="宋体" w:hAnsi="Times New Roman" w:cs="Times New Roman" w:hint="eastAsia"/>
          <w:bCs/>
          <w:color w:val="FF0000"/>
          <w:sz w:val="24"/>
          <w:szCs w:val="21"/>
        </w:rPr>
        <w:t>在各阶段</w:t>
      </w:r>
      <w:r w:rsidRPr="00F07450">
        <w:rPr>
          <w:rFonts w:ascii="Times New Roman" w:eastAsia="宋体" w:hAnsi="Times New Roman" w:cs="Times New Roman" w:hint="eastAsia"/>
          <w:bCs/>
          <w:color w:val="FF0000"/>
          <w:sz w:val="24"/>
          <w:szCs w:val="21"/>
        </w:rPr>
        <w:t>分析与对比各方面性能的优劣性。</w:t>
      </w:r>
      <w:r w:rsidR="004D38EE">
        <w:rPr>
          <w:rFonts w:ascii="Times New Roman" w:eastAsia="宋体" w:hAnsi="Times New Roman" w:cs="Times New Roman" w:hint="eastAsia"/>
          <w:bCs/>
          <w:sz w:val="24"/>
          <w:szCs w:val="21"/>
        </w:rPr>
        <w:t>按</w:t>
      </w:r>
      <w:r w:rsidRPr="00AD1846">
        <w:rPr>
          <w:rFonts w:ascii="Times New Roman" w:eastAsia="宋体" w:hAnsi="Times New Roman" w:cs="Times New Roman" w:hint="eastAsia"/>
          <w:bCs/>
          <w:sz w:val="24"/>
          <w:szCs w:val="21"/>
        </w:rPr>
        <w:t>阶段的算法思想及</w:t>
      </w:r>
      <w:r w:rsidR="009D48B6" w:rsidRPr="00AD1846">
        <w:rPr>
          <w:rFonts w:ascii="Times New Roman" w:eastAsia="宋体" w:hAnsi="Times New Roman" w:cs="Times New Roman"/>
          <w:bCs/>
          <w:sz w:val="24"/>
          <w:szCs w:val="21"/>
        </w:rPr>
        <w:t>实现方案</w:t>
      </w:r>
      <w:r w:rsidRPr="00AD1846">
        <w:rPr>
          <w:rFonts w:ascii="Times New Roman" w:eastAsia="宋体" w:hAnsi="Times New Roman" w:cs="Times New Roman" w:hint="eastAsia"/>
          <w:bCs/>
          <w:sz w:val="24"/>
          <w:szCs w:val="21"/>
        </w:rPr>
        <w:t>如下：</w:t>
      </w:r>
    </w:p>
    <w:p w14:paraId="5C581C1C" w14:textId="2CAA489A" w:rsidR="004D38EE" w:rsidRPr="004D38EE" w:rsidRDefault="004D38EE" w:rsidP="004D38EE">
      <w:pPr>
        <w:pStyle w:val="ab"/>
        <w:snapToGrid/>
        <w:spacing w:afterLines="0" w:after="0" w:line="360" w:lineRule="auto"/>
        <w:ind w:firstLineChars="200" w:firstLine="482"/>
        <w:outlineLvl w:val="1"/>
        <w:rPr>
          <w:rFonts w:ascii="宋体" w:eastAsia="宋体" w:hAnsi="宋体"/>
          <w:color w:val="auto"/>
          <w:sz w:val="24"/>
        </w:rPr>
      </w:pPr>
      <w:r w:rsidRPr="004D38EE">
        <w:rPr>
          <w:rFonts w:ascii="宋体" w:eastAsia="宋体" w:hAnsi="宋体" w:hint="eastAsia"/>
          <w:color w:val="auto"/>
          <w:sz w:val="24"/>
        </w:rPr>
        <w:t>4</w:t>
      </w:r>
      <w:r w:rsidR="00B5252D">
        <w:rPr>
          <w:rFonts w:ascii="宋体" w:eastAsia="宋体" w:hAnsi="宋体"/>
          <w:color w:val="auto"/>
          <w:sz w:val="24"/>
        </w:rPr>
        <w:t>.</w:t>
      </w:r>
      <w:r w:rsidRPr="004D38EE">
        <w:rPr>
          <w:rFonts w:ascii="宋体" w:eastAsia="宋体" w:hAnsi="宋体"/>
          <w:color w:val="auto"/>
          <w:sz w:val="24"/>
        </w:rPr>
        <w:t xml:space="preserve">1 </w:t>
      </w:r>
      <w:r w:rsidRPr="004D38EE">
        <w:rPr>
          <w:rFonts w:ascii="宋体" w:eastAsia="宋体" w:hAnsi="宋体" w:hint="eastAsia"/>
          <w:color w:val="auto"/>
          <w:sz w:val="24"/>
        </w:rPr>
        <w:t>C</w:t>
      </w:r>
      <w:r w:rsidRPr="004D38EE">
        <w:rPr>
          <w:rFonts w:ascii="宋体" w:eastAsia="宋体" w:hAnsi="宋体"/>
          <w:color w:val="auto"/>
          <w:sz w:val="24"/>
        </w:rPr>
        <w:t>RDSA</w:t>
      </w:r>
      <w:r w:rsidRPr="004D38EE">
        <w:rPr>
          <w:rFonts w:ascii="宋体" w:eastAsia="宋体" w:hAnsi="宋体" w:hint="eastAsia"/>
          <w:color w:val="auto"/>
          <w:sz w:val="24"/>
        </w:rPr>
        <w:t>算法复原及对比分析</w:t>
      </w:r>
    </w:p>
    <w:p w14:paraId="579F4F03" w14:textId="6908FC16" w:rsidR="001B6AEF" w:rsidRPr="00112E76" w:rsidRDefault="009D48B6" w:rsidP="00112E76">
      <w:pPr>
        <w:spacing w:line="300" w:lineRule="auto"/>
        <w:ind w:firstLineChars="200" w:firstLine="480"/>
        <w:rPr>
          <w:rFonts w:ascii="Times New Roman" w:eastAsia="宋体" w:hAnsi="Times New Roman" w:cs="Times New Roman"/>
          <w:bCs/>
          <w:sz w:val="24"/>
          <w:szCs w:val="21"/>
        </w:rPr>
      </w:pPr>
      <w:r w:rsidRPr="00112E76">
        <w:rPr>
          <w:rFonts w:ascii="Times New Roman" w:eastAsia="宋体" w:hAnsi="Times New Roman" w:cs="Times New Roman"/>
          <w:bCs/>
          <w:sz w:val="24"/>
          <w:szCs w:val="21"/>
        </w:rPr>
        <w:t>首先在网络仿真器</w:t>
      </w:r>
      <w:r w:rsidRPr="00112E76">
        <w:rPr>
          <w:rFonts w:ascii="Times New Roman" w:eastAsia="宋体" w:hAnsi="Times New Roman" w:cs="Times New Roman"/>
          <w:bCs/>
          <w:sz w:val="24"/>
          <w:szCs w:val="21"/>
        </w:rPr>
        <w:t>OMNET++</w:t>
      </w:r>
      <w:r w:rsidRPr="00112E76">
        <w:rPr>
          <w:rFonts w:ascii="Times New Roman" w:eastAsia="宋体" w:hAnsi="Times New Roman" w:cs="Times New Roman"/>
          <w:bCs/>
          <w:sz w:val="24"/>
          <w:szCs w:val="21"/>
        </w:rPr>
        <w:t>中</w:t>
      </w:r>
      <w:r w:rsidR="001B6AEF" w:rsidRPr="00112E76">
        <w:rPr>
          <w:rFonts w:ascii="Times New Roman" w:eastAsia="宋体" w:hAnsi="Times New Roman" w:cs="Times New Roman"/>
          <w:bCs/>
          <w:sz w:val="24"/>
          <w:szCs w:val="21"/>
        </w:rPr>
        <w:t>（</w:t>
      </w:r>
      <w:r w:rsidR="001B6AEF" w:rsidRPr="00112E76">
        <w:rPr>
          <w:rFonts w:ascii="Times New Roman" w:eastAsia="宋体" w:hAnsi="Times New Roman" w:cs="Times New Roman"/>
          <w:bCs/>
          <w:sz w:val="24"/>
          <w:szCs w:val="21"/>
        </w:rPr>
        <w:t>OMNET++4.6+Inet 3.0.0</w:t>
      </w:r>
      <w:r w:rsidR="001B6AEF" w:rsidRPr="00112E76">
        <w:rPr>
          <w:rFonts w:ascii="Times New Roman" w:eastAsia="宋体" w:hAnsi="Times New Roman" w:cs="Times New Roman"/>
          <w:bCs/>
          <w:sz w:val="24"/>
          <w:szCs w:val="21"/>
        </w:rPr>
        <w:t>）</w:t>
      </w:r>
      <w:r w:rsidRPr="00112E76">
        <w:rPr>
          <w:rFonts w:ascii="Times New Roman" w:eastAsia="宋体" w:hAnsi="Times New Roman" w:cs="Times New Roman"/>
          <w:bCs/>
          <w:sz w:val="24"/>
          <w:szCs w:val="21"/>
        </w:rPr>
        <w:t>设置合适的业务模型、网络模型等，并设置合适的仿真参数</w:t>
      </w:r>
      <w:r w:rsidR="001B6AEF" w:rsidRPr="00112E76">
        <w:rPr>
          <w:rFonts w:ascii="Times New Roman" w:eastAsia="宋体" w:hAnsi="Times New Roman" w:cs="Times New Roman"/>
          <w:bCs/>
          <w:sz w:val="24"/>
          <w:szCs w:val="21"/>
        </w:rPr>
        <w:t>(</w:t>
      </w:r>
      <w:r w:rsidR="00112E76">
        <w:rPr>
          <w:rFonts w:ascii="Times New Roman" w:eastAsia="宋体" w:hAnsi="Times New Roman" w:cs="Times New Roman"/>
          <w:bCs/>
          <w:sz w:val="24"/>
          <w:szCs w:val="21"/>
        </w:rPr>
        <w:fldChar w:fldCharType="begin"/>
      </w:r>
      <w:r w:rsidR="00112E76">
        <w:rPr>
          <w:rFonts w:ascii="Times New Roman" w:eastAsia="宋体" w:hAnsi="Times New Roman" w:cs="Times New Roman"/>
          <w:bCs/>
          <w:sz w:val="24"/>
          <w:szCs w:val="21"/>
        </w:rPr>
        <w:instrText xml:space="preserve"> REF _Ref1768265 \r \h </w:instrText>
      </w:r>
      <w:r w:rsidR="00112E76">
        <w:rPr>
          <w:rFonts w:ascii="Times New Roman" w:eastAsia="宋体" w:hAnsi="Times New Roman" w:cs="Times New Roman"/>
          <w:bCs/>
          <w:sz w:val="24"/>
          <w:szCs w:val="21"/>
        </w:rPr>
      </w:r>
      <w:r w:rsidR="00112E76">
        <w:rPr>
          <w:rFonts w:ascii="Times New Roman" w:eastAsia="宋体" w:hAnsi="Times New Roman" w:cs="Times New Roman"/>
          <w:bCs/>
          <w:sz w:val="24"/>
          <w:szCs w:val="21"/>
        </w:rPr>
        <w:fldChar w:fldCharType="separate"/>
      </w:r>
      <w:r w:rsidR="00112E76">
        <w:rPr>
          <w:rFonts w:ascii="Times New Roman" w:eastAsia="宋体" w:hAnsi="Times New Roman" w:cs="Times New Roman" w:hint="eastAsia"/>
          <w:bCs/>
          <w:sz w:val="24"/>
          <w:szCs w:val="21"/>
        </w:rPr>
        <w:t>表</w:t>
      </w:r>
      <w:r w:rsidR="00112E76">
        <w:rPr>
          <w:rFonts w:ascii="Times New Roman" w:eastAsia="宋体" w:hAnsi="Times New Roman" w:cs="Times New Roman" w:hint="eastAsia"/>
          <w:bCs/>
          <w:sz w:val="24"/>
          <w:szCs w:val="21"/>
        </w:rPr>
        <w:t>I</w:t>
      </w:r>
      <w:r w:rsidR="00112E76">
        <w:rPr>
          <w:rFonts w:ascii="Times New Roman" w:eastAsia="宋体" w:hAnsi="Times New Roman" w:cs="Times New Roman"/>
          <w:bCs/>
          <w:sz w:val="24"/>
          <w:szCs w:val="21"/>
        </w:rPr>
        <w:fldChar w:fldCharType="end"/>
      </w:r>
      <w:r w:rsidR="001B6AEF" w:rsidRPr="00112E76">
        <w:rPr>
          <w:rFonts w:ascii="Times New Roman" w:eastAsia="宋体" w:hAnsi="Times New Roman" w:cs="Times New Roman"/>
          <w:bCs/>
          <w:sz w:val="24"/>
          <w:szCs w:val="21"/>
        </w:rPr>
        <w:t>)</w:t>
      </w:r>
      <w:r w:rsidRPr="00112E76">
        <w:rPr>
          <w:rFonts w:ascii="Times New Roman" w:eastAsia="宋体" w:hAnsi="Times New Roman" w:cs="Times New Roman"/>
          <w:bCs/>
          <w:sz w:val="24"/>
          <w:szCs w:val="21"/>
        </w:rPr>
        <w:t>，初步的从网络的层面完成对基于串行干扰消除的随机接入协议</w:t>
      </w:r>
      <w:r w:rsidR="005D1E4D" w:rsidRPr="00112E76">
        <w:rPr>
          <w:rFonts w:ascii="Times New Roman" w:eastAsia="宋体" w:hAnsi="Times New Roman" w:cs="Times New Roman"/>
          <w:bCs/>
          <w:sz w:val="24"/>
          <w:szCs w:val="21"/>
        </w:rPr>
        <w:t>在不同业务负载情况下</w:t>
      </w:r>
      <w:r w:rsidR="001B6AEF" w:rsidRPr="00112E76">
        <w:rPr>
          <w:rFonts w:ascii="Times New Roman" w:eastAsia="宋体" w:hAnsi="Times New Roman" w:cs="Times New Roman"/>
          <w:bCs/>
          <w:sz w:val="24"/>
          <w:szCs w:val="21"/>
        </w:rPr>
        <w:t>，</w:t>
      </w:r>
      <w:r w:rsidRPr="00112E76">
        <w:rPr>
          <w:rFonts w:ascii="Times New Roman" w:eastAsia="宋体" w:hAnsi="Times New Roman" w:cs="Times New Roman"/>
          <w:bCs/>
          <w:sz w:val="24"/>
          <w:szCs w:val="21"/>
        </w:rPr>
        <w:t>吞吐量以及分组丢弃率的</w:t>
      </w:r>
      <w:r w:rsidR="005D1E4D" w:rsidRPr="00112E76">
        <w:rPr>
          <w:rFonts w:ascii="Times New Roman" w:eastAsia="宋体" w:hAnsi="Times New Roman" w:cs="Times New Roman"/>
          <w:bCs/>
          <w:sz w:val="24"/>
          <w:szCs w:val="21"/>
        </w:rPr>
        <w:t>分析与评估</w:t>
      </w:r>
      <w:r w:rsidR="001B6AEF" w:rsidRPr="00112E76">
        <w:rPr>
          <w:rFonts w:ascii="Times New Roman" w:eastAsia="宋体" w:hAnsi="Times New Roman" w:cs="Times New Roman"/>
          <w:bCs/>
          <w:sz w:val="24"/>
          <w:szCs w:val="21"/>
        </w:rPr>
        <w:t>（如图</w:t>
      </w:r>
      <w:r w:rsidR="00336CC3">
        <w:rPr>
          <w:rFonts w:ascii="Times New Roman" w:eastAsia="宋体" w:hAnsi="Times New Roman" w:cs="Times New Roman" w:hint="eastAsia"/>
          <w:bCs/>
          <w:sz w:val="24"/>
          <w:szCs w:val="21"/>
        </w:rPr>
        <w:t>1</w:t>
      </w:r>
      <w:r w:rsidR="00336CC3">
        <w:rPr>
          <w:rFonts w:ascii="Times New Roman" w:eastAsia="宋体" w:hAnsi="Times New Roman" w:cs="Times New Roman" w:hint="eastAsia"/>
          <w:bCs/>
          <w:sz w:val="24"/>
          <w:szCs w:val="21"/>
        </w:rPr>
        <w:t>、图</w:t>
      </w:r>
      <w:r w:rsidR="00336CC3">
        <w:rPr>
          <w:rFonts w:ascii="Times New Roman" w:eastAsia="宋体" w:hAnsi="Times New Roman" w:cs="Times New Roman" w:hint="eastAsia"/>
          <w:bCs/>
          <w:sz w:val="24"/>
          <w:szCs w:val="21"/>
        </w:rPr>
        <w:t>2</w:t>
      </w:r>
      <w:r w:rsidR="001B6AEF" w:rsidRPr="00112E76">
        <w:rPr>
          <w:rFonts w:ascii="Times New Roman" w:eastAsia="宋体" w:hAnsi="Times New Roman" w:cs="Times New Roman"/>
          <w:bCs/>
          <w:sz w:val="24"/>
          <w:szCs w:val="21"/>
        </w:rPr>
        <w:t>）</w:t>
      </w:r>
      <w:r w:rsidR="005D1E4D" w:rsidRPr="00112E76">
        <w:rPr>
          <w:rFonts w:ascii="Times New Roman" w:eastAsia="宋体" w:hAnsi="Times New Roman" w:cs="Times New Roman"/>
          <w:bCs/>
          <w:sz w:val="24"/>
          <w:szCs w:val="21"/>
        </w:rPr>
        <w:t>。</w:t>
      </w:r>
    </w:p>
    <w:p w14:paraId="24E8698C" w14:textId="1D5F273B" w:rsidR="001B6AEF" w:rsidRPr="00112E76" w:rsidRDefault="001B6AEF" w:rsidP="00112E76">
      <w:pPr>
        <w:pStyle w:val="a3"/>
        <w:numPr>
          <w:ilvl w:val="0"/>
          <w:numId w:val="12"/>
        </w:numPr>
        <w:spacing w:line="440" w:lineRule="exact"/>
        <w:ind w:firstLineChars="0"/>
        <w:jc w:val="center"/>
        <w:rPr>
          <w:rFonts w:ascii="Times New Roman" w:eastAsia="宋体" w:hAnsi="Times New Roman" w:cs="Times New Roman"/>
          <w:szCs w:val="24"/>
        </w:rPr>
      </w:pPr>
      <w:bookmarkStart w:id="0" w:name="_Ref1768265"/>
      <w:r w:rsidRPr="00112E76">
        <w:rPr>
          <w:rFonts w:ascii="Times New Roman" w:eastAsia="宋体" w:hAnsi="Times New Roman" w:cs="Times New Roman"/>
          <w:szCs w:val="24"/>
        </w:rPr>
        <w:t>仿真参数说明</w:t>
      </w:r>
      <w:bookmarkEnd w:id="0"/>
    </w:p>
    <w:tbl>
      <w:tblPr>
        <w:tblStyle w:val="a5"/>
        <w:tblW w:w="7864" w:type="dxa"/>
        <w:jc w:val="center"/>
        <w:tblInd w:w="0" w:type="dxa"/>
        <w:tblLayout w:type="fixed"/>
        <w:tblLook w:val="04A0" w:firstRow="1" w:lastRow="0" w:firstColumn="1" w:lastColumn="0" w:noHBand="0" w:noVBand="1"/>
      </w:tblPr>
      <w:tblGrid>
        <w:gridCol w:w="3932"/>
        <w:gridCol w:w="3932"/>
      </w:tblGrid>
      <w:tr w:rsidR="001B6AEF" w:rsidRPr="00112E76" w14:paraId="1158C1DF" w14:textId="77777777" w:rsidTr="00112E76">
        <w:trPr>
          <w:trHeight w:val="474"/>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69782504" w14:textId="77777777" w:rsidR="001B6AEF" w:rsidRPr="00112E76" w:rsidRDefault="001B6AEF" w:rsidP="00112E76">
            <w:pPr>
              <w:spacing w:line="360" w:lineRule="auto"/>
              <w:rPr>
                <w:b/>
                <w:sz w:val="22"/>
                <w:szCs w:val="21"/>
              </w:rPr>
            </w:pPr>
            <w:r w:rsidRPr="00112E76">
              <w:rPr>
                <w:b/>
                <w:sz w:val="22"/>
                <w:szCs w:val="21"/>
              </w:rPr>
              <w:lastRenderedPageBreak/>
              <w:t>Aloha.numHosts</w:t>
            </w:r>
          </w:p>
        </w:tc>
        <w:tc>
          <w:tcPr>
            <w:tcW w:w="3932" w:type="dxa"/>
            <w:tcBorders>
              <w:top w:val="single" w:sz="4" w:space="0" w:color="auto"/>
              <w:left w:val="single" w:sz="4" w:space="0" w:color="auto"/>
              <w:bottom w:val="single" w:sz="4" w:space="0" w:color="auto"/>
              <w:right w:val="single" w:sz="4" w:space="0" w:color="auto"/>
            </w:tcBorders>
            <w:vAlign w:val="center"/>
            <w:hideMark/>
          </w:tcPr>
          <w:p w14:paraId="413109FB" w14:textId="77777777" w:rsidR="001B6AEF" w:rsidRPr="00112E76" w:rsidRDefault="001B6AEF" w:rsidP="00112E76">
            <w:pPr>
              <w:spacing w:line="360" w:lineRule="auto"/>
              <w:ind w:firstLine="480"/>
              <w:rPr>
                <w:sz w:val="22"/>
                <w:szCs w:val="21"/>
              </w:rPr>
            </w:pPr>
            <w:r w:rsidRPr="00112E76">
              <w:rPr>
                <w:sz w:val="22"/>
                <w:szCs w:val="21"/>
              </w:rPr>
              <w:t>0-50 step 1</w:t>
            </w:r>
          </w:p>
        </w:tc>
      </w:tr>
      <w:tr w:rsidR="001B6AEF" w:rsidRPr="00112E76" w14:paraId="42000789" w14:textId="77777777" w:rsidTr="00112E76">
        <w:trPr>
          <w:trHeight w:val="474"/>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151239C4" w14:textId="77777777" w:rsidR="001B6AEF" w:rsidRPr="00112E76" w:rsidRDefault="001B6AEF" w:rsidP="00112E76">
            <w:pPr>
              <w:spacing w:line="360" w:lineRule="auto"/>
              <w:rPr>
                <w:b/>
                <w:sz w:val="22"/>
                <w:szCs w:val="21"/>
              </w:rPr>
            </w:pPr>
            <w:r w:rsidRPr="00112E76">
              <w:rPr>
                <w:b/>
                <w:sz w:val="22"/>
                <w:szCs w:val="21"/>
              </w:rPr>
              <w:t>Aloha.host[*].iaTime</w:t>
            </w:r>
          </w:p>
        </w:tc>
        <w:tc>
          <w:tcPr>
            <w:tcW w:w="3932" w:type="dxa"/>
            <w:tcBorders>
              <w:top w:val="single" w:sz="4" w:space="0" w:color="auto"/>
              <w:left w:val="single" w:sz="4" w:space="0" w:color="auto"/>
              <w:bottom w:val="single" w:sz="4" w:space="0" w:color="auto"/>
              <w:right w:val="single" w:sz="4" w:space="0" w:color="auto"/>
            </w:tcBorders>
            <w:vAlign w:val="center"/>
            <w:hideMark/>
          </w:tcPr>
          <w:p w14:paraId="773EDF0E" w14:textId="77777777" w:rsidR="001B6AEF" w:rsidRPr="00112E76" w:rsidRDefault="001B6AEF" w:rsidP="00112E76">
            <w:pPr>
              <w:spacing w:line="360" w:lineRule="auto"/>
              <w:ind w:firstLine="480"/>
              <w:rPr>
                <w:sz w:val="22"/>
                <w:szCs w:val="21"/>
              </w:rPr>
            </w:pPr>
            <w:r w:rsidRPr="00112E76">
              <w:rPr>
                <w:sz w:val="22"/>
                <w:szCs w:val="21"/>
              </w:rPr>
              <w:t>Exponetial(0.02s)</w:t>
            </w:r>
          </w:p>
        </w:tc>
      </w:tr>
      <w:tr w:rsidR="001B6AEF" w:rsidRPr="00112E76" w14:paraId="4A3FA4A9" w14:textId="77777777" w:rsidTr="00112E76">
        <w:trPr>
          <w:trHeight w:val="487"/>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162DD888" w14:textId="77777777" w:rsidR="001B6AEF" w:rsidRPr="00112E76" w:rsidRDefault="001B6AEF" w:rsidP="00112E76">
            <w:pPr>
              <w:spacing w:line="360" w:lineRule="auto"/>
              <w:rPr>
                <w:b/>
                <w:sz w:val="22"/>
                <w:szCs w:val="21"/>
              </w:rPr>
            </w:pPr>
            <w:r w:rsidRPr="00112E76">
              <w:rPr>
                <w:b/>
                <w:sz w:val="22"/>
                <w:szCs w:val="21"/>
              </w:rPr>
              <w:t>Aloha.slotTime</w:t>
            </w:r>
          </w:p>
        </w:tc>
        <w:tc>
          <w:tcPr>
            <w:tcW w:w="3932" w:type="dxa"/>
            <w:tcBorders>
              <w:top w:val="single" w:sz="4" w:space="0" w:color="auto"/>
              <w:left w:val="single" w:sz="4" w:space="0" w:color="auto"/>
              <w:bottom w:val="single" w:sz="4" w:space="0" w:color="auto"/>
              <w:right w:val="single" w:sz="4" w:space="0" w:color="auto"/>
            </w:tcBorders>
            <w:vAlign w:val="center"/>
            <w:hideMark/>
          </w:tcPr>
          <w:p w14:paraId="77D89100" w14:textId="77777777" w:rsidR="001B6AEF" w:rsidRPr="00112E76" w:rsidRDefault="001B6AEF" w:rsidP="00112E76">
            <w:pPr>
              <w:spacing w:line="360" w:lineRule="auto"/>
              <w:ind w:firstLine="480"/>
              <w:rPr>
                <w:sz w:val="22"/>
                <w:szCs w:val="21"/>
              </w:rPr>
            </w:pPr>
            <w:r w:rsidRPr="00112E76">
              <w:rPr>
                <w:sz w:val="22"/>
                <w:szCs w:val="21"/>
              </w:rPr>
              <w:t>1ms</w:t>
            </w:r>
          </w:p>
        </w:tc>
      </w:tr>
      <w:tr w:rsidR="001B6AEF" w:rsidRPr="00112E76" w14:paraId="30E2F064" w14:textId="77777777" w:rsidTr="00112E76">
        <w:trPr>
          <w:trHeight w:val="474"/>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069CC462" w14:textId="77777777" w:rsidR="001B6AEF" w:rsidRPr="00112E76" w:rsidRDefault="001B6AEF" w:rsidP="00112E76">
            <w:pPr>
              <w:spacing w:line="360" w:lineRule="auto"/>
              <w:rPr>
                <w:b/>
                <w:sz w:val="22"/>
                <w:szCs w:val="21"/>
              </w:rPr>
            </w:pPr>
            <w:r w:rsidRPr="00112E76">
              <w:rPr>
                <w:b/>
                <w:sz w:val="22"/>
                <w:szCs w:val="21"/>
              </w:rPr>
              <w:t>**.propagationDelay</w:t>
            </w:r>
          </w:p>
        </w:tc>
        <w:tc>
          <w:tcPr>
            <w:tcW w:w="3932" w:type="dxa"/>
            <w:tcBorders>
              <w:top w:val="single" w:sz="4" w:space="0" w:color="auto"/>
              <w:left w:val="single" w:sz="4" w:space="0" w:color="auto"/>
              <w:bottom w:val="single" w:sz="4" w:space="0" w:color="auto"/>
              <w:right w:val="single" w:sz="4" w:space="0" w:color="auto"/>
            </w:tcBorders>
            <w:vAlign w:val="center"/>
            <w:hideMark/>
          </w:tcPr>
          <w:p w14:paraId="4726A709" w14:textId="6235ADF0" w:rsidR="001B6AEF" w:rsidRPr="00112E76" w:rsidRDefault="00C02426" w:rsidP="00112E76">
            <w:pPr>
              <w:spacing w:line="360" w:lineRule="auto"/>
              <w:ind w:firstLine="480"/>
              <w:rPr>
                <w:sz w:val="22"/>
                <w:szCs w:val="21"/>
              </w:rPr>
            </w:pPr>
            <w:r>
              <w:rPr>
                <w:sz w:val="22"/>
                <w:szCs w:val="21"/>
              </w:rPr>
              <w:t>0.</w:t>
            </w:r>
            <w:r w:rsidR="001B6AEF" w:rsidRPr="00112E76">
              <w:rPr>
                <w:sz w:val="22"/>
                <w:szCs w:val="21"/>
              </w:rPr>
              <w:t>025</w:t>
            </w:r>
            <w:r>
              <w:rPr>
                <w:rFonts w:hint="eastAsia"/>
                <w:sz w:val="22"/>
                <w:szCs w:val="21"/>
              </w:rPr>
              <w:t>m</w:t>
            </w:r>
            <w:r w:rsidR="001B6AEF" w:rsidRPr="00112E76">
              <w:rPr>
                <w:sz w:val="22"/>
                <w:szCs w:val="21"/>
              </w:rPr>
              <w:t>s</w:t>
            </w:r>
          </w:p>
        </w:tc>
      </w:tr>
      <w:tr w:rsidR="001B6AEF" w:rsidRPr="00112E76" w14:paraId="0DF1E3A0" w14:textId="77777777" w:rsidTr="00112E76">
        <w:trPr>
          <w:trHeight w:val="474"/>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0D2D0A4B" w14:textId="77777777" w:rsidR="001B6AEF" w:rsidRPr="00112E76" w:rsidRDefault="001B6AEF" w:rsidP="00112E76">
            <w:pPr>
              <w:spacing w:line="360" w:lineRule="auto"/>
              <w:rPr>
                <w:b/>
                <w:sz w:val="22"/>
                <w:szCs w:val="21"/>
              </w:rPr>
            </w:pPr>
            <w:r w:rsidRPr="00112E76">
              <w:rPr>
                <w:b/>
                <w:sz w:val="22"/>
                <w:szCs w:val="21"/>
              </w:rPr>
              <w:t>**.slotPerFrame</w:t>
            </w:r>
          </w:p>
        </w:tc>
        <w:tc>
          <w:tcPr>
            <w:tcW w:w="3932" w:type="dxa"/>
            <w:tcBorders>
              <w:top w:val="single" w:sz="4" w:space="0" w:color="auto"/>
              <w:left w:val="single" w:sz="4" w:space="0" w:color="auto"/>
              <w:bottom w:val="single" w:sz="4" w:space="0" w:color="auto"/>
              <w:right w:val="single" w:sz="4" w:space="0" w:color="auto"/>
            </w:tcBorders>
            <w:vAlign w:val="center"/>
            <w:hideMark/>
          </w:tcPr>
          <w:p w14:paraId="13F08A2F" w14:textId="77777777" w:rsidR="001B6AEF" w:rsidRPr="00112E76" w:rsidRDefault="001B6AEF" w:rsidP="00112E76">
            <w:pPr>
              <w:spacing w:line="360" w:lineRule="auto"/>
              <w:ind w:firstLine="480"/>
              <w:rPr>
                <w:sz w:val="22"/>
                <w:szCs w:val="21"/>
              </w:rPr>
            </w:pPr>
            <w:r w:rsidRPr="00112E76">
              <w:rPr>
                <w:sz w:val="22"/>
                <w:szCs w:val="21"/>
              </w:rPr>
              <w:t>100</w:t>
            </w:r>
          </w:p>
        </w:tc>
      </w:tr>
      <w:tr w:rsidR="001B6AEF" w:rsidRPr="00112E76" w14:paraId="4AC49EAB" w14:textId="77777777" w:rsidTr="00112E76">
        <w:trPr>
          <w:trHeight w:val="474"/>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13B62D98" w14:textId="77777777" w:rsidR="001B6AEF" w:rsidRPr="00112E76" w:rsidRDefault="001B6AEF" w:rsidP="00112E76">
            <w:pPr>
              <w:spacing w:line="360" w:lineRule="auto"/>
              <w:rPr>
                <w:b/>
                <w:sz w:val="22"/>
                <w:szCs w:val="21"/>
              </w:rPr>
            </w:pPr>
            <w:r w:rsidRPr="00112E76">
              <w:rPr>
                <w:b/>
                <w:sz w:val="22"/>
                <w:szCs w:val="21"/>
              </w:rPr>
              <w:t>**.numberOfReplicas</w:t>
            </w:r>
          </w:p>
        </w:tc>
        <w:tc>
          <w:tcPr>
            <w:tcW w:w="3932" w:type="dxa"/>
            <w:tcBorders>
              <w:top w:val="single" w:sz="4" w:space="0" w:color="auto"/>
              <w:left w:val="single" w:sz="4" w:space="0" w:color="auto"/>
              <w:bottom w:val="single" w:sz="4" w:space="0" w:color="auto"/>
              <w:right w:val="single" w:sz="4" w:space="0" w:color="auto"/>
            </w:tcBorders>
            <w:vAlign w:val="center"/>
            <w:hideMark/>
          </w:tcPr>
          <w:p w14:paraId="4EFFEA19" w14:textId="77777777" w:rsidR="001B6AEF" w:rsidRPr="00112E76" w:rsidRDefault="001B6AEF" w:rsidP="00112E76">
            <w:pPr>
              <w:spacing w:line="360" w:lineRule="auto"/>
              <w:ind w:firstLine="480"/>
              <w:rPr>
                <w:sz w:val="22"/>
                <w:szCs w:val="21"/>
              </w:rPr>
            </w:pPr>
            <w:r w:rsidRPr="00112E76">
              <w:rPr>
                <w:sz w:val="22"/>
                <w:szCs w:val="21"/>
              </w:rPr>
              <w:t>2</w:t>
            </w:r>
          </w:p>
        </w:tc>
      </w:tr>
      <w:tr w:rsidR="001B6AEF" w:rsidRPr="00112E76" w14:paraId="4A784C6C" w14:textId="77777777" w:rsidTr="00112E76">
        <w:trPr>
          <w:trHeight w:val="474"/>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7407DAF0" w14:textId="77777777" w:rsidR="001B6AEF" w:rsidRPr="00112E76" w:rsidRDefault="001B6AEF" w:rsidP="00112E76">
            <w:pPr>
              <w:spacing w:line="360" w:lineRule="auto"/>
              <w:rPr>
                <w:b/>
                <w:sz w:val="22"/>
                <w:szCs w:val="21"/>
              </w:rPr>
            </w:pPr>
            <w:r w:rsidRPr="00112E76">
              <w:rPr>
                <w:b/>
                <w:sz w:val="22"/>
                <w:szCs w:val="21"/>
              </w:rPr>
              <w:t>**..NumberOfUniquePacketsPerFrame</w:t>
            </w:r>
          </w:p>
        </w:tc>
        <w:tc>
          <w:tcPr>
            <w:tcW w:w="3932" w:type="dxa"/>
            <w:tcBorders>
              <w:top w:val="single" w:sz="4" w:space="0" w:color="auto"/>
              <w:left w:val="single" w:sz="4" w:space="0" w:color="auto"/>
              <w:bottom w:val="single" w:sz="4" w:space="0" w:color="auto"/>
              <w:right w:val="single" w:sz="4" w:space="0" w:color="auto"/>
            </w:tcBorders>
            <w:vAlign w:val="center"/>
            <w:hideMark/>
          </w:tcPr>
          <w:p w14:paraId="6C671AB4" w14:textId="77777777" w:rsidR="001B6AEF" w:rsidRPr="00112E76" w:rsidRDefault="001B6AEF" w:rsidP="00112E76">
            <w:pPr>
              <w:spacing w:line="360" w:lineRule="auto"/>
              <w:ind w:firstLine="480"/>
              <w:rPr>
                <w:sz w:val="22"/>
                <w:szCs w:val="21"/>
              </w:rPr>
            </w:pPr>
            <w:r w:rsidRPr="00112E76">
              <w:rPr>
                <w:sz w:val="22"/>
                <w:szCs w:val="21"/>
              </w:rPr>
              <w:t>10</w:t>
            </w:r>
          </w:p>
        </w:tc>
      </w:tr>
      <w:tr w:rsidR="001B6AEF" w:rsidRPr="00112E76" w14:paraId="3F222B1C" w14:textId="77777777" w:rsidTr="00112E76">
        <w:trPr>
          <w:trHeight w:val="474"/>
          <w:jc w:val="center"/>
        </w:trPr>
        <w:tc>
          <w:tcPr>
            <w:tcW w:w="3932" w:type="dxa"/>
            <w:tcBorders>
              <w:top w:val="single" w:sz="4" w:space="0" w:color="auto"/>
              <w:left w:val="single" w:sz="4" w:space="0" w:color="auto"/>
              <w:bottom w:val="single" w:sz="4" w:space="0" w:color="auto"/>
              <w:right w:val="single" w:sz="4" w:space="0" w:color="auto"/>
            </w:tcBorders>
            <w:vAlign w:val="center"/>
            <w:hideMark/>
          </w:tcPr>
          <w:p w14:paraId="0418ADC5" w14:textId="49178292" w:rsidR="001B6AEF" w:rsidRPr="00112E76" w:rsidRDefault="001B6AEF" w:rsidP="00112E76">
            <w:pPr>
              <w:spacing w:line="360" w:lineRule="auto"/>
              <w:rPr>
                <w:b/>
                <w:sz w:val="22"/>
                <w:szCs w:val="21"/>
              </w:rPr>
            </w:pPr>
            <w:r w:rsidRPr="00112E76">
              <w:rPr>
                <w:b/>
                <w:sz w:val="22"/>
                <w:szCs w:val="21"/>
              </w:rPr>
              <w:t>Simulation Time</w:t>
            </w:r>
          </w:p>
        </w:tc>
        <w:tc>
          <w:tcPr>
            <w:tcW w:w="3932" w:type="dxa"/>
            <w:tcBorders>
              <w:top w:val="single" w:sz="4" w:space="0" w:color="auto"/>
              <w:left w:val="single" w:sz="4" w:space="0" w:color="auto"/>
              <w:bottom w:val="single" w:sz="4" w:space="0" w:color="auto"/>
              <w:right w:val="single" w:sz="4" w:space="0" w:color="auto"/>
            </w:tcBorders>
            <w:vAlign w:val="center"/>
            <w:hideMark/>
          </w:tcPr>
          <w:p w14:paraId="41CF0C93" w14:textId="4A15CE2E" w:rsidR="001B6AEF" w:rsidRPr="00112E76" w:rsidRDefault="00B46C68" w:rsidP="00112E76">
            <w:pPr>
              <w:spacing w:line="360" w:lineRule="auto"/>
              <w:ind w:firstLine="480"/>
              <w:rPr>
                <w:sz w:val="22"/>
                <w:szCs w:val="21"/>
              </w:rPr>
            </w:pPr>
            <w:r>
              <w:rPr>
                <w:rFonts w:hint="eastAsia"/>
                <w:sz w:val="22"/>
                <w:szCs w:val="21"/>
              </w:rPr>
              <w:t>1</w:t>
            </w:r>
            <w:r w:rsidR="001B6AEF" w:rsidRPr="00112E76">
              <w:rPr>
                <w:sz w:val="22"/>
                <w:szCs w:val="21"/>
              </w:rPr>
              <w:t>00s</w:t>
            </w:r>
          </w:p>
        </w:tc>
      </w:tr>
    </w:tbl>
    <w:p w14:paraId="0ECD099F" w14:textId="673F57D5" w:rsidR="001B6AEF" w:rsidRPr="008A08CD" w:rsidRDefault="00D17601" w:rsidP="00112E76">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sz w:val="24"/>
          <w:szCs w:val="24"/>
        </w:rPr>
        <w:t>propagationDelay</w:t>
      </w:r>
      <w:r>
        <w:rPr>
          <w:rFonts w:ascii="Times New Roman" w:eastAsia="宋体" w:hAnsi="Times New Roman" w:cs="Times New Roman" w:hint="eastAsia"/>
          <w:sz w:val="24"/>
          <w:szCs w:val="24"/>
        </w:rPr>
        <w:t>：</w:t>
      </w:r>
      <w:r w:rsidR="001B6AEF" w:rsidRPr="008A08CD">
        <w:rPr>
          <w:rFonts w:ascii="Times New Roman" w:eastAsia="宋体" w:hAnsi="Times New Roman" w:cs="Times New Roman"/>
          <w:sz w:val="24"/>
          <w:szCs w:val="24"/>
        </w:rPr>
        <w:t>我们</w:t>
      </w:r>
      <w:r w:rsidR="001B6AEF" w:rsidRPr="00112E76">
        <w:rPr>
          <w:rFonts w:ascii="Times New Roman" w:eastAsia="宋体" w:hAnsi="Times New Roman" w:cs="Times New Roman"/>
          <w:bCs/>
          <w:sz w:val="24"/>
          <w:szCs w:val="21"/>
        </w:rPr>
        <w:t>假设</w:t>
      </w:r>
      <w:r w:rsidR="001B6AEF" w:rsidRPr="008A08CD">
        <w:rPr>
          <w:rFonts w:ascii="Times New Roman" w:eastAsia="宋体" w:hAnsi="Times New Roman" w:cs="Times New Roman"/>
          <w:sz w:val="24"/>
          <w:szCs w:val="24"/>
        </w:rPr>
        <w:t>发送端的主机距离接收基站的距离为</w:t>
      </w:r>
      <w:r w:rsidR="001B6AEF" w:rsidRPr="008A08CD">
        <w:rPr>
          <w:rFonts w:ascii="Times New Roman" w:eastAsia="宋体" w:hAnsi="Times New Roman" w:cs="Times New Roman"/>
          <w:sz w:val="24"/>
          <w:szCs w:val="24"/>
        </w:rPr>
        <w:t>1000m</w:t>
      </w:r>
      <w:r w:rsidR="001B6AEF" w:rsidRPr="008A08CD">
        <w:rPr>
          <w:rFonts w:ascii="Times New Roman" w:eastAsia="宋体" w:hAnsi="Times New Roman" w:cs="Times New Roman"/>
          <w:sz w:val="24"/>
          <w:szCs w:val="24"/>
        </w:rPr>
        <w:t>，传播速度为光速</w:t>
      </w:r>
      <w:r w:rsidR="001B6AEF" w:rsidRPr="008A08CD">
        <w:rPr>
          <w:rFonts w:ascii="Times New Roman" w:eastAsia="宋体" w:hAnsi="Times New Roman" w:cs="Times New Roman"/>
          <w:sz w:val="24"/>
          <w:szCs w:val="24"/>
        </w:rPr>
        <w:t>3000000m/s</w:t>
      </w:r>
      <w:r w:rsidR="001B6AEF" w:rsidRPr="008A08CD">
        <w:rPr>
          <w:rFonts w:ascii="Times New Roman" w:eastAsia="宋体" w:hAnsi="Times New Roman" w:cs="Times New Roman"/>
          <w:sz w:val="24"/>
          <w:szCs w:val="24"/>
        </w:rPr>
        <w:t>，则传播时延</w:t>
      </w:r>
      <w:r w:rsidR="001B6AEF" w:rsidRPr="008A08CD">
        <w:rPr>
          <w:rFonts w:ascii="Times New Roman" w:eastAsia="宋体" w:hAnsi="Times New Roman" w:cs="Times New Roman"/>
          <w:sz w:val="24"/>
          <w:szCs w:val="24"/>
        </w:rPr>
        <w:t>propagationDelay=</w:t>
      </w:r>
      <w:r w:rsidR="001B6AEF" w:rsidRPr="008A08CD">
        <w:rPr>
          <w:rFonts w:ascii="Times New Roman" w:eastAsia="宋体" w:hAnsi="Times New Roman" w:cs="Times New Roman"/>
          <w:sz w:val="24"/>
          <w:szCs w:val="24"/>
        </w:rPr>
        <w:t>主机距离基站的距离</w:t>
      </w:r>
      <w:r w:rsidR="001B6AEF" w:rsidRPr="008A08CD">
        <w:rPr>
          <w:rFonts w:ascii="Times New Roman" w:eastAsia="宋体" w:hAnsi="Times New Roman" w:cs="Times New Roman"/>
          <w:sz w:val="24"/>
          <w:szCs w:val="24"/>
        </w:rPr>
        <w:t>/</w:t>
      </w:r>
      <w:r w:rsidR="001B6AEF" w:rsidRPr="008A08CD">
        <w:rPr>
          <w:rFonts w:ascii="Times New Roman" w:eastAsia="宋体" w:hAnsi="Times New Roman" w:cs="Times New Roman"/>
          <w:sz w:val="24"/>
          <w:szCs w:val="24"/>
        </w:rPr>
        <w:t>光速；</w:t>
      </w:r>
    </w:p>
    <w:p w14:paraId="6AF6C9EA" w14:textId="23C006EA" w:rsidR="001B6AEF" w:rsidRDefault="001B6AEF" w:rsidP="00112E76">
      <w:pPr>
        <w:spacing w:line="300" w:lineRule="auto"/>
        <w:ind w:firstLineChars="200" w:firstLine="480"/>
        <w:rPr>
          <w:rFonts w:ascii="Times New Roman" w:eastAsia="宋体" w:hAnsi="Times New Roman" w:cs="Times New Roman"/>
          <w:sz w:val="24"/>
          <w:szCs w:val="24"/>
        </w:rPr>
      </w:pPr>
      <w:r w:rsidRPr="008A08CD">
        <w:rPr>
          <w:rFonts w:ascii="Times New Roman" w:eastAsia="宋体" w:hAnsi="Times New Roman" w:cs="Times New Roman"/>
          <w:sz w:val="24"/>
          <w:szCs w:val="24"/>
        </w:rPr>
        <w:t>NumberOfUniquePacketsPerFrame</w:t>
      </w:r>
      <w:r w:rsidRPr="008A08CD">
        <w:rPr>
          <w:rFonts w:ascii="Times New Roman" w:eastAsia="宋体" w:hAnsi="Times New Roman" w:cs="Times New Roman"/>
          <w:sz w:val="24"/>
          <w:szCs w:val="24"/>
        </w:rPr>
        <w:t>：设置每一帧中，只接收到单个分组（</w:t>
      </w:r>
      <w:r w:rsidRPr="008A08CD">
        <w:rPr>
          <w:rFonts w:ascii="Times New Roman" w:eastAsia="宋体" w:hAnsi="Times New Roman" w:cs="Times New Roman"/>
          <w:sz w:val="24"/>
          <w:szCs w:val="24"/>
        </w:rPr>
        <w:t>Single Packet</w:t>
      </w:r>
      <w:r w:rsidRPr="008A08CD">
        <w:rPr>
          <w:rFonts w:ascii="Times New Roman" w:eastAsia="宋体" w:hAnsi="Times New Roman" w:cs="Times New Roman"/>
          <w:sz w:val="24"/>
          <w:szCs w:val="24"/>
        </w:rPr>
        <w:t>）的时隙的数目。</w:t>
      </w:r>
      <w:r w:rsidRPr="00112E76">
        <w:rPr>
          <w:rFonts w:ascii="Times New Roman" w:eastAsia="宋体" w:hAnsi="Times New Roman" w:cs="Times New Roman"/>
          <w:bCs/>
          <w:sz w:val="24"/>
          <w:szCs w:val="21"/>
        </w:rPr>
        <w:t>因为</w:t>
      </w:r>
      <w:r w:rsidRPr="008A08CD">
        <w:rPr>
          <w:rFonts w:ascii="Times New Roman" w:eastAsia="宋体" w:hAnsi="Times New Roman" w:cs="Times New Roman"/>
          <w:sz w:val="24"/>
          <w:szCs w:val="24"/>
        </w:rPr>
        <w:t>在接收端进行译码的时候，首先会从只有单个分组的时隙开始，然后继续利用</w:t>
      </w:r>
      <w:r w:rsidRPr="008A08CD">
        <w:rPr>
          <w:rFonts w:ascii="Times New Roman" w:eastAsia="宋体" w:hAnsi="Times New Roman" w:cs="Times New Roman"/>
          <w:sz w:val="24"/>
          <w:szCs w:val="24"/>
        </w:rPr>
        <w:t>SIC</w:t>
      </w:r>
      <w:r w:rsidRPr="008A08CD">
        <w:rPr>
          <w:rFonts w:ascii="Times New Roman" w:eastAsia="宋体" w:hAnsi="Times New Roman" w:cs="Times New Roman"/>
          <w:sz w:val="24"/>
          <w:szCs w:val="24"/>
        </w:rPr>
        <w:t>过程对接收到的分组进行恢复。</w:t>
      </w:r>
    </w:p>
    <w:p w14:paraId="18D60704" w14:textId="304C6D43" w:rsidR="00820A18" w:rsidRPr="008A08CD" w:rsidRDefault="00820A18" w:rsidP="00112E76">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在此阶段得到仿真结果如下</w:t>
      </w:r>
      <w:r w:rsidR="008B4387">
        <w:rPr>
          <w:rFonts w:ascii="Times New Roman" w:eastAsia="宋体" w:hAnsi="Times New Roman" w:cs="Times New Roman" w:hint="eastAsia"/>
          <w:sz w:val="24"/>
          <w:szCs w:val="24"/>
        </w:rPr>
        <w:t>，主要为用户数与归一化吞吐量的对比关系图</w:t>
      </w:r>
      <w:r w:rsidR="008420BB">
        <w:rPr>
          <w:rFonts w:ascii="Times New Roman" w:eastAsia="宋体" w:hAnsi="Times New Roman" w:cs="Times New Roman" w:hint="eastAsia"/>
          <w:sz w:val="24"/>
          <w:szCs w:val="24"/>
        </w:rPr>
        <w:t>及时延关系图</w:t>
      </w:r>
      <w:r>
        <w:rPr>
          <w:rFonts w:ascii="Times New Roman" w:eastAsia="宋体" w:hAnsi="Times New Roman" w:cs="Times New Roman" w:hint="eastAsia"/>
          <w:sz w:val="24"/>
          <w:szCs w:val="24"/>
        </w:rPr>
        <w:t>：</w:t>
      </w:r>
    </w:p>
    <w:p w14:paraId="76A10AE6" w14:textId="65673DCA" w:rsidR="001353D2" w:rsidRPr="001353D2" w:rsidRDefault="001353D2" w:rsidP="001353D2">
      <w:pPr>
        <w:widowControl/>
        <w:jc w:val="left"/>
        <w:rPr>
          <w:rFonts w:ascii="宋体" w:eastAsia="宋体" w:hAnsi="宋体" w:cs="宋体"/>
          <w:kern w:val="0"/>
          <w:sz w:val="24"/>
          <w:szCs w:val="24"/>
        </w:rPr>
      </w:pPr>
      <w:r w:rsidRPr="001353D2">
        <w:rPr>
          <w:rFonts w:ascii="宋体" w:eastAsia="宋体" w:hAnsi="宋体" w:cs="宋体"/>
          <w:kern w:val="0"/>
          <w:sz w:val="24"/>
          <w:szCs w:val="24"/>
        </w:rPr>
        <w:fldChar w:fldCharType="begin"/>
      </w:r>
      <w:r w:rsidRPr="001353D2">
        <w:rPr>
          <w:rFonts w:ascii="宋体" w:eastAsia="宋体" w:hAnsi="宋体" w:cs="宋体"/>
          <w:kern w:val="0"/>
          <w:sz w:val="24"/>
          <w:szCs w:val="24"/>
        </w:rPr>
        <w:instrText xml:space="preserve"> INCLUDEPICTURE "C:\\Users\\Kevin\\AppData\\Roaming\\Tencent\\Users\\304748028\\TIM\\WinTemp\\RichOle\\JQNUXLFS{$$U$`6YU@M`GRC.png" \* MERGEFORMATINET </w:instrText>
      </w:r>
      <w:r w:rsidRPr="001353D2">
        <w:rPr>
          <w:rFonts w:ascii="宋体" w:eastAsia="宋体" w:hAnsi="宋体" w:cs="宋体"/>
          <w:kern w:val="0"/>
          <w:sz w:val="24"/>
          <w:szCs w:val="24"/>
        </w:rPr>
        <w:fldChar w:fldCharType="separate"/>
      </w:r>
      <w:r w:rsidR="00317BC1">
        <w:rPr>
          <w:rFonts w:ascii="宋体" w:eastAsia="宋体" w:hAnsi="宋体" w:cs="宋体"/>
          <w:kern w:val="0"/>
          <w:sz w:val="24"/>
          <w:szCs w:val="24"/>
        </w:rPr>
        <w:fldChar w:fldCharType="begin"/>
      </w:r>
      <w:r w:rsidR="00317BC1">
        <w:rPr>
          <w:rFonts w:ascii="宋体" w:eastAsia="宋体" w:hAnsi="宋体" w:cs="宋体"/>
          <w:kern w:val="0"/>
          <w:sz w:val="24"/>
          <w:szCs w:val="24"/>
        </w:rPr>
        <w:instrText xml:space="preserve"> </w:instrText>
      </w:r>
      <w:r w:rsidR="00317BC1">
        <w:rPr>
          <w:rFonts w:ascii="宋体" w:eastAsia="宋体" w:hAnsi="宋体" w:cs="宋体"/>
          <w:kern w:val="0"/>
          <w:sz w:val="24"/>
          <w:szCs w:val="24"/>
        </w:rPr>
        <w:instrText>INCLUDEPICTURE  "C:\\Users\\Kevin\\AppData\\Roaming\\Tencent\\Users\\304748028\\TIM\\WinTemp\\RichOle\\J</w:instrText>
      </w:r>
      <w:r w:rsidR="00317BC1">
        <w:rPr>
          <w:rFonts w:ascii="宋体" w:eastAsia="宋体" w:hAnsi="宋体" w:cs="宋体"/>
          <w:kern w:val="0"/>
          <w:sz w:val="24"/>
          <w:szCs w:val="24"/>
        </w:rPr>
        <w:instrText>QNUXLFS{$$U$`6YU@M`GRC.png" \* MERGEFORMATINET</w:instrText>
      </w:r>
      <w:r w:rsidR="00317BC1">
        <w:rPr>
          <w:rFonts w:ascii="宋体" w:eastAsia="宋体" w:hAnsi="宋体" w:cs="宋体"/>
          <w:kern w:val="0"/>
          <w:sz w:val="24"/>
          <w:szCs w:val="24"/>
        </w:rPr>
        <w:instrText xml:space="preserve"> </w:instrText>
      </w:r>
      <w:r w:rsidR="00317BC1">
        <w:rPr>
          <w:rFonts w:ascii="宋体" w:eastAsia="宋体" w:hAnsi="宋体" w:cs="宋体"/>
          <w:kern w:val="0"/>
          <w:sz w:val="24"/>
          <w:szCs w:val="24"/>
        </w:rPr>
        <w:fldChar w:fldCharType="separate"/>
      </w:r>
      <w:r w:rsidR="00F31ADC">
        <w:rPr>
          <w:rFonts w:ascii="宋体" w:eastAsia="宋体" w:hAnsi="宋体" w:cs="宋体"/>
          <w:kern w:val="0"/>
          <w:sz w:val="24"/>
          <w:szCs w:val="24"/>
        </w:rPr>
        <w:pict w14:anchorId="5B118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7.25pt;height:160.3pt">
            <v:imagedata r:id="rId8" r:href="rId9"/>
          </v:shape>
        </w:pict>
      </w:r>
      <w:r w:rsidR="00317BC1">
        <w:rPr>
          <w:rFonts w:ascii="宋体" w:eastAsia="宋体" w:hAnsi="宋体" w:cs="宋体"/>
          <w:kern w:val="0"/>
          <w:sz w:val="24"/>
          <w:szCs w:val="24"/>
        </w:rPr>
        <w:fldChar w:fldCharType="end"/>
      </w:r>
      <w:r w:rsidRPr="001353D2">
        <w:rPr>
          <w:rFonts w:ascii="宋体" w:eastAsia="宋体" w:hAnsi="宋体" w:cs="宋体"/>
          <w:kern w:val="0"/>
          <w:sz w:val="24"/>
          <w:szCs w:val="24"/>
        </w:rPr>
        <w:fldChar w:fldCharType="end"/>
      </w:r>
      <w:r w:rsidRPr="001353D2">
        <w:rPr>
          <w:rFonts w:ascii="宋体" w:eastAsia="宋体" w:hAnsi="宋体" w:cs="宋体"/>
          <w:kern w:val="0"/>
          <w:sz w:val="24"/>
          <w:szCs w:val="24"/>
        </w:rPr>
        <w:fldChar w:fldCharType="begin"/>
      </w:r>
      <w:r w:rsidRPr="001353D2">
        <w:rPr>
          <w:rFonts w:ascii="宋体" w:eastAsia="宋体" w:hAnsi="宋体" w:cs="宋体"/>
          <w:kern w:val="0"/>
          <w:sz w:val="24"/>
          <w:szCs w:val="24"/>
        </w:rPr>
        <w:instrText xml:space="preserve"> INCLUDEPICTURE "C:\\Users\\Kevin\\AppData\\Roaming\\Tencent\\Users\\304748028\\TIM\\WinTemp\\RichOle\\HMKZ9{7Q6Z][}0D_93K4@0K.png" \* MERGEFORMATINET </w:instrText>
      </w:r>
      <w:r w:rsidRPr="001353D2">
        <w:rPr>
          <w:rFonts w:ascii="宋体" w:eastAsia="宋体" w:hAnsi="宋体" w:cs="宋体"/>
          <w:kern w:val="0"/>
          <w:sz w:val="24"/>
          <w:szCs w:val="24"/>
        </w:rPr>
        <w:fldChar w:fldCharType="separate"/>
      </w:r>
      <w:r w:rsidR="00317BC1">
        <w:rPr>
          <w:rFonts w:ascii="宋体" w:eastAsia="宋体" w:hAnsi="宋体" w:cs="宋体"/>
          <w:kern w:val="0"/>
          <w:sz w:val="24"/>
          <w:szCs w:val="24"/>
        </w:rPr>
        <w:fldChar w:fldCharType="begin"/>
      </w:r>
      <w:r w:rsidR="00317BC1">
        <w:rPr>
          <w:rFonts w:ascii="宋体" w:eastAsia="宋体" w:hAnsi="宋体" w:cs="宋体"/>
          <w:kern w:val="0"/>
          <w:sz w:val="24"/>
          <w:szCs w:val="24"/>
        </w:rPr>
        <w:instrText xml:space="preserve"> </w:instrText>
      </w:r>
      <w:r w:rsidR="00317BC1">
        <w:rPr>
          <w:rFonts w:ascii="宋体" w:eastAsia="宋体" w:hAnsi="宋体" w:cs="宋体"/>
          <w:kern w:val="0"/>
          <w:sz w:val="24"/>
          <w:szCs w:val="24"/>
        </w:rPr>
        <w:instrText>INCLUDEPICTURE  "C:\\Users\\Kevin\\AppData\\Roamin</w:instrText>
      </w:r>
      <w:r w:rsidR="00317BC1">
        <w:rPr>
          <w:rFonts w:ascii="宋体" w:eastAsia="宋体" w:hAnsi="宋体" w:cs="宋体"/>
          <w:kern w:val="0"/>
          <w:sz w:val="24"/>
          <w:szCs w:val="24"/>
        </w:rPr>
        <w:instrText>g\\Tencent\\Users\\304748028\\TIM\\WinTemp\\RichOle\\HMKZ9{7Q6Z][}0D_93K4@0K.png" \* MERGEFORMATINET</w:instrText>
      </w:r>
      <w:r w:rsidR="00317BC1">
        <w:rPr>
          <w:rFonts w:ascii="宋体" w:eastAsia="宋体" w:hAnsi="宋体" w:cs="宋体"/>
          <w:kern w:val="0"/>
          <w:sz w:val="24"/>
          <w:szCs w:val="24"/>
        </w:rPr>
        <w:instrText xml:space="preserve"> </w:instrText>
      </w:r>
      <w:r w:rsidR="00317BC1">
        <w:rPr>
          <w:rFonts w:ascii="宋体" w:eastAsia="宋体" w:hAnsi="宋体" w:cs="宋体"/>
          <w:kern w:val="0"/>
          <w:sz w:val="24"/>
          <w:szCs w:val="24"/>
        </w:rPr>
        <w:fldChar w:fldCharType="separate"/>
      </w:r>
      <w:r w:rsidR="00F31ADC">
        <w:rPr>
          <w:rFonts w:ascii="宋体" w:eastAsia="宋体" w:hAnsi="宋体" w:cs="宋体"/>
          <w:kern w:val="0"/>
          <w:sz w:val="24"/>
          <w:szCs w:val="24"/>
        </w:rPr>
        <w:pict w14:anchorId="2A0400D7">
          <v:shape id="_x0000_i1026" type="#_x0000_t75" alt="" style="width:206.6pt;height:159.65pt">
            <v:imagedata r:id="rId10" r:href="rId11"/>
          </v:shape>
        </w:pict>
      </w:r>
      <w:r w:rsidR="00317BC1">
        <w:rPr>
          <w:rFonts w:ascii="宋体" w:eastAsia="宋体" w:hAnsi="宋体" w:cs="宋体"/>
          <w:kern w:val="0"/>
          <w:sz w:val="24"/>
          <w:szCs w:val="24"/>
        </w:rPr>
        <w:fldChar w:fldCharType="end"/>
      </w:r>
      <w:r w:rsidRPr="001353D2">
        <w:rPr>
          <w:rFonts w:ascii="宋体" w:eastAsia="宋体" w:hAnsi="宋体" w:cs="宋体"/>
          <w:kern w:val="0"/>
          <w:sz w:val="24"/>
          <w:szCs w:val="24"/>
        </w:rPr>
        <w:fldChar w:fldCharType="end"/>
      </w:r>
    </w:p>
    <w:p w14:paraId="7076A46D" w14:textId="05E0C655" w:rsidR="009260B1" w:rsidRPr="00563211" w:rsidRDefault="00820A18" w:rsidP="00563211">
      <w:pPr>
        <w:jc w:val="center"/>
        <w:rPr>
          <w:rFonts w:ascii="Times New Roman" w:eastAsia="宋体" w:hAnsi="Times New Roman" w:cs="Times New Roman"/>
        </w:rPr>
      </w:pPr>
      <w:r w:rsidRPr="00563211">
        <w:rPr>
          <w:rFonts w:ascii="Times New Roman" w:eastAsia="宋体" w:hAnsi="Times New Roman" w:cs="Times New Roman" w:hint="eastAsia"/>
        </w:rPr>
        <w:t>图</w:t>
      </w:r>
      <w:r w:rsidRPr="00563211">
        <w:rPr>
          <w:rFonts w:ascii="Times New Roman" w:eastAsia="宋体" w:hAnsi="Times New Roman" w:cs="Times New Roman" w:hint="eastAsia"/>
        </w:rPr>
        <w:t>1</w:t>
      </w:r>
      <w:r w:rsidRPr="00563211">
        <w:rPr>
          <w:rFonts w:ascii="Times New Roman" w:eastAsia="宋体" w:hAnsi="Times New Roman" w:cs="Times New Roman"/>
        </w:rPr>
        <w:t xml:space="preserve"> </w:t>
      </w:r>
      <w:r w:rsidR="001570B9" w:rsidRPr="00563211">
        <w:rPr>
          <w:rFonts w:ascii="Times New Roman" w:eastAsia="宋体" w:hAnsi="Times New Roman" w:cs="Times New Roman"/>
        </w:rPr>
        <w:t xml:space="preserve">User </w:t>
      </w:r>
      <w:r w:rsidR="001570B9" w:rsidRPr="00563211">
        <w:rPr>
          <w:rFonts w:ascii="Times New Roman" w:eastAsia="宋体" w:hAnsi="Times New Roman" w:cs="Times New Roman" w:hint="eastAsia"/>
        </w:rPr>
        <w:t>vs.</w:t>
      </w:r>
      <w:r w:rsidR="001353D2" w:rsidRPr="00563211">
        <w:rPr>
          <w:rFonts w:ascii="Times New Roman" w:eastAsia="宋体" w:hAnsi="Times New Roman" w:cs="Times New Roman"/>
        </w:rPr>
        <w:t xml:space="preserve"> S</w:t>
      </w:r>
      <w:r w:rsidR="009260B1" w:rsidRPr="00563211">
        <w:rPr>
          <w:rFonts w:ascii="Times New Roman" w:eastAsia="宋体" w:hAnsi="Times New Roman" w:cs="Times New Roman"/>
        </w:rPr>
        <w:t xml:space="preserve">        </w:t>
      </w:r>
      <w:r w:rsidRPr="00563211">
        <w:rPr>
          <w:rFonts w:ascii="Times New Roman" w:eastAsia="宋体" w:hAnsi="Times New Roman" w:cs="Times New Roman"/>
        </w:rPr>
        <w:tab/>
      </w:r>
      <w:r w:rsidR="009260B1" w:rsidRPr="00563211">
        <w:rPr>
          <w:rFonts w:ascii="Times New Roman" w:eastAsia="宋体" w:hAnsi="Times New Roman" w:cs="Times New Roman"/>
        </w:rPr>
        <w:t xml:space="preserve">          </w:t>
      </w:r>
      <w:r w:rsidR="00563211">
        <w:rPr>
          <w:rFonts w:ascii="Times New Roman" w:eastAsia="宋体" w:hAnsi="Times New Roman" w:cs="Times New Roman"/>
        </w:rPr>
        <w:t xml:space="preserve"> </w:t>
      </w:r>
      <w:r w:rsidR="009260B1" w:rsidRPr="00563211">
        <w:rPr>
          <w:rFonts w:ascii="Times New Roman" w:eastAsia="宋体" w:hAnsi="Times New Roman" w:cs="Times New Roman"/>
        </w:rPr>
        <w:t xml:space="preserve"> </w:t>
      </w:r>
      <w:r w:rsidR="00563211" w:rsidRPr="00563211">
        <w:rPr>
          <w:rFonts w:ascii="Times New Roman" w:eastAsia="宋体" w:hAnsi="Times New Roman" w:cs="Times New Roman" w:hint="eastAsia"/>
        </w:rPr>
        <w:t>图</w:t>
      </w:r>
      <w:r w:rsidR="00563211" w:rsidRPr="00563211">
        <w:rPr>
          <w:rFonts w:ascii="Times New Roman" w:eastAsia="宋体" w:hAnsi="Times New Roman" w:cs="Times New Roman" w:hint="eastAsia"/>
        </w:rPr>
        <w:t>2</w:t>
      </w:r>
      <w:r w:rsidR="00563211" w:rsidRPr="00563211">
        <w:rPr>
          <w:rFonts w:ascii="Times New Roman" w:eastAsia="宋体" w:hAnsi="Times New Roman" w:cs="Times New Roman"/>
        </w:rPr>
        <w:t xml:space="preserve"> </w:t>
      </w:r>
      <w:r w:rsidR="001570B9" w:rsidRPr="00563211">
        <w:rPr>
          <w:rFonts w:ascii="Times New Roman" w:eastAsia="宋体" w:hAnsi="Times New Roman" w:cs="Times New Roman"/>
        </w:rPr>
        <w:t xml:space="preserve">User </w:t>
      </w:r>
      <w:r w:rsidR="001570B9" w:rsidRPr="00563211">
        <w:rPr>
          <w:rFonts w:ascii="Times New Roman" w:eastAsia="宋体" w:hAnsi="Times New Roman" w:cs="Times New Roman" w:hint="eastAsia"/>
        </w:rPr>
        <w:t>vs.</w:t>
      </w:r>
      <w:r w:rsidR="001570B9" w:rsidRPr="00563211">
        <w:rPr>
          <w:rFonts w:ascii="Times New Roman" w:eastAsia="宋体" w:hAnsi="Times New Roman" w:cs="Times New Roman"/>
        </w:rPr>
        <w:t xml:space="preserve"> PLR</w:t>
      </w:r>
    </w:p>
    <w:p w14:paraId="44AFABCD" w14:textId="58819727" w:rsidR="008B4387" w:rsidRPr="008420BB" w:rsidRDefault="008B4387" w:rsidP="008420BB">
      <w:pPr>
        <w:spacing w:line="300" w:lineRule="auto"/>
        <w:ind w:firstLineChars="200" w:firstLine="480"/>
        <w:rPr>
          <w:rFonts w:ascii="Times New Roman" w:eastAsia="宋体" w:hAnsi="Times New Roman" w:cs="Times New Roman"/>
          <w:sz w:val="24"/>
          <w:szCs w:val="24"/>
        </w:rPr>
      </w:pPr>
      <w:r w:rsidRPr="004E79BA">
        <w:rPr>
          <w:rFonts w:ascii="Times New Roman" w:eastAsia="宋体" w:hAnsi="Times New Roman" w:cs="Times New Roman" w:hint="eastAsia"/>
          <w:sz w:val="24"/>
          <w:szCs w:val="24"/>
          <w:highlight w:val="yellow"/>
        </w:rPr>
        <w:t>结论</w:t>
      </w:r>
      <w:r w:rsidR="008420BB" w:rsidRPr="004E79BA">
        <w:rPr>
          <w:rFonts w:ascii="Times New Roman" w:eastAsia="宋体" w:hAnsi="Times New Roman" w:cs="Times New Roman" w:hint="eastAsia"/>
          <w:sz w:val="24"/>
          <w:szCs w:val="24"/>
          <w:highlight w:val="yellow"/>
        </w:rPr>
        <w:t>：</w:t>
      </w:r>
      <w:r w:rsidR="004E79BA">
        <w:rPr>
          <w:rFonts w:ascii="Times New Roman" w:eastAsia="宋体" w:hAnsi="Times New Roman" w:cs="Times New Roman" w:hint="eastAsia"/>
          <w:sz w:val="24"/>
          <w:szCs w:val="24"/>
          <w:highlight w:val="yellow"/>
        </w:rPr>
        <w:t>适度，</w:t>
      </w:r>
    </w:p>
    <w:p w14:paraId="3B7F7477" w14:textId="56952B88" w:rsidR="008420BB" w:rsidRPr="00F07450" w:rsidRDefault="008420BB" w:rsidP="00112E76">
      <w:pPr>
        <w:spacing w:line="300" w:lineRule="auto"/>
        <w:ind w:firstLineChars="200" w:firstLine="422"/>
        <w:rPr>
          <w:rFonts w:ascii="Times New Roman" w:eastAsia="宋体" w:hAnsi="Times New Roman" w:cs="Times New Roman"/>
          <w:b/>
          <w:szCs w:val="24"/>
        </w:rPr>
      </w:pPr>
      <w:r w:rsidRPr="00F07450">
        <w:rPr>
          <w:rFonts w:ascii="Times New Roman" w:eastAsia="宋体" w:hAnsi="Times New Roman" w:cs="Times New Roman" w:hint="eastAsia"/>
          <w:b/>
          <w:szCs w:val="24"/>
        </w:rPr>
        <w:t>指标计算：</w:t>
      </w:r>
    </w:p>
    <w:p w14:paraId="5669BE5D" w14:textId="499DC587" w:rsidR="009260B1" w:rsidRPr="008420BB" w:rsidRDefault="009260B1" w:rsidP="00112E76">
      <w:pPr>
        <w:spacing w:line="300" w:lineRule="auto"/>
        <w:ind w:firstLineChars="200" w:firstLine="420"/>
        <w:rPr>
          <w:rFonts w:ascii="Times New Roman" w:eastAsia="宋体" w:hAnsi="Times New Roman" w:cs="Times New Roman"/>
          <w:bCs/>
          <w:color w:val="808080" w:themeColor="background1" w:themeShade="80"/>
          <w:szCs w:val="21"/>
        </w:rPr>
      </w:pPr>
      <w:r w:rsidRPr="008420BB">
        <w:rPr>
          <w:rFonts w:ascii="Times New Roman" w:eastAsia="宋体" w:hAnsi="Times New Roman" w:cs="Times New Roman"/>
          <w:color w:val="808080" w:themeColor="background1" w:themeShade="80"/>
          <w:szCs w:val="24"/>
        </w:rPr>
        <w:t>double slot = simTim</w:t>
      </w:r>
      <w:r w:rsidRPr="008420BB">
        <w:rPr>
          <w:rFonts w:ascii="Times New Roman" w:eastAsia="宋体" w:hAnsi="Times New Roman" w:cs="Times New Roman"/>
          <w:bCs/>
          <w:color w:val="808080" w:themeColor="background1" w:themeShade="80"/>
          <w:szCs w:val="21"/>
        </w:rPr>
        <w:t>e().dbl()/slotDuration;</w:t>
      </w:r>
      <w:r w:rsidRPr="008420BB">
        <w:rPr>
          <w:rFonts w:ascii="Times New Roman" w:eastAsia="宋体" w:hAnsi="Times New Roman" w:cs="Times New Roman"/>
          <w:bCs/>
          <w:color w:val="808080" w:themeColor="background1" w:themeShade="80"/>
          <w:szCs w:val="21"/>
        </w:rPr>
        <w:t>（时隙的数目</w:t>
      </w:r>
      <w:r w:rsidRPr="008420BB">
        <w:rPr>
          <w:rFonts w:ascii="Times New Roman" w:eastAsia="宋体" w:hAnsi="Times New Roman" w:cs="Times New Roman"/>
          <w:bCs/>
          <w:color w:val="808080" w:themeColor="background1" w:themeShade="80"/>
          <w:szCs w:val="21"/>
        </w:rPr>
        <w:t>=</w:t>
      </w:r>
      <w:r w:rsidRPr="008420BB">
        <w:rPr>
          <w:rFonts w:ascii="Times New Roman" w:eastAsia="宋体" w:hAnsi="Times New Roman" w:cs="Times New Roman"/>
          <w:bCs/>
          <w:color w:val="808080" w:themeColor="background1" w:themeShade="80"/>
          <w:szCs w:val="21"/>
        </w:rPr>
        <w:t>仿真时间</w:t>
      </w:r>
      <w:r w:rsidRPr="008420BB">
        <w:rPr>
          <w:rFonts w:ascii="Times New Roman" w:eastAsia="宋体" w:hAnsi="Times New Roman" w:cs="Times New Roman"/>
          <w:bCs/>
          <w:color w:val="808080" w:themeColor="background1" w:themeShade="80"/>
          <w:szCs w:val="21"/>
        </w:rPr>
        <w:t>/</w:t>
      </w:r>
      <w:r w:rsidRPr="008420BB">
        <w:rPr>
          <w:rFonts w:ascii="Times New Roman" w:eastAsia="宋体" w:hAnsi="Times New Roman" w:cs="Times New Roman"/>
          <w:bCs/>
          <w:color w:val="808080" w:themeColor="background1" w:themeShade="80"/>
          <w:szCs w:val="21"/>
        </w:rPr>
        <w:t>时隙的大小）</w:t>
      </w:r>
    </w:p>
    <w:p w14:paraId="2643F1E3" w14:textId="77777777" w:rsidR="009260B1" w:rsidRPr="008420BB" w:rsidRDefault="009260B1" w:rsidP="00112E76">
      <w:pPr>
        <w:spacing w:line="300" w:lineRule="auto"/>
        <w:ind w:firstLineChars="200" w:firstLine="420"/>
        <w:rPr>
          <w:rFonts w:ascii="Times New Roman" w:eastAsia="宋体" w:hAnsi="Times New Roman" w:cs="Times New Roman"/>
          <w:bCs/>
          <w:color w:val="808080" w:themeColor="background1" w:themeShade="80"/>
          <w:szCs w:val="21"/>
        </w:rPr>
      </w:pPr>
      <w:r w:rsidRPr="008420BB">
        <w:rPr>
          <w:rFonts w:ascii="Times New Roman" w:eastAsia="宋体" w:hAnsi="Times New Roman" w:cs="Times New Roman"/>
          <w:bCs/>
          <w:color w:val="808080" w:themeColor="background1" w:themeShade="80"/>
          <w:szCs w:val="21"/>
        </w:rPr>
        <w:t>double G = (totalNumberOfPacketsSend / slot) / numberOfReplicas;</w:t>
      </w:r>
      <w:r w:rsidRPr="008420BB">
        <w:rPr>
          <w:rFonts w:ascii="Times New Roman" w:eastAsia="宋体" w:hAnsi="Times New Roman" w:cs="Times New Roman"/>
          <w:bCs/>
          <w:color w:val="808080" w:themeColor="background1" w:themeShade="80"/>
          <w:szCs w:val="21"/>
        </w:rPr>
        <w:t>（归一化的负载</w:t>
      </w:r>
      <w:r w:rsidRPr="008420BB">
        <w:rPr>
          <w:rFonts w:ascii="Times New Roman" w:eastAsia="宋体" w:hAnsi="Times New Roman" w:cs="Times New Roman"/>
          <w:bCs/>
          <w:color w:val="808080" w:themeColor="background1" w:themeShade="80"/>
          <w:szCs w:val="21"/>
        </w:rPr>
        <w:t>=</w:t>
      </w:r>
      <w:r w:rsidRPr="008420BB">
        <w:rPr>
          <w:rFonts w:ascii="Times New Roman" w:eastAsia="宋体" w:hAnsi="Times New Roman" w:cs="Times New Roman"/>
          <w:bCs/>
          <w:color w:val="808080" w:themeColor="background1" w:themeShade="80"/>
          <w:szCs w:val="21"/>
        </w:rPr>
        <w:t>发送的分组的数目</w:t>
      </w:r>
      <w:r w:rsidRPr="008420BB">
        <w:rPr>
          <w:rFonts w:ascii="Times New Roman" w:eastAsia="宋体" w:hAnsi="Times New Roman" w:cs="Times New Roman"/>
          <w:bCs/>
          <w:color w:val="808080" w:themeColor="background1" w:themeShade="80"/>
          <w:szCs w:val="21"/>
        </w:rPr>
        <w:t>/</w:t>
      </w:r>
      <w:r w:rsidRPr="008420BB">
        <w:rPr>
          <w:rFonts w:ascii="Times New Roman" w:eastAsia="宋体" w:hAnsi="Times New Roman" w:cs="Times New Roman"/>
          <w:bCs/>
          <w:color w:val="808080" w:themeColor="background1" w:themeShade="80"/>
          <w:szCs w:val="21"/>
        </w:rPr>
        <w:t>时隙的数目</w:t>
      </w:r>
      <w:r w:rsidRPr="008420BB">
        <w:rPr>
          <w:rFonts w:ascii="Times New Roman" w:eastAsia="宋体" w:hAnsi="Times New Roman" w:cs="Times New Roman"/>
          <w:bCs/>
          <w:color w:val="808080" w:themeColor="background1" w:themeShade="80"/>
          <w:szCs w:val="21"/>
        </w:rPr>
        <w:t>/</w:t>
      </w:r>
      <w:r w:rsidRPr="008420BB">
        <w:rPr>
          <w:rFonts w:ascii="Times New Roman" w:eastAsia="宋体" w:hAnsi="Times New Roman" w:cs="Times New Roman"/>
          <w:bCs/>
          <w:color w:val="808080" w:themeColor="background1" w:themeShade="80"/>
          <w:szCs w:val="21"/>
        </w:rPr>
        <w:t>分组重复的次数）</w:t>
      </w:r>
    </w:p>
    <w:p w14:paraId="6FA98B6D" w14:textId="77777777" w:rsidR="009260B1" w:rsidRPr="008420BB" w:rsidRDefault="009260B1" w:rsidP="00112E76">
      <w:pPr>
        <w:spacing w:line="300" w:lineRule="auto"/>
        <w:ind w:firstLineChars="200" w:firstLine="420"/>
        <w:rPr>
          <w:rFonts w:ascii="Times New Roman" w:eastAsia="宋体" w:hAnsi="Times New Roman" w:cs="Times New Roman"/>
          <w:bCs/>
          <w:color w:val="808080" w:themeColor="background1" w:themeShade="80"/>
          <w:szCs w:val="21"/>
        </w:rPr>
      </w:pPr>
      <w:r w:rsidRPr="008420BB">
        <w:rPr>
          <w:rFonts w:ascii="Times New Roman" w:eastAsia="宋体" w:hAnsi="Times New Roman" w:cs="Times New Roman"/>
          <w:bCs/>
          <w:color w:val="808080" w:themeColor="background1" w:themeShade="80"/>
          <w:szCs w:val="21"/>
        </w:rPr>
        <w:t>double S =totalNumberOfPacketsReceived / slot;</w:t>
      </w:r>
      <w:r w:rsidRPr="008420BB">
        <w:rPr>
          <w:rFonts w:ascii="Times New Roman" w:eastAsia="宋体" w:hAnsi="Times New Roman" w:cs="Times New Roman"/>
          <w:bCs/>
          <w:color w:val="808080" w:themeColor="background1" w:themeShade="80"/>
          <w:szCs w:val="21"/>
        </w:rPr>
        <w:t>（吞吐量</w:t>
      </w:r>
      <w:r w:rsidRPr="008420BB">
        <w:rPr>
          <w:rFonts w:ascii="Times New Roman" w:eastAsia="宋体" w:hAnsi="Times New Roman" w:cs="Times New Roman"/>
          <w:bCs/>
          <w:color w:val="808080" w:themeColor="background1" w:themeShade="80"/>
          <w:szCs w:val="21"/>
        </w:rPr>
        <w:t>=</w:t>
      </w:r>
      <w:r w:rsidRPr="008420BB">
        <w:rPr>
          <w:rFonts w:ascii="Times New Roman" w:eastAsia="宋体" w:hAnsi="Times New Roman" w:cs="Times New Roman"/>
          <w:bCs/>
          <w:color w:val="808080" w:themeColor="background1" w:themeShade="80"/>
          <w:szCs w:val="21"/>
        </w:rPr>
        <w:t>成功接收的分组的数目</w:t>
      </w:r>
      <w:r w:rsidRPr="008420BB">
        <w:rPr>
          <w:rFonts w:ascii="Times New Roman" w:eastAsia="宋体" w:hAnsi="Times New Roman" w:cs="Times New Roman"/>
          <w:bCs/>
          <w:color w:val="808080" w:themeColor="background1" w:themeShade="80"/>
          <w:szCs w:val="21"/>
        </w:rPr>
        <w:t>/</w:t>
      </w:r>
      <w:r w:rsidRPr="008420BB">
        <w:rPr>
          <w:rFonts w:ascii="Times New Roman" w:eastAsia="宋体" w:hAnsi="Times New Roman" w:cs="Times New Roman"/>
          <w:bCs/>
          <w:color w:val="808080" w:themeColor="background1" w:themeShade="80"/>
          <w:szCs w:val="21"/>
        </w:rPr>
        <w:t>时隙的数目）</w:t>
      </w:r>
    </w:p>
    <w:p w14:paraId="57B681B1" w14:textId="5311D376" w:rsidR="009260B1" w:rsidRPr="008420BB" w:rsidRDefault="00002DCF" w:rsidP="00112E76">
      <w:pPr>
        <w:spacing w:line="300" w:lineRule="auto"/>
        <w:ind w:firstLineChars="200" w:firstLine="420"/>
        <w:rPr>
          <w:rFonts w:ascii="Times New Roman" w:eastAsia="宋体" w:hAnsi="Times New Roman" w:cs="Times New Roman"/>
          <w:color w:val="808080" w:themeColor="background1" w:themeShade="80"/>
          <w:szCs w:val="24"/>
        </w:rPr>
      </w:pPr>
      <w:r w:rsidRPr="008420BB">
        <w:rPr>
          <w:rFonts w:ascii="Times New Roman" w:eastAsia="宋体" w:hAnsi="Times New Roman" w:cs="Times New Roman"/>
          <w:bCs/>
          <w:color w:val="808080" w:themeColor="background1" w:themeShade="80"/>
          <w:szCs w:val="21"/>
        </w:rPr>
        <w:t xml:space="preserve">loss ratio = </w:t>
      </w:r>
      <w:r w:rsidR="009260B1" w:rsidRPr="008420BB">
        <w:rPr>
          <w:rFonts w:ascii="Times New Roman" w:eastAsia="宋体" w:hAnsi="Times New Roman" w:cs="Times New Roman"/>
          <w:bCs/>
          <w:color w:val="808080" w:themeColor="background1" w:themeShade="80"/>
          <w:szCs w:val="21"/>
        </w:rPr>
        <w:t>1-S/G</w:t>
      </w:r>
      <w:r w:rsidR="009260B1" w:rsidRPr="008420BB">
        <w:rPr>
          <w:rFonts w:ascii="Times New Roman" w:eastAsia="宋体" w:hAnsi="Times New Roman" w:cs="Times New Roman"/>
          <w:bCs/>
          <w:color w:val="808080" w:themeColor="background1" w:themeShade="80"/>
          <w:szCs w:val="21"/>
        </w:rPr>
        <w:t>（分</w:t>
      </w:r>
      <w:r w:rsidR="009260B1" w:rsidRPr="008420BB">
        <w:rPr>
          <w:rFonts w:ascii="Times New Roman" w:eastAsia="宋体" w:hAnsi="Times New Roman" w:cs="Times New Roman"/>
          <w:color w:val="808080" w:themeColor="background1" w:themeShade="80"/>
          <w:szCs w:val="24"/>
        </w:rPr>
        <w:t>组丢弃率）</w:t>
      </w:r>
    </w:p>
    <w:p w14:paraId="4C959653" w14:textId="6545CC0C" w:rsidR="00B5252D" w:rsidRPr="00B5252D" w:rsidRDefault="00B5252D" w:rsidP="00B5252D">
      <w:pPr>
        <w:pStyle w:val="ab"/>
        <w:snapToGrid/>
        <w:spacing w:afterLines="0" w:after="0" w:line="360" w:lineRule="auto"/>
        <w:ind w:firstLineChars="200" w:firstLine="482"/>
        <w:outlineLvl w:val="1"/>
        <w:rPr>
          <w:rFonts w:ascii="宋体" w:eastAsia="宋体" w:hAnsi="宋体"/>
          <w:color w:val="auto"/>
          <w:sz w:val="24"/>
        </w:rPr>
      </w:pPr>
      <w:r w:rsidRPr="00497980">
        <w:rPr>
          <w:rFonts w:ascii="宋体" w:eastAsia="宋体" w:hAnsi="宋体" w:hint="eastAsia"/>
          <w:color w:val="FF0000"/>
          <w:sz w:val="24"/>
        </w:rPr>
        <w:lastRenderedPageBreak/>
        <w:t>4.</w:t>
      </w:r>
      <w:r w:rsidRPr="00497980">
        <w:rPr>
          <w:rFonts w:ascii="宋体" w:eastAsia="宋体" w:hAnsi="宋体"/>
          <w:color w:val="FF0000"/>
          <w:sz w:val="24"/>
        </w:rPr>
        <w:t xml:space="preserve">2 </w:t>
      </w:r>
    </w:p>
    <w:p w14:paraId="39D51C61" w14:textId="34B6317F" w:rsidR="00910FD3" w:rsidRPr="00112E76" w:rsidRDefault="00910FD3" w:rsidP="00112E76">
      <w:pPr>
        <w:spacing w:line="300" w:lineRule="auto"/>
        <w:ind w:firstLineChars="200" w:firstLine="480"/>
        <w:rPr>
          <w:rFonts w:ascii="Times New Roman" w:eastAsia="宋体" w:hAnsi="Times New Roman" w:cs="Times New Roman"/>
          <w:bCs/>
          <w:sz w:val="24"/>
          <w:szCs w:val="21"/>
        </w:rPr>
      </w:pPr>
      <w:r w:rsidRPr="00112E76">
        <w:rPr>
          <w:rFonts w:ascii="Times New Roman" w:eastAsia="宋体" w:hAnsi="Times New Roman" w:cs="Times New Roman"/>
          <w:bCs/>
          <w:sz w:val="24"/>
          <w:szCs w:val="21"/>
        </w:rPr>
        <w:t>对时延信号进行注册、统计（结果为图</w:t>
      </w:r>
      <w:r w:rsidRPr="00112E76">
        <w:rPr>
          <w:rFonts w:ascii="Times New Roman" w:eastAsia="宋体" w:hAnsi="Times New Roman" w:cs="Times New Roman"/>
          <w:bCs/>
          <w:sz w:val="24"/>
          <w:szCs w:val="21"/>
        </w:rPr>
        <w:t>3</w:t>
      </w:r>
      <w:r w:rsidRPr="00112E76">
        <w:rPr>
          <w:rFonts w:ascii="Times New Roman" w:eastAsia="宋体" w:hAnsi="Times New Roman" w:cs="Times New Roman"/>
          <w:bCs/>
          <w:sz w:val="24"/>
          <w:szCs w:val="21"/>
        </w:rPr>
        <w:t>），具体过程为：</w:t>
      </w:r>
    </w:p>
    <w:p w14:paraId="6DB67383" w14:textId="77777777" w:rsidR="00910FD3" w:rsidRPr="00112E76" w:rsidRDefault="00910FD3" w:rsidP="00112E76">
      <w:pPr>
        <w:spacing w:line="300" w:lineRule="auto"/>
        <w:ind w:firstLineChars="200" w:firstLine="480"/>
        <w:rPr>
          <w:rFonts w:ascii="Times New Roman" w:eastAsia="宋体" w:hAnsi="Times New Roman" w:cs="Times New Roman"/>
          <w:bCs/>
          <w:sz w:val="24"/>
          <w:szCs w:val="21"/>
        </w:rPr>
      </w:pPr>
      <w:r w:rsidRPr="00112E76">
        <w:rPr>
          <w:rFonts w:ascii="Times New Roman" w:eastAsia="宋体" w:hAnsi="Times New Roman" w:cs="Times New Roman"/>
          <w:bCs/>
          <w:sz w:val="24"/>
          <w:szCs w:val="21"/>
        </w:rPr>
        <w:t>注册时延信号：</w:t>
      </w:r>
    </w:p>
    <w:p w14:paraId="0B7A5577" w14:textId="77777777" w:rsidR="00910FD3" w:rsidRPr="004E79BA" w:rsidRDefault="00910FD3" w:rsidP="00112E76">
      <w:pPr>
        <w:spacing w:line="300" w:lineRule="auto"/>
        <w:ind w:firstLineChars="200" w:firstLine="480"/>
        <w:rPr>
          <w:rFonts w:ascii="Times New Roman" w:eastAsia="宋体" w:hAnsi="Times New Roman" w:cs="Times New Roman"/>
          <w:bCs/>
          <w:color w:val="FF0000"/>
          <w:sz w:val="24"/>
          <w:szCs w:val="21"/>
          <w:highlight w:val="yellow"/>
        </w:rPr>
      </w:pPr>
      <w:r w:rsidRPr="004E79BA">
        <w:rPr>
          <w:rFonts w:ascii="Times New Roman" w:eastAsia="宋体" w:hAnsi="Times New Roman" w:cs="Times New Roman"/>
          <w:bCs/>
          <w:color w:val="FF0000"/>
          <w:sz w:val="24"/>
          <w:szCs w:val="21"/>
          <w:highlight w:val="yellow"/>
        </w:rPr>
        <w:t>delaySignal=registerSignal("delay");</w:t>
      </w:r>
    </w:p>
    <w:p w14:paraId="6F2D66DB" w14:textId="77777777" w:rsidR="00910FD3" w:rsidRPr="004E79BA" w:rsidRDefault="00910FD3" w:rsidP="00112E76">
      <w:pPr>
        <w:spacing w:line="300" w:lineRule="auto"/>
        <w:ind w:firstLineChars="200" w:firstLine="480"/>
        <w:rPr>
          <w:rFonts w:ascii="Times New Roman" w:eastAsia="宋体" w:hAnsi="Times New Roman" w:cs="Times New Roman"/>
          <w:bCs/>
          <w:color w:val="FF0000"/>
          <w:sz w:val="24"/>
          <w:szCs w:val="21"/>
          <w:highlight w:val="yellow"/>
        </w:rPr>
      </w:pPr>
      <w:r w:rsidRPr="004E79BA">
        <w:rPr>
          <w:rFonts w:ascii="Times New Roman" w:eastAsia="宋体" w:hAnsi="Times New Roman" w:cs="Times New Roman"/>
          <w:bCs/>
          <w:color w:val="FF0000"/>
          <w:sz w:val="24"/>
          <w:szCs w:val="21"/>
          <w:highlight w:val="yellow"/>
        </w:rPr>
        <w:t>发送时延信号：</w:t>
      </w:r>
    </w:p>
    <w:p w14:paraId="3BCFDB57" w14:textId="77777777" w:rsidR="00910FD3" w:rsidRPr="004E79BA" w:rsidRDefault="00910FD3" w:rsidP="00112E76">
      <w:pPr>
        <w:spacing w:line="300" w:lineRule="auto"/>
        <w:ind w:firstLineChars="200" w:firstLine="480"/>
        <w:rPr>
          <w:rFonts w:ascii="Times New Roman" w:eastAsia="宋体" w:hAnsi="Times New Roman" w:cs="Times New Roman"/>
          <w:bCs/>
          <w:color w:val="FF0000"/>
          <w:sz w:val="24"/>
          <w:szCs w:val="21"/>
          <w:highlight w:val="yellow"/>
        </w:rPr>
      </w:pPr>
      <w:r w:rsidRPr="004E79BA">
        <w:rPr>
          <w:rFonts w:ascii="Times New Roman" w:eastAsia="宋体" w:hAnsi="Times New Roman" w:cs="Times New Roman"/>
          <w:bCs/>
          <w:color w:val="FF0000"/>
          <w:sz w:val="24"/>
          <w:szCs w:val="21"/>
          <w:highlight w:val="yellow"/>
        </w:rPr>
        <w:t>emit(delaySignal,delay);</w:t>
      </w:r>
    </w:p>
    <w:p w14:paraId="301E7525" w14:textId="77777777" w:rsidR="00910FD3" w:rsidRPr="004E79BA" w:rsidRDefault="00910FD3" w:rsidP="00112E76">
      <w:pPr>
        <w:spacing w:line="300" w:lineRule="auto"/>
        <w:ind w:firstLineChars="200" w:firstLine="480"/>
        <w:rPr>
          <w:rFonts w:ascii="Times New Roman" w:eastAsia="宋体" w:hAnsi="Times New Roman" w:cs="Times New Roman"/>
          <w:bCs/>
          <w:color w:val="FF0000"/>
          <w:sz w:val="24"/>
          <w:szCs w:val="21"/>
          <w:highlight w:val="yellow"/>
        </w:rPr>
      </w:pPr>
      <w:r w:rsidRPr="004E79BA">
        <w:rPr>
          <w:rFonts w:ascii="Times New Roman" w:eastAsia="宋体" w:hAnsi="Times New Roman" w:cs="Times New Roman"/>
          <w:bCs/>
          <w:color w:val="FF0000"/>
          <w:sz w:val="24"/>
          <w:szCs w:val="21"/>
          <w:highlight w:val="yellow"/>
        </w:rPr>
        <w:t>simtime_t delay=simTime()-msg-&gt;getCreationTime();</w:t>
      </w:r>
    </w:p>
    <w:p w14:paraId="1B80CC6F" w14:textId="77777777" w:rsidR="00910FD3" w:rsidRPr="004E79BA" w:rsidRDefault="00910FD3" w:rsidP="00112E76">
      <w:pPr>
        <w:spacing w:line="300" w:lineRule="auto"/>
        <w:ind w:firstLineChars="200" w:firstLine="480"/>
        <w:rPr>
          <w:rFonts w:ascii="Times New Roman" w:eastAsia="宋体" w:hAnsi="Times New Roman" w:cs="Times New Roman"/>
          <w:bCs/>
          <w:color w:val="FF0000"/>
          <w:sz w:val="24"/>
          <w:szCs w:val="21"/>
          <w:highlight w:val="yellow"/>
        </w:rPr>
      </w:pPr>
      <w:r w:rsidRPr="004E79BA">
        <w:rPr>
          <w:rFonts w:ascii="Times New Roman" w:eastAsia="宋体" w:hAnsi="Times New Roman" w:cs="Times New Roman"/>
          <w:bCs/>
          <w:color w:val="FF0000"/>
          <w:sz w:val="24"/>
          <w:szCs w:val="21"/>
          <w:highlight w:val="yellow"/>
        </w:rPr>
        <w:t>统计标量文件：</w:t>
      </w:r>
    </w:p>
    <w:p w14:paraId="372F7672" w14:textId="77777777" w:rsidR="00910FD3" w:rsidRPr="004E79BA" w:rsidRDefault="00910FD3" w:rsidP="00112E76">
      <w:pPr>
        <w:spacing w:line="300" w:lineRule="auto"/>
        <w:ind w:firstLineChars="200" w:firstLine="480"/>
        <w:rPr>
          <w:rFonts w:ascii="Times New Roman" w:eastAsia="宋体" w:hAnsi="Times New Roman" w:cs="Times New Roman"/>
          <w:bCs/>
          <w:color w:val="FF0000"/>
          <w:sz w:val="24"/>
          <w:szCs w:val="21"/>
          <w:highlight w:val="yellow"/>
        </w:rPr>
      </w:pPr>
      <w:r w:rsidRPr="004E79BA">
        <w:rPr>
          <w:rFonts w:ascii="Times New Roman" w:eastAsia="宋体" w:hAnsi="Times New Roman" w:cs="Times New Roman"/>
          <w:bCs/>
          <w:color w:val="FF0000"/>
          <w:sz w:val="24"/>
          <w:szCs w:val="21"/>
          <w:highlight w:val="yellow"/>
        </w:rPr>
        <w:t>@signal[delay](type="float");//</w:t>
      </w:r>
      <w:r w:rsidRPr="004E79BA">
        <w:rPr>
          <w:rFonts w:ascii="Times New Roman" w:eastAsia="宋体" w:hAnsi="Times New Roman" w:cs="Times New Roman"/>
          <w:bCs/>
          <w:color w:val="FF0000"/>
          <w:sz w:val="24"/>
          <w:szCs w:val="21"/>
          <w:highlight w:val="yellow"/>
        </w:rPr>
        <w:t>统计时延</w:t>
      </w:r>
    </w:p>
    <w:p w14:paraId="32DFCF21" w14:textId="77777777" w:rsidR="00910FD3" w:rsidRPr="004E79BA" w:rsidRDefault="00910FD3" w:rsidP="00112E76">
      <w:pPr>
        <w:spacing w:line="300" w:lineRule="auto"/>
        <w:ind w:firstLineChars="200" w:firstLine="480"/>
        <w:rPr>
          <w:rFonts w:ascii="Times New Roman" w:eastAsia="宋体" w:hAnsi="Times New Roman" w:cs="Times New Roman"/>
          <w:bCs/>
          <w:color w:val="FF0000"/>
          <w:sz w:val="24"/>
          <w:szCs w:val="21"/>
        </w:rPr>
      </w:pPr>
      <w:r w:rsidRPr="004E79BA">
        <w:rPr>
          <w:rFonts w:ascii="Times New Roman" w:eastAsia="宋体" w:hAnsi="Times New Roman" w:cs="Times New Roman"/>
          <w:bCs/>
          <w:color w:val="FF0000"/>
          <w:sz w:val="24"/>
          <w:szCs w:val="21"/>
          <w:highlight w:val="yellow"/>
        </w:rPr>
        <w:t>@statistic[delay](title="delay";suorce="delay";record=mean,sum,stats,vector);</w:t>
      </w:r>
    </w:p>
    <w:p w14:paraId="3F6C5F56" w14:textId="041BBADC" w:rsidR="00910FD3" w:rsidRPr="00112E76" w:rsidRDefault="008420BB" w:rsidP="00112E76">
      <w:pPr>
        <w:spacing w:line="300" w:lineRule="auto"/>
        <w:ind w:firstLineChars="200" w:firstLine="480"/>
        <w:rPr>
          <w:rFonts w:ascii="Times New Roman" w:eastAsia="宋体" w:hAnsi="Times New Roman" w:cs="Times New Roman"/>
          <w:bCs/>
          <w:sz w:val="24"/>
          <w:szCs w:val="21"/>
        </w:rPr>
      </w:pPr>
      <w:r>
        <w:rPr>
          <w:rFonts w:ascii="Times New Roman" w:eastAsia="宋体" w:hAnsi="Times New Roman" w:cs="Times New Roman" w:hint="eastAsia"/>
          <w:sz w:val="24"/>
          <w:szCs w:val="24"/>
        </w:rPr>
        <w:t>在此阶段得到仿真结果如下，主要为用户数与归一化吞吐量的对比关系图及时延关系图：</w:t>
      </w:r>
    </w:p>
    <w:p w14:paraId="1A46FBB2" w14:textId="6A87C35A" w:rsidR="009260B1" w:rsidRPr="00912307" w:rsidRDefault="00D24536" w:rsidP="008B4387">
      <w:pPr>
        <w:widowControl/>
        <w:jc w:val="center"/>
        <w:rPr>
          <w:rFonts w:ascii="宋体" w:eastAsia="宋体" w:hAnsi="宋体" w:cs="宋体"/>
          <w:kern w:val="0"/>
          <w:sz w:val="24"/>
          <w:szCs w:val="24"/>
        </w:rPr>
      </w:pPr>
      <w:r w:rsidRPr="00D24536">
        <w:rPr>
          <w:rFonts w:ascii="宋体" w:eastAsia="宋体" w:hAnsi="宋体" w:cs="宋体"/>
          <w:kern w:val="0"/>
          <w:sz w:val="24"/>
          <w:szCs w:val="24"/>
        </w:rPr>
        <w:fldChar w:fldCharType="begin"/>
      </w:r>
      <w:r w:rsidRPr="00D24536">
        <w:rPr>
          <w:rFonts w:ascii="宋体" w:eastAsia="宋体" w:hAnsi="宋体" w:cs="宋体"/>
          <w:kern w:val="0"/>
          <w:sz w:val="24"/>
          <w:szCs w:val="24"/>
        </w:rPr>
        <w:instrText xml:space="preserve"> INCLUDEPICTURE "C:\\Users\\Kevin\\AppData\\Roaming\\Tencent\\Users\\304748028\\TIM\\WinTemp\\RichOle\\7D8YZ8P13OAK9%6LL6JH@8F.png" \* MERGEFORMATINET </w:instrText>
      </w:r>
      <w:r w:rsidRPr="00D24536">
        <w:rPr>
          <w:rFonts w:ascii="宋体" w:eastAsia="宋体" w:hAnsi="宋体" w:cs="宋体"/>
          <w:kern w:val="0"/>
          <w:sz w:val="24"/>
          <w:szCs w:val="24"/>
        </w:rPr>
        <w:fldChar w:fldCharType="separate"/>
      </w:r>
      <w:r w:rsidR="00317BC1">
        <w:rPr>
          <w:rFonts w:ascii="宋体" w:eastAsia="宋体" w:hAnsi="宋体" w:cs="宋体"/>
          <w:kern w:val="0"/>
          <w:sz w:val="24"/>
          <w:szCs w:val="24"/>
        </w:rPr>
        <w:fldChar w:fldCharType="begin"/>
      </w:r>
      <w:r w:rsidR="00317BC1">
        <w:rPr>
          <w:rFonts w:ascii="宋体" w:eastAsia="宋体" w:hAnsi="宋体" w:cs="宋体"/>
          <w:kern w:val="0"/>
          <w:sz w:val="24"/>
          <w:szCs w:val="24"/>
        </w:rPr>
        <w:instrText xml:space="preserve"> </w:instrText>
      </w:r>
      <w:r w:rsidR="00317BC1">
        <w:rPr>
          <w:rFonts w:ascii="宋体" w:eastAsia="宋体" w:hAnsi="宋体" w:cs="宋体"/>
          <w:kern w:val="0"/>
          <w:sz w:val="24"/>
          <w:szCs w:val="24"/>
        </w:rPr>
        <w:instrText>INCLUDEPICTURE  "C:\\Users\\Kevin\\AppData\\Roaming\\Tencent\\Users\\304748028\\TIM\\WinTemp\\RichOle\\7D8YZ8P13OAK</w:instrText>
      </w:r>
      <w:r w:rsidR="00317BC1">
        <w:rPr>
          <w:rFonts w:ascii="宋体" w:eastAsia="宋体" w:hAnsi="宋体" w:cs="宋体"/>
          <w:kern w:val="0"/>
          <w:sz w:val="24"/>
          <w:szCs w:val="24"/>
        </w:rPr>
        <w:instrText>9%6LL6JH@8F.png" \* MERGEFORMATINET</w:instrText>
      </w:r>
      <w:r w:rsidR="00317BC1">
        <w:rPr>
          <w:rFonts w:ascii="宋体" w:eastAsia="宋体" w:hAnsi="宋体" w:cs="宋体"/>
          <w:kern w:val="0"/>
          <w:sz w:val="24"/>
          <w:szCs w:val="24"/>
        </w:rPr>
        <w:instrText xml:space="preserve"> </w:instrText>
      </w:r>
      <w:r w:rsidR="00317BC1">
        <w:rPr>
          <w:rFonts w:ascii="宋体" w:eastAsia="宋体" w:hAnsi="宋体" w:cs="宋体"/>
          <w:kern w:val="0"/>
          <w:sz w:val="24"/>
          <w:szCs w:val="24"/>
        </w:rPr>
        <w:fldChar w:fldCharType="separate"/>
      </w:r>
      <w:r w:rsidR="00F31ADC">
        <w:rPr>
          <w:rFonts w:ascii="宋体" w:eastAsia="宋体" w:hAnsi="宋体" w:cs="宋体"/>
          <w:kern w:val="0"/>
          <w:sz w:val="24"/>
          <w:szCs w:val="24"/>
        </w:rPr>
        <w:pict w14:anchorId="6C083163">
          <v:shape id="_x0000_i1027" type="#_x0000_t75" alt="" style="width:238.55pt;height:180.3pt">
            <v:imagedata r:id="rId12" r:href="rId13"/>
          </v:shape>
        </w:pict>
      </w:r>
      <w:r w:rsidR="00317BC1">
        <w:rPr>
          <w:rFonts w:ascii="宋体" w:eastAsia="宋体" w:hAnsi="宋体" w:cs="宋体"/>
          <w:kern w:val="0"/>
          <w:sz w:val="24"/>
          <w:szCs w:val="24"/>
        </w:rPr>
        <w:fldChar w:fldCharType="end"/>
      </w:r>
      <w:r w:rsidRPr="00D24536">
        <w:rPr>
          <w:rFonts w:ascii="宋体" w:eastAsia="宋体" w:hAnsi="宋体" w:cs="宋体"/>
          <w:kern w:val="0"/>
          <w:sz w:val="24"/>
          <w:szCs w:val="24"/>
        </w:rPr>
        <w:fldChar w:fldCharType="end"/>
      </w:r>
    </w:p>
    <w:p w14:paraId="453355A5" w14:textId="1B517633" w:rsidR="005D1E4D" w:rsidRDefault="00910FD3" w:rsidP="00912307">
      <w:pPr>
        <w:jc w:val="center"/>
        <w:rPr>
          <w:rFonts w:ascii="Times New Roman" w:eastAsia="宋体" w:hAnsi="Times New Roman" w:cs="Times New Roman"/>
        </w:rPr>
      </w:pPr>
      <w:r w:rsidRPr="00912307">
        <w:rPr>
          <w:rFonts w:ascii="Times New Roman" w:eastAsia="宋体" w:hAnsi="Times New Roman" w:cs="Times New Roman"/>
        </w:rPr>
        <w:t>图</w:t>
      </w:r>
      <w:r w:rsidRPr="00912307">
        <w:rPr>
          <w:rFonts w:ascii="Times New Roman" w:eastAsia="宋体" w:hAnsi="Times New Roman" w:cs="Times New Roman"/>
        </w:rPr>
        <w:t>3</w:t>
      </w:r>
      <w:r w:rsidR="00912307">
        <w:rPr>
          <w:rFonts w:ascii="Times New Roman" w:eastAsia="宋体" w:hAnsi="Times New Roman" w:cs="Times New Roman"/>
        </w:rPr>
        <w:t xml:space="preserve"> </w:t>
      </w:r>
      <w:r w:rsidR="00912307" w:rsidRPr="00563211">
        <w:rPr>
          <w:rFonts w:ascii="Times New Roman" w:eastAsia="宋体" w:hAnsi="Times New Roman" w:cs="Times New Roman"/>
        </w:rPr>
        <w:t xml:space="preserve">User </w:t>
      </w:r>
      <w:r w:rsidR="00912307" w:rsidRPr="00563211">
        <w:rPr>
          <w:rFonts w:ascii="Times New Roman" w:eastAsia="宋体" w:hAnsi="Times New Roman" w:cs="Times New Roman" w:hint="eastAsia"/>
        </w:rPr>
        <w:t>vs.</w:t>
      </w:r>
      <w:r w:rsidR="00912307" w:rsidRPr="00563211">
        <w:rPr>
          <w:rFonts w:ascii="Times New Roman" w:eastAsia="宋体" w:hAnsi="Times New Roman" w:cs="Times New Roman"/>
        </w:rPr>
        <w:t xml:space="preserve"> </w:t>
      </w:r>
      <w:r w:rsidR="00912307">
        <w:rPr>
          <w:rFonts w:ascii="Times New Roman" w:eastAsia="宋体" w:hAnsi="Times New Roman" w:cs="Times New Roman"/>
        </w:rPr>
        <w:t>D</w:t>
      </w:r>
      <w:r w:rsidR="00912307">
        <w:rPr>
          <w:rFonts w:ascii="Times New Roman" w:eastAsia="宋体" w:hAnsi="Times New Roman" w:cs="Times New Roman" w:hint="eastAsia"/>
        </w:rPr>
        <w:t>elay</w:t>
      </w:r>
    </w:p>
    <w:p w14:paraId="1F303388" w14:textId="453E4BD2" w:rsidR="004E79BA" w:rsidRDefault="004E79BA" w:rsidP="004E79BA">
      <w:pPr>
        <w:spacing w:line="300" w:lineRule="auto"/>
        <w:ind w:firstLineChars="200" w:firstLine="480"/>
        <w:rPr>
          <w:rFonts w:ascii="Times New Roman" w:eastAsia="宋体" w:hAnsi="Times New Roman" w:cs="Times New Roman"/>
          <w:sz w:val="24"/>
          <w:szCs w:val="24"/>
          <w:highlight w:val="yellow"/>
        </w:rPr>
      </w:pPr>
      <w:r w:rsidRPr="004E79BA">
        <w:rPr>
          <w:rFonts w:ascii="Times New Roman" w:eastAsia="宋体" w:hAnsi="Times New Roman" w:cs="Times New Roman" w:hint="eastAsia"/>
          <w:sz w:val="24"/>
          <w:szCs w:val="24"/>
          <w:highlight w:val="yellow"/>
        </w:rPr>
        <w:t>结论：</w:t>
      </w:r>
    </w:p>
    <w:p w14:paraId="60E9D647" w14:textId="377E09A7" w:rsidR="004E79BA" w:rsidRPr="004E79BA" w:rsidRDefault="004E79BA" w:rsidP="004E79BA">
      <w:pPr>
        <w:pStyle w:val="ab"/>
        <w:snapToGrid/>
        <w:spacing w:afterLines="0" w:after="0" w:line="360" w:lineRule="auto"/>
        <w:ind w:firstLineChars="200" w:firstLine="482"/>
        <w:outlineLvl w:val="1"/>
        <w:rPr>
          <w:rFonts w:ascii="宋体" w:eastAsia="宋体" w:hAnsi="宋体"/>
          <w:color w:val="FF0000"/>
          <w:sz w:val="24"/>
        </w:rPr>
      </w:pPr>
      <w:r w:rsidRPr="004E79BA">
        <w:rPr>
          <w:rFonts w:ascii="宋体" w:eastAsia="宋体" w:hAnsi="宋体" w:hint="eastAsia"/>
          <w:color w:val="FF0000"/>
          <w:sz w:val="24"/>
          <w:highlight w:val="yellow"/>
        </w:rPr>
        <w:t>4.</w:t>
      </w:r>
      <w:r w:rsidRPr="004E79BA">
        <w:rPr>
          <w:rFonts w:ascii="宋体" w:eastAsia="宋体" w:hAnsi="宋体"/>
          <w:color w:val="FF0000"/>
          <w:sz w:val="24"/>
          <w:highlight w:val="yellow"/>
        </w:rPr>
        <w:t>3</w:t>
      </w:r>
      <w:r w:rsidRPr="004E79BA">
        <w:rPr>
          <w:rFonts w:ascii="宋体" w:eastAsia="宋体" w:hAnsi="宋体"/>
          <w:color w:val="FF0000"/>
          <w:sz w:val="24"/>
        </w:rPr>
        <w:t xml:space="preserve"> </w:t>
      </w:r>
      <w:r>
        <w:rPr>
          <w:rFonts w:ascii="宋体" w:eastAsia="宋体" w:hAnsi="宋体" w:hint="eastAsia"/>
          <w:color w:val="FF0000"/>
          <w:sz w:val="24"/>
        </w:rPr>
        <w:t>帧长变化带来情况的影响</w:t>
      </w:r>
    </w:p>
    <w:p w14:paraId="01EFA06B" w14:textId="6093B482" w:rsidR="004E79BA" w:rsidRDefault="004E79BA" w:rsidP="004E79BA">
      <w:pPr>
        <w:spacing w:line="300" w:lineRule="auto"/>
        <w:ind w:firstLineChars="200" w:firstLine="480"/>
        <w:rPr>
          <w:rFonts w:ascii="Times New Roman" w:eastAsia="宋体" w:hAnsi="Times New Roman" w:cs="Times New Roman"/>
          <w:sz w:val="24"/>
          <w:szCs w:val="24"/>
          <w:highlight w:val="yellow"/>
        </w:rPr>
      </w:pPr>
      <w:r>
        <w:rPr>
          <w:rFonts w:ascii="Times New Roman" w:eastAsia="宋体" w:hAnsi="Times New Roman" w:cs="Times New Roman" w:hint="eastAsia"/>
          <w:sz w:val="24"/>
          <w:szCs w:val="24"/>
          <w:highlight w:val="yellow"/>
        </w:rPr>
        <w:t>一段话</w:t>
      </w:r>
    </w:p>
    <w:p w14:paraId="1D80C14F" w14:textId="0EC57B26" w:rsidR="004E79BA" w:rsidRPr="004E79BA" w:rsidRDefault="004E79BA" w:rsidP="004E79BA">
      <w:pPr>
        <w:spacing w:line="300" w:lineRule="auto"/>
        <w:ind w:firstLineChars="200" w:firstLine="480"/>
        <w:rPr>
          <w:rFonts w:ascii="Times New Roman" w:eastAsia="宋体" w:hAnsi="Times New Roman" w:cs="Times New Roman" w:hint="eastAsia"/>
          <w:b/>
          <w:bCs/>
          <w:sz w:val="24"/>
          <w:szCs w:val="24"/>
        </w:rPr>
      </w:pPr>
      <w:r w:rsidRPr="004E79BA">
        <w:rPr>
          <w:rFonts w:ascii="Times New Roman" w:eastAsia="宋体" w:hAnsi="Times New Roman" w:cs="Times New Roman" w:hint="eastAsia"/>
          <w:sz w:val="24"/>
          <w:szCs w:val="24"/>
          <w:highlight w:val="yellow"/>
        </w:rPr>
        <w:t>在此阶段得到仿真结果如下，主要为</w:t>
      </w:r>
      <w:r w:rsidRPr="004E79BA">
        <w:rPr>
          <w:rFonts w:ascii="Times New Roman" w:eastAsia="宋体" w:hAnsi="Times New Roman" w:cs="Times New Roman" w:hint="eastAsia"/>
          <w:sz w:val="24"/>
          <w:szCs w:val="24"/>
          <w:highlight w:val="yellow"/>
        </w:rPr>
        <w:t>？</w:t>
      </w:r>
      <w:r w:rsidRPr="004E79BA">
        <w:rPr>
          <w:rFonts w:ascii="Times New Roman" w:eastAsia="宋体" w:hAnsi="Times New Roman" w:cs="Times New Roman" w:hint="eastAsia"/>
          <w:sz w:val="24"/>
          <w:szCs w:val="24"/>
          <w:highlight w:val="yellow"/>
        </w:rPr>
        <w:t>：</w:t>
      </w:r>
    </w:p>
    <w:p w14:paraId="5377E832" w14:textId="77777777" w:rsidR="004E79BA" w:rsidRDefault="004E79BA" w:rsidP="004E79BA">
      <w:pPr>
        <w:spacing w:line="300" w:lineRule="auto"/>
        <w:ind w:firstLineChars="200" w:firstLine="480"/>
        <w:rPr>
          <w:rFonts w:ascii="Times New Roman" w:eastAsia="宋体" w:hAnsi="Times New Roman" w:cs="Times New Roman" w:hint="eastAsia"/>
          <w:sz w:val="24"/>
          <w:szCs w:val="24"/>
          <w:highlight w:val="yellow"/>
        </w:rPr>
      </w:pPr>
    </w:p>
    <w:p w14:paraId="4395FA17" w14:textId="5D20885D" w:rsidR="004E79BA" w:rsidRPr="004E79BA" w:rsidRDefault="004E79BA" w:rsidP="004E79BA">
      <w:pPr>
        <w:widowControl/>
        <w:jc w:val="left"/>
        <w:rPr>
          <w:rFonts w:ascii="宋体" w:eastAsia="宋体" w:hAnsi="宋体" w:cs="宋体"/>
          <w:kern w:val="0"/>
          <w:sz w:val="24"/>
          <w:szCs w:val="24"/>
        </w:rPr>
      </w:pPr>
      <w:r w:rsidRPr="004E79BA">
        <w:rPr>
          <w:rFonts w:ascii="宋体" w:eastAsia="宋体" w:hAnsi="宋体" w:cs="宋体"/>
          <w:kern w:val="0"/>
          <w:sz w:val="24"/>
          <w:szCs w:val="24"/>
        </w:rPr>
        <w:fldChar w:fldCharType="begin"/>
      </w:r>
      <w:r w:rsidRPr="004E79BA">
        <w:rPr>
          <w:rFonts w:ascii="宋体" w:eastAsia="宋体" w:hAnsi="宋体" w:cs="宋体"/>
          <w:kern w:val="0"/>
          <w:sz w:val="24"/>
          <w:szCs w:val="24"/>
        </w:rPr>
        <w:instrText xml:space="preserve"> INCLUDEPICTURE "C:\\Users\\Kevin\\AppData\\Roaming\\Tencent\\Users\\304748028\\TIM\\WinTemp\\RichOle\\RPT@W2RFY))LB7JDKT3SZMS.png" \* MERGEFORMATINET </w:instrText>
      </w:r>
      <w:r w:rsidRPr="004E79BA">
        <w:rPr>
          <w:rFonts w:ascii="宋体" w:eastAsia="宋体" w:hAnsi="宋体" w:cs="宋体"/>
          <w:kern w:val="0"/>
          <w:sz w:val="24"/>
          <w:szCs w:val="24"/>
        </w:rPr>
        <w:fldChar w:fldCharType="separate"/>
      </w:r>
      <w:r w:rsidRPr="004E79BA">
        <w:rPr>
          <w:rFonts w:ascii="宋体" w:eastAsia="宋体" w:hAnsi="宋体" w:cs="宋体"/>
          <w:kern w:val="0"/>
          <w:sz w:val="24"/>
          <w:szCs w:val="24"/>
        </w:rPr>
        <w:pict w14:anchorId="28363B84">
          <v:shape id="_x0000_i1028" type="#_x0000_t75" alt="" style="width:415.7pt;height:133.35pt">
            <v:imagedata r:id="rId14" r:href="rId15"/>
          </v:shape>
        </w:pict>
      </w:r>
      <w:r w:rsidRPr="004E79BA">
        <w:rPr>
          <w:rFonts w:ascii="宋体" w:eastAsia="宋体" w:hAnsi="宋体" w:cs="宋体"/>
          <w:kern w:val="0"/>
          <w:sz w:val="24"/>
          <w:szCs w:val="24"/>
        </w:rPr>
        <w:fldChar w:fldCharType="end"/>
      </w:r>
    </w:p>
    <w:p w14:paraId="6A0DBCCE" w14:textId="441C3811" w:rsidR="004E79BA" w:rsidRDefault="004E79BA" w:rsidP="004E79BA">
      <w:pPr>
        <w:spacing w:line="300" w:lineRule="auto"/>
        <w:ind w:firstLineChars="200" w:firstLine="480"/>
        <w:rPr>
          <w:rFonts w:ascii="Times New Roman" w:eastAsia="宋体" w:hAnsi="Times New Roman" w:cs="Times New Roman"/>
          <w:sz w:val="24"/>
          <w:szCs w:val="24"/>
          <w:highlight w:val="yellow"/>
        </w:rPr>
      </w:pPr>
    </w:p>
    <w:p w14:paraId="099FCDAE" w14:textId="118E6BFE" w:rsidR="004E79BA" w:rsidRPr="004E79BA" w:rsidRDefault="004E79BA" w:rsidP="004E79BA">
      <w:pPr>
        <w:spacing w:line="300" w:lineRule="auto"/>
        <w:ind w:firstLineChars="200" w:firstLine="480"/>
        <w:rPr>
          <w:rFonts w:ascii="Times New Roman" w:eastAsia="宋体" w:hAnsi="Times New Roman" w:cs="Times New Roman" w:hint="eastAsia"/>
          <w:sz w:val="24"/>
          <w:szCs w:val="24"/>
          <w:highlight w:val="yellow"/>
        </w:rPr>
      </w:pPr>
      <w:r>
        <w:rPr>
          <w:rFonts w:ascii="Times New Roman" w:eastAsia="宋体" w:hAnsi="Times New Roman" w:cs="Times New Roman" w:hint="eastAsia"/>
          <w:sz w:val="24"/>
          <w:szCs w:val="24"/>
          <w:highlight w:val="yellow"/>
        </w:rPr>
        <w:t>结论</w:t>
      </w:r>
    </w:p>
    <w:p w14:paraId="6FBE6A83" w14:textId="0D4056B6" w:rsidR="000A27B2" w:rsidRPr="004E79BA" w:rsidRDefault="000A27B2" w:rsidP="000A27B2">
      <w:pPr>
        <w:pStyle w:val="ab"/>
        <w:snapToGrid/>
        <w:spacing w:afterLines="0" w:after="0" w:line="360" w:lineRule="auto"/>
        <w:ind w:firstLineChars="200" w:firstLine="482"/>
        <w:outlineLvl w:val="1"/>
        <w:rPr>
          <w:rFonts w:ascii="宋体" w:eastAsia="宋体" w:hAnsi="宋体"/>
          <w:color w:val="FF0000"/>
          <w:sz w:val="24"/>
        </w:rPr>
      </w:pPr>
      <w:r w:rsidRPr="004E79BA">
        <w:rPr>
          <w:rFonts w:ascii="宋体" w:eastAsia="宋体" w:hAnsi="宋体" w:hint="eastAsia"/>
          <w:color w:val="FF0000"/>
          <w:sz w:val="24"/>
          <w:highlight w:val="yellow"/>
        </w:rPr>
        <w:t>4.</w:t>
      </w:r>
      <w:r w:rsidR="004E79BA">
        <w:rPr>
          <w:rFonts w:ascii="宋体" w:eastAsia="宋体" w:hAnsi="宋体" w:hint="eastAsia"/>
          <w:color w:val="FF0000"/>
          <w:sz w:val="24"/>
          <w:highlight w:val="yellow"/>
        </w:rPr>
        <w:t>4</w:t>
      </w:r>
      <w:r w:rsidRPr="004E79BA">
        <w:rPr>
          <w:rFonts w:ascii="宋体" w:eastAsia="宋体" w:hAnsi="宋体"/>
          <w:color w:val="FF0000"/>
          <w:sz w:val="24"/>
        </w:rPr>
        <w:t xml:space="preserve"> </w:t>
      </w:r>
    </w:p>
    <w:p w14:paraId="28EE0DB5" w14:textId="67D9CA12" w:rsidR="000A27B2" w:rsidRDefault="00892E1F" w:rsidP="000A27B2">
      <w:pPr>
        <w:spacing w:line="300" w:lineRule="auto"/>
        <w:ind w:firstLineChars="200" w:firstLine="480"/>
        <w:rPr>
          <w:rFonts w:ascii="Times New Roman" w:eastAsia="宋体" w:hAnsi="Times New Roman" w:cs="Times New Roman"/>
          <w:bCs/>
          <w:sz w:val="24"/>
          <w:szCs w:val="21"/>
        </w:rPr>
      </w:pPr>
      <w:r w:rsidRPr="00112E76">
        <w:rPr>
          <w:rFonts w:ascii="Times New Roman" w:eastAsia="宋体" w:hAnsi="Times New Roman" w:cs="Times New Roman"/>
          <w:bCs/>
          <w:sz w:val="24"/>
          <w:szCs w:val="21"/>
        </w:rPr>
        <w:t>对基于</w:t>
      </w:r>
      <w:r w:rsidRPr="00112E76">
        <w:rPr>
          <w:rFonts w:ascii="Times New Roman" w:eastAsia="宋体" w:hAnsi="Times New Roman" w:cs="Times New Roman"/>
          <w:bCs/>
          <w:sz w:val="24"/>
          <w:szCs w:val="21"/>
        </w:rPr>
        <w:t>SIC</w:t>
      </w:r>
      <w:r w:rsidRPr="00112E76">
        <w:rPr>
          <w:rFonts w:ascii="Times New Roman" w:eastAsia="宋体" w:hAnsi="Times New Roman" w:cs="Times New Roman"/>
          <w:bCs/>
          <w:sz w:val="24"/>
          <w:szCs w:val="21"/>
        </w:rPr>
        <w:t>的译码算法的接收端进行改进，保持发送端不变，在接收端，分组到达，等待一个时隙之后，即开始调度自消息，进行译码操作，对接收到的分组进行译码；每译码一次，将成功译码的分组消除，等到一帧结束之后，将保存在</w:t>
      </w:r>
      <w:r w:rsidRPr="00112E76">
        <w:rPr>
          <w:rFonts w:ascii="Times New Roman" w:eastAsia="宋体" w:hAnsi="Times New Roman" w:cs="Times New Roman"/>
          <w:bCs/>
          <w:sz w:val="24"/>
          <w:szCs w:val="21"/>
        </w:rPr>
        <w:t>Buffer</w:t>
      </w:r>
      <w:r w:rsidRPr="00112E76">
        <w:rPr>
          <w:rFonts w:ascii="Times New Roman" w:eastAsia="宋体" w:hAnsi="Times New Roman" w:cs="Times New Roman"/>
          <w:bCs/>
          <w:sz w:val="24"/>
          <w:szCs w:val="21"/>
        </w:rPr>
        <w:t>中的分组清除，进行下一帧的译码工作，以此降低网络的端到端时延，保证网络中数据的即时可靠传输。</w:t>
      </w:r>
    </w:p>
    <w:p w14:paraId="670A37FD" w14:textId="6D06792C" w:rsidR="00590B37" w:rsidRPr="004E79BA" w:rsidRDefault="00590B37" w:rsidP="004E79BA">
      <w:pPr>
        <w:spacing w:line="300" w:lineRule="auto"/>
        <w:ind w:firstLineChars="200" w:firstLine="480"/>
        <w:rPr>
          <w:rFonts w:ascii="Times New Roman" w:eastAsia="宋体" w:hAnsi="Times New Roman" w:cs="Times New Roman"/>
          <w:bCs/>
          <w:color w:val="FF0000"/>
          <w:sz w:val="24"/>
          <w:szCs w:val="21"/>
        </w:rPr>
      </w:pPr>
      <w:r w:rsidRPr="004E79BA">
        <w:rPr>
          <w:rFonts w:ascii="Times New Roman" w:eastAsia="宋体" w:hAnsi="Times New Roman" w:cs="Times New Roman" w:hint="eastAsia"/>
          <w:bCs/>
          <w:color w:val="FF0000"/>
          <w:sz w:val="24"/>
          <w:szCs w:val="21"/>
          <w:highlight w:val="yellow"/>
        </w:rPr>
        <w:t>加上一个方格图</w:t>
      </w:r>
    </w:p>
    <w:p w14:paraId="7D5F800B" w14:textId="79782A30" w:rsidR="000A27B2" w:rsidRPr="004E79BA" w:rsidRDefault="000A27B2" w:rsidP="000A27B2">
      <w:pPr>
        <w:pStyle w:val="ab"/>
        <w:snapToGrid/>
        <w:spacing w:afterLines="0" w:after="0" w:line="360" w:lineRule="auto"/>
        <w:ind w:firstLineChars="200" w:firstLine="482"/>
        <w:outlineLvl w:val="1"/>
        <w:rPr>
          <w:rFonts w:ascii="宋体" w:eastAsia="宋体" w:hAnsi="宋体"/>
          <w:color w:val="FF0000"/>
          <w:sz w:val="24"/>
          <w:highlight w:val="yellow"/>
        </w:rPr>
      </w:pPr>
      <w:r w:rsidRPr="004E79BA">
        <w:rPr>
          <w:rFonts w:ascii="宋体" w:eastAsia="宋体" w:hAnsi="宋体" w:hint="eastAsia"/>
          <w:color w:val="FF0000"/>
          <w:sz w:val="24"/>
          <w:highlight w:val="yellow"/>
        </w:rPr>
        <w:t>4.</w:t>
      </w:r>
      <w:r w:rsidR="004E79BA" w:rsidRPr="004E79BA">
        <w:rPr>
          <w:rFonts w:ascii="宋体" w:eastAsia="宋体" w:hAnsi="宋体" w:hint="eastAsia"/>
          <w:color w:val="FF0000"/>
          <w:sz w:val="24"/>
          <w:highlight w:val="yellow"/>
        </w:rPr>
        <w:t>5</w:t>
      </w:r>
      <w:r w:rsidRPr="004E79BA">
        <w:rPr>
          <w:rFonts w:ascii="宋体" w:eastAsia="宋体" w:hAnsi="宋体"/>
          <w:color w:val="FF0000"/>
          <w:sz w:val="24"/>
          <w:highlight w:val="yellow"/>
        </w:rPr>
        <w:t xml:space="preserve"> </w:t>
      </w:r>
    </w:p>
    <w:p w14:paraId="4C6A2FFB" w14:textId="4F90B43E" w:rsidR="00910FD3" w:rsidRPr="00112E76" w:rsidRDefault="008A7F50" w:rsidP="000A27B2">
      <w:pPr>
        <w:spacing w:line="300" w:lineRule="auto"/>
        <w:ind w:firstLineChars="200" w:firstLine="480"/>
        <w:rPr>
          <w:rFonts w:ascii="Times New Roman" w:eastAsia="宋体" w:hAnsi="Times New Roman" w:cs="Times New Roman"/>
          <w:bCs/>
          <w:sz w:val="24"/>
          <w:szCs w:val="21"/>
        </w:rPr>
      </w:pPr>
      <w:r w:rsidRPr="00112E76">
        <w:rPr>
          <w:rFonts w:ascii="Times New Roman" w:eastAsia="宋体" w:hAnsi="Times New Roman" w:cs="Times New Roman"/>
          <w:bCs/>
          <w:sz w:val="24"/>
          <w:szCs w:val="21"/>
        </w:rPr>
        <w:t>现有的信道为理想信道，即在不存在信道衰落的情况下，接收信道等于来自系统中</w:t>
      </w:r>
      <w:r w:rsidRPr="00112E76">
        <w:rPr>
          <w:rFonts w:ascii="Times New Roman" w:eastAsia="宋体" w:hAnsi="Times New Roman" w:cs="Times New Roman"/>
          <w:bCs/>
          <w:sz w:val="24"/>
          <w:szCs w:val="21"/>
        </w:rPr>
        <w:t>m</w:t>
      </w:r>
      <w:r w:rsidRPr="00112E76">
        <w:rPr>
          <w:rFonts w:ascii="Times New Roman" w:eastAsia="宋体" w:hAnsi="Times New Roman" w:cs="Times New Roman"/>
          <w:bCs/>
          <w:sz w:val="24"/>
          <w:szCs w:val="21"/>
        </w:rPr>
        <w:t>个用户的发射信号与高斯噪声之和</w:t>
      </w:r>
      <w:r w:rsidR="00C54FCE" w:rsidRPr="00112E76">
        <w:rPr>
          <w:rFonts w:ascii="Times New Roman" w:eastAsia="宋体" w:hAnsi="Times New Roman" w:cs="Times New Roman"/>
          <w:bCs/>
          <w:sz w:val="24"/>
          <w:szCs w:val="21"/>
        </w:rPr>
        <w:t>，也就是说信道中分组不能被成功接收的唯一原因是因为分组之间的干扰。我们考虑信道中存在</w:t>
      </w:r>
      <w:r w:rsidR="00C54FCE" w:rsidRPr="00112E76">
        <w:rPr>
          <w:rFonts w:ascii="Times New Roman" w:eastAsia="宋体" w:hAnsi="Times New Roman" w:cs="Times New Roman"/>
          <w:bCs/>
          <w:sz w:val="24"/>
          <w:szCs w:val="21"/>
        </w:rPr>
        <w:t>Fading</w:t>
      </w:r>
      <w:r w:rsidR="00C54FCE" w:rsidRPr="00112E76">
        <w:rPr>
          <w:rFonts w:ascii="Times New Roman" w:eastAsia="宋体" w:hAnsi="Times New Roman" w:cs="Times New Roman"/>
          <w:bCs/>
          <w:sz w:val="24"/>
          <w:szCs w:val="21"/>
        </w:rPr>
        <w:t>，考虑存在时隙内干扰的情况，评估串行干扰消除的增益以及串行干扰消除给协议设计带来的增益。</w:t>
      </w:r>
    </w:p>
    <w:p w14:paraId="6FDD782B" w14:textId="5CBA70B8" w:rsidR="000A27B2" w:rsidRPr="004E79BA" w:rsidRDefault="000A27B2" w:rsidP="000A27B2">
      <w:pPr>
        <w:pStyle w:val="ab"/>
        <w:snapToGrid/>
        <w:spacing w:afterLines="0" w:after="0" w:line="360" w:lineRule="auto"/>
        <w:ind w:firstLineChars="200" w:firstLine="482"/>
        <w:outlineLvl w:val="1"/>
        <w:rPr>
          <w:rFonts w:ascii="宋体" w:eastAsia="宋体" w:hAnsi="宋体"/>
          <w:color w:val="FF0000"/>
          <w:sz w:val="24"/>
          <w:highlight w:val="yellow"/>
        </w:rPr>
      </w:pPr>
      <w:r w:rsidRPr="004E79BA">
        <w:rPr>
          <w:rFonts w:ascii="宋体" w:eastAsia="宋体" w:hAnsi="宋体" w:hint="eastAsia"/>
          <w:color w:val="FF0000"/>
          <w:sz w:val="24"/>
          <w:highlight w:val="yellow"/>
        </w:rPr>
        <w:t>4.</w:t>
      </w:r>
      <w:r w:rsidR="004E79BA" w:rsidRPr="004E79BA">
        <w:rPr>
          <w:rFonts w:ascii="宋体" w:eastAsia="宋体" w:hAnsi="宋体" w:hint="eastAsia"/>
          <w:color w:val="FF0000"/>
          <w:sz w:val="24"/>
          <w:highlight w:val="yellow"/>
        </w:rPr>
        <w:t>6</w:t>
      </w:r>
      <w:r w:rsidRPr="004E79BA">
        <w:rPr>
          <w:rFonts w:ascii="宋体" w:eastAsia="宋体" w:hAnsi="宋体"/>
          <w:color w:val="FF0000"/>
          <w:sz w:val="24"/>
          <w:highlight w:val="yellow"/>
        </w:rPr>
        <w:t xml:space="preserve"> </w:t>
      </w:r>
    </w:p>
    <w:p w14:paraId="321EB738" w14:textId="4104CA9B" w:rsidR="00C54FCE" w:rsidRPr="00112E76" w:rsidRDefault="00F95E0C" w:rsidP="00112E76">
      <w:pPr>
        <w:spacing w:line="300" w:lineRule="auto"/>
        <w:ind w:firstLineChars="200" w:firstLine="480"/>
        <w:rPr>
          <w:rFonts w:ascii="Times New Roman" w:eastAsia="宋体" w:hAnsi="Times New Roman" w:cs="Times New Roman"/>
          <w:bCs/>
          <w:sz w:val="24"/>
          <w:szCs w:val="21"/>
        </w:rPr>
      </w:pPr>
      <w:r w:rsidRPr="00112E76">
        <w:rPr>
          <w:rFonts w:ascii="Times New Roman" w:eastAsia="宋体" w:hAnsi="Times New Roman" w:cs="Times New Roman"/>
          <w:bCs/>
          <w:sz w:val="24"/>
          <w:szCs w:val="21"/>
        </w:rPr>
        <w:t>在网络中增加瞬时反馈的过程，即在随机接入过程中引入串行干扰消除算法之后，当网络的接收端接收成功的接收到发送端某个用户发送的分组之后，向相应的用户发送反馈信息，告知该用户分组已被成功的接收，无须在发送该分组的副本到信道中，以此提高信道资源的利用率。</w:t>
      </w:r>
    </w:p>
    <w:p w14:paraId="217D533D" w14:textId="77777777" w:rsidR="00F23F7A" w:rsidRPr="003C545E" w:rsidRDefault="00F23F7A" w:rsidP="00F23F7A">
      <w:pPr>
        <w:pStyle w:val="ab"/>
        <w:numPr>
          <w:ilvl w:val="0"/>
          <w:numId w:val="1"/>
        </w:numPr>
        <w:snapToGrid/>
        <w:spacing w:afterLines="0" w:after="0" w:line="360" w:lineRule="auto"/>
        <w:ind w:left="0" w:firstLineChars="0" w:firstLine="0"/>
        <w:rPr>
          <w:rFonts w:ascii="宋体" w:eastAsia="宋体" w:hAnsi="宋体"/>
          <w:color w:val="auto"/>
        </w:rPr>
      </w:pPr>
      <w:r w:rsidRPr="003C545E">
        <w:rPr>
          <w:rFonts w:ascii="宋体" w:eastAsia="宋体" w:hAnsi="宋体"/>
          <w:color w:val="auto"/>
        </w:rPr>
        <w:t>实现难点</w:t>
      </w:r>
    </w:p>
    <w:p w14:paraId="5FEF05AD" w14:textId="41FE4CDB" w:rsidR="00F23F7A" w:rsidRPr="007F0B9B" w:rsidRDefault="007F0B9B" w:rsidP="007F0B9B">
      <w:pPr>
        <w:spacing w:line="300" w:lineRule="auto"/>
        <w:ind w:firstLineChars="200" w:firstLine="480"/>
        <w:rPr>
          <w:rFonts w:ascii="Times New Roman" w:eastAsia="宋体" w:hAnsi="Times New Roman" w:cs="Times New Roman"/>
          <w:bCs/>
          <w:sz w:val="24"/>
          <w:szCs w:val="21"/>
        </w:rPr>
      </w:pPr>
      <w:r w:rsidRPr="007F0B9B">
        <w:rPr>
          <w:rFonts w:ascii="Times New Roman" w:eastAsia="宋体" w:hAnsi="Times New Roman" w:cs="Times New Roman" w:hint="eastAsia"/>
          <w:bCs/>
          <w:sz w:val="24"/>
          <w:szCs w:val="21"/>
        </w:rPr>
        <w:t>（</w:t>
      </w:r>
      <w:r w:rsidRPr="007F0B9B">
        <w:rPr>
          <w:rFonts w:ascii="Times New Roman" w:eastAsia="宋体" w:hAnsi="Times New Roman" w:cs="Times New Roman" w:hint="eastAsia"/>
          <w:bCs/>
          <w:sz w:val="24"/>
          <w:szCs w:val="21"/>
        </w:rPr>
        <w:t>1</w:t>
      </w:r>
      <w:r w:rsidRPr="007F0B9B">
        <w:rPr>
          <w:rFonts w:ascii="Times New Roman" w:eastAsia="宋体" w:hAnsi="Times New Roman" w:cs="Times New Roman" w:hint="eastAsia"/>
          <w:bCs/>
          <w:sz w:val="24"/>
          <w:szCs w:val="21"/>
        </w:rPr>
        <w:t>）</w:t>
      </w:r>
      <w:r w:rsidR="00D00C9F">
        <w:rPr>
          <w:rFonts w:ascii="Times New Roman" w:eastAsia="宋体" w:hAnsi="Times New Roman" w:cs="Times New Roman"/>
          <w:bCs/>
          <w:sz w:val="24"/>
          <w:szCs w:val="21"/>
        </w:rPr>
        <w:t xml:space="preserve"> </w:t>
      </w:r>
      <w:r w:rsidR="00F23F7A" w:rsidRPr="007F0B9B">
        <w:rPr>
          <w:rFonts w:ascii="Times New Roman" w:eastAsia="宋体" w:hAnsi="Times New Roman" w:cs="Times New Roman"/>
          <w:bCs/>
          <w:sz w:val="24"/>
          <w:szCs w:val="21"/>
        </w:rPr>
        <w:t>基于串行干扰消除算法的从</w:t>
      </w:r>
      <w:r w:rsidR="00F23F7A" w:rsidRPr="007F0B9B">
        <w:rPr>
          <w:rFonts w:ascii="Times New Roman" w:eastAsia="宋体" w:hAnsi="Times New Roman" w:cs="Times New Roman"/>
          <w:bCs/>
          <w:sz w:val="24"/>
          <w:szCs w:val="21"/>
        </w:rPr>
        <w:t>MATLAB</w:t>
      </w:r>
      <w:r w:rsidR="00F23F7A" w:rsidRPr="007F0B9B">
        <w:rPr>
          <w:rFonts w:ascii="Times New Roman" w:eastAsia="宋体" w:hAnsi="Times New Roman" w:cs="Times New Roman"/>
          <w:bCs/>
          <w:sz w:val="24"/>
          <w:szCs w:val="21"/>
        </w:rPr>
        <w:t>到网络仿真器</w:t>
      </w:r>
      <w:r w:rsidR="00F23F7A" w:rsidRPr="007F0B9B">
        <w:rPr>
          <w:rFonts w:ascii="Times New Roman" w:eastAsia="宋体" w:hAnsi="Times New Roman" w:cs="Times New Roman"/>
          <w:bCs/>
          <w:sz w:val="24"/>
          <w:szCs w:val="21"/>
        </w:rPr>
        <w:t>OMNET++</w:t>
      </w:r>
      <w:r w:rsidR="00F23F7A" w:rsidRPr="007F0B9B">
        <w:rPr>
          <w:rFonts w:ascii="Times New Roman" w:eastAsia="宋体" w:hAnsi="Times New Roman" w:cs="Times New Roman"/>
          <w:bCs/>
          <w:sz w:val="24"/>
          <w:szCs w:val="21"/>
        </w:rPr>
        <w:t>上的移植与实现；</w:t>
      </w:r>
    </w:p>
    <w:p w14:paraId="6FB9B8BA" w14:textId="66EDA4A2" w:rsidR="00F23F7A" w:rsidRPr="007F0B9B" w:rsidRDefault="007F0B9B" w:rsidP="007F0B9B">
      <w:pPr>
        <w:spacing w:line="300" w:lineRule="auto"/>
        <w:ind w:firstLineChars="200" w:firstLine="480"/>
        <w:rPr>
          <w:rFonts w:ascii="Times New Roman" w:eastAsia="宋体" w:hAnsi="Times New Roman" w:cs="Times New Roman"/>
          <w:bCs/>
          <w:sz w:val="24"/>
          <w:szCs w:val="21"/>
        </w:rPr>
      </w:pPr>
      <w:r w:rsidRPr="007F0B9B">
        <w:rPr>
          <w:rFonts w:ascii="Times New Roman" w:eastAsia="宋体" w:hAnsi="Times New Roman" w:cs="Times New Roman" w:hint="eastAsia"/>
          <w:bCs/>
          <w:sz w:val="24"/>
          <w:szCs w:val="21"/>
        </w:rPr>
        <w:t>（</w:t>
      </w:r>
      <w:r w:rsidRPr="007F0B9B">
        <w:rPr>
          <w:rFonts w:ascii="Times New Roman" w:eastAsia="宋体" w:hAnsi="Times New Roman" w:cs="Times New Roman" w:hint="eastAsia"/>
          <w:bCs/>
          <w:sz w:val="24"/>
          <w:szCs w:val="21"/>
        </w:rPr>
        <w:t>2</w:t>
      </w:r>
      <w:r w:rsidRPr="007F0B9B">
        <w:rPr>
          <w:rFonts w:ascii="Times New Roman" w:eastAsia="宋体" w:hAnsi="Times New Roman" w:cs="Times New Roman" w:hint="eastAsia"/>
          <w:bCs/>
          <w:sz w:val="24"/>
          <w:szCs w:val="21"/>
        </w:rPr>
        <w:t>）</w:t>
      </w:r>
      <w:r w:rsidR="00F23F7A" w:rsidRPr="007F0B9B">
        <w:rPr>
          <w:rFonts w:ascii="Times New Roman" w:eastAsia="宋体" w:hAnsi="Times New Roman" w:cs="Times New Roman"/>
          <w:bCs/>
          <w:sz w:val="24"/>
          <w:szCs w:val="21"/>
        </w:rPr>
        <w:t>基于</w:t>
      </w:r>
      <w:r w:rsidR="00F23F7A" w:rsidRPr="007F0B9B">
        <w:rPr>
          <w:rFonts w:ascii="Times New Roman" w:eastAsia="宋体" w:hAnsi="Times New Roman" w:cs="Times New Roman"/>
          <w:bCs/>
          <w:sz w:val="24"/>
          <w:szCs w:val="21"/>
        </w:rPr>
        <w:t>SIC</w:t>
      </w:r>
      <w:r w:rsidR="00F23F7A" w:rsidRPr="007F0B9B">
        <w:rPr>
          <w:rFonts w:ascii="Times New Roman" w:eastAsia="宋体" w:hAnsi="Times New Roman" w:cs="Times New Roman"/>
          <w:bCs/>
          <w:sz w:val="24"/>
          <w:szCs w:val="21"/>
        </w:rPr>
        <w:t>的随机接入协议的时延的评估与统计；</w:t>
      </w:r>
    </w:p>
    <w:p w14:paraId="42F0B394" w14:textId="0D376B27" w:rsidR="00F23F7A" w:rsidRPr="007F0B9B" w:rsidRDefault="007F0B9B" w:rsidP="007F0B9B">
      <w:pPr>
        <w:spacing w:line="300" w:lineRule="auto"/>
        <w:ind w:firstLineChars="200" w:firstLine="480"/>
        <w:rPr>
          <w:rFonts w:ascii="Times New Roman" w:eastAsia="宋体" w:hAnsi="Times New Roman" w:cs="Times New Roman"/>
          <w:bCs/>
          <w:sz w:val="24"/>
          <w:szCs w:val="21"/>
        </w:rPr>
      </w:pPr>
      <w:r w:rsidRPr="007F0B9B">
        <w:rPr>
          <w:rFonts w:ascii="Times New Roman" w:eastAsia="宋体" w:hAnsi="Times New Roman" w:cs="Times New Roman" w:hint="eastAsia"/>
          <w:bCs/>
          <w:sz w:val="24"/>
          <w:szCs w:val="21"/>
        </w:rPr>
        <w:t>（</w:t>
      </w:r>
      <w:r w:rsidRPr="007F0B9B">
        <w:rPr>
          <w:rFonts w:ascii="Times New Roman" w:eastAsia="宋体" w:hAnsi="Times New Roman" w:cs="Times New Roman" w:hint="eastAsia"/>
          <w:bCs/>
          <w:sz w:val="24"/>
          <w:szCs w:val="21"/>
        </w:rPr>
        <w:t>3</w:t>
      </w:r>
      <w:r w:rsidRPr="007F0B9B">
        <w:rPr>
          <w:rFonts w:ascii="Times New Roman" w:eastAsia="宋体" w:hAnsi="Times New Roman" w:cs="Times New Roman" w:hint="eastAsia"/>
          <w:bCs/>
          <w:sz w:val="24"/>
          <w:szCs w:val="21"/>
        </w:rPr>
        <w:t>）</w:t>
      </w:r>
      <w:r w:rsidR="00F23F7A" w:rsidRPr="007F0B9B">
        <w:rPr>
          <w:rFonts w:ascii="Times New Roman" w:eastAsia="宋体" w:hAnsi="Times New Roman" w:cs="Times New Roman"/>
          <w:bCs/>
          <w:sz w:val="24"/>
          <w:szCs w:val="21"/>
        </w:rPr>
        <w:t>从接收端一帧结束之后开始译码到接收到接收到一个分组之后，等待一个时隙间隔便开始译码技术的实现（即编发编译算法的实现）；</w:t>
      </w:r>
    </w:p>
    <w:p w14:paraId="2725FFEC" w14:textId="23605EDF" w:rsidR="00F23F7A" w:rsidRPr="007F0B9B" w:rsidRDefault="007F0B9B" w:rsidP="007F0B9B">
      <w:pPr>
        <w:spacing w:line="300" w:lineRule="auto"/>
        <w:ind w:firstLineChars="200" w:firstLine="480"/>
        <w:rPr>
          <w:rFonts w:ascii="Times New Roman" w:eastAsia="宋体" w:hAnsi="Times New Roman" w:cs="Times New Roman"/>
          <w:bCs/>
          <w:sz w:val="24"/>
          <w:szCs w:val="21"/>
        </w:rPr>
      </w:pPr>
      <w:r w:rsidRPr="007F0B9B">
        <w:rPr>
          <w:rFonts w:ascii="Times New Roman" w:eastAsia="宋体" w:hAnsi="Times New Roman" w:cs="Times New Roman" w:hint="eastAsia"/>
          <w:bCs/>
          <w:sz w:val="24"/>
          <w:szCs w:val="21"/>
        </w:rPr>
        <w:t>（</w:t>
      </w:r>
      <w:r w:rsidRPr="007F0B9B">
        <w:rPr>
          <w:rFonts w:ascii="Times New Roman" w:eastAsia="宋体" w:hAnsi="Times New Roman" w:cs="Times New Roman" w:hint="eastAsia"/>
          <w:bCs/>
          <w:sz w:val="24"/>
          <w:szCs w:val="21"/>
        </w:rPr>
        <w:t>4</w:t>
      </w:r>
      <w:r w:rsidRPr="007F0B9B">
        <w:rPr>
          <w:rFonts w:ascii="Times New Roman" w:eastAsia="宋体" w:hAnsi="Times New Roman" w:cs="Times New Roman" w:hint="eastAsia"/>
          <w:bCs/>
          <w:sz w:val="24"/>
          <w:szCs w:val="21"/>
        </w:rPr>
        <w:t>）</w:t>
      </w:r>
      <w:r w:rsidR="00F23F7A" w:rsidRPr="007F0B9B">
        <w:rPr>
          <w:rFonts w:ascii="Times New Roman" w:eastAsia="宋体" w:hAnsi="Times New Roman" w:cs="Times New Roman"/>
          <w:bCs/>
          <w:sz w:val="24"/>
          <w:szCs w:val="21"/>
        </w:rPr>
        <w:t>实现带有</w:t>
      </w:r>
      <w:r w:rsidR="00F23F7A" w:rsidRPr="007F0B9B">
        <w:rPr>
          <w:rFonts w:ascii="Times New Roman" w:eastAsia="宋体" w:hAnsi="Times New Roman" w:cs="Times New Roman"/>
          <w:bCs/>
          <w:sz w:val="24"/>
          <w:szCs w:val="21"/>
        </w:rPr>
        <w:t>Fading</w:t>
      </w:r>
      <w:r w:rsidR="00F23F7A" w:rsidRPr="007F0B9B">
        <w:rPr>
          <w:rFonts w:ascii="Times New Roman" w:eastAsia="宋体" w:hAnsi="Times New Roman" w:cs="Times New Roman"/>
          <w:bCs/>
          <w:sz w:val="24"/>
          <w:szCs w:val="21"/>
        </w:rPr>
        <w:t>的信道为串行干扰消除算法带来的增益</w:t>
      </w:r>
    </w:p>
    <w:p w14:paraId="11AD2E20" w14:textId="54A53226" w:rsidR="00F23F7A" w:rsidRPr="007F0B9B" w:rsidRDefault="007F0B9B" w:rsidP="007F0B9B">
      <w:pPr>
        <w:spacing w:line="300" w:lineRule="auto"/>
        <w:ind w:firstLineChars="200" w:firstLine="480"/>
        <w:rPr>
          <w:rFonts w:ascii="Times New Roman" w:eastAsia="宋体" w:hAnsi="Times New Roman" w:cs="Times New Roman"/>
          <w:bCs/>
          <w:sz w:val="24"/>
          <w:szCs w:val="21"/>
        </w:rPr>
      </w:pPr>
      <w:r w:rsidRPr="007F0B9B">
        <w:rPr>
          <w:rFonts w:ascii="Times New Roman" w:eastAsia="宋体" w:hAnsi="Times New Roman" w:cs="Times New Roman" w:hint="eastAsia"/>
          <w:bCs/>
          <w:sz w:val="24"/>
          <w:szCs w:val="21"/>
        </w:rPr>
        <w:t>（</w:t>
      </w:r>
      <w:r w:rsidRPr="007F0B9B">
        <w:rPr>
          <w:rFonts w:ascii="Times New Roman" w:eastAsia="宋体" w:hAnsi="Times New Roman" w:cs="Times New Roman" w:hint="eastAsia"/>
          <w:bCs/>
          <w:sz w:val="24"/>
          <w:szCs w:val="21"/>
        </w:rPr>
        <w:t>5</w:t>
      </w:r>
      <w:r w:rsidRPr="007F0B9B">
        <w:rPr>
          <w:rFonts w:ascii="Times New Roman" w:eastAsia="宋体" w:hAnsi="Times New Roman" w:cs="Times New Roman" w:hint="eastAsia"/>
          <w:bCs/>
          <w:sz w:val="24"/>
          <w:szCs w:val="21"/>
        </w:rPr>
        <w:t>）</w:t>
      </w:r>
      <w:r w:rsidR="00F23F7A" w:rsidRPr="007F0B9B">
        <w:rPr>
          <w:rFonts w:ascii="Times New Roman" w:eastAsia="宋体" w:hAnsi="Times New Roman" w:cs="Times New Roman"/>
          <w:bCs/>
          <w:sz w:val="24"/>
          <w:szCs w:val="21"/>
        </w:rPr>
        <w:t>寻找合适的协议与基于</w:t>
      </w:r>
      <w:r w:rsidR="00F23F7A" w:rsidRPr="007F0B9B">
        <w:rPr>
          <w:rFonts w:ascii="Times New Roman" w:eastAsia="宋体" w:hAnsi="Times New Roman" w:cs="Times New Roman"/>
          <w:bCs/>
          <w:sz w:val="24"/>
          <w:szCs w:val="21"/>
        </w:rPr>
        <w:t>SIC</w:t>
      </w:r>
      <w:r w:rsidR="00F23F7A" w:rsidRPr="007F0B9B">
        <w:rPr>
          <w:rFonts w:ascii="Times New Roman" w:eastAsia="宋体" w:hAnsi="Times New Roman" w:cs="Times New Roman"/>
          <w:bCs/>
          <w:sz w:val="24"/>
          <w:szCs w:val="21"/>
        </w:rPr>
        <w:t>协议在网络的时延与可靠性方面性能的对比以及寻找合适的场景，证明基于</w:t>
      </w:r>
      <w:r w:rsidR="00F23F7A" w:rsidRPr="007F0B9B">
        <w:rPr>
          <w:rFonts w:ascii="Times New Roman" w:eastAsia="宋体" w:hAnsi="Times New Roman" w:cs="Times New Roman"/>
          <w:bCs/>
          <w:sz w:val="24"/>
          <w:szCs w:val="21"/>
        </w:rPr>
        <w:t>SIC</w:t>
      </w:r>
      <w:r>
        <w:rPr>
          <w:rFonts w:ascii="Times New Roman" w:eastAsia="宋体" w:hAnsi="Times New Roman" w:cs="Times New Roman"/>
          <w:bCs/>
          <w:sz w:val="24"/>
          <w:szCs w:val="21"/>
        </w:rPr>
        <w:t>协议设计带来的增益</w:t>
      </w:r>
      <w:r>
        <w:rPr>
          <w:rFonts w:ascii="Times New Roman" w:eastAsia="宋体" w:hAnsi="Times New Roman" w:cs="Times New Roman" w:hint="eastAsia"/>
          <w:bCs/>
          <w:sz w:val="24"/>
          <w:szCs w:val="21"/>
        </w:rPr>
        <w:t>。</w:t>
      </w:r>
    </w:p>
    <w:p w14:paraId="3D5F6D42" w14:textId="14AD5EC4" w:rsidR="00DB4E94" w:rsidRPr="003C545E" w:rsidRDefault="00F23F7A" w:rsidP="003C545E">
      <w:pPr>
        <w:pStyle w:val="ab"/>
        <w:numPr>
          <w:ilvl w:val="0"/>
          <w:numId w:val="1"/>
        </w:numPr>
        <w:snapToGrid/>
        <w:spacing w:afterLines="0" w:after="0" w:line="360" w:lineRule="auto"/>
        <w:ind w:left="0" w:firstLineChars="0" w:firstLine="0"/>
        <w:rPr>
          <w:rFonts w:ascii="宋体" w:eastAsia="宋体" w:hAnsi="宋体"/>
          <w:color w:val="auto"/>
        </w:rPr>
      </w:pPr>
      <w:r>
        <w:rPr>
          <w:rFonts w:ascii="宋体" w:eastAsia="宋体" w:hAnsi="宋体" w:hint="eastAsia"/>
          <w:color w:val="auto"/>
        </w:rPr>
        <w:t>计划安排及进度</w:t>
      </w:r>
    </w:p>
    <w:tbl>
      <w:tblPr>
        <w:tblStyle w:val="a5"/>
        <w:tblW w:w="8359" w:type="dxa"/>
        <w:tblInd w:w="0" w:type="dxa"/>
        <w:tblLook w:val="04A0" w:firstRow="1" w:lastRow="0" w:firstColumn="1" w:lastColumn="0" w:noHBand="0" w:noVBand="1"/>
      </w:tblPr>
      <w:tblGrid>
        <w:gridCol w:w="1207"/>
        <w:gridCol w:w="3796"/>
        <w:gridCol w:w="2080"/>
        <w:gridCol w:w="1276"/>
      </w:tblGrid>
      <w:tr w:rsidR="00D00C9F" w:rsidRPr="008A08CD" w14:paraId="55F03E50" w14:textId="77777777" w:rsidTr="00DD4E22">
        <w:trPr>
          <w:trHeight w:val="726"/>
        </w:trPr>
        <w:tc>
          <w:tcPr>
            <w:tcW w:w="1207" w:type="dxa"/>
            <w:shd w:val="clear" w:color="auto" w:fill="B4C6E7" w:themeFill="accent1" w:themeFillTint="66"/>
            <w:vAlign w:val="center"/>
          </w:tcPr>
          <w:p w14:paraId="2BBFEF08" w14:textId="5098CD2B" w:rsidR="00D00C9F" w:rsidRPr="00D25EFF" w:rsidRDefault="00D00C9F" w:rsidP="00D25EFF">
            <w:pPr>
              <w:jc w:val="left"/>
              <w:rPr>
                <w:b/>
                <w:sz w:val="24"/>
              </w:rPr>
            </w:pPr>
            <w:r w:rsidRPr="00D25EFF">
              <w:rPr>
                <w:b/>
                <w:sz w:val="24"/>
              </w:rPr>
              <w:t>日期</w:t>
            </w:r>
          </w:p>
        </w:tc>
        <w:tc>
          <w:tcPr>
            <w:tcW w:w="3796" w:type="dxa"/>
            <w:shd w:val="clear" w:color="auto" w:fill="B4C6E7" w:themeFill="accent1" w:themeFillTint="66"/>
            <w:vAlign w:val="center"/>
          </w:tcPr>
          <w:p w14:paraId="7D41D27B" w14:textId="77777777" w:rsidR="00D00C9F" w:rsidRPr="008A08CD" w:rsidRDefault="00D00C9F" w:rsidP="00585790">
            <w:pPr>
              <w:jc w:val="center"/>
              <w:rPr>
                <w:b/>
                <w:sz w:val="24"/>
              </w:rPr>
            </w:pPr>
            <w:r w:rsidRPr="008A08CD">
              <w:rPr>
                <w:b/>
                <w:sz w:val="24"/>
              </w:rPr>
              <w:t>研究内容</w:t>
            </w:r>
          </w:p>
        </w:tc>
        <w:tc>
          <w:tcPr>
            <w:tcW w:w="2080" w:type="dxa"/>
            <w:shd w:val="clear" w:color="auto" w:fill="B4C6E7" w:themeFill="accent1" w:themeFillTint="66"/>
            <w:vAlign w:val="center"/>
          </w:tcPr>
          <w:p w14:paraId="6134AAF3" w14:textId="77777777" w:rsidR="00D00C9F" w:rsidRPr="008A08CD" w:rsidRDefault="00D00C9F" w:rsidP="00585790">
            <w:pPr>
              <w:jc w:val="center"/>
              <w:rPr>
                <w:b/>
                <w:sz w:val="24"/>
              </w:rPr>
            </w:pPr>
            <w:r w:rsidRPr="008A08CD">
              <w:rPr>
                <w:b/>
                <w:sz w:val="24"/>
              </w:rPr>
              <w:t>目标</w:t>
            </w:r>
          </w:p>
        </w:tc>
        <w:tc>
          <w:tcPr>
            <w:tcW w:w="1276" w:type="dxa"/>
            <w:shd w:val="clear" w:color="auto" w:fill="B4C6E7" w:themeFill="accent1" w:themeFillTint="66"/>
            <w:vAlign w:val="center"/>
          </w:tcPr>
          <w:p w14:paraId="3C8F0644" w14:textId="77777777" w:rsidR="00D00C9F" w:rsidRPr="008A08CD" w:rsidRDefault="00D00C9F" w:rsidP="00DD4E22">
            <w:pPr>
              <w:jc w:val="center"/>
              <w:rPr>
                <w:b/>
                <w:sz w:val="24"/>
              </w:rPr>
            </w:pPr>
            <w:r w:rsidRPr="008A08CD">
              <w:rPr>
                <w:b/>
                <w:sz w:val="24"/>
              </w:rPr>
              <w:t>完成进度</w:t>
            </w:r>
          </w:p>
        </w:tc>
      </w:tr>
      <w:tr w:rsidR="00D00C9F" w:rsidRPr="008A08CD" w14:paraId="0BE4402B" w14:textId="77777777" w:rsidTr="00DD4E22">
        <w:trPr>
          <w:trHeight w:val="944"/>
        </w:trPr>
        <w:tc>
          <w:tcPr>
            <w:tcW w:w="1207" w:type="dxa"/>
            <w:vAlign w:val="center"/>
          </w:tcPr>
          <w:p w14:paraId="3B126A98" w14:textId="5F4C3FAA" w:rsidR="00D00C9F" w:rsidRPr="00D25EFF" w:rsidRDefault="00D00C9F" w:rsidP="00D25EFF">
            <w:pPr>
              <w:jc w:val="left"/>
              <w:rPr>
                <w:b/>
                <w:sz w:val="24"/>
                <w:szCs w:val="24"/>
              </w:rPr>
            </w:pPr>
            <w:r w:rsidRPr="00D25EFF">
              <w:rPr>
                <w:b/>
                <w:sz w:val="24"/>
                <w:szCs w:val="24"/>
              </w:rPr>
              <w:lastRenderedPageBreak/>
              <w:t>201712-</w:t>
            </w:r>
          </w:p>
          <w:p w14:paraId="4C900E14" w14:textId="46901CA5" w:rsidR="00D00C9F" w:rsidRPr="00D25EFF" w:rsidRDefault="00D00C9F" w:rsidP="00D25EFF">
            <w:pPr>
              <w:jc w:val="left"/>
              <w:rPr>
                <w:b/>
                <w:sz w:val="24"/>
                <w:szCs w:val="24"/>
              </w:rPr>
            </w:pPr>
            <w:r w:rsidRPr="00D25EFF">
              <w:rPr>
                <w:b/>
                <w:sz w:val="24"/>
                <w:szCs w:val="24"/>
              </w:rPr>
              <w:t>2018.2</w:t>
            </w:r>
          </w:p>
        </w:tc>
        <w:tc>
          <w:tcPr>
            <w:tcW w:w="3796" w:type="dxa"/>
            <w:vAlign w:val="center"/>
          </w:tcPr>
          <w:p w14:paraId="4D78EC55" w14:textId="022A4750" w:rsidR="008A401F" w:rsidRPr="008A401F" w:rsidRDefault="00D00C9F" w:rsidP="00585790">
            <w:pPr>
              <w:rPr>
                <w:sz w:val="24"/>
                <w:szCs w:val="24"/>
              </w:rPr>
            </w:pPr>
            <w:r w:rsidRPr="008A401F">
              <w:rPr>
                <w:sz w:val="24"/>
                <w:szCs w:val="24"/>
              </w:rPr>
              <w:t>串行干扰消除（</w:t>
            </w:r>
            <w:r w:rsidRPr="008A401F">
              <w:rPr>
                <w:sz w:val="24"/>
                <w:szCs w:val="24"/>
              </w:rPr>
              <w:t>SIC</w:t>
            </w:r>
            <w:r w:rsidRPr="008A401F">
              <w:rPr>
                <w:sz w:val="24"/>
                <w:szCs w:val="24"/>
              </w:rPr>
              <w:t>）技术以及译码原理的调研</w:t>
            </w:r>
          </w:p>
        </w:tc>
        <w:tc>
          <w:tcPr>
            <w:tcW w:w="2080" w:type="dxa"/>
            <w:vAlign w:val="center"/>
          </w:tcPr>
          <w:p w14:paraId="330F5544" w14:textId="282E69E1" w:rsidR="00D00C9F" w:rsidRPr="008A401F" w:rsidRDefault="00D00C9F" w:rsidP="00585790">
            <w:pPr>
              <w:rPr>
                <w:sz w:val="24"/>
                <w:szCs w:val="24"/>
              </w:rPr>
            </w:pPr>
            <w:r w:rsidRPr="008A401F">
              <w:rPr>
                <w:sz w:val="24"/>
                <w:szCs w:val="24"/>
              </w:rPr>
              <w:t>理解译码原理以及译码算法</w:t>
            </w:r>
          </w:p>
        </w:tc>
        <w:tc>
          <w:tcPr>
            <w:tcW w:w="1276" w:type="dxa"/>
            <w:vAlign w:val="center"/>
          </w:tcPr>
          <w:p w14:paraId="56FC010E" w14:textId="77777777" w:rsidR="00D00C9F" w:rsidRDefault="00DD4E22" w:rsidP="00DD4E22">
            <w:pPr>
              <w:jc w:val="center"/>
              <w:rPr>
                <w:sz w:val="24"/>
              </w:rPr>
            </w:pPr>
            <w:r>
              <w:rPr>
                <w:rFonts w:hint="eastAsia"/>
                <w:sz w:val="24"/>
              </w:rPr>
              <w:t>80%</w:t>
            </w:r>
          </w:p>
          <w:p w14:paraId="319067A0" w14:textId="662CBECE" w:rsidR="00DD4E22" w:rsidRPr="008A401F" w:rsidRDefault="00DD4E22" w:rsidP="00DD4E22">
            <w:pPr>
              <w:jc w:val="center"/>
              <w:rPr>
                <w:sz w:val="24"/>
              </w:rPr>
            </w:pPr>
            <w:r w:rsidRPr="00DD4E22">
              <w:rPr>
                <w:rFonts w:hint="eastAsia"/>
                <w:sz w:val="21"/>
              </w:rPr>
              <w:t>文献在更新</w:t>
            </w:r>
          </w:p>
        </w:tc>
      </w:tr>
      <w:tr w:rsidR="00D00C9F" w:rsidRPr="008A08CD" w14:paraId="03E4E0D8" w14:textId="77777777" w:rsidTr="00DD4E22">
        <w:trPr>
          <w:trHeight w:val="726"/>
        </w:trPr>
        <w:tc>
          <w:tcPr>
            <w:tcW w:w="1207" w:type="dxa"/>
            <w:vAlign w:val="center"/>
          </w:tcPr>
          <w:p w14:paraId="4E39FCF9" w14:textId="043259C4" w:rsidR="00D00C9F" w:rsidRPr="00D25EFF" w:rsidRDefault="00D00C9F" w:rsidP="00D25EFF">
            <w:pPr>
              <w:jc w:val="left"/>
              <w:rPr>
                <w:b/>
                <w:sz w:val="24"/>
                <w:szCs w:val="24"/>
              </w:rPr>
            </w:pPr>
            <w:r w:rsidRPr="00D25EFF">
              <w:rPr>
                <w:b/>
                <w:sz w:val="24"/>
                <w:szCs w:val="24"/>
              </w:rPr>
              <w:t>2018</w:t>
            </w:r>
            <w:r w:rsidRPr="00D25EFF">
              <w:rPr>
                <w:b/>
                <w:sz w:val="24"/>
                <w:szCs w:val="24"/>
              </w:rPr>
              <w:t>．</w:t>
            </w:r>
            <w:r w:rsidRPr="00D25EFF">
              <w:rPr>
                <w:b/>
                <w:sz w:val="24"/>
                <w:szCs w:val="24"/>
              </w:rPr>
              <w:t>3-</w:t>
            </w:r>
          </w:p>
          <w:p w14:paraId="6035F60E" w14:textId="54E90D8E" w:rsidR="00D00C9F" w:rsidRPr="00D25EFF" w:rsidRDefault="00D00C9F" w:rsidP="00D25EFF">
            <w:pPr>
              <w:jc w:val="left"/>
              <w:rPr>
                <w:b/>
                <w:sz w:val="24"/>
                <w:szCs w:val="24"/>
              </w:rPr>
            </w:pPr>
            <w:r w:rsidRPr="00D25EFF">
              <w:rPr>
                <w:b/>
                <w:sz w:val="24"/>
                <w:szCs w:val="24"/>
              </w:rPr>
              <w:t>2018.5</w:t>
            </w:r>
          </w:p>
        </w:tc>
        <w:tc>
          <w:tcPr>
            <w:tcW w:w="3796" w:type="dxa"/>
            <w:vAlign w:val="center"/>
          </w:tcPr>
          <w:p w14:paraId="112D71AC" w14:textId="4070AED2" w:rsidR="00D00C9F" w:rsidRPr="008A401F" w:rsidRDefault="00D00C9F" w:rsidP="00585790">
            <w:pPr>
              <w:rPr>
                <w:sz w:val="21"/>
                <w:szCs w:val="24"/>
              </w:rPr>
            </w:pPr>
            <w:r w:rsidRPr="008A401F">
              <w:rPr>
                <w:sz w:val="21"/>
                <w:szCs w:val="24"/>
              </w:rPr>
              <w:t>接入协议的调研，主要包括预约机制的</w:t>
            </w:r>
            <w:r w:rsidRPr="008A401F">
              <w:rPr>
                <w:sz w:val="21"/>
                <w:szCs w:val="24"/>
              </w:rPr>
              <w:t>TDMA</w:t>
            </w:r>
            <w:r w:rsidRPr="008A401F">
              <w:rPr>
                <w:sz w:val="21"/>
                <w:szCs w:val="24"/>
              </w:rPr>
              <w:t>等以及随机多址接入协议时隙</w:t>
            </w:r>
            <w:r w:rsidRPr="008A401F">
              <w:rPr>
                <w:sz w:val="21"/>
                <w:szCs w:val="24"/>
              </w:rPr>
              <w:t>ALOHA</w:t>
            </w:r>
            <w:r w:rsidRPr="008A401F">
              <w:rPr>
                <w:sz w:val="21"/>
                <w:szCs w:val="24"/>
              </w:rPr>
              <w:t>、</w:t>
            </w:r>
            <w:r w:rsidRPr="008A401F">
              <w:rPr>
                <w:sz w:val="21"/>
                <w:szCs w:val="24"/>
              </w:rPr>
              <w:t>CSMA</w:t>
            </w:r>
            <w:r w:rsidRPr="008A401F">
              <w:rPr>
                <w:sz w:val="21"/>
                <w:szCs w:val="24"/>
              </w:rPr>
              <w:t>等</w:t>
            </w:r>
          </w:p>
        </w:tc>
        <w:tc>
          <w:tcPr>
            <w:tcW w:w="2080" w:type="dxa"/>
            <w:vAlign w:val="center"/>
          </w:tcPr>
          <w:p w14:paraId="176E8D42" w14:textId="6763CEDE" w:rsidR="00D00C9F" w:rsidRPr="008A401F" w:rsidRDefault="00D00C9F" w:rsidP="00585790">
            <w:pPr>
              <w:rPr>
                <w:sz w:val="21"/>
                <w:szCs w:val="24"/>
              </w:rPr>
            </w:pPr>
            <w:r w:rsidRPr="008A401F">
              <w:rPr>
                <w:sz w:val="21"/>
                <w:szCs w:val="24"/>
              </w:rPr>
              <w:t>理解</w:t>
            </w:r>
            <w:r w:rsidRPr="008A401F">
              <w:rPr>
                <w:sz w:val="21"/>
                <w:szCs w:val="24"/>
              </w:rPr>
              <w:t>MAC</w:t>
            </w:r>
            <w:r w:rsidRPr="008A401F">
              <w:rPr>
                <w:sz w:val="21"/>
                <w:szCs w:val="24"/>
              </w:rPr>
              <w:t>层的接入机制以及经典的接入协议</w:t>
            </w:r>
          </w:p>
        </w:tc>
        <w:tc>
          <w:tcPr>
            <w:tcW w:w="1276" w:type="dxa"/>
            <w:vAlign w:val="center"/>
          </w:tcPr>
          <w:p w14:paraId="28D232E1" w14:textId="54E177F3" w:rsidR="00DD4E22" w:rsidRDefault="00DD4E22" w:rsidP="00DD4E22">
            <w:pPr>
              <w:jc w:val="center"/>
              <w:rPr>
                <w:sz w:val="24"/>
              </w:rPr>
            </w:pPr>
            <w:r>
              <w:rPr>
                <w:rFonts w:hint="eastAsia"/>
                <w:sz w:val="24"/>
              </w:rPr>
              <w:t>9</w:t>
            </w:r>
            <w:r>
              <w:rPr>
                <w:rFonts w:hint="eastAsia"/>
                <w:sz w:val="24"/>
              </w:rPr>
              <w:t>0%</w:t>
            </w:r>
          </w:p>
          <w:p w14:paraId="072DD22E" w14:textId="22F6B7C3" w:rsidR="00D00C9F" w:rsidRPr="008A08CD" w:rsidRDefault="00DD4E22" w:rsidP="00DD4E22">
            <w:pPr>
              <w:jc w:val="center"/>
            </w:pPr>
            <w:r w:rsidRPr="00DD4E22">
              <w:rPr>
                <w:rFonts w:hint="eastAsia"/>
                <w:sz w:val="21"/>
              </w:rPr>
              <w:t>文献在更新</w:t>
            </w:r>
          </w:p>
        </w:tc>
      </w:tr>
      <w:tr w:rsidR="00D00C9F" w:rsidRPr="008A08CD" w14:paraId="23BAEC5C" w14:textId="77777777" w:rsidTr="00DD4E22">
        <w:trPr>
          <w:trHeight w:val="726"/>
        </w:trPr>
        <w:tc>
          <w:tcPr>
            <w:tcW w:w="1207" w:type="dxa"/>
            <w:vAlign w:val="center"/>
          </w:tcPr>
          <w:p w14:paraId="50642287" w14:textId="2F7994B2" w:rsidR="00D00C9F" w:rsidRPr="00D25EFF" w:rsidRDefault="00D00C9F" w:rsidP="00D25EFF">
            <w:pPr>
              <w:jc w:val="left"/>
              <w:rPr>
                <w:b/>
                <w:sz w:val="24"/>
                <w:szCs w:val="24"/>
              </w:rPr>
            </w:pPr>
            <w:r w:rsidRPr="00D25EFF">
              <w:rPr>
                <w:b/>
                <w:sz w:val="24"/>
                <w:szCs w:val="24"/>
              </w:rPr>
              <w:t>2018.6-2018.9</w:t>
            </w:r>
          </w:p>
        </w:tc>
        <w:tc>
          <w:tcPr>
            <w:tcW w:w="3796" w:type="dxa"/>
            <w:vAlign w:val="center"/>
          </w:tcPr>
          <w:p w14:paraId="2C8D82F7" w14:textId="7D393458" w:rsidR="00D00C9F" w:rsidRPr="008A401F" w:rsidRDefault="00D00C9F" w:rsidP="00585790">
            <w:pPr>
              <w:rPr>
                <w:sz w:val="21"/>
                <w:szCs w:val="24"/>
              </w:rPr>
            </w:pPr>
            <w:r w:rsidRPr="008A401F">
              <w:rPr>
                <w:sz w:val="21"/>
                <w:szCs w:val="24"/>
              </w:rPr>
              <w:t>CRDSA</w:t>
            </w:r>
            <w:r w:rsidRPr="008A401F">
              <w:rPr>
                <w:sz w:val="21"/>
                <w:szCs w:val="24"/>
              </w:rPr>
              <w:t>以及</w:t>
            </w:r>
            <w:r w:rsidRPr="008A401F">
              <w:rPr>
                <w:sz w:val="21"/>
                <w:szCs w:val="24"/>
              </w:rPr>
              <w:t>IRSA</w:t>
            </w:r>
            <w:r w:rsidRPr="008A401F">
              <w:rPr>
                <w:sz w:val="21"/>
                <w:szCs w:val="24"/>
              </w:rPr>
              <w:t>协议的</w:t>
            </w:r>
            <w:r w:rsidRPr="008A401F">
              <w:rPr>
                <w:sz w:val="21"/>
                <w:szCs w:val="24"/>
              </w:rPr>
              <w:t>MATLA</w:t>
            </w:r>
            <w:r w:rsidRPr="008A401F">
              <w:rPr>
                <w:sz w:val="21"/>
                <w:szCs w:val="24"/>
              </w:rPr>
              <w:t>仿真验证，对归一化的吞吐量以及分组丢弃率进行仿真分析，提出带有译码门限的</w:t>
            </w:r>
            <w:r w:rsidRPr="008A401F">
              <w:rPr>
                <w:sz w:val="21"/>
                <w:szCs w:val="24"/>
              </w:rPr>
              <w:t>SIC</w:t>
            </w:r>
            <w:r w:rsidRPr="008A401F">
              <w:rPr>
                <w:sz w:val="21"/>
                <w:szCs w:val="24"/>
              </w:rPr>
              <w:t>算法，以及会议论文的撰写投稿工作</w:t>
            </w:r>
          </w:p>
        </w:tc>
        <w:tc>
          <w:tcPr>
            <w:tcW w:w="2080" w:type="dxa"/>
            <w:vAlign w:val="center"/>
          </w:tcPr>
          <w:p w14:paraId="4BE6031D" w14:textId="3786F947" w:rsidR="00D00C9F" w:rsidRPr="008A401F" w:rsidRDefault="00D00C9F" w:rsidP="00585790">
            <w:pPr>
              <w:rPr>
                <w:sz w:val="21"/>
                <w:szCs w:val="24"/>
              </w:rPr>
            </w:pPr>
            <w:r w:rsidRPr="008A401F">
              <w:rPr>
                <w:sz w:val="21"/>
                <w:szCs w:val="24"/>
              </w:rPr>
              <w:t>在</w:t>
            </w:r>
            <w:r w:rsidRPr="008A401F">
              <w:rPr>
                <w:sz w:val="21"/>
                <w:szCs w:val="24"/>
              </w:rPr>
              <w:t>MATLAB</w:t>
            </w:r>
            <w:r w:rsidRPr="008A401F">
              <w:rPr>
                <w:sz w:val="21"/>
                <w:szCs w:val="24"/>
              </w:rPr>
              <w:t>上面对译码算法进行仿真验证，证明归一化的吞吐量以及分组丢弃率性能</w:t>
            </w:r>
          </w:p>
        </w:tc>
        <w:tc>
          <w:tcPr>
            <w:tcW w:w="1276" w:type="dxa"/>
            <w:vAlign w:val="center"/>
          </w:tcPr>
          <w:p w14:paraId="52125104" w14:textId="77777777" w:rsidR="00D00C9F" w:rsidRPr="008A08CD" w:rsidRDefault="00D00C9F" w:rsidP="00DD4E22">
            <w:pPr>
              <w:jc w:val="center"/>
            </w:pPr>
          </w:p>
        </w:tc>
      </w:tr>
      <w:tr w:rsidR="00D00C9F" w:rsidRPr="008A08CD" w14:paraId="3253B870" w14:textId="77777777" w:rsidTr="00DD4E22">
        <w:trPr>
          <w:trHeight w:val="726"/>
        </w:trPr>
        <w:tc>
          <w:tcPr>
            <w:tcW w:w="1207" w:type="dxa"/>
            <w:vAlign w:val="center"/>
          </w:tcPr>
          <w:p w14:paraId="04639F29" w14:textId="53D73590" w:rsidR="00D00C9F" w:rsidRPr="00D25EFF" w:rsidRDefault="00D00C9F" w:rsidP="00D25EFF">
            <w:pPr>
              <w:jc w:val="left"/>
              <w:rPr>
                <w:b/>
                <w:sz w:val="24"/>
                <w:szCs w:val="24"/>
              </w:rPr>
            </w:pPr>
            <w:r w:rsidRPr="00D25EFF">
              <w:rPr>
                <w:b/>
                <w:sz w:val="24"/>
                <w:szCs w:val="24"/>
              </w:rPr>
              <w:t>2018.10-2018.11</w:t>
            </w:r>
          </w:p>
        </w:tc>
        <w:tc>
          <w:tcPr>
            <w:tcW w:w="3796" w:type="dxa"/>
            <w:vAlign w:val="center"/>
          </w:tcPr>
          <w:p w14:paraId="7CDDA5B5" w14:textId="1607BC32" w:rsidR="00D00C9F" w:rsidRPr="008A401F" w:rsidRDefault="00D00C9F" w:rsidP="00585790">
            <w:pPr>
              <w:rPr>
                <w:sz w:val="21"/>
                <w:szCs w:val="24"/>
              </w:rPr>
            </w:pPr>
            <w:r w:rsidRPr="008A401F">
              <w:rPr>
                <w:sz w:val="21"/>
                <w:szCs w:val="24"/>
              </w:rPr>
              <w:t>网络仿真器的调研与评估，选择</w:t>
            </w:r>
            <w:r w:rsidRPr="008A401F">
              <w:rPr>
                <w:sz w:val="21"/>
                <w:szCs w:val="24"/>
              </w:rPr>
              <w:t>OMNET++</w:t>
            </w:r>
            <w:r w:rsidRPr="008A401F">
              <w:rPr>
                <w:sz w:val="21"/>
                <w:szCs w:val="24"/>
              </w:rPr>
              <w:t>作为我们的仿真器，在其上完成时隙</w:t>
            </w:r>
            <w:r w:rsidRPr="008A401F">
              <w:rPr>
                <w:sz w:val="21"/>
                <w:szCs w:val="24"/>
              </w:rPr>
              <w:t>ALOHA</w:t>
            </w:r>
            <w:r w:rsidRPr="008A401F">
              <w:rPr>
                <w:sz w:val="21"/>
                <w:szCs w:val="24"/>
              </w:rPr>
              <w:t>协议以及</w:t>
            </w:r>
            <w:r w:rsidRPr="008A401F">
              <w:rPr>
                <w:sz w:val="21"/>
                <w:szCs w:val="24"/>
              </w:rPr>
              <w:t>CRDSA</w:t>
            </w:r>
            <w:r w:rsidRPr="008A401F">
              <w:rPr>
                <w:sz w:val="21"/>
                <w:szCs w:val="24"/>
              </w:rPr>
              <w:t>协议的实现与性能的评估</w:t>
            </w:r>
          </w:p>
        </w:tc>
        <w:tc>
          <w:tcPr>
            <w:tcW w:w="2080" w:type="dxa"/>
            <w:vAlign w:val="center"/>
          </w:tcPr>
          <w:p w14:paraId="5E2B0B56" w14:textId="10118BA3" w:rsidR="00D00C9F" w:rsidRPr="008A401F" w:rsidRDefault="00D00C9F" w:rsidP="00585790">
            <w:pPr>
              <w:rPr>
                <w:sz w:val="21"/>
                <w:szCs w:val="24"/>
              </w:rPr>
            </w:pPr>
            <w:r w:rsidRPr="008A401F">
              <w:rPr>
                <w:sz w:val="21"/>
                <w:szCs w:val="24"/>
              </w:rPr>
              <w:t>在</w:t>
            </w:r>
            <w:r w:rsidRPr="008A401F">
              <w:rPr>
                <w:sz w:val="21"/>
                <w:szCs w:val="24"/>
              </w:rPr>
              <w:t>OMNET++</w:t>
            </w:r>
            <w:r w:rsidRPr="008A401F">
              <w:rPr>
                <w:sz w:val="21"/>
                <w:szCs w:val="24"/>
              </w:rPr>
              <w:t>设置仿真场景，完成对基于</w:t>
            </w:r>
            <w:r w:rsidRPr="008A401F">
              <w:rPr>
                <w:sz w:val="21"/>
                <w:szCs w:val="24"/>
              </w:rPr>
              <w:t>SIC</w:t>
            </w:r>
            <w:r w:rsidRPr="008A401F">
              <w:rPr>
                <w:sz w:val="21"/>
                <w:szCs w:val="24"/>
              </w:rPr>
              <w:t>协议的仿真，将得到的性能与时隙</w:t>
            </w:r>
            <w:r w:rsidRPr="008A401F">
              <w:rPr>
                <w:sz w:val="21"/>
                <w:szCs w:val="24"/>
              </w:rPr>
              <w:t>ALOHA</w:t>
            </w:r>
            <w:r w:rsidRPr="008A401F">
              <w:rPr>
                <w:sz w:val="21"/>
                <w:szCs w:val="24"/>
              </w:rPr>
              <w:t>协议进行对比</w:t>
            </w:r>
          </w:p>
        </w:tc>
        <w:tc>
          <w:tcPr>
            <w:tcW w:w="1276" w:type="dxa"/>
            <w:vAlign w:val="center"/>
          </w:tcPr>
          <w:p w14:paraId="345EC260" w14:textId="77777777" w:rsidR="00D00C9F" w:rsidRPr="008A08CD" w:rsidRDefault="00D00C9F" w:rsidP="00DD4E22">
            <w:pPr>
              <w:jc w:val="center"/>
            </w:pPr>
          </w:p>
        </w:tc>
      </w:tr>
      <w:tr w:rsidR="00D00C9F" w:rsidRPr="008A08CD" w14:paraId="58AB3D8F" w14:textId="77777777" w:rsidTr="00DD4E22">
        <w:trPr>
          <w:trHeight w:val="698"/>
        </w:trPr>
        <w:tc>
          <w:tcPr>
            <w:tcW w:w="1207" w:type="dxa"/>
            <w:vAlign w:val="center"/>
          </w:tcPr>
          <w:p w14:paraId="7550A10A" w14:textId="29C1C900" w:rsidR="00D00C9F" w:rsidRPr="00D25EFF" w:rsidRDefault="00D00C9F" w:rsidP="00D25EFF">
            <w:pPr>
              <w:jc w:val="left"/>
              <w:rPr>
                <w:b/>
                <w:sz w:val="24"/>
                <w:szCs w:val="24"/>
              </w:rPr>
            </w:pPr>
            <w:r w:rsidRPr="00D25EFF">
              <w:rPr>
                <w:b/>
                <w:sz w:val="24"/>
                <w:szCs w:val="24"/>
              </w:rPr>
              <w:t>2018.12-2019.1</w:t>
            </w:r>
          </w:p>
        </w:tc>
        <w:tc>
          <w:tcPr>
            <w:tcW w:w="3796" w:type="dxa"/>
            <w:vAlign w:val="center"/>
          </w:tcPr>
          <w:p w14:paraId="313EF9D7" w14:textId="414BC768" w:rsidR="00D00C9F" w:rsidRPr="008A401F" w:rsidRDefault="00D00C9F" w:rsidP="00585790">
            <w:pPr>
              <w:rPr>
                <w:sz w:val="21"/>
                <w:szCs w:val="24"/>
              </w:rPr>
            </w:pPr>
            <w:r w:rsidRPr="008A401F">
              <w:rPr>
                <w:sz w:val="21"/>
                <w:szCs w:val="24"/>
              </w:rPr>
              <w:t>在</w:t>
            </w:r>
            <w:r w:rsidRPr="008A401F">
              <w:rPr>
                <w:sz w:val="21"/>
                <w:szCs w:val="24"/>
              </w:rPr>
              <w:t>OMNET++</w:t>
            </w:r>
            <w:r w:rsidRPr="008A401F">
              <w:rPr>
                <w:sz w:val="21"/>
                <w:szCs w:val="24"/>
              </w:rPr>
              <w:t>上实现带有重发机制的时隙</w:t>
            </w:r>
            <w:r w:rsidRPr="008A401F">
              <w:rPr>
                <w:sz w:val="21"/>
                <w:szCs w:val="24"/>
              </w:rPr>
              <w:t>ALOHA</w:t>
            </w:r>
            <w:r w:rsidRPr="008A401F">
              <w:rPr>
                <w:sz w:val="21"/>
                <w:szCs w:val="24"/>
              </w:rPr>
              <w:t>协议的时延统计以及注册时延模块，对</w:t>
            </w:r>
            <w:r w:rsidRPr="008A401F">
              <w:rPr>
                <w:sz w:val="21"/>
                <w:szCs w:val="24"/>
              </w:rPr>
              <w:t>CRDSA</w:t>
            </w:r>
            <w:r w:rsidRPr="008A401F">
              <w:rPr>
                <w:sz w:val="21"/>
                <w:szCs w:val="24"/>
              </w:rPr>
              <w:t>协议的时延进行统计分析</w:t>
            </w:r>
          </w:p>
        </w:tc>
        <w:tc>
          <w:tcPr>
            <w:tcW w:w="2080" w:type="dxa"/>
            <w:vAlign w:val="center"/>
          </w:tcPr>
          <w:p w14:paraId="580374A9" w14:textId="2A4678FE" w:rsidR="00D00C9F" w:rsidRPr="008A401F" w:rsidRDefault="00D00C9F" w:rsidP="00585790">
            <w:pPr>
              <w:rPr>
                <w:sz w:val="21"/>
                <w:szCs w:val="24"/>
              </w:rPr>
            </w:pPr>
            <w:r w:rsidRPr="008A401F">
              <w:rPr>
                <w:sz w:val="21"/>
                <w:szCs w:val="24"/>
              </w:rPr>
              <w:t>分别评估时隙</w:t>
            </w:r>
            <w:r w:rsidRPr="008A401F">
              <w:rPr>
                <w:sz w:val="21"/>
                <w:szCs w:val="24"/>
              </w:rPr>
              <w:t>ALOHA</w:t>
            </w:r>
            <w:r w:rsidRPr="008A401F">
              <w:rPr>
                <w:sz w:val="21"/>
                <w:szCs w:val="24"/>
              </w:rPr>
              <w:t>以及</w:t>
            </w:r>
            <w:r w:rsidRPr="008A401F">
              <w:rPr>
                <w:sz w:val="21"/>
                <w:szCs w:val="24"/>
              </w:rPr>
              <w:t>CRDSA</w:t>
            </w:r>
            <w:r w:rsidRPr="008A401F">
              <w:rPr>
                <w:sz w:val="21"/>
                <w:szCs w:val="24"/>
              </w:rPr>
              <w:t>协议的时延，将两者进行初步的对比</w:t>
            </w:r>
          </w:p>
        </w:tc>
        <w:tc>
          <w:tcPr>
            <w:tcW w:w="1276" w:type="dxa"/>
            <w:vAlign w:val="center"/>
          </w:tcPr>
          <w:p w14:paraId="179F6325" w14:textId="77777777" w:rsidR="00D00C9F" w:rsidRPr="008A08CD" w:rsidRDefault="00D00C9F" w:rsidP="00DD4E22">
            <w:pPr>
              <w:jc w:val="center"/>
            </w:pPr>
          </w:p>
        </w:tc>
      </w:tr>
      <w:tr w:rsidR="00D00C9F" w:rsidRPr="008A08CD" w14:paraId="41B5CBF3" w14:textId="77777777" w:rsidTr="00DD4E22">
        <w:trPr>
          <w:trHeight w:val="726"/>
        </w:trPr>
        <w:tc>
          <w:tcPr>
            <w:tcW w:w="1207" w:type="dxa"/>
            <w:vAlign w:val="center"/>
          </w:tcPr>
          <w:p w14:paraId="1C73923C" w14:textId="6D73F15F" w:rsidR="00D00C9F" w:rsidRPr="00D25EFF" w:rsidRDefault="00D00C9F" w:rsidP="00D25EFF">
            <w:pPr>
              <w:jc w:val="left"/>
              <w:rPr>
                <w:b/>
                <w:sz w:val="24"/>
                <w:szCs w:val="24"/>
              </w:rPr>
            </w:pPr>
            <w:r w:rsidRPr="00D25EFF">
              <w:rPr>
                <w:b/>
                <w:sz w:val="24"/>
                <w:szCs w:val="24"/>
              </w:rPr>
              <w:t>2019.2-2019.3</w:t>
            </w:r>
          </w:p>
        </w:tc>
        <w:tc>
          <w:tcPr>
            <w:tcW w:w="3796" w:type="dxa"/>
            <w:vAlign w:val="center"/>
          </w:tcPr>
          <w:p w14:paraId="53C287A4" w14:textId="743C452E" w:rsidR="00D00C9F" w:rsidRPr="008A401F" w:rsidRDefault="00D00C9F" w:rsidP="00585790">
            <w:pPr>
              <w:rPr>
                <w:sz w:val="21"/>
                <w:szCs w:val="24"/>
              </w:rPr>
            </w:pPr>
            <w:r w:rsidRPr="008A401F">
              <w:rPr>
                <w:sz w:val="21"/>
                <w:szCs w:val="24"/>
              </w:rPr>
              <w:t>SIC</w:t>
            </w:r>
            <w:r w:rsidRPr="008A401F">
              <w:rPr>
                <w:sz w:val="21"/>
                <w:szCs w:val="24"/>
              </w:rPr>
              <w:t>算法的优化，实现实现编发编译算法：保持网络的发送端不变，将接收端等待一帧结束之后进行译码，改为分组到达之后，等待一个时隙之后即可进行译码。</w:t>
            </w:r>
          </w:p>
          <w:p w14:paraId="18BDD5E0" w14:textId="77777777" w:rsidR="00D00C9F" w:rsidRPr="008A401F" w:rsidRDefault="00D00C9F" w:rsidP="00585790">
            <w:pPr>
              <w:rPr>
                <w:sz w:val="21"/>
                <w:szCs w:val="24"/>
              </w:rPr>
            </w:pPr>
          </w:p>
        </w:tc>
        <w:tc>
          <w:tcPr>
            <w:tcW w:w="2080" w:type="dxa"/>
            <w:vAlign w:val="center"/>
          </w:tcPr>
          <w:p w14:paraId="45C2B031" w14:textId="4AA4BFCA" w:rsidR="00D00C9F" w:rsidRPr="008A401F" w:rsidRDefault="00D00C9F" w:rsidP="00585790">
            <w:pPr>
              <w:rPr>
                <w:sz w:val="21"/>
                <w:szCs w:val="24"/>
              </w:rPr>
            </w:pPr>
            <w:r w:rsidRPr="008A401F">
              <w:rPr>
                <w:sz w:val="21"/>
                <w:szCs w:val="24"/>
              </w:rPr>
              <w:t>实现边发编译算法，评估编发编译算法给网络时延方面带来的增益</w:t>
            </w:r>
          </w:p>
        </w:tc>
        <w:tc>
          <w:tcPr>
            <w:tcW w:w="1276" w:type="dxa"/>
            <w:vAlign w:val="center"/>
          </w:tcPr>
          <w:p w14:paraId="58EE1C05" w14:textId="77777777" w:rsidR="00D00C9F" w:rsidRPr="008A08CD" w:rsidRDefault="00D00C9F" w:rsidP="00DD4E22">
            <w:pPr>
              <w:jc w:val="center"/>
            </w:pPr>
          </w:p>
        </w:tc>
      </w:tr>
      <w:tr w:rsidR="00D00C9F" w:rsidRPr="008A08CD" w14:paraId="3D8F32D4" w14:textId="77777777" w:rsidTr="00DD4E22">
        <w:trPr>
          <w:trHeight w:val="726"/>
        </w:trPr>
        <w:tc>
          <w:tcPr>
            <w:tcW w:w="1207" w:type="dxa"/>
            <w:vAlign w:val="center"/>
          </w:tcPr>
          <w:p w14:paraId="0FEC8499" w14:textId="68E09999" w:rsidR="00D00C9F" w:rsidRPr="00D25EFF" w:rsidRDefault="00D00C9F" w:rsidP="00D25EFF">
            <w:pPr>
              <w:jc w:val="left"/>
              <w:rPr>
                <w:b/>
                <w:sz w:val="24"/>
                <w:szCs w:val="24"/>
              </w:rPr>
            </w:pPr>
            <w:r w:rsidRPr="00D25EFF">
              <w:rPr>
                <w:b/>
                <w:sz w:val="24"/>
                <w:szCs w:val="24"/>
              </w:rPr>
              <w:t>2019.3-2019.4</w:t>
            </w:r>
          </w:p>
        </w:tc>
        <w:tc>
          <w:tcPr>
            <w:tcW w:w="3796" w:type="dxa"/>
            <w:vAlign w:val="center"/>
          </w:tcPr>
          <w:p w14:paraId="7FA7A8FC" w14:textId="35450BD1" w:rsidR="00D00C9F" w:rsidRPr="008A401F" w:rsidRDefault="00D00C9F" w:rsidP="00585790">
            <w:pPr>
              <w:rPr>
                <w:sz w:val="21"/>
                <w:szCs w:val="24"/>
              </w:rPr>
            </w:pPr>
            <w:r w:rsidRPr="008A401F">
              <w:rPr>
                <w:sz w:val="21"/>
                <w:szCs w:val="24"/>
              </w:rPr>
              <w:t>将理想信道改为存在</w:t>
            </w:r>
            <w:r w:rsidRPr="008A401F">
              <w:rPr>
                <w:sz w:val="21"/>
                <w:szCs w:val="24"/>
              </w:rPr>
              <w:t>Fading</w:t>
            </w:r>
            <w:r w:rsidRPr="008A401F">
              <w:rPr>
                <w:sz w:val="21"/>
                <w:szCs w:val="24"/>
              </w:rPr>
              <w:t>的信道，分析存在时隙内干扰后网络的性能变化</w:t>
            </w:r>
            <w:r w:rsidRPr="008A401F">
              <w:rPr>
                <w:sz w:val="21"/>
                <w:szCs w:val="24"/>
              </w:rPr>
              <w:t xml:space="preserve"> </w:t>
            </w:r>
          </w:p>
        </w:tc>
        <w:tc>
          <w:tcPr>
            <w:tcW w:w="2080" w:type="dxa"/>
            <w:vAlign w:val="center"/>
          </w:tcPr>
          <w:p w14:paraId="5E0ACFB8" w14:textId="3367A5F2" w:rsidR="00D00C9F" w:rsidRPr="008A401F" w:rsidRDefault="00D00C9F" w:rsidP="00585790">
            <w:pPr>
              <w:rPr>
                <w:sz w:val="21"/>
                <w:szCs w:val="24"/>
              </w:rPr>
            </w:pPr>
            <w:r w:rsidRPr="008A401F">
              <w:rPr>
                <w:sz w:val="21"/>
                <w:szCs w:val="24"/>
              </w:rPr>
              <w:t>分别分析串行干扰消除算法带来的增益以及串行干扰消除为协议设计带来的增益</w:t>
            </w:r>
          </w:p>
        </w:tc>
        <w:tc>
          <w:tcPr>
            <w:tcW w:w="1276" w:type="dxa"/>
            <w:vAlign w:val="center"/>
          </w:tcPr>
          <w:p w14:paraId="5FCFAF91" w14:textId="77777777" w:rsidR="00D00C9F" w:rsidRPr="008A08CD" w:rsidRDefault="00D00C9F" w:rsidP="00DD4E22">
            <w:pPr>
              <w:jc w:val="center"/>
            </w:pPr>
          </w:p>
        </w:tc>
      </w:tr>
      <w:tr w:rsidR="00D00C9F" w:rsidRPr="008A08CD" w14:paraId="3E00E580" w14:textId="77777777" w:rsidTr="00DD4E22">
        <w:trPr>
          <w:trHeight w:val="698"/>
        </w:trPr>
        <w:tc>
          <w:tcPr>
            <w:tcW w:w="1207" w:type="dxa"/>
            <w:vAlign w:val="center"/>
          </w:tcPr>
          <w:p w14:paraId="766B7D00" w14:textId="5E57EAE7" w:rsidR="00D00C9F" w:rsidRPr="00D25EFF" w:rsidRDefault="00D00C9F" w:rsidP="00D25EFF">
            <w:pPr>
              <w:jc w:val="left"/>
              <w:rPr>
                <w:b/>
                <w:sz w:val="24"/>
                <w:szCs w:val="24"/>
              </w:rPr>
            </w:pPr>
            <w:r w:rsidRPr="00D25EFF">
              <w:rPr>
                <w:b/>
                <w:sz w:val="24"/>
                <w:szCs w:val="24"/>
              </w:rPr>
              <w:t>2019.5-2019.6</w:t>
            </w:r>
          </w:p>
        </w:tc>
        <w:tc>
          <w:tcPr>
            <w:tcW w:w="3796" w:type="dxa"/>
            <w:vAlign w:val="center"/>
          </w:tcPr>
          <w:p w14:paraId="14A76FCD" w14:textId="5332949A" w:rsidR="00D00C9F" w:rsidRPr="008A401F" w:rsidRDefault="00D00C9F" w:rsidP="00585790">
            <w:pPr>
              <w:rPr>
                <w:sz w:val="21"/>
                <w:szCs w:val="24"/>
              </w:rPr>
            </w:pPr>
            <w:r w:rsidRPr="008A401F">
              <w:rPr>
                <w:sz w:val="21"/>
                <w:szCs w:val="24"/>
              </w:rPr>
              <w:t>将网络的接收端增加瞬时反馈机制，即接收端成功的接收到某用户接收到的分组时候，即向该用户发送反馈，通知其分组已被成功的接收，无需再发送该分组的副本</w:t>
            </w:r>
          </w:p>
        </w:tc>
        <w:tc>
          <w:tcPr>
            <w:tcW w:w="2080" w:type="dxa"/>
            <w:vAlign w:val="center"/>
          </w:tcPr>
          <w:p w14:paraId="7678B641" w14:textId="31F27C3A" w:rsidR="00D00C9F" w:rsidRPr="008A401F" w:rsidRDefault="00D00C9F" w:rsidP="00585790">
            <w:pPr>
              <w:rPr>
                <w:sz w:val="21"/>
                <w:szCs w:val="24"/>
              </w:rPr>
            </w:pPr>
            <w:r w:rsidRPr="008A401F">
              <w:rPr>
                <w:sz w:val="21"/>
                <w:szCs w:val="24"/>
              </w:rPr>
              <w:t>通过添加瞬时反馈机制，一定程度上降低分组的副本发送数量，提高资信道资源的利用效率</w:t>
            </w:r>
          </w:p>
        </w:tc>
        <w:tc>
          <w:tcPr>
            <w:tcW w:w="1276" w:type="dxa"/>
            <w:vAlign w:val="center"/>
          </w:tcPr>
          <w:p w14:paraId="0FF4D0F4" w14:textId="77777777" w:rsidR="00D00C9F" w:rsidRPr="008A08CD" w:rsidRDefault="00D00C9F" w:rsidP="00DD4E22">
            <w:pPr>
              <w:jc w:val="center"/>
            </w:pPr>
          </w:p>
        </w:tc>
      </w:tr>
      <w:tr w:rsidR="00D00C9F" w:rsidRPr="008A08CD" w14:paraId="0CA722F5" w14:textId="77777777" w:rsidTr="00DD4E22">
        <w:trPr>
          <w:trHeight w:val="726"/>
        </w:trPr>
        <w:tc>
          <w:tcPr>
            <w:tcW w:w="1207" w:type="dxa"/>
            <w:vAlign w:val="center"/>
          </w:tcPr>
          <w:p w14:paraId="6947350F" w14:textId="2E1C912D" w:rsidR="00D00C9F" w:rsidRPr="00D25EFF" w:rsidRDefault="00D00C9F" w:rsidP="00D25EFF">
            <w:pPr>
              <w:jc w:val="left"/>
              <w:rPr>
                <w:b/>
                <w:sz w:val="24"/>
                <w:szCs w:val="24"/>
              </w:rPr>
            </w:pPr>
            <w:r w:rsidRPr="00D25EFF">
              <w:rPr>
                <w:b/>
                <w:sz w:val="24"/>
                <w:szCs w:val="24"/>
              </w:rPr>
              <w:t>2019.7-2019.8</w:t>
            </w:r>
          </w:p>
        </w:tc>
        <w:tc>
          <w:tcPr>
            <w:tcW w:w="3796" w:type="dxa"/>
            <w:vAlign w:val="center"/>
          </w:tcPr>
          <w:p w14:paraId="6BCB7F3A" w14:textId="35CAD184" w:rsidR="00D00C9F" w:rsidRPr="008A401F" w:rsidRDefault="00D00C9F" w:rsidP="00585790">
            <w:pPr>
              <w:rPr>
                <w:sz w:val="21"/>
                <w:szCs w:val="24"/>
              </w:rPr>
            </w:pPr>
            <w:r w:rsidRPr="008A401F">
              <w:rPr>
                <w:sz w:val="21"/>
                <w:szCs w:val="24"/>
              </w:rPr>
              <w:t>根据协议的特点，寻找合适的通信场景，设置合适的仿真参数，进行仿真性能的验证</w:t>
            </w:r>
          </w:p>
        </w:tc>
        <w:tc>
          <w:tcPr>
            <w:tcW w:w="2080" w:type="dxa"/>
            <w:vAlign w:val="center"/>
          </w:tcPr>
          <w:p w14:paraId="78DCBACB" w14:textId="633ED175" w:rsidR="00D00C9F" w:rsidRPr="008A401F" w:rsidRDefault="00D00C9F" w:rsidP="00585790">
            <w:pPr>
              <w:rPr>
                <w:sz w:val="21"/>
                <w:szCs w:val="24"/>
              </w:rPr>
            </w:pPr>
            <w:r w:rsidRPr="008A401F">
              <w:rPr>
                <w:sz w:val="21"/>
                <w:szCs w:val="24"/>
              </w:rPr>
              <w:t>分别从网络以及系统的层面，证明协议在低时延、高可靠性方面的优势</w:t>
            </w:r>
          </w:p>
        </w:tc>
        <w:tc>
          <w:tcPr>
            <w:tcW w:w="1276" w:type="dxa"/>
            <w:vAlign w:val="center"/>
          </w:tcPr>
          <w:p w14:paraId="46F6FF26" w14:textId="77777777" w:rsidR="00D00C9F" w:rsidRPr="008A08CD" w:rsidRDefault="00D00C9F" w:rsidP="00DD4E22">
            <w:pPr>
              <w:jc w:val="center"/>
            </w:pPr>
          </w:p>
        </w:tc>
      </w:tr>
      <w:tr w:rsidR="00D00C9F" w:rsidRPr="008A08CD" w14:paraId="25C7A983" w14:textId="77777777" w:rsidTr="00DD4E22">
        <w:trPr>
          <w:trHeight w:val="726"/>
        </w:trPr>
        <w:tc>
          <w:tcPr>
            <w:tcW w:w="1207" w:type="dxa"/>
            <w:vAlign w:val="center"/>
          </w:tcPr>
          <w:p w14:paraId="05BA767C" w14:textId="77777777" w:rsidR="00D00C9F" w:rsidRPr="00D25EFF" w:rsidRDefault="00D00C9F" w:rsidP="00585790">
            <w:pPr>
              <w:jc w:val="center"/>
              <w:rPr>
                <w:sz w:val="24"/>
              </w:rPr>
            </w:pPr>
          </w:p>
        </w:tc>
        <w:tc>
          <w:tcPr>
            <w:tcW w:w="3796" w:type="dxa"/>
            <w:vAlign w:val="center"/>
          </w:tcPr>
          <w:p w14:paraId="5D602D31" w14:textId="77777777" w:rsidR="00D00C9F" w:rsidRPr="008A08CD" w:rsidRDefault="00D00C9F" w:rsidP="00585790"/>
        </w:tc>
        <w:tc>
          <w:tcPr>
            <w:tcW w:w="2080" w:type="dxa"/>
            <w:vAlign w:val="center"/>
          </w:tcPr>
          <w:p w14:paraId="4DB29FD6" w14:textId="77777777" w:rsidR="00D00C9F" w:rsidRPr="008A08CD" w:rsidRDefault="00D00C9F" w:rsidP="00585790"/>
        </w:tc>
        <w:tc>
          <w:tcPr>
            <w:tcW w:w="1276" w:type="dxa"/>
            <w:vAlign w:val="center"/>
          </w:tcPr>
          <w:p w14:paraId="58AAA6A3" w14:textId="77777777" w:rsidR="00D00C9F" w:rsidRPr="008A08CD" w:rsidRDefault="00D00C9F" w:rsidP="00DD4E22">
            <w:pPr>
              <w:jc w:val="center"/>
            </w:pPr>
          </w:p>
        </w:tc>
      </w:tr>
    </w:tbl>
    <w:p w14:paraId="2F627A4D" w14:textId="2A788A44" w:rsidR="00E63B0D" w:rsidRPr="00497980" w:rsidRDefault="00E63B0D" w:rsidP="00497980">
      <w:pPr>
        <w:rPr>
          <w:rFonts w:ascii="Times New Roman" w:eastAsia="宋体" w:hAnsi="Times New Roman" w:cs="Times New Roman"/>
        </w:rPr>
      </w:pPr>
    </w:p>
    <w:p w14:paraId="1C75CB1C" w14:textId="1AA366F9" w:rsidR="00C20314" w:rsidRPr="003C545E" w:rsidRDefault="00C20314" w:rsidP="003C545E">
      <w:pPr>
        <w:pStyle w:val="ab"/>
        <w:numPr>
          <w:ilvl w:val="0"/>
          <w:numId w:val="1"/>
        </w:numPr>
        <w:snapToGrid/>
        <w:spacing w:afterLines="0" w:after="0" w:line="360" w:lineRule="auto"/>
        <w:ind w:left="0" w:firstLineChars="0" w:firstLine="0"/>
        <w:rPr>
          <w:rFonts w:ascii="宋体" w:eastAsia="宋体" w:hAnsi="宋体"/>
          <w:color w:val="auto"/>
        </w:rPr>
      </w:pPr>
      <w:r w:rsidRPr="003C545E">
        <w:rPr>
          <w:rFonts w:ascii="宋体" w:eastAsia="宋体" w:hAnsi="宋体"/>
          <w:color w:val="auto"/>
        </w:rPr>
        <w:t>最终目标</w:t>
      </w:r>
    </w:p>
    <w:p w14:paraId="5CFC2229" w14:textId="168379BB" w:rsidR="00F95E0C" w:rsidRPr="004342FC" w:rsidRDefault="00402745" w:rsidP="00402745">
      <w:pPr>
        <w:spacing w:line="300" w:lineRule="auto"/>
        <w:ind w:firstLineChars="200" w:firstLine="480"/>
        <w:rPr>
          <w:rFonts w:ascii="Times New Roman" w:eastAsia="宋体" w:hAnsi="Times New Roman" w:cs="Times New Roman"/>
          <w:bCs/>
          <w:color w:val="FF0000"/>
          <w:sz w:val="24"/>
          <w:szCs w:val="21"/>
        </w:rPr>
      </w:pPr>
      <w:r w:rsidRPr="004342FC">
        <w:rPr>
          <w:rFonts w:ascii="Times New Roman" w:eastAsia="宋体" w:hAnsi="Times New Roman" w:cs="Times New Roman" w:hint="eastAsia"/>
          <w:bCs/>
          <w:color w:val="FF0000"/>
          <w:sz w:val="24"/>
          <w:szCs w:val="21"/>
        </w:rPr>
        <w:t>（</w:t>
      </w:r>
      <w:r w:rsidRPr="004342FC">
        <w:rPr>
          <w:rFonts w:ascii="Times New Roman" w:eastAsia="宋体" w:hAnsi="Times New Roman" w:cs="Times New Roman" w:hint="eastAsia"/>
          <w:bCs/>
          <w:color w:val="FF0000"/>
          <w:sz w:val="24"/>
          <w:szCs w:val="21"/>
        </w:rPr>
        <w:t>1</w:t>
      </w:r>
      <w:r w:rsidRPr="004342FC">
        <w:rPr>
          <w:rFonts w:ascii="Times New Roman" w:eastAsia="宋体" w:hAnsi="Times New Roman" w:cs="Times New Roman" w:hint="eastAsia"/>
          <w:bCs/>
          <w:color w:val="FF0000"/>
          <w:sz w:val="24"/>
          <w:szCs w:val="21"/>
        </w:rPr>
        <w:t>）</w:t>
      </w:r>
      <w:r w:rsidR="00F95E0C" w:rsidRPr="004342FC">
        <w:rPr>
          <w:rFonts w:ascii="Times New Roman" w:eastAsia="宋体" w:hAnsi="Times New Roman" w:cs="Times New Roman"/>
          <w:bCs/>
          <w:color w:val="FF0000"/>
          <w:sz w:val="24"/>
          <w:szCs w:val="21"/>
        </w:rPr>
        <w:t>分别从网络层面，评估串行干扰消除算法的增益以及串行干扰消除在随机接入协议中的增益。</w:t>
      </w:r>
      <w:r w:rsidR="004342FC">
        <w:rPr>
          <w:rFonts w:ascii="Times New Roman" w:eastAsia="宋体" w:hAnsi="Times New Roman" w:cs="Times New Roman" w:hint="eastAsia"/>
          <w:bCs/>
          <w:color w:val="FF0000"/>
          <w:sz w:val="24"/>
          <w:szCs w:val="21"/>
        </w:rPr>
        <w:t>（</w:t>
      </w:r>
      <w:r w:rsidR="004342FC" w:rsidRPr="004342FC">
        <w:rPr>
          <w:rFonts w:ascii="Times New Roman" w:eastAsia="宋体" w:hAnsi="Times New Roman" w:cs="Times New Roman"/>
          <w:bCs/>
          <w:color w:val="FF0000"/>
          <w:sz w:val="24"/>
          <w:szCs w:val="21"/>
        </w:rPr>
        <w:t>在保证可靠性的</w:t>
      </w:r>
      <w:r w:rsidR="004342FC">
        <w:rPr>
          <w:rFonts w:ascii="Times New Roman" w:eastAsia="宋体" w:hAnsi="Times New Roman" w:cs="Times New Roman" w:hint="eastAsia"/>
          <w:bCs/>
          <w:color w:val="FF0000"/>
          <w:sz w:val="24"/>
          <w:szCs w:val="21"/>
        </w:rPr>
        <w:t>前提下</w:t>
      </w:r>
      <w:r w:rsidR="004342FC" w:rsidRPr="004342FC">
        <w:rPr>
          <w:rFonts w:ascii="Times New Roman" w:eastAsia="宋体" w:hAnsi="Times New Roman" w:cs="Times New Roman"/>
          <w:bCs/>
          <w:color w:val="FF0000"/>
          <w:sz w:val="24"/>
          <w:szCs w:val="21"/>
        </w:rPr>
        <w:t>，实现低时延的</w:t>
      </w:r>
      <w:r w:rsidR="004342FC">
        <w:rPr>
          <w:rFonts w:ascii="Times New Roman" w:eastAsia="宋体" w:hAnsi="Times New Roman" w:cs="Times New Roman" w:hint="eastAsia"/>
          <w:bCs/>
          <w:color w:val="FF0000"/>
          <w:sz w:val="24"/>
          <w:szCs w:val="21"/>
        </w:rPr>
        <w:t>数据</w:t>
      </w:r>
      <w:r w:rsidR="004342FC" w:rsidRPr="004342FC">
        <w:rPr>
          <w:rFonts w:ascii="Times New Roman" w:eastAsia="宋体" w:hAnsi="Times New Roman" w:cs="Times New Roman"/>
          <w:bCs/>
          <w:color w:val="FF0000"/>
          <w:sz w:val="24"/>
          <w:szCs w:val="21"/>
        </w:rPr>
        <w:t>传输</w:t>
      </w:r>
      <w:r w:rsidR="004342FC">
        <w:rPr>
          <w:rFonts w:ascii="Times New Roman" w:eastAsia="宋体" w:hAnsi="Times New Roman" w:cs="Times New Roman" w:hint="eastAsia"/>
          <w:bCs/>
          <w:color w:val="FF0000"/>
          <w:sz w:val="24"/>
          <w:szCs w:val="21"/>
        </w:rPr>
        <w:t>，</w:t>
      </w:r>
      <w:r w:rsidR="004342FC" w:rsidRPr="004342FC">
        <w:rPr>
          <w:rFonts w:ascii="Times New Roman" w:eastAsia="宋体" w:hAnsi="Times New Roman" w:cs="Times New Roman" w:hint="eastAsia"/>
          <w:bCs/>
          <w:color w:val="FF0000"/>
          <w:sz w:val="24"/>
          <w:szCs w:val="21"/>
        </w:rPr>
        <w:t>信道吞吐量</w:t>
      </w:r>
      <w:r w:rsidR="004342FC">
        <w:rPr>
          <w:rFonts w:ascii="Times New Roman" w:eastAsia="宋体" w:hAnsi="Times New Roman" w:cs="Times New Roman" w:hint="eastAsia"/>
          <w:bCs/>
          <w:color w:val="FF0000"/>
          <w:sz w:val="24"/>
          <w:szCs w:val="21"/>
        </w:rPr>
        <w:t>）</w:t>
      </w:r>
    </w:p>
    <w:p w14:paraId="7037B6B9" w14:textId="6143332D" w:rsidR="004342FC" w:rsidRPr="004342FC" w:rsidRDefault="00402745" w:rsidP="00402745">
      <w:pPr>
        <w:spacing w:line="300" w:lineRule="auto"/>
        <w:ind w:firstLineChars="200" w:firstLine="480"/>
        <w:rPr>
          <w:rFonts w:ascii="Times New Roman" w:eastAsia="宋体" w:hAnsi="Times New Roman" w:cs="Times New Roman"/>
          <w:bCs/>
          <w:color w:val="FF0000"/>
          <w:sz w:val="24"/>
          <w:szCs w:val="21"/>
        </w:rPr>
      </w:pPr>
      <w:r w:rsidRPr="004342FC">
        <w:rPr>
          <w:rFonts w:ascii="Times New Roman" w:eastAsia="宋体" w:hAnsi="Times New Roman" w:cs="Times New Roman" w:hint="eastAsia"/>
          <w:bCs/>
          <w:color w:val="FF0000"/>
          <w:sz w:val="24"/>
          <w:szCs w:val="21"/>
        </w:rPr>
        <w:t>（</w:t>
      </w:r>
      <w:r w:rsidRPr="004342FC">
        <w:rPr>
          <w:rFonts w:ascii="Times New Roman" w:eastAsia="宋体" w:hAnsi="Times New Roman" w:cs="Times New Roman" w:hint="eastAsia"/>
          <w:bCs/>
          <w:color w:val="FF0000"/>
          <w:sz w:val="24"/>
          <w:szCs w:val="21"/>
        </w:rPr>
        <w:t>2</w:t>
      </w:r>
      <w:r w:rsidRPr="004342FC">
        <w:rPr>
          <w:rFonts w:ascii="Times New Roman" w:eastAsia="宋体" w:hAnsi="Times New Roman" w:cs="Times New Roman" w:hint="eastAsia"/>
          <w:bCs/>
          <w:color w:val="FF0000"/>
          <w:sz w:val="24"/>
          <w:szCs w:val="21"/>
        </w:rPr>
        <w:t>）</w:t>
      </w:r>
      <w:r w:rsidR="004342FC" w:rsidRPr="004342FC">
        <w:rPr>
          <w:rFonts w:ascii="Times New Roman" w:eastAsia="宋体" w:hAnsi="Times New Roman" w:cs="Times New Roman"/>
          <w:bCs/>
          <w:color w:val="FF0000"/>
          <w:sz w:val="24"/>
          <w:szCs w:val="21"/>
        </w:rPr>
        <w:t>以及系统层面</w:t>
      </w:r>
      <w:r w:rsidR="00F7353F">
        <w:rPr>
          <w:rFonts w:ascii="Times New Roman" w:eastAsia="宋体" w:hAnsi="Times New Roman" w:cs="Times New Roman" w:hint="eastAsia"/>
          <w:bCs/>
          <w:color w:val="FF0000"/>
          <w:sz w:val="24"/>
          <w:szCs w:val="21"/>
        </w:rPr>
        <w:t>，协议可实现一个无中心调度的接入系统，满足多用户无需协调接入信道，发送端是采用随机发送，接收端采用</w:t>
      </w:r>
      <w:r w:rsidR="00F7353F">
        <w:rPr>
          <w:rFonts w:ascii="Times New Roman" w:eastAsia="宋体" w:hAnsi="Times New Roman" w:cs="Times New Roman" w:hint="eastAsia"/>
          <w:bCs/>
          <w:color w:val="FF0000"/>
          <w:sz w:val="24"/>
          <w:szCs w:val="21"/>
        </w:rPr>
        <w:t>/</w:t>
      </w:r>
      <w:r w:rsidR="00F7353F">
        <w:rPr>
          <w:rFonts w:ascii="Times New Roman" w:eastAsia="宋体" w:hAnsi="Times New Roman" w:cs="Times New Roman" w:hint="eastAsia"/>
          <w:bCs/>
          <w:color w:val="FF0000"/>
          <w:sz w:val="24"/>
          <w:szCs w:val="21"/>
        </w:rPr>
        <w:t>？边收边译码，同时实现瞬间反馈，为系统节省开销同时降低能耗。</w:t>
      </w:r>
    </w:p>
    <w:p w14:paraId="38C1D827" w14:textId="6A0F3C1C" w:rsidR="00F95E0C" w:rsidRPr="004342FC" w:rsidRDefault="004342FC" w:rsidP="00402745">
      <w:pPr>
        <w:spacing w:line="300" w:lineRule="auto"/>
        <w:ind w:firstLineChars="200" w:firstLine="480"/>
        <w:rPr>
          <w:rFonts w:ascii="Times New Roman" w:eastAsia="宋体" w:hAnsi="Times New Roman" w:cs="Times New Roman"/>
          <w:bCs/>
          <w:color w:val="FF0000"/>
          <w:sz w:val="24"/>
          <w:szCs w:val="21"/>
        </w:rPr>
      </w:pPr>
      <w:r w:rsidRPr="004342FC">
        <w:rPr>
          <w:rFonts w:ascii="Times New Roman" w:eastAsia="宋体" w:hAnsi="Times New Roman" w:cs="Times New Roman" w:hint="eastAsia"/>
          <w:bCs/>
          <w:color w:val="FF0000"/>
          <w:sz w:val="24"/>
          <w:szCs w:val="21"/>
        </w:rPr>
        <w:t>（</w:t>
      </w:r>
      <w:r w:rsidRPr="004342FC">
        <w:rPr>
          <w:rFonts w:ascii="Times New Roman" w:eastAsia="宋体" w:hAnsi="Times New Roman" w:cs="Times New Roman" w:hint="eastAsia"/>
          <w:bCs/>
          <w:color w:val="FF0000"/>
          <w:sz w:val="24"/>
          <w:szCs w:val="21"/>
        </w:rPr>
        <w:t>3</w:t>
      </w:r>
      <w:r w:rsidRPr="004342FC">
        <w:rPr>
          <w:rFonts w:ascii="Times New Roman" w:eastAsia="宋体" w:hAnsi="Times New Roman" w:cs="Times New Roman" w:hint="eastAsia"/>
          <w:bCs/>
          <w:color w:val="FF0000"/>
          <w:sz w:val="24"/>
          <w:szCs w:val="21"/>
        </w:rPr>
        <w:t>）</w:t>
      </w:r>
      <w:r w:rsidR="00F95E0C" w:rsidRPr="004342FC">
        <w:rPr>
          <w:rFonts w:ascii="Times New Roman" w:eastAsia="宋体" w:hAnsi="Times New Roman" w:cs="Times New Roman"/>
          <w:bCs/>
          <w:color w:val="FF0000"/>
          <w:sz w:val="24"/>
          <w:szCs w:val="21"/>
        </w:rPr>
        <w:t>根据协议特点，寻找合适的应用场景，体现协议</w:t>
      </w:r>
      <w:r w:rsidR="009B4404">
        <w:rPr>
          <w:rFonts w:ascii="Times New Roman" w:eastAsia="宋体" w:hAnsi="Times New Roman" w:cs="Times New Roman" w:hint="eastAsia"/>
          <w:bCs/>
          <w:color w:val="FF0000"/>
          <w:sz w:val="24"/>
          <w:szCs w:val="21"/>
        </w:rPr>
        <w:t>优越性及可应用性。</w:t>
      </w:r>
    </w:p>
    <w:p w14:paraId="6053B0BC" w14:textId="65DB62BE" w:rsidR="00872125" w:rsidRPr="003C545E" w:rsidRDefault="00872125" w:rsidP="003C545E">
      <w:pPr>
        <w:pStyle w:val="ab"/>
        <w:numPr>
          <w:ilvl w:val="0"/>
          <w:numId w:val="1"/>
        </w:numPr>
        <w:snapToGrid/>
        <w:spacing w:afterLines="0" w:after="0" w:line="360" w:lineRule="auto"/>
        <w:ind w:left="0" w:firstLineChars="0" w:firstLine="0"/>
        <w:rPr>
          <w:rFonts w:ascii="宋体" w:eastAsia="宋体" w:hAnsi="宋体"/>
          <w:color w:val="auto"/>
        </w:rPr>
      </w:pPr>
      <w:r w:rsidRPr="003C545E">
        <w:rPr>
          <w:rFonts w:ascii="宋体" w:eastAsia="宋体" w:hAnsi="宋体"/>
          <w:color w:val="auto"/>
        </w:rPr>
        <w:t>参考文献</w:t>
      </w:r>
    </w:p>
    <w:p w14:paraId="2C681147" w14:textId="1629319B" w:rsidR="000A015F"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bookmarkStart w:id="1" w:name="_Ref1772992"/>
      <w:bookmarkStart w:id="2" w:name="_GoBack"/>
      <w:bookmarkEnd w:id="2"/>
      <w:r w:rsidR="000A015F" w:rsidRPr="008A08CD">
        <w:rPr>
          <w:rFonts w:ascii="Times New Roman" w:eastAsia="宋体" w:hAnsi="Times New Roman" w:cs="Times New Roman"/>
        </w:rPr>
        <w:t>Casini E, De Gaudenzi R, Herrero O D R. Contention resolution diversity slotted ALOHA (CRDSA): An enhanced random access schemefor satellite access packet networks[J]. IEEE Transactions on Wireless Communications, 2007, 6(4): 1408-1419.</w:t>
      </w:r>
      <w:bookmarkEnd w:id="1"/>
    </w:p>
    <w:p w14:paraId="08F27776" w14:textId="4560BEFB" w:rsidR="000A015F"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0A015F" w:rsidRPr="008A08CD">
        <w:rPr>
          <w:rFonts w:ascii="Times New Roman" w:eastAsia="宋体" w:hAnsi="Times New Roman" w:cs="Times New Roman"/>
        </w:rPr>
        <w:t>Liva G. Graph-based analysis and optimization of contention resolution diversity slotted ALOHA[J]. IEEE Transactions on Communications, 2011, 59(2): 477-487.</w:t>
      </w:r>
    </w:p>
    <w:p w14:paraId="6D36C68E" w14:textId="2B8B7B73" w:rsidR="00134E11"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8C764F" w:rsidRPr="008A08CD">
        <w:rPr>
          <w:rFonts w:ascii="Times New Roman" w:eastAsia="宋体" w:hAnsi="Times New Roman" w:cs="Times New Roman"/>
        </w:rPr>
        <w:t>Paolini E, Liva G, Chiani M. Coded Slotted ALOHA: A Graph-Based Method for Uncoordinated Multiple Access[J]. IEEE Transactions on Information Theory, 2015, 61(12):6815-6832.</w:t>
      </w:r>
    </w:p>
    <w:p w14:paraId="343A5D88" w14:textId="210BC392" w:rsidR="008C764F"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8C764F" w:rsidRPr="008A08CD">
        <w:rPr>
          <w:rFonts w:ascii="Times New Roman" w:eastAsia="宋体" w:hAnsi="Times New Roman" w:cs="Times New Roman"/>
        </w:rPr>
        <w:t>Liva G, Paolini E, Lentmaier M, et al. Spatially-coupled random access on graphs[C]// IEEE International Symposium on Information Theory. 2012.</w:t>
      </w:r>
    </w:p>
    <w:p w14:paraId="40A3365A" w14:textId="5B5A74E1" w:rsidR="001D19E9"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1D19E9" w:rsidRPr="008A08CD">
        <w:rPr>
          <w:rFonts w:ascii="Times New Roman" w:eastAsia="宋体" w:hAnsi="Times New Roman" w:cs="Times New Roman"/>
        </w:rPr>
        <w:t>Stefanović Č, Momoda M, Popovski P. Exploiting capture effect in frameless ALOHA for massive wireless random access[C]//2014 IEEE Wireless Communications and Networking Conference (WCNC). IEEE, 2014: 1762-1767.</w:t>
      </w:r>
    </w:p>
    <w:p w14:paraId="2B53ED48" w14:textId="3842C876" w:rsidR="001D19E9"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1D19E9" w:rsidRPr="008A08CD">
        <w:rPr>
          <w:rFonts w:ascii="Times New Roman" w:eastAsia="宋体" w:hAnsi="Times New Roman" w:cs="Times New Roman"/>
        </w:rPr>
        <w:t>De Gaudenzi R, del Rio Herrero O, Acar G, et al. Asynchronous contention resolution diversity ALOHA: Making CRDSA truly asynchronous[J]. IEEE Transactions on Wireless Communications, 2014, 13(11): 6193-6206.</w:t>
      </w:r>
    </w:p>
    <w:p w14:paraId="2BF45519" w14:textId="65715AA9" w:rsidR="001D19E9"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0A015F" w:rsidRPr="008A08CD">
        <w:rPr>
          <w:rFonts w:ascii="Times New Roman" w:eastAsia="宋体" w:hAnsi="Times New Roman" w:cs="Times New Roman"/>
        </w:rPr>
        <w:t>Ivanov M, Brännström F, i Amat A G, et al. Broadcast coded slotted ALOHA: A finite frame length analysis[J]. IEEE Transactions on Communications, 2017, 65(2): 651-662.</w:t>
      </w:r>
    </w:p>
    <w:p w14:paraId="157C6EB2" w14:textId="48AFF962" w:rsidR="000A015F"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0A015F" w:rsidRPr="008A08CD">
        <w:rPr>
          <w:rFonts w:ascii="Times New Roman" w:eastAsia="宋体" w:hAnsi="Times New Roman" w:cs="Times New Roman"/>
        </w:rPr>
        <w:t>Paolini E. Finite length analysis of irregular repetition slotted ALOHA (IRSA) access protocols[C]//2015 IEEE International Conference on Communication Workshop (ICCW). IEEE, 2015: 2115-2120.</w:t>
      </w:r>
    </w:p>
    <w:p w14:paraId="78212F4A" w14:textId="21FF0556" w:rsidR="000A015F"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lastRenderedPageBreak/>
        <w:t xml:space="preserve"> </w:t>
      </w:r>
      <w:r w:rsidR="000A015F" w:rsidRPr="008A08CD">
        <w:rPr>
          <w:rFonts w:ascii="Times New Roman" w:eastAsia="宋体" w:hAnsi="Times New Roman" w:cs="Times New Roman"/>
        </w:rPr>
        <w:t>Byers J W, Luby M, Mitzenmacher M, et al. A digital fountain approach to reliable distribution of bulk data[J]. ACM SIGCOMM Computer Communication Review, 1998, 28(4): 56-67.</w:t>
      </w:r>
    </w:p>
    <w:p w14:paraId="7BE74072" w14:textId="4F7C7AD3" w:rsidR="00134E11" w:rsidRPr="008A08CD" w:rsidRDefault="005B3358" w:rsidP="004E11F2">
      <w:pPr>
        <w:pStyle w:val="a3"/>
        <w:numPr>
          <w:ilvl w:val="0"/>
          <w:numId w:val="11"/>
        </w:numPr>
        <w:spacing w:line="440" w:lineRule="exact"/>
        <w:ind w:left="0" w:firstLineChars="0" w:firstLine="420"/>
        <w:rPr>
          <w:rFonts w:ascii="Times New Roman" w:eastAsia="宋体" w:hAnsi="Times New Roman" w:cs="Times New Roman"/>
        </w:rPr>
      </w:pPr>
      <w:r>
        <w:rPr>
          <w:rFonts w:ascii="Times New Roman" w:eastAsia="宋体" w:hAnsi="Times New Roman" w:cs="Times New Roman"/>
        </w:rPr>
        <w:t xml:space="preserve"> </w:t>
      </w:r>
      <w:r w:rsidR="00134E11" w:rsidRPr="008A08CD">
        <w:rPr>
          <w:rFonts w:ascii="Times New Roman" w:eastAsia="宋体" w:hAnsi="Times New Roman" w:cs="Times New Roman"/>
        </w:rPr>
        <w:t>Stefanovic C, Popovski P. ALOHA Random Access that Operates as a Rateless Code[J]. IEEE Transactions on Communications, 2013, 61(11):4653-4662.</w:t>
      </w:r>
    </w:p>
    <w:p w14:paraId="56EA6264" w14:textId="77777777" w:rsidR="0042582A" w:rsidRPr="008A08CD" w:rsidRDefault="0042582A" w:rsidP="00134E11">
      <w:pPr>
        <w:pStyle w:val="a3"/>
        <w:ind w:left="420" w:firstLineChars="0" w:firstLine="0"/>
        <w:rPr>
          <w:rFonts w:ascii="Times New Roman" w:eastAsia="宋体" w:hAnsi="Times New Roman" w:cs="Times New Roman"/>
        </w:rPr>
      </w:pPr>
    </w:p>
    <w:p w14:paraId="2D7E9E72" w14:textId="77777777" w:rsidR="00872125" w:rsidRPr="008A08CD" w:rsidRDefault="00872125" w:rsidP="00C20314">
      <w:pPr>
        <w:rPr>
          <w:rFonts w:ascii="Times New Roman" w:eastAsia="宋体" w:hAnsi="Times New Roman" w:cs="Times New Roman"/>
        </w:rPr>
      </w:pPr>
    </w:p>
    <w:p w14:paraId="387B459D" w14:textId="77777777" w:rsidR="00872125" w:rsidRPr="008A08CD" w:rsidRDefault="00872125" w:rsidP="00872125">
      <w:pPr>
        <w:rPr>
          <w:rFonts w:ascii="Times New Roman" w:eastAsia="宋体" w:hAnsi="Times New Roman" w:cs="Times New Roman"/>
        </w:rPr>
      </w:pPr>
    </w:p>
    <w:sectPr w:rsidR="00872125" w:rsidRPr="008A08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B6867" w14:textId="77777777" w:rsidR="00317BC1" w:rsidRDefault="00317BC1" w:rsidP="0020340B">
      <w:r>
        <w:separator/>
      </w:r>
    </w:p>
  </w:endnote>
  <w:endnote w:type="continuationSeparator" w:id="0">
    <w:p w14:paraId="37ADB0D2" w14:textId="77777777" w:rsidR="00317BC1" w:rsidRDefault="00317BC1" w:rsidP="0020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C8F79" w14:textId="77777777" w:rsidR="00317BC1" w:rsidRDefault="00317BC1" w:rsidP="0020340B">
      <w:r>
        <w:separator/>
      </w:r>
    </w:p>
  </w:footnote>
  <w:footnote w:type="continuationSeparator" w:id="0">
    <w:p w14:paraId="79E2B5A4" w14:textId="77777777" w:rsidR="00317BC1" w:rsidRDefault="00317BC1" w:rsidP="00203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48C6BA"/>
    <w:multiLevelType w:val="singleLevel"/>
    <w:tmpl w:val="A548C6BA"/>
    <w:lvl w:ilvl="0">
      <w:start w:val="1"/>
      <w:numFmt w:val="decimalEnclosedCircleChinese"/>
      <w:suff w:val="nothing"/>
      <w:lvlText w:val="%1　"/>
      <w:lvlJc w:val="left"/>
      <w:pPr>
        <w:ind w:left="567" w:firstLine="400"/>
      </w:pPr>
      <w:rPr>
        <w:rFonts w:hint="eastAsia"/>
      </w:rPr>
    </w:lvl>
  </w:abstractNum>
  <w:abstractNum w:abstractNumId="1" w15:restartNumberingAfterBreak="0">
    <w:nsid w:val="E2475151"/>
    <w:multiLevelType w:val="singleLevel"/>
    <w:tmpl w:val="E2475151"/>
    <w:lvl w:ilvl="0">
      <w:start w:val="1"/>
      <w:numFmt w:val="decimalEnclosedCircleChinese"/>
      <w:suff w:val="nothing"/>
      <w:lvlText w:val="%1　"/>
      <w:lvlJc w:val="left"/>
      <w:pPr>
        <w:ind w:left="2719" w:firstLine="400"/>
      </w:pPr>
      <w:rPr>
        <w:rFonts w:hint="eastAsia"/>
      </w:rPr>
    </w:lvl>
  </w:abstractNum>
  <w:abstractNum w:abstractNumId="2" w15:restartNumberingAfterBreak="0">
    <w:nsid w:val="F6998A3B"/>
    <w:multiLevelType w:val="singleLevel"/>
    <w:tmpl w:val="F6998A3B"/>
    <w:lvl w:ilvl="0">
      <w:start w:val="1"/>
      <w:numFmt w:val="decimal"/>
      <w:lvlText w:val="%1)"/>
      <w:lvlJc w:val="left"/>
      <w:pPr>
        <w:ind w:left="425" w:hanging="425"/>
      </w:pPr>
    </w:lvl>
  </w:abstractNum>
  <w:abstractNum w:abstractNumId="3" w15:restartNumberingAfterBreak="0">
    <w:nsid w:val="10C100CC"/>
    <w:multiLevelType w:val="hybridMultilevel"/>
    <w:tmpl w:val="6FCAF2AC"/>
    <w:lvl w:ilvl="0" w:tplc="2C0C3A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FD5778"/>
    <w:multiLevelType w:val="hybridMultilevel"/>
    <w:tmpl w:val="F9783CE4"/>
    <w:lvl w:ilvl="0" w:tplc="DF86C8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ED92D3"/>
    <w:multiLevelType w:val="singleLevel"/>
    <w:tmpl w:val="23ED92D3"/>
    <w:lvl w:ilvl="0">
      <w:start w:val="1"/>
      <w:numFmt w:val="decimalEnclosedCircleChinese"/>
      <w:suff w:val="nothing"/>
      <w:lvlText w:val="%1　"/>
      <w:lvlJc w:val="left"/>
      <w:pPr>
        <w:ind w:left="-400" w:firstLine="400"/>
      </w:pPr>
      <w:rPr>
        <w:rFonts w:hint="eastAsia"/>
      </w:rPr>
    </w:lvl>
  </w:abstractNum>
  <w:abstractNum w:abstractNumId="6" w15:restartNumberingAfterBreak="0">
    <w:nsid w:val="338648E5"/>
    <w:multiLevelType w:val="hybridMultilevel"/>
    <w:tmpl w:val="8B36F926"/>
    <w:lvl w:ilvl="0" w:tplc="1598C8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6F462DC"/>
    <w:multiLevelType w:val="hybridMultilevel"/>
    <w:tmpl w:val="C186B044"/>
    <w:lvl w:ilvl="0" w:tplc="5C3C03FE">
      <w:start w:val="1"/>
      <w:numFmt w:val="decimal"/>
      <w:lvlText w:val="图%1"/>
      <w:lvlJc w:val="left"/>
      <w:pPr>
        <w:ind w:left="420" w:hanging="420"/>
      </w:pPr>
      <w:rPr>
        <w:rFonts w:ascii="Times New Roman" w:eastAsia="宋体" w:hAnsi="Times New Roman" w:hint="default"/>
        <w:b w:val="0"/>
        <w:i w:val="0"/>
        <w:caps w:val="0"/>
        <w:strike w:val="0"/>
        <w:dstrike w:val="0"/>
        <w:outline w:val="0"/>
        <w:shadow w:val="0"/>
        <w:emboss w:val="0"/>
        <w:imprint w:val="0"/>
        <w:vanish w:val="0"/>
        <w:sz w:val="18"/>
        <w:u w:val="none"/>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23377B"/>
    <w:multiLevelType w:val="hybridMultilevel"/>
    <w:tmpl w:val="EAB24BC2"/>
    <w:lvl w:ilvl="0" w:tplc="B38C8AA4">
      <w:start w:val="1"/>
      <w:numFmt w:val="upperRoman"/>
      <w:lvlText w:val="表%1"/>
      <w:lvlJc w:val="left"/>
      <w:pPr>
        <w:ind w:left="420" w:hanging="420"/>
      </w:pPr>
      <w:rPr>
        <w:rFonts w:ascii="Times New Roman" w:eastAsia="宋体" w:hAnsi="Times New Roman" w:hint="default"/>
        <w:b w:val="0"/>
        <w:i w:val="0"/>
        <w:caps w:val="0"/>
        <w:strike w:val="0"/>
        <w:dstrike w:val="0"/>
        <w:outline w:val="0"/>
        <w:shadow w:val="0"/>
        <w:emboss w:val="0"/>
        <w:imprint w:val="0"/>
        <w:vanish w:val="0"/>
        <w:sz w:val="21"/>
        <w:u w:val="none"/>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2C6C5F"/>
    <w:multiLevelType w:val="hybridMultilevel"/>
    <w:tmpl w:val="90242FEA"/>
    <w:lvl w:ilvl="0" w:tplc="E4EA7C7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31A633E"/>
    <w:multiLevelType w:val="hybridMultilevel"/>
    <w:tmpl w:val="16C4D216"/>
    <w:lvl w:ilvl="0" w:tplc="333E201A">
      <w:start w:val="1"/>
      <w:numFmt w:val="decimal"/>
      <w:lvlText w:val="图%1"/>
      <w:lvlJc w:val="left"/>
      <w:pPr>
        <w:ind w:left="420" w:hanging="420"/>
      </w:pPr>
      <w:rPr>
        <w:rFonts w:ascii="Times New Roman" w:eastAsia="宋体" w:hAnsi="Times New Roman" w:hint="default"/>
        <w:b w:val="0"/>
        <w:i w:val="0"/>
        <w:caps w:val="0"/>
        <w:strike w:val="0"/>
        <w:dstrike w:val="0"/>
        <w:outline w:val="0"/>
        <w:shadow w:val="0"/>
        <w:emboss w:val="0"/>
        <w:imprint w:val="0"/>
        <w:vanish w:val="0"/>
        <w:sz w:val="18"/>
        <w:u w:val="none"/>
        <w:vertAlign w:val="baseline"/>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053ACC"/>
    <w:multiLevelType w:val="hybridMultilevel"/>
    <w:tmpl w:val="9CD62AA4"/>
    <w:lvl w:ilvl="0" w:tplc="E2D0CF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003040"/>
    <w:multiLevelType w:val="singleLevel"/>
    <w:tmpl w:val="71003040"/>
    <w:lvl w:ilvl="0">
      <w:start w:val="1"/>
      <w:numFmt w:val="decimal"/>
      <w:lvlText w:val="%1)"/>
      <w:lvlJc w:val="left"/>
      <w:pPr>
        <w:ind w:left="425" w:hanging="425"/>
      </w:pPr>
    </w:lvl>
  </w:abstractNum>
  <w:abstractNum w:abstractNumId="13" w15:restartNumberingAfterBreak="0">
    <w:nsid w:val="72A622DD"/>
    <w:multiLevelType w:val="hybridMultilevel"/>
    <w:tmpl w:val="0FF6A288"/>
    <w:lvl w:ilvl="0" w:tplc="C032CD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9"/>
  </w:num>
  <w:num w:numId="4">
    <w:abstractNumId w:val="6"/>
  </w:num>
  <w:num w:numId="5">
    <w:abstractNumId w:val="0"/>
  </w:num>
  <w:num w:numId="6">
    <w:abstractNumId w:val="1"/>
  </w:num>
  <w:num w:numId="7">
    <w:abstractNumId w:val="5"/>
  </w:num>
  <w:num w:numId="8">
    <w:abstractNumId w:val="12"/>
    <w:lvlOverride w:ilvl="0">
      <w:startOverride w:val="1"/>
    </w:lvlOverride>
  </w:num>
  <w:num w:numId="9">
    <w:abstractNumId w:val="2"/>
    <w:lvlOverride w:ilvl="0">
      <w:startOverride w:val="1"/>
    </w:lvlOverride>
  </w:num>
  <w:num w:numId="10">
    <w:abstractNumId w:val="4"/>
  </w:num>
  <w:num w:numId="11">
    <w:abstractNumId w:val="3"/>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56"/>
    <w:rsid w:val="00002DCF"/>
    <w:rsid w:val="0001263A"/>
    <w:rsid w:val="00045C45"/>
    <w:rsid w:val="00074BF4"/>
    <w:rsid w:val="000A015F"/>
    <w:rsid w:val="000A27B2"/>
    <w:rsid w:val="00103B84"/>
    <w:rsid w:val="00112E76"/>
    <w:rsid w:val="00134E11"/>
    <w:rsid w:val="001353D2"/>
    <w:rsid w:val="001460A1"/>
    <w:rsid w:val="001570B9"/>
    <w:rsid w:val="001B3B26"/>
    <w:rsid w:val="001B6AEF"/>
    <w:rsid w:val="001D19E9"/>
    <w:rsid w:val="0020340B"/>
    <w:rsid w:val="00242B2B"/>
    <w:rsid w:val="002D13DA"/>
    <w:rsid w:val="00317BC1"/>
    <w:rsid w:val="0032732E"/>
    <w:rsid w:val="00336CC3"/>
    <w:rsid w:val="003B390A"/>
    <w:rsid w:val="003C14EF"/>
    <w:rsid w:val="003C545E"/>
    <w:rsid w:val="00402745"/>
    <w:rsid w:val="0042582A"/>
    <w:rsid w:val="004342FC"/>
    <w:rsid w:val="00442543"/>
    <w:rsid w:val="00450C36"/>
    <w:rsid w:val="00497980"/>
    <w:rsid w:val="004D38EE"/>
    <w:rsid w:val="004E11F2"/>
    <w:rsid w:val="004E6E20"/>
    <w:rsid w:val="004E79BA"/>
    <w:rsid w:val="00540EF7"/>
    <w:rsid w:val="00563211"/>
    <w:rsid w:val="00585790"/>
    <w:rsid w:val="00590B37"/>
    <w:rsid w:val="005B3358"/>
    <w:rsid w:val="005C417B"/>
    <w:rsid w:val="005D1E4D"/>
    <w:rsid w:val="00682540"/>
    <w:rsid w:val="00686561"/>
    <w:rsid w:val="00687C59"/>
    <w:rsid w:val="006B2BEC"/>
    <w:rsid w:val="007F0B9B"/>
    <w:rsid w:val="007F11FD"/>
    <w:rsid w:val="00820A18"/>
    <w:rsid w:val="008420BB"/>
    <w:rsid w:val="00851CC4"/>
    <w:rsid w:val="00872125"/>
    <w:rsid w:val="00892E1F"/>
    <w:rsid w:val="008A08CD"/>
    <w:rsid w:val="008A401F"/>
    <w:rsid w:val="008A7F50"/>
    <w:rsid w:val="008B4387"/>
    <w:rsid w:val="008C764F"/>
    <w:rsid w:val="00910FD3"/>
    <w:rsid w:val="00912307"/>
    <w:rsid w:val="009260B1"/>
    <w:rsid w:val="009B4404"/>
    <w:rsid w:val="009D48B6"/>
    <w:rsid w:val="009F3F90"/>
    <w:rsid w:val="00A323AA"/>
    <w:rsid w:val="00A52DFD"/>
    <w:rsid w:val="00A55878"/>
    <w:rsid w:val="00A76198"/>
    <w:rsid w:val="00A77B0C"/>
    <w:rsid w:val="00A8410B"/>
    <w:rsid w:val="00AB5763"/>
    <w:rsid w:val="00AD1846"/>
    <w:rsid w:val="00AF4956"/>
    <w:rsid w:val="00B24B98"/>
    <w:rsid w:val="00B3105C"/>
    <w:rsid w:val="00B3280B"/>
    <w:rsid w:val="00B46C68"/>
    <w:rsid w:val="00B5252D"/>
    <w:rsid w:val="00BA0747"/>
    <w:rsid w:val="00BC3118"/>
    <w:rsid w:val="00BC74A3"/>
    <w:rsid w:val="00BE4C07"/>
    <w:rsid w:val="00C02426"/>
    <w:rsid w:val="00C20314"/>
    <w:rsid w:val="00C54651"/>
    <w:rsid w:val="00C54FCE"/>
    <w:rsid w:val="00C6004A"/>
    <w:rsid w:val="00C86FF6"/>
    <w:rsid w:val="00CA58F6"/>
    <w:rsid w:val="00D00C9F"/>
    <w:rsid w:val="00D17601"/>
    <w:rsid w:val="00D24536"/>
    <w:rsid w:val="00D25EFF"/>
    <w:rsid w:val="00DA0830"/>
    <w:rsid w:val="00DB3B08"/>
    <w:rsid w:val="00DB4E94"/>
    <w:rsid w:val="00DC156F"/>
    <w:rsid w:val="00DD4E22"/>
    <w:rsid w:val="00E16847"/>
    <w:rsid w:val="00E63B0D"/>
    <w:rsid w:val="00E831F7"/>
    <w:rsid w:val="00E8676C"/>
    <w:rsid w:val="00F07450"/>
    <w:rsid w:val="00F23F7A"/>
    <w:rsid w:val="00F31ADC"/>
    <w:rsid w:val="00F40B62"/>
    <w:rsid w:val="00F7353F"/>
    <w:rsid w:val="00F92B55"/>
    <w:rsid w:val="00F95E0C"/>
    <w:rsid w:val="00F96D6E"/>
    <w:rsid w:val="00FA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C9A84"/>
  <w15:chartTrackingRefBased/>
  <w15:docId w15:val="{2982A0F3-224B-4EBC-A242-96D744CB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6AEF"/>
    <w:pPr>
      <w:spacing w:before="120" w:after="120"/>
      <w:outlineLvl w:val="0"/>
    </w:pPr>
    <w:rPr>
      <w:rFonts w:ascii="Calibri" w:eastAsia="宋体" w:hAnsi="Calibri" w:cs="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747"/>
    <w:pPr>
      <w:ind w:firstLineChars="200" w:firstLine="420"/>
    </w:pPr>
  </w:style>
  <w:style w:type="paragraph" w:styleId="a4">
    <w:name w:val="Normal (Web)"/>
    <w:basedOn w:val="a"/>
    <w:uiPriority w:val="99"/>
    <w:unhideWhenUsed/>
    <w:rsid w:val="006B2BE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1B6AEF"/>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B6AEF"/>
    <w:rPr>
      <w:rFonts w:ascii="Calibri" w:eastAsia="宋体" w:hAnsi="Calibri" w:cs="Times New Roman"/>
      <w:b/>
      <w:bCs/>
      <w:kern w:val="44"/>
      <w:sz w:val="28"/>
      <w:szCs w:val="44"/>
    </w:rPr>
  </w:style>
  <w:style w:type="character" w:styleId="a6">
    <w:name w:val="Placeholder Text"/>
    <w:basedOn w:val="a0"/>
    <w:uiPriority w:val="99"/>
    <w:semiHidden/>
    <w:rsid w:val="008A7F50"/>
    <w:rPr>
      <w:color w:val="808080"/>
    </w:rPr>
  </w:style>
  <w:style w:type="paragraph" w:styleId="a7">
    <w:name w:val="header"/>
    <w:basedOn w:val="a"/>
    <w:link w:val="a8"/>
    <w:uiPriority w:val="99"/>
    <w:unhideWhenUsed/>
    <w:rsid w:val="002034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0340B"/>
    <w:rPr>
      <w:sz w:val="18"/>
      <w:szCs w:val="18"/>
    </w:rPr>
  </w:style>
  <w:style w:type="paragraph" w:styleId="a9">
    <w:name w:val="footer"/>
    <w:basedOn w:val="a"/>
    <w:link w:val="aa"/>
    <w:uiPriority w:val="99"/>
    <w:unhideWhenUsed/>
    <w:rsid w:val="0020340B"/>
    <w:pPr>
      <w:tabs>
        <w:tab w:val="center" w:pos="4153"/>
        <w:tab w:val="right" w:pos="8306"/>
      </w:tabs>
      <w:snapToGrid w:val="0"/>
      <w:jc w:val="left"/>
    </w:pPr>
    <w:rPr>
      <w:sz w:val="18"/>
      <w:szCs w:val="18"/>
    </w:rPr>
  </w:style>
  <w:style w:type="character" w:customStyle="1" w:styleId="aa">
    <w:name w:val="页脚 字符"/>
    <w:basedOn w:val="a0"/>
    <w:link w:val="a9"/>
    <w:uiPriority w:val="99"/>
    <w:rsid w:val="0020340B"/>
    <w:rPr>
      <w:sz w:val="18"/>
      <w:szCs w:val="18"/>
    </w:rPr>
  </w:style>
  <w:style w:type="paragraph" w:styleId="ab">
    <w:name w:val="Title"/>
    <w:basedOn w:val="a"/>
    <w:next w:val="a"/>
    <w:link w:val="11"/>
    <w:qFormat/>
    <w:rsid w:val="00103B84"/>
    <w:pPr>
      <w:snapToGrid w:val="0"/>
      <w:spacing w:afterLines="50" w:after="156" w:line="440" w:lineRule="exact"/>
      <w:ind w:firstLineChars="196" w:firstLine="551"/>
      <w:outlineLvl w:val="0"/>
    </w:pPr>
    <w:rPr>
      <w:rFonts w:ascii="楷体" w:eastAsia="楷体" w:hAnsi="楷体" w:cs="楷体_GB2312"/>
      <w:b/>
      <w:bCs/>
      <w:color w:val="0070C0"/>
      <w:sz w:val="28"/>
      <w:szCs w:val="28"/>
    </w:rPr>
  </w:style>
  <w:style w:type="character" w:customStyle="1" w:styleId="ac">
    <w:name w:val="标题 字符"/>
    <w:basedOn w:val="a0"/>
    <w:uiPriority w:val="10"/>
    <w:rsid w:val="00103B84"/>
    <w:rPr>
      <w:rFonts w:asciiTheme="majorHAnsi" w:eastAsiaTheme="majorEastAsia" w:hAnsiTheme="majorHAnsi" w:cstheme="majorBidi"/>
      <w:b/>
      <w:bCs/>
      <w:sz w:val="32"/>
      <w:szCs w:val="32"/>
    </w:rPr>
  </w:style>
  <w:style w:type="character" w:customStyle="1" w:styleId="11">
    <w:name w:val="标题 字符1"/>
    <w:link w:val="ab"/>
    <w:rsid w:val="00103B84"/>
    <w:rPr>
      <w:rFonts w:ascii="楷体" w:eastAsia="楷体" w:hAnsi="楷体" w:cs="楷体_GB2312"/>
      <w:b/>
      <w:bCs/>
      <w:color w:val="0070C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1866">
      <w:bodyDiv w:val="1"/>
      <w:marLeft w:val="0"/>
      <w:marRight w:val="0"/>
      <w:marTop w:val="0"/>
      <w:marBottom w:val="0"/>
      <w:divBdr>
        <w:top w:val="none" w:sz="0" w:space="0" w:color="auto"/>
        <w:left w:val="none" w:sz="0" w:space="0" w:color="auto"/>
        <w:bottom w:val="none" w:sz="0" w:space="0" w:color="auto"/>
        <w:right w:val="none" w:sz="0" w:space="0" w:color="auto"/>
      </w:divBdr>
    </w:div>
    <w:div w:id="247034904">
      <w:bodyDiv w:val="1"/>
      <w:marLeft w:val="0"/>
      <w:marRight w:val="0"/>
      <w:marTop w:val="0"/>
      <w:marBottom w:val="0"/>
      <w:divBdr>
        <w:top w:val="none" w:sz="0" w:space="0" w:color="auto"/>
        <w:left w:val="none" w:sz="0" w:space="0" w:color="auto"/>
        <w:bottom w:val="none" w:sz="0" w:space="0" w:color="auto"/>
        <w:right w:val="none" w:sz="0" w:space="0" w:color="auto"/>
      </w:divBdr>
      <w:divsChild>
        <w:div w:id="1691839219">
          <w:marLeft w:val="0"/>
          <w:marRight w:val="0"/>
          <w:marTop w:val="0"/>
          <w:marBottom w:val="0"/>
          <w:divBdr>
            <w:top w:val="none" w:sz="0" w:space="0" w:color="auto"/>
            <w:left w:val="none" w:sz="0" w:space="0" w:color="auto"/>
            <w:bottom w:val="none" w:sz="0" w:space="0" w:color="auto"/>
            <w:right w:val="none" w:sz="0" w:space="0" w:color="auto"/>
          </w:divBdr>
        </w:div>
      </w:divsChild>
    </w:div>
    <w:div w:id="538589442">
      <w:bodyDiv w:val="1"/>
      <w:marLeft w:val="0"/>
      <w:marRight w:val="0"/>
      <w:marTop w:val="0"/>
      <w:marBottom w:val="0"/>
      <w:divBdr>
        <w:top w:val="none" w:sz="0" w:space="0" w:color="auto"/>
        <w:left w:val="none" w:sz="0" w:space="0" w:color="auto"/>
        <w:bottom w:val="none" w:sz="0" w:space="0" w:color="auto"/>
        <w:right w:val="none" w:sz="0" w:space="0" w:color="auto"/>
      </w:divBdr>
    </w:div>
    <w:div w:id="610548334">
      <w:bodyDiv w:val="1"/>
      <w:marLeft w:val="0"/>
      <w:marRight w:val="0"/>
      <w:marTop w:val="0"/>
      <w:marBottom w:val="0"/>
      <w:divBdr>
        <w:top w:val="none" w:sz="0" w:space="0" w:color="auto"/>
        <w:left w:val="none" w:sz="0" w:space="0" w:color="auto"/>
        <w:bottom w:val="none" w:sz="0" w:space="0" w:color="auto"/>
        <w:right w:val="none" w:sz="0" w:space="0" w:color="auto"/>
      </w:divBdr>
      <w:divsChild>
        <w:div w:id="1999069478">
          <w:marLeft w:val="0"/>
          <w:marRight w:val="0"/>
          <w:marTop w:val="0"/>
          <w:marBottom w:val="0"/>
          <w:divBdr>
            <w:top w:val="none" w:sz="0" w:space="0" w:color="auto"/>
            <w:left w:val="none" w:sz="0" w:space="0" w:color="auto"/>
            <w:bottom w:val="none" w:sz="0" w:space="0" w:color="auto"/>
            <w:right w:val="none" w:sz="0" w:space="0" w:color="auto"/>
          </w:divBdr>
        </w:div>
      </w:divsChild>
    </w:div>
    <w:div w:id="635840192">
      <w:bodyDiv w:val="1"/>
      <w:marLeft w:val="0"/>
      <w:marRight w:val="0"/>
      <w:marTop w:val="0"/>
      <w:marBottom w:val="0"/>
      <w:divBdr>
        <w:top w:val="none" w:sz="0" w:space="0" w:color="auto"/>
        <w:left w:val="none" w:sz="0" w:space="0" w:color="auto"/>
        <w:bottom w:val="none" w:sz="0" w:space="0" w:color="auto"/>
        <w:right w:val="none" w:sz="0" w:space="0" w:color="auto"/>
      </w:divBdr>
    </w:div>
    <w:div w:id="740176116">
      <w:bodyDiv w:val="1"/>
      <w:marLeft w:val="0"/>
      <w:marRight w:val="0"/>
      <w:marTop w:val="0"/>
      <w:marBottom w:val="0"/>
      <w:divBdr>
        <w:top w:val="none" w:sz="0" w:space="0" w:color="auto"/>
        <w:left w:val="none" w:sz="0" w:space="0" w:color="auto"/>
        <w:bottom w:val="none" w:sz="0" w:space="0" w:color="auto"/>
        <w:right w:val="none" w:sz="0" w:space="0" w:color="auto"/>
      </w:divBdr>
      <w:divsChild>
        <w:div w:id="1477604761">
          <w:marLeft w:val="0"/>
          <w:marRight w:val="0"/>
          <w:marTop w:val="0"/>
          <w:marBottom w:val="0"/>
          <w:divBdr>
            <w:top w:val="none" w:sz="0" w:space="0" w:color="auto"/>
            <w:left w:val="none" w:sz="0" w:space="0" w:color="auto"/>
            <w:bottom w:val="none" w:sz="0" w:space="0" w:color="auto"/>
            <w:right w:val="none" w:sz="0" w:space="0" w:color="auto"/>
          </w:divBdr>
        </w:div>
      </w:divsChild>
    </w:div>
    <w:div w:id="1556427483">
      <w:bodyDiv w:val="1"/>
      <w:marLeft w:val="0"/>
      <w:marRight w:val="0"/>
      <w:marTop w:val="0"/>
      <w:marBottom w:val="0"/>
      <w:divBdr>
        <w:top w:val="none" w:sz="0" w:space="0" w:color="auto"/>
        <w:left w:val="none" w:sz="0" w:space="0" w:color="auto"/>
        <w:bottom w:val="none" w:sz="0" w:space="0" w:color="auto"/>
        <w:right w:val="none" w:sz="0" w:space="0" w:color="auto"/>
      </w:divBdr>
    </w:div>
    <w:div w:id="1815831714">
      <w:bodyDiv w:val="1"/>
      <w:marLeft w:val="0"/>
      <w:marRight w:val="0"/>
      <w:marTop w:val="0"/>
      <w:marBottom w:val="0"/>
      <w:divBdr>
        <w:top w:val="none" w:sz="0" w:space="0" w:color="auto"/>
        <w:left w:val="none" w:sz="0" w:space="0" w:color="auto"/>
        <w:bottom w:val="none" w:sz="0" w:space="0" w:color="auto"/>
        <w:right w:val="none" w:sz="0" w:space="0" w:color="auto"/>
      </w:divBdr>
      <w:divsChild>
        <w:div w:id="1682852522">
          <w:marLeft w:val="0"/>
          <w:marRight w:val="0"/>
          <w:marTop w:val="0"/>
          <w:marBottom w:val="0"/>
          <w:divBdr>
            <w:top w:val="none" w:sz="0" w:space="0" w:color="auto"/>
            <w:left w:val="none" w:sz="0" w:space="0" w:color="auto"/>
            <w:bottom w:val="none" w:sz="0" w:space="0" w:color="auto"/>
            <w:right w:val="none" w:sz="0" w:space="0" w:color="auto"/>
          </w:divBdr>
        </w:div>
      </w:divsChild>
    </w:div>
    <w:div w:id="19742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Kevin\AppData\Roaming\Tencent\Users\304748028\TIM\WinTemp\RichOle\7D8YZ8P13OAK9%256LL6JH@8F.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Kevin\AppData\Roaming\Tencent\Users\304748028\TIM\WinTemp\RichOle\HMKZ9%7b7Q6Z%5d%5b%7d0D_93K4@0K.png" TargetMode="External"/><Relationship Id="rId5" Type="http://schemas.openxmlformats.org/officeDocument/2006/relationships/webSettings" Target="webSettings.xml"/><Relationship Id="rId15" Type="http://schemas.openxmlformats.org/officeDocument/2006/relationships/image" Target="file:///C:\Users\Kevin\AppData\Roaming\Tencent\Users\304748028\TIM\WinTemp\RichOle\RPT@W2RFY))LB7JDKT3SZMS.p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C:\Users\Kevin\AppData\Roaming\Tencent\Users\304748028\TIM\WinTemp\RichOle\JQNUXLFS%7b$$U$%606YU@M%60GRC.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BC0C-A159-4134-84FE-F5E98080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8</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Huang Kevin</cp:lastModifiedBy>
  <cp:revision>59</cp:revision>
  <dcterms:created xsi:type="dcterms:W3CDTF">2019-02-18T08:21:00Z</dcterms:created>
  <dcterms:modified xsi:type="dcterms:W3CDTF">2019-02-22T16:09:00Z</dcterms:modified>
</cp:coreProperties>
</file>