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C3" w:rsidRDefault="007528C3" w:rsidP="007528C3">
      <w:r>
        <w:rPr>
          <w:rFonts w:hint="eastAsia"/>
        </w:rPr>
        <w:t>2</w:t>
      </w:r>
      <w:r>
        <w:t>018.08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MTlab</w:t>
      </w:r>
      <w:proofErr w:type="spellEnd"/>
      <w:r>
        <w:rPr>
          <w:rFonts w:hint="eastAsia"/>
        </w:rPr>
        <w:t>实习总结：</w:t>
      </w:r>
    </w:p>
    <w:p w:rsidR="004E785E" w:rsidRDefault="00D7649B"/>
    <w:p w:rsidR="007528C3" w:rsidRDefault="007528C3" w:rsidP="007528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</w:t>
      </w:r>
      <w:r>
        <w:t>arning to see in the dark</w:t>
      </w:r>
      <w:r>
        <w:rPr>
          <w:rFonts w:hint="eastAsia"/>
        </w:rPr>
        <w:t>总结</w:t>
      </w:r>
    </w:p>
    <w:p w:rsidR="007528C3" w:rsidRDefault="007528C3" w:rsidP="007528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对Le</w:t>
      </w:r>
      <w:r>
        <w:t xml:space="preserve">arning to see in the dark </w:t>
      </w:r>
      <w:r>
        <w:rPr>
          <w:rFonts w:hint="eastAsia"/>
        </w:rPr>
        <w:t>源码进行训练和测试，结果符合预期效果。</w:t>
      </w:r>
    </w:p>
    <w:p w:rsidR="007528C3" w:rsidRDefault="007528C3" w:rsidP="007528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将L</w:t>
      </w:r>
      <w:r>
        <w:t xml:space="preserve">earning to see in the dark </w:t>
      </w:r>
      <w:r>
        <w:rPr>
          <w:rFonts w:hint="eastAsia"/>
        </w:rPr>
        <w:t>模型使用其他图片进行测试，其泛化能力较差。</w:t>
      </w:r>
    </w:p>
    <w:p w:rsidR="007528C3" w:rsidRDefault="007528C3" w:rsidP="007528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版本的该代码迁移到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平台上，进行训练和测试，模型表现效果很差。</w:t>
      </w:r>
    </w:p>
    <w:p w:rsidR="007528C3" w:rsidRDefault="007528C3" w:rsidP="007528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对迁移到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平台上的代码进行改进，结果未完成。</w:t>
      </w:r>
    </w:p>
    <w:p w:rsidR="007528C3" w:rsidRDefault="00D2488A" w:rsidP="00D2488A">
      <w:pPr>
        <w:ind w:firstLineChars="200" w:firstLine="42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代码地址：</w:t>
      </w:r>
      <w:r w:rsidRPr="00D2488A">
        <w:t>http://mlabgit.meitu.com/xc/LowLightEnhance</w:t>
      </w:r>
    </w:p>
    <w:p w:rsidR="007528C3" w:rsidRDefault="007528C3" w:rsidP="007528C3"/>
    <w:p w:rsidR="00D2488A" w:rsidRDefault="00D2488A" w:rsidP="007528C3">
      <w:pPr>
        <w:rPr>
          <w:rFonts w:hint="eastAsia"/>
        </w:rPr>
      </w:pPr>
    </w:p>
    <w:p w:rsidR="007528C3" w:rsidRDefault="007528C3" w:rsidP="007528C3">
      <w:r>
        <w:rPr>
          <w:rFonts w:hint="eastAsia"/>
        </w:rPr>
        <w:t>二．</w:t>
      </w:r>
      <w:r w:rsidR="00D2488A">
        <w:t xml:space="preserve"> RED-Net</w:t>
      </w:r>
      <w:proofErr w:type="gramStart"/>
      <w:r w:rsidR="00D2488A">
        <w:rPr>
          <w:rFonts w:hint="eastAsia"/>
        </w:rPr>
        <w:t>图像去噪总结</w:t>
      </w:r>
      <w:proofErr w:type="gramEnd"/>
    </w:p>
    <w:p w:rsidR="007528C3" w:rsidRDefault="007528C3" w:rsidP="00D2488A">
      <w:pPr>
        <w:ind w:firstLine="420"/>
      </w:pPr>
      <w:r>
        <w:rPr>
          <w:rFonts w:hint="eastAsia"/>
        </w:rPr>
        <w:t>1.</w:t>
      </w:r>
      <w:r>
        <w:t xml:space="preserve"> </w:t>
      </w:r>
      <w:r w:rsidR="00D2488A">
        <w:rPr>
          <w:rFonts w:hint="eastAsia"/>
        </w:rPr>
        <w:t>探索L1</w:t>
      </w:r>
      <w:r w:rsidR="00D2488A">
        <w:t xml:space="preserve"> </w:t>
      </w:r>
      <w:r w:rsidR="00D2488A">
        <w:rPr>
          <w:rFonts w:hint="eastAsia"/>
        </w:rPr>
        <w:t>loss和L</w:t>
      </w:r>
      <w:r w:rsidR="00D2488A">
        <w:t xml:space="preserve">2 </w:t>
      </w:r>
      <w:r w:rsidR="00D2488A">
        <w:rPr>
          <w:rFonts w:hint="eastAsia"/>
        </w:rPr>
        <w:t>loss对网络结果的影响，输出网络梯度打印进行分析。</w:t>
      </w:r>
    </w:p>
    <w:p w:rsidR="00D2488A" w:rsidRDefault="00D2488A" w:rsidP="00D2488A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探索该网络下使用SGD学习方法时的最佳学习率。</w:t>
      </w:r>
    </w:p>
    <w:p w:rsidR="004C1208" w:rsidRDefault="004C1208" w:rsidP="00D2488A">
      <w:pPr>
        <w:ind w:firstLine="420"/>
        <w:rPr>
          <w:rFonts w:hint="eastAsia"/>
        </w:rPr>
      </w:pPr>
      <w:r>
        <w:rPr>
          <w:rFonts w:hint="eastAsia"/>
        </w:rPr>
        <w:t>相关代码在上次重启云盘时放在SSD</w:t>
      </w:r>
      <w:r>
        <w:t>,</w:t>
      </w:r>
      <w:r>
        <w:rPr>
          <w:rFonts w:hint="eastAsia"/>
        </w:rPr>
        <w:t>已丢失。</w:t>
      </w:r>
    </w:p>
    <w:p w:rsidR="00D2488A" w:rsidRDefault="00D2488A" w:rsidP="00D2488A"/>
    <w:p w:rsidR="00D2488A" w:rsidRDefault="00D2488A" w:rsidP="00D2488A">
      <w:r>
        <w:rPr>
          <w:rFonts w:hint="eastAsia"/>
        </w:rPr>
        <w:t>三 ECCV图像增强比赛总结</w:t>
      </w:r>
    </w:p>
    <w:p w:rsidR="00D2488A" w:rsidRDefault="00D2488A" w:rsidP="00D2488A">
      <w:r>
        <w:rPr>
          <w:rFonts w:hint="eastAsia"/>
        </w:rPr>
        <w:t xml:space="preserve">   </w:t>
      </w:r>
      <w:r>
        <w:br/>
        <w:t xml:space="preserve">   </w:t>
      </w:r>
      <w:r>
        <w:rPr>
          <w:rFonts w:hint="eastAsia"/>
        </w:rPr>
        <w:t>总体目标：</w:t>
      </w:r>
    </w:p>
    <w:p w:rsidR="00D2488A" w:rsidRDefault="00D2488A" w:rsidP="00D2488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确定最佳搭配的loss</w:t>
      </w:r>
    </w:p>
    <w:p w:rsidR="00D2488A" w:rsidRDefault="00D2488A" w:rsidP="00D248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探索提高速度的方法</w:t>
      </w:r>
    </w:p>
    <w:p w:rsidR="00D2488A" w:rsidRDefault="00D2488A" w:rsidP="00D248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探索提高主客观指标的方法。</w:t>
      </w:r>
    </w:p>
    <w:p w:rsidR="009314ED" w:rsidRDefault="009314ED" w:rsidP="00D2488A">
      <w:pPr>
        <w:ind w:left="320"/>
      </w:pPr>
    </w:p>
    <w:p w:rsidR="009314ED" w:rsidRDefault="009314ED" w:rsidP="00D2488A">
      <w:pPr>
        <w:ind w:left="320"/>
        <w:rPr>
          <w:rFonts w:hint="eastAsia"/>
        </w:rPr>
      </w:pPr>
    </w:p>
    <w:p w:rsidR="00D2488A" w:rsidRDefault="00D2488A" w:rsidP="00D2488A">
      <w:pPr>
        <w:ind w:left="320"/>
      </w:pPr>
      <w:r>
        <w:rPr>
          <w:rFonts w:hint="eastAsia"/>
        </w:rPr>
        <w:t>具体细节：</w:t>
      </w:r>
    </w:p>
    <w:p w:rsidR="00D2488A" w:rsidRDefault="00C406C9" w:rsidP="00D248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初始尝试的方案，U</w:t>
      </w:r>
      <w:r>
        <w:t>-net</w:t>
      </w:r>
      <w:r>
        <w:rPr>
          <w:rFonts w:hint="eastAsia"/>
        </w:rPr>
        <w:t>和CAN</w:t>
      </w:r>
      <w:r>
        <w:t>, CAN</w:t>
      </w:r>
      <w:r>
        <w:rPr>
          <w:rFonts w:hint="eastAsia"/>
        </w:rPr>
        <w:t>效果差，舍弃。</w:t>
      </w:r>
    </w:p>
    <w:p w:rsidR="00C406C9" w:rsidRDefault="00C406C9" w:rsidP="00D248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发现降低采样率，减少通道数和减少层数都可以加速，最后使用降低采样率的方法。</w:t>
      </w:r>
    </w:p>
    <w:p w:rsidR="00C406C9" w:rsidRDefault="00C406C9" w:rsidP="00D248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尝试将基本卷积单元换成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卷积形式，速度略有提高，效果下降严重。</w:t>
      </w:r>
    </w:p>
    <w:p w:rsidR="00C406C9" w:rsidRDefault="00FF48C2" w:rsidP="00D248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上采样的方法里，反卷积的方法比Pixe</w:t>
      </w:r>
      <w:r>
        <w:t>l shuffle</w:t>
      </w:r>
      <w:r>
        <w:rPr>
          <w:rFonts w:hint="eastAsia"/>
        </w:rPr>
        <w:t>的方法要好。</w:t>
      </w:r>
    </w:p>
    <w:p w:rsidR="00FF48C2" w:rsidRDefault="00FF48C2" w:rsidP="00FF48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经过各种loss组合测试，G</w:t>
      </w:r>
      <w:r>
        <w:t xml:space="preserve">ray </w:t>
      </w:r>
      <w:proofErr w:type="spellStart"/>
      <w:r>
        <w:t>gan</w:t>
      </w:r>
      <w:proofErr w:type="spellEnd"/>
      <w:r>
        <w:t xml:space="preserve"> </w:t>
      </w:r>
      <w:r>
        <w:rPr>
          <w:rFonts w:hint="eastAsia"/>
        </w:rPr>
        <w:t>比RGB</w:t>
      </w:r>
      <w:r>
        <w:t xml:space="preserve"> </w:t>
      </w:r>
      <w:r>
        <w:rPr>
          <w:rFonts w:hint="eastAsia"/>
        </w:rPr>
        <w:t>GAN要好，L1+MSSIM的效果优于L</w:t>
      </w:r>
      <w:r>
        <w:t>2+MSSIM</w:t>
      </w:r>
      <w:r>
        <w:rPr>
          <w:rFonts w:hint="eastAsia"/>
        </w:rPr>
        <w:t>的效果，M</w:t>
      </w:r>
      <w:r>
        <w:t>ulti-VGG</w:t>
      </w:r>
      <w:r>
        <w:rPr>
          <w:rFonts w:hint="eastAsia"/>
        </w:rPr>
        <w:t>的效果优于VGG的效果。</w:t>
      </w:r>
    </w:p>
    <w:p w:rsidR="00FF48C2" w:rsidRDefault="00FF48C2" w:rsidP="00FF48C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使用一般的U</w:t>
      </w:r>
      <w:r>
        <w:t>-net</w:t>
      </w:r>
      <w:r>
        <w:rPr>
          <w:rFonts w:hint="eastAsia"/>
        </w:rPr>
        <w:t>，下采样过多会导致颜色分布不均，产生大量artifact。</w:t>
      </w:r>
    </w:p>
    <w:p w:rsidR="00FF48C2" w:rsidRDefault="00FF48C2" w:rsidP="00FF48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使用EDSR方案，出现大量噪点。</w:t>
      </w:r>
    </w:p>
    <w:p w:rsidR="00FF48C2" w:rsidRDefault="009314ED" w:rsidP="00FF48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输出的卷积层使用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激活函数，效果比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激活函数要好。</w:t>
      </w:r>
    </w:p>
    <w:p w:rsidR="009314ED" w:rsidRDefault="009314ED" w:rsidP="00FF48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最后输出时，使用特征相乘比残差学习的效果要好，但是该方法不适用于超分辨里。</w:t>
      </w:r>
    </w:p>
    <w:p w:rsidR="009314ED" w:rsidRDefault="009314ED" w:rsidP="00FF48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GAN</w:t>
      </w:r>
      <w:r>
        <w:t xml:space="preserve"> loss</w:t>
      </w:r>
      <w:r>
        <w:rPr>
          <w:rFonts w:hint="eastAsia"/>
        </w:rPr>
        <w:t>跑飞时，会导致主客观效果严重下降，需要在训练过程中不断调整其系数使其不跑飞。</w:t>
      </w:r>
    </w:p>
    <w:p w:rsidR="009314ED" w:rsidRDefault="004C1208" w:rsidP="00FF48C2">
      <w:pPr>
        <w:pStyle w:val="a3"/>
        <w:numPr>
          <w:ilvl w:val="0"/>
          <w:numId w:val="5"/>
        </w:numPr>
        <w:ind w:firstLineChars="0"/>
      </w:pPr>
      <w:proofErr w:type="spellStart"/>
      <w:r>
        <w:t>T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 loss增加会导致图像变模糊。</w:t>
      </w:r>
    </w:p>
    <w:p w:rsidR="004C1208" w:rsidRDefault="004C1208" w:rsidP="00FF48C2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oss的选择对于提高指标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关键，尤其是Mu</w:t>
      </w:r>
      <w:r>
        <w:t>lti-VGG loss</w:t>
      </w:r>
      <w:r>
        <w:rPr>
          <w:rFonts w:hint="eastAsia"/>
        </w:rPr>
        <w:t>。</w:t>
      </w:r>
    </w:p>
    <w:p w:rsidR="004C1208" w:rsidRDefault="004C1208" w:rsidP="00FF48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主观效果的提高主要靠网络。</w:t>
      </w:r>
    </w:p>
    <w:p w:rsidR="004C1208" w:rsidRDefault="004C1208" w:rsidP="00FF48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后期在测试时存在严重不足，没有使用全部的测试图片，同时最终模型选择匆忙</w:t>
      </w:r>
      <w:r w:rsidR="00D7649B">
        <w:rPr>
          <w:rFonts w:hint="eastAsia"/>
        </w:rPr>
        <w:t>，前期可以对数据进行扩展，也会对训练起到帮助。</w:t>
      </w:r>
    </w:p>
    <w:p w:rsidR="00D7649B" w:rsidRDefault="00D7649B" w:rsidP="00FF48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要注意记录和保存比赛过程中的模型，网络和测试结果图片的相关信息。</w:t>
      </w:r>
    </w:p>
    <w:p w:rsidR="00D7649B" w:rsidRPr="00D2488A" w:rsidRDefault="00D7649B" w:rsidP="00D7649B">
      <w:pPr>
        <w:ind w:left="320"/>
        <w:rPr>
          <w:rFonts w:hint="eastAsia"/>
        </w:rPr>
      </w:pPr>
      <w:r>
        <w:rPr>
          <w:rFonts w:hint="eastAsia"/>
        </w:rPr>
        <w:t>相关模型/代码已全部转移到朱鹏飞处。</w:t>
      </w:r>
      <w:bookmarkStart w:id="0" w:name="_GoBack"/>
      <w:bookmarkEnd w:id="0"/>
    </w:p>
    <w:sectPr w:rsidR="00D7649B" w:rsidRPr="00D2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A7B"/>
    <w:multiLevelType w:val="hybridMultilevel"/>
    <w:tmpl w:val="22E2BCAE"/>
    <w:lvl w:ilvl="0" w:tplc="FFD2BA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11C41"/>
    <w:multiLevelType w:val="hybridMultilevel"/>
    <w:tmpl w:val="DD220738"/>
    <w:lvl w:ilvl="0" w:tplc="D6C284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 w15:restartNumberingAfterBreak="0">
    <w:nsid w:val="211A1A85"/>
    <w:multiLevelType w:val="hybridMultilevel"/>
    <w:tmpl w:val="28F8F502"/>
    <w:lvl w:ilvl="0" w:tplc="34703B6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6A340A62"/>
    <w:multiLevelType w:val="hybridMultilevel"/>
    <w:tmpl w:val="B42231D8"/>
    <w:lvl w:ilvl="0" w:tplc="74182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CE2EDF"/>
    <w:multiLevelType w:val="hybridMultilevel"/>
    <w:tmpl w:val="06622AB6"/>
    <w:lvl w:ilvl="0" w:tplc="0A247C2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C3"/>
    <w:rsid w:val="004C1208"/>
    <w:rsid w:val="007528C3"/>
    <w:rsid w:val="007F33F3"/>
    <w:rsid w:val="009314ED"/>
    <w:rsid w:val="00962A1D"/>
    <w:rsid w:val="00C406C9"/>
    <w:rsid w:val="00D2488A"/>
    <w:rsid w:val="00D7649B"/>
    <w:rsid w:val="00FF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52AC"/>
  <w15:chartTrackingRefBased/>
  <w15:docId w15:val="{1953E8AE-6840-450D-A635-FB0F4EF3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8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588</dc:creator>
  <cp:keywords/>
  <dc:description/>
  <cp:lastModifiedBy>588</cp:lastModifiedBy>
  <cp:revision>1</cp:revision>
  <dcterms:created xsi:type="dcterms:W3CDTF">2018-08-28T08:11:00Z</dcterms:created>
  <dcterms:modified xsi:type="dcterms:W3CDTF">2018-08-28T09:14:00Z</dcterms:modified>
</cp:coreProperties>
</file>