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CAD0" w14:textId="2FEF0541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1 </w:t>
      </w:r>
      <w:r w:rsidRPr="00FC5693">
        <w:rPr>
          <w:rFonts w:ascii="Arial" w:hAnsi="Arial" w:cs="Arial"/>
          <w:sz w:val="24"/>
          <w:szCs w:val="24"/>
        </w:rPr>
        <w:t>Caso de uso N°1: inicio de sesión en el panel administrativo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40DD53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8B5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6E03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CU-01</w:t>
            </w:r>
          </w:p>
        </w:tc>
      </w:tr>
      <w:tr w:rsidR="00EE4F01" w:rsidRPr="00FC5693" w14:paraId="063630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01A0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2DBC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Inicio de sesión en el panel administrativo</w:t>
            </w:r>
          </w:p>
        </w:tc>
      </w:tr>
      <w:tr w:rsidR="00EE4F01" w:rsidRPr="00FC5693" w14:paraId="4D87D6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96BA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845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Permite a los usuarios internos autenticarse con correo y contraseña para acceder al panel administrativo según su rol.</w:t>
            </w:r>
          </w:p>
        </w:tc>
      </w:tr>
      <w:tr w:rsidR="00EE4F01" w:rsidRPr="00FC5693" w14:paraId="777DBA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1E5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4146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Tener un usuario creado por el administrador de la plataforma</w:t>
            </w:r>
          </w:p>
          <w:p w14:paraId="6DE0249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usuario debe estar en estado activo</w:t>
            </w:r>
          </w:p>
          <w:p w14:paraId="4AE9696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Ingresar a la pantalla de inicio de sesión</w:t>
            </w:r>
          </w:p>
        </w:tc>
      </w:tr>
      <w:tr w:rsidR="00EE4F01" w:rsidRPr="00FC5693" w14:paraId="6BF3C0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273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68E2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53708243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  <w:p w14:paraId="1E422E37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Empleado</w:t>
            </w:r>
          </w:p>
        </w:tc>
      </w:tr>
      <w:tr w:rsidR="00EE4F01" w:rsidRPr="00FC5693" w14:paraId="4DBEC6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B99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CDF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ingresa su correo electrónico y contraseña.</w:t>
            </w:r>
          </w:p>
          <w:p w14:paraId="25AA5D1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verifica que ambos campos estén completos.</w:t>
            </w:r>
          </w:p>
          <w:p w14:paraId="13C210E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busca al usuario por su correo y valida que su estado sea "activo".</w:t>
            </w:r>
          </w:p>
          <w:p w14:paraId="1710183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compara la contraseña con el hash almacenado (</w:t>
            </w:r>
            <w:proofErr w:type="spellStart"/>
            <w:r w:rsidRPr="00FC5693">
              <w:rPr>
                <w:rFonts w:ascii="Arial" w:hAnsi="Arial" w:cs="Arial"/>
                <w:sz w:val="24"/>
                <w:szCs w:val="24"/>
              </w:rPr>
              <w:t>bcrypt</w:t>
            </w:r>
            <w:proofErr w:type="spellEnd"/>
            <w:r w:rsidRPr="00FC5693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5F7D875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5. El sistema genera un token de acceso (JWT) y un token de refresco, y registra este último para poder revocarlo.</w:t>
            </w:r>
          </w:p>
          <w:p w14:paraId="6DBEDA0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6. El sistema muestra el panel principal correspondiente al rol del usuario.</w:t>
            </w:r>
          </w:p>
        </w:tc>
      </w:tr>
      <w:tr w:rsidR="00EE4F01" w:rsidRPr="00FC5693" w14:paraId="5B6A26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166C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B111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2a. Falta el correo o la contraseña: el sistema muestra "Email y contraseña son requeridos".</w:t>
            </w:r>
          </w:p>
          <w:p w14:paraId="1E75ABA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3a. El correo no existe o la contraseña es incorrecta: el sistema muestra "Credenciales inválidas".</w:t>
            </w:r>
          </w:p>
          <w:p w14:paraId="2347BEC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3b. El usuario está inactivo o suspendido: el sistema muestra "Usuario inactivo o suspendido".</w:t>
            </w:r>
          </w:p>
          <w:p w14:paraId="126F85B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*. Tras varios intentos fallidos, el limitador de intentos bloquea temporalmente el acceso.</w:t>
            </w:r>
          </w:p>
        </w:tc>
      </w:tr>
      <w:tr w:rsidR="00EE4F01" w:rsidRPr="00FC5693" w14:paraId="59E734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F9EC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02E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usuario queda autenticado con un token de acceso vigente y una sesión registrada.</w:t>
            </w:r>
          </w:p>
        </w:tc>
      </w:tr>
    </w:tbl>
    <w:p w14:paraId="15D5E659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49F2A1A0" w14:textId="7FA96BE5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2 </w:t>
      </w:r>
      <w:r w:rsidRPr="00FC5693">
        <w:rPr>
          <w:rFonts w:ascii="Arial" w:hAnsi="Arial" w:cs="Arial"/>
          <w:sz w:val="24"/>
          <w:szCs w:val="24"/>
        </w:rPr>
        <w:t>Caso de uso N°2: cerrar sesión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522DF5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40E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AC114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CU-02</w:t>
            </w:r>
          </w:p>
        </w:tc>
      </w:tr>
      <w:tr w:rsidR="00EE4F01" w:rsidRPr="00FC5693" w14:paraId="4E055F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4BD0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4C06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Cerrar sesión</w:t>
            </w:r>
          </w:p>
        </w:tc>
      </w:tr>
      <w:tr w:rsidR="00EE4F01" w:rsidRPr="00FC5693" w14:paraId="2553FF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FF5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7D1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Finaliza la sesión del usuario e invalida su token de refresco.</w:t>
            </w:r>
          </w:p>
        </w:tc>
      </w:tr>
      <w:tr w:rsidR="00EE4F01" w:rsidRPr="00FC5693" w14:paraId="03115C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979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46DB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Haber iniciado sesión en el panel</w:t>
            </w:r>
          </w:p>
        </w:tc>
      </w:tr>
      <w:tr w:rsidR="00EE4F01" w:rsidRPr="00FC5693" w14:paraId="333DE4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010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BDD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324FDBF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  <w:p w14:paraId="3CB6288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Empleado</w:t>
            </w:r>
          </w:p>
        </w:tc>
      </w:tr>
      <w:tr w:rsidR="00EE4F01" w:rsidRPr="00FC5693" w14:paraId="0FCECD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00C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F25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selecciona la opción "Cerrar sesión".</w:t>
            </w:r>
          </w:p>
          <w:p w14:paraId="1FB5CCD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revoca el token de refresco almacenado.</w:t>
            </w:r>
          </w:p>
          <w:p w14:paraId="1C80611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elimina la cookie de sesión.</w:t>
            </w:r>
          </w:p>
          <w:p w14:paraId="041AB64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redirige a la pantalla de inicio de sesión.</w:t>
            </w:r>
          </w:p>
        </w:tc>
      </w:tr>
      <w:tr w:rsidR="00EE4F01" w:rsidRPr="00FC5693" w14:paraId="3714B7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32BD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4C84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token de refresco queda revocado y el usuario sale del panel.</w:t>
            </w:r>
          </w:p>
        </w:tc>
      </w:tr>
    </w:tbl>
    <w:p w14:paraId="30C2CE60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3C73FABD" w14:textId="219D35DE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3 </w:t>
      </w:r>
      <w:r w:rsidRPr="00FC5693">
        <w:rPr>
          <w:rFonts w:ascii="Arial" w:hAnsi="Arial" w:cs="Arial"/>
          <w:sz w:val="24"/>
          <w:szCs w:val="24"/>
        </w:rPr>
        <w:t>Caso de uso N°3: renovar sesión (token de refresco)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148150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F18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FC8C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CU-03</w:t>
            </w:r>
          </w:p>
        </w:tc>
      </w:tr>
      <w:tr w:rsidR="00EE4F01" w:rsidRPr="00FC5693" w14:paraId="15805A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010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0A5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Renovar sesión (token de refresco)</w:t>
            </w:r>
          </w:p>
        </w:tc>
      </w:tr>
      <w:tr w:rsidR="00EE4F01" w:rsidRPr="00FC5693" w14:paraId="614587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4080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B23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Renueva de forma automática el token de acceso vencido usando el token de refresco, sin volver a pedir las credenciales.</w:t>
            </w:r>
          </w:p>
        </w:tc>
      </w:tr>
      <w:tr w:rsidR="00EE4F01" w:rsidRPr="00FC5693" w14:paraId="61EA38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4AC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8712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Contar con un token de refresco vigente</w:t>
            </w:r>
          </w:p>
        </w:tc>
      </w:tr>
      <w:tr w:rsidR="00EE4F01" w:rsidRPr="00FC5693" w14:paraId="6F8CA9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904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D8A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38A41EA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  <w:p w14:paraId="0B3928B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Empleado</w:t>
            </w:r>
          </w:p>
          <w:p w14:paraId="2ADCB15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Sistema</w:t>
            </w:r>
          </w:p>
        </w:tc>
      </w:tr>
      <w:tr w:rsidR="00EE4F01" w:rsidRPr="00FC5693" w14:paraId="195106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365F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B99A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cliente web detecta que el token de acceso expiró.</w:t>
            </w:r>
          </w:p>
          <w:p w14:paraId="24C2B59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Envía la solicitud de renovación con el token de refresco.</w:t>
            </w:r>
          </w:p>
          <w:p w14:paraId="5CBC965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verifica el token y comprueba que siga vigente (no revocado ni expirado).</w:t>
            </w:r>
          </w:p>
          <w:p w14:paraId="49DFEAC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vuelve a consultar los datos del usuario y valida su estado.</w:t>
            </w:r>
          </w:p>
          <w:p w14:paraId="2E3DF0F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5. El sistema rota el token (revoca el anterior y emite uno nuevo) y entrega un nuevo token de acceso.</w:t>
            </w:r>
          </w:p>
        </w:tc>
      </w:tr>
      <w:tr w:rsidR="00EE4F01" w:rsidRPr="00FC5693" w14:paraId="19BE37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5F1A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2247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3a. El token está ausente, es inválido o fue revocado: el sistema responde "Sesión expirada" y solicita iniciar sesión.</w:t>
            </w:r>
          </w:p>
          <w:p w14:paraId="3E63E7B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4a. El usuario ya no está activo: el sistema deniega la renovación.</w:t>
            </w:r>
          </w:p>
        </w:tc>
      </w:tr>
      <w:tr w:rsidR="00EE4F01" w:rsidRPr="00FC5693" w14:paraId="41EE68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639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5D5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usuario continúa su sesión con un nuevo token de acceso y el refresco rotado.</w:t>
            </w:r>
          </w:p>
        </w:tc>
      </w:tr>
    </w:tbl>
    <w:p w14:paraId="7223BEDD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14D6162A" w14:textId="27283AED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lastRenderedPageBreak/>
        <w:t xml:space="preserve">Tabla 4 </w:t>
      </w:r>
      <w:r w:rsidRPr="00FC5693">
        <w:rPr>
          <w:rFonts w:ascii="Arial" w:hAnsi="Arial" w:cs="Arial"/>
          <w:sz w:val="24"/>
          <w:szCs w:val="24"/>
        </w:rPr>
        <w:t>Caso de uso N°4: registrar usuario del sistema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7B9542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0FD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88FE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CU-04</w:t>
            </w:r>
          </w:p>
        </w:tc>
      </w:tr>
      <w:tr w:rsidR="00EE4F01" w:rsidRPr="00FC5693" w14:paraId="4ABCF4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BCED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392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Registrar usuario del sistema</w:t>
            </w:r>
          </w:p>
        </w:tc>
      </w:tr>
      <w:tr w:rsidR="00EE4F01" w:rsidRPr="00FC5693" w14:paraId="4A7DFD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8B55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6F2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administrador crea una cuenta de usuario interno (administrador, recepcionista o empleado).</w:t>
            </w:r>
          </w:p>
        </w:tc>
      </w:tr>
      <w:tr w:rsidR="00EE4F01" w:rsidRPr="00FC5693" w14:paraId="07E519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9B6A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F65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  <w:p w14:paraId="65E91AE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Ingresar al módulo de Usuarios</w:t>
            </w:r>
          </w:p>
          <w:p w14:paraId="3AB9E077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Contar con los datos del nuevo usuario</w:t>
            </w:r>
          </w:p>
        </w:tc>
      </w:tr>
      <w:tr w:rsidR="00EE4F01" w:rsidRPr="00FC5693" w14:paraId="7280E2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405C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833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684B39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6D3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5693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abre el formulario de nuevo usuario.</w:t>
            </w:r>
          </w:p>
          <w:p w14:paraId="21C1359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Ingresa nombre, apellido, correo, contraseña, teléfono, fecha de nacimiento, departamento, distrito y rol.</w:t>
            </w:r>
          </w:p>
          <w:p w14:paraId="0C31FC4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valida los campos requeridos, el formato del correo, las longitudes máximas y la política de contraseña (mínimo 8 caracteres, una mayúscula, una minúscula y un número).</w:t>
            </w:r>
          </w:p>
          <w:p w14:paraId="74A83DD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verifica que el correo no esté ya registrado.</w:t>
            </w:r>
          </w:p>
          <w:p w14:paraId="7559E36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5. El sistema cifra la contraseña y guarda el usuario con estado activo.</w:t>
            </w:r>
          </w:p>
          <w:p w14:paraId="147504F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6. El sistema muestra "Usuario creado correctamente".</w:t>
            </w:r>
          </w:p>
        </w:tc>
      </w:tr>
      <w:tr w:rsidR="00EE4F01" w:rsidRPr="00FC5693" w14:paraId="3666DF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03E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BBD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3a. Algún dato es inválido: el sistema muestra el mensaje específico del error.</w:t>
            </w:r>
          </w:p>
          <w:p w14:paraId="56A5EC4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4a. El correo ya existe: el sistema muestra "El email ya está registrado".</w:t>
            </w:r>
          </w:p>
        </w:tc>
      </w:tr>
      <w:tr w:rsidR="00EE4F01" w:rsidRPr="00FC5693" w14:paraId="198EE8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467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D58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nuevo usuario queda disponible para iniciar sesión.</w:t>
            </w:r>
          </w:p>
        </w:tc>
      </w:tr>
    </w:tbl>
    <w:p w14:paraId="1A82A46D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20EAAB50" w14:textId="4D694F31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5 </w:t>
      </w:r>
      <w:r w:rsidRPr="00FC5693">
        <w:rPr>
          <w:rFonts w:ascii="Arial" w:hAnsi="Arial" w:cs="Arial"/>
          <w:sz w:val="24"/>
          <w:szCs w:val="24"/>
        </w:rPr>
        <w:t>Caso de uso N°5: ver detalles de usuarios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12C5AB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ADB0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07F04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CU-05</w:t>
            </w:r>
          </w:p>
        </w:tc>
      </w:tr>
      <w:tr w:rsidR="00EE4F01" w:rsidRPr="00FC5693" w14:paraId="1AA16C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085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8FBD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Ver detalles de usuarios</w:t>
            </w:r>
          </w:p>
        </w:tc>
      </w:tr>
      <w:tr w:rsidR="00EE4F01" w:rsidRPr="00FC5693" w14:paraId="62697B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A446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02D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administrador visualiza la lista de usuarios registrados y el detalle de cada uno (rol, estado, ubicación, contacto).</w:t>
            </w:r>
          </w:p>
        </w:tc>
      </w:tr>
      <w:tr w:rsidR="00EE4F01" w:rsidRPr="00FC5693" w14:paraId="41384C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200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371B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</w:t>
            </w:r>
          </w:p>
          <w:p w14:paraId="76AF8CB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Contar con los permisos de administrador</w:t>
            </w:r>
          </w:p>
          <w:p w14:paraId="47B7457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Ingresar al módulo de Administrador</w:t>
            </w:r>
          </w:p>
          <w:p w14:paraId="5CF1BEF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Seleccionar la opción de Usuarios</w:t>
            </w:r>
          </w:p>
        </w:tc>
      </w:tr>
      <w:tr w:rsidR="00EE4F01" w:rsidRPr="00FC5693" w14:paraId="2ED668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1D50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DDC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5E0C47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1D6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FF77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abre el módulo de Usuarios.</w:t>
            </w:r>
          </w:p>
          <w:p w14:paraId="2E45795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lista todos los usuarios con su rol y estado.</w:t>
            </w:r>
          </w:p>
          <w:p w14:paraId="3A4D6BD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administrador selecciona un usuario.</w:t>
            </w:r>
          </w:p>
          <w:p w14:paraId="472E80B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muestra el detalle completo del usuario.</w:t>
            </w:r>
          </w:p>
        </w:tc>
      </w:tr>
      <w:tr w:rsidR="00EE4F01" w:rsidRPr="00FC5693" w14:paraId="1EAC23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8C4A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DB09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3a. El usuario seleccionado no existe: el sistema muestra "Usuario no encontrado".</w:t>
            </w:r>
          </w:p>
        </w:tc>
      </w:tr>
    </w:tbl>
    <w:p w14:paraId="4CDB3B32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117AC881" w14:textId="5C0FF460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6 </w:t>
      </w:r>
      <w:r w:rsidRPr="00FC5693">
        <w:rPr>
          <w:rFonts w:ascii="Arial" w:hAnsi="Arial" w:cs="Arial"/>
          <w:sz w:val="24"/>
          <w:szCs w:val="24"/>
        </w:rPr>
        <w:t>Caso de uso N°6: editar usuario del sistema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6CD52A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C07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CF79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CU-06</w:t>
            </w:r>
          </w:p>
        </w:tc>
      </w:tr>
      <w:tr w:rsidR="00EE4F01" w:rsidRPr="00FC5693" w14:paraId="6FA82A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00E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272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Editar usuario del sistema</w:t>
            </w:r>
          </w:p>
        </w:tc>
      </w:tr>
      <w:tr w:rsidR="00EE4F01" w:rsidRPr="00FC5693" w14:paraId="77D4C8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BBD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2084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administrador modifica los datos de un usuario y, opcionalmente, su rol, estado o contraseña.</w:t>
            </w:r>
          </w:p>
        </w:tc>
      </w:tr>
      <w:tr w:rsidR="00EE4F01" w:rsidRPr="00FC5693" w14:paraId="5BA093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7E2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044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  <w:p w14:paraId="0B3DC44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el usuario a editar exista</w:t>
            </w:r>
          </w:p>
        </w:tc>
      </w:tr>
      <w:tr w:rsidR="00EE4F01" w:rsidRPr="00FC5693" w14:paraId="4BDA68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5EF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CCD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41FA3B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305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FA96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selecciona un usuario y abre "Editar".</w:t>
            </w:r>
          </w:p>
          <w:p w14:paraId="38B3D38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Modifica los campos necesarios.</w:t>
            </w:r>
          </w:p>
          <w:p w14:paraId="65C6B18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valida el correo, las longitudes y que el correo no esté en uso por otro usuario.</w:t>
            </w:r>
          </w:p>
          <w:p w14:paraId="1295F0A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guarda los cambios.</w:t>
            </w:r>
          </w:p>
          <w:p w14:paraId="1D3CD66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5. Si se ingresó una nueva contraseña, valida la política y la actualiza cifrada.</w:t>
            </w:r>
          </w:p>
        </w:tc>
      </w:tr>
      <w:tr w:rsidR="00EE4F01" w:rsidRPr="00FC5693" w14:paraId="33C51D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7874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CC2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3a. El correo ya lo usa otro usuario: el sistema muestra "El email ya está en uso por otro usuario".</w:t>
            </w:r>
          </w:p>
          <w:p w14:paraId="701D6C0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5a. La contraseña no cumple la política: el sistema muestra el mensaje correspondiente.</w:t>
            </w:r>
          </w:p>
        </w:tc>
      </w:tr>
      <w:tr w:rsidR="00EE4F01" w:rsidRPr="00FC5693" w14:paraId="168CB9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BD9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C82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Los datos del usuario quedan actualizados.</w:t>
            </w:r>
          </w:p>
        </w:tc>
      </w:tr>
    </w:tbl>
    <w:p w14:paraId="2FB3EBA3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2463AB27" w14:textId="6B1EDE17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7 </w:t>
      </w:r>
      <w:r w:rsidRPr="00FC5693">
        <w:rPr>
          <w:rFonts w:ascii="Arial" w:hAnsi="Arial" w:cs="Arial"/>
          <w:sz w:val="24"/>
          <w:szCs w:val="24"/>
        </w:rPr>
        <w:t>Caso de uso N°7: eliminar usuario del sistema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4BA9B7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9AFF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646E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CU-07</w:t>
            </w:r>
          </w:p>
        </w:tc>
      </w:tr>
      <w:tr w:rsidR="00EE4F01" w:rsidRPr="00FC5693" w14:paraId="4F42AA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7B73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BD9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Eliminar usuario del sistema</w:t>
            </w:r>
          </w:p>
        </w:tc>
      </w:tr>
      <w:tr w:rsidR="00EE4F01" w:rsidRPr="00FC5693" w14:paraId="6EDB09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50D5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0D7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administrador elimina un usuario del sistema. La bitácora de auditoría se conserva desligándola del usuario.</w:t>
            </w:r>
          </w:p>
        </w:tc>
      </w:tr>
      <w:tr w:rsidR="00EE4F01" w:rsidRPr="00FC5693" w14:paraId="49F218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554F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9707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  <w:p w14:paraId="1130999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el usuario exista</w:t>
            </w:r>
          </w:p>
          <w:p w14:paraId="108142F3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el usuario no tenga transacciones registradas</w:t>
            </w:r>
          </w:p>
        </w:tc>
      </w:tr>
      <w:tr w:rsidR="00EE4F01" w:rsidRPr="00FC5693" w14:paraId="3C022D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136D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E4C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726889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F8C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9A4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selecciona "Eliminar" sobre un usuario y confirma.</w:t>
            </w:r>
          </w:p>
          <w:p w14:paraId="71406C6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desliga la bitácora del usuario (la conserva sin el vínculo).</w:t>
            </w:r>
          </w:p>
          <w:p w14:paraId="4F8BD11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elimina el usuario de la base de datos.</w:t>
            </w:r>
          </w:p>
          <w:p w14:paraId="41E1117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muestra "Usuario eliminado correctamente".</w:t>
            </w:r>
          </w:p>
        </w:tc>
      </w:tr>
      <w:tr w:rsidR="00EE4F01" w:rsidRPr="00FC5693" w14:paraId="3D7C1C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251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5E3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3a. El usuario tiene transacciones asociadas: no se puede eliminar y el sistema sugiere desactivarlo en su lugar.</w:t>
            </w:r>
          </w:p>
        </w:tc>
      </w:tr>
      <w:tr w:rsidR="00EE4F01" w:rsidRPr="00FC5693" w14:paraId="7D3D22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A85C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BC7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usuario queda eliminado o, si tiene historial, se recomienda desactivarlo.</w:t>
            </w:r>
          </w:p>
        </w:tc>
      </w:tr>
    </w:tbl>
    <w:p w14:paraId="2D666EEE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01C55DC2" w14:textId="1A3B02AE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8 </w:t>
      </w:r>
      <w:r w:rsidRPr="00FC5693">
        <w:rPr>
          <w:rFonts w:ascii="Arial" w:hAnsi="Arial" w:cs="Arial"/>
          <w:sz w:val="24"/>
          <w:szCs w:val="24"/>
        </w:rPr>
        <w:t>Caso de uso N°8: registrar cliente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232E44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8D0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3BAE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CU-08</w:t>
            </w:r>
          </w:p>
        </w:tc>
      </w:tr>
      <w:tr w:rsidR="00EE4F01" w:rsidRPr="00FC5693" w14:paraId="609622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9D6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DB7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Registrar cliente</w:t>
            </w:r>
          </w:p>
        </w:tc>
      </w:tr>
      <w:tr w:rsidR="00EE4F01" w:rsidRPr="00FC5693" w14:paraId="2AF675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2DF6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7E3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Registra a un nuevo cliente del programa de fidelización, identificado por un documento único.</w:t>
            </w:r>
          </w:p>
        </w:tc>
      </w:tr>
      <w:tr w:rsidR="00EE4F01" w:rsidRPr="00FC5693" w14:paraId="428A24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1873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E252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  <w:p w14:paraId="40D4E60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Ingresar al módulo de Clientes</w:t>
            </w:r>
          </w:p>
        </w:tc>
      </w:tr>
      <w:tr w:rsidR="00EE4F01" w:rsidRPr="00FC5693" w14:paraId="2DDDD2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F49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CE3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64E12F3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1D396F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06B4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171B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abre el formulario de nuevo cliente.</w:t>
            </w:r>
          </w:p>
          <w:p w14:paraId="6964664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Ingresa tipo y número de documento, nombres, apellidos, teléfono, correo, fecha de nacimiento, departamento y distrito.</w:t>
            </w:r>
          </w:p>
          <w:p w14:paraId="4BB481B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valida los campos requeridos, las longitudes y el formato del correo.</w:t>
            </w:r>
          </w:p>
          <w:p w14:paraId="66E2289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verifica que no exista otro cliente con el mismo documento.</w:t>
            </w:r>
          </w:p>
          <w:p w14:paraId="0D3C2F8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5. El sistema crea el cliente con 0 puntos y estado activo.</w:t>
            </w:r>
          </w:p>
          <w:p w14:paraId="58F72AF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6. El sistema muestra "Cliente registrado correctamente".</w:t>
            </w:r>
          </w:p>
        </w:tc>
      </w:tr>
      <w:tr w:rsidR="00EE4F01" w:rsidRPr="00FC5693" w14:paraId="55C175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B25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36A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4a. Ya existe un cliente con ese documento: el sistema muestra "Ya existe un cliente con ese documento".</w:t>
            </w:r>
          </w:p>
        </w:tc>
      </w:tr>
      <w:tr w:rsidR="00EE4F01" w:rsidRPr="00FC5693" w14:paraId="49F171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2C7F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F440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cliente queda registrado con saldo inicial de 0 puntos.</w:t>
            </w:r>
          </w:p>
        </w:tc>
      </w:tr>
    </w:tbl>
    <w:p w14:paraId="4EA0B9A0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06FE194D" w14:textId="64E29D75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lastRenderedPageBreak/>
        <w:t xml:space="preserve">Tabla 9 </w:t>
      </w:r>
      <w:r w:rsidRPr="00FC5693">
        <w:rPr>
          <w:rFonts w:ascii="Arial" w:hAnsi="Arial" w:cs="Arial"/>
          <w:sz w:val="24"/>
          <w:szCs w:val="24"/>
        </w:rPr>
        <w:t>Caso de uso N°9: consultar y listar clientes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36B5AC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613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1DF9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CU-09</w:t>
            </w:r>
          </w:p>
        </w:tc>
      </w:tr>
      <w:tr w:rsidR="00EE4F01" w:rsidRPr="00FC5693" w14:paraId="0DE93A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67C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69F4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Consultar y listar clientes</w:t>
            </w:r>
          </w:p>
        </w:tc>
      </w:tr>
      <w:tr w:rsidR="00EE4F01" w:rsidRPr="00FC5693" w14:paraId="11847C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463E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97FB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Muestra el listado de todos los clientes con sus datos, ubicación, estado y puntos acumulados.</w:t>
            </w:r>
          </w:p>
        </w:tc>
      </w:tr>
      <w:tr w:rsidR="00EE4F01" w:rsidRPr="00FC5693" w14:paraId="6925EA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387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8C337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</w:tc>
      </w:tr>
      <w:tr w:rsidR="00EE4F01" w:rsidRPr="00FC5693" w14:paraId="2E34DA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1077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81C1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764ACA03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4F5BF9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86E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81B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abre el módulo de Clientes.</w:t>
            </w:r>
          </w:p>
          <w:p w14:paraId="1B60103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muestra la lista de clientes ordenada, con sus puntos y estado.</w:t>
            </w:r>
          </w:p>
        </w:tc>
      </w:tr>
    </w:tbl>
    <w:p w14:paraId="1680BC89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63CD9D59" w14:textId="64BF7FF2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10 </w:t>
      </w:r>
      <w:r w:rsidRPr="00FC5693">
        <w:rPr>
          <w:rFonts w:ascii="Arial" w:hAnsi="Arial" w:cs="Arial"/>
          <w:sz w:val="24"/>
          <w:szCs w:val="24"/>
        </w:rPr>
        <w:t>Caso de uso N°10: buscar cliente por documento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14B783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476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24616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CU-10</w:t>
            </w:r>
          </w:p>
        </w:tc>
      </w:tr>
      <w:tr w:rsidR="00EE4F01" w:rsidRPr="00FC5693" w14:paraId="356CDA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3FF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87B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Buscar cliente por documento</w:t>
            </w:r>
          </w:p>
        </w:tc>
      </w:tr>
      <w:tr w:rsidR="00EE4F01" w:rsidRPr="00FC5693" w14:paraId="0A0466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FAE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C96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Consulta rápida de un cliente a partir de su tipo y número de documento (por ejemplo, al registrar una transacción).</w:t>
            </w:r>
          </w:p>
        </w:tc>
      </w:tr>
      <w:tr w:rsidR="00EE4F01" w:rsidRPr="00FC5693" w14:paraId="30FA74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4217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910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(Administrador, Recepcionista o Empleado)</w:t>
            </w:r>
          </w:p>
        </w:tc>
      </w:tr>
      <w:tr w:rsidR="00EE4F01" w:rsidRPr="00FC5693" w14:paraId="234ADC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030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BD35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7F17D2D2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  <w:p w14:paraId="4FFFCC3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Empleado</w:t>
            </w:r>
          </w:p>
        </w:tc>
      </w:tr>
      <w:tr w:rsidR="00EE4F01" w:rsidRPr="00FC5693" w14:paraId="3A2A5C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ED7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9C5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ingresa el tipo y número de documento.</w:t>
            </w:r>
          </w:p>
          <w:p w14:paraId="171C77B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busca y devuelve los datos del cliente.</w:t>
            </w:r>
          </w:p>
        </w:tc>
      </w:tr>
      <w:tr w:rsidR="00EE4F01" w:rsidRPr="00FC5693" w14:paraId="1408C4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3D8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A93E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2a. No existe un cliente con ese documento: el sistema muestra "Cliente no encontrado".</w:t>
            </w:r>
          </w:p>
        </w:tc>
      </w:tr>
    </w:tbl>
    <w:p w14:paraId="2F5FD7CD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0AE6A9CB" w14:textId="219C5D14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11 </w:t>
      </w:r>
      <w:r w:rsidRPr="00FC5693">
        <w:rPr>
          <w:rFonts w:ascii="Arial" w:hAnsi="Arial" w:cs="Arial"/>
          <w:sz w:val="24"/>
          <w:szCs w:val="24"/>
        </w:rPr>
        <w:t>Caso de uso N°11: buscar cliente por nombre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420264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8DD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3FD3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CU-11</w:t>
            </w:r>
          </w:p>
        </w:tc>
      </w:tr>
      <w:tr w:rsidR="00EE4F01" w:rsidRPr="00FC5693" w14:paraId="5AEBAD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72A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ADF7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Buscar cliente por nombre</w:t>
            </w:r>
          </w:p>
        </w:tc>
      </w:tr>
      <w:tr w:rsidR="00EE4F01" w:rsidRPr="00FC5693" w14:paraId="240A3A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357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7D2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Busca clientes por coincidencia en el nombre o apellido (mínimo 2 caracteres, hasta 20 resultados).</w:t>
            </w:r>
          </w:p>
        </w:tc>
      </w:tr>
      <w:tr w:rsidR="00EE4F01" w:rsidRPr="00FC5693" w14:paraId="7C5603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D0B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264E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(Administrador, Recepcionista o Empleado)</w:t>
            </w:r>
          </w:p>
        </w:tc>
      </w:tr>
      <w:tr w:rsidR="00EE4F01" w:rsidRPr="00FC5693" w14:paraId="12ADFC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B833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AD11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63203CD7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lastRenderedPageBreak/>
              <w:t>Recepcionista</w:t>
            </w:r>
          </w:p>
          <w:p w14:paraId="66CAF1E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Empleado</w:t>
            </w:r>
          </w:p>
        </w:tc>
      </w:tr>
      <w:tr w:rsidR="00EE4F01" w:rsidRPr="00FC5693" w14:paraId="08E6AB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080C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F74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escribe al menos 2 caracteres del nombre o apellido.</w:t>
            </w:r>
          </w:p>
          <w:p w14:paraId="759FA76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devuelve la lista de clientes que coinciden.</w:t>
            </w:r>
          </w:p>
        </w:tc>
      </w:tr>
      <w:tr w:rsidR="00EE4F01" w:rsidRPr="00FC5693" w14:paraId="068D4F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FDF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BBDC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1a. Se ingresan menos de 2 caracteres: el sistema muestra "Ingresa al menos 2 caracteres".</w:t>
            </w:r>
          </w:p>
        </w:tc>
      </w:tr>
    </w:tbl>
    <w:p w14:paraId="763CDA4C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178F84BB" w14:textId="06AB8CE7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12 </w:t>
      </w:r>
      <w:r w:rsidRPr="00FC5693">
        <w:rPr>
          <w:rFonts w:ascii="Arial" w:hAnsi="Arial" w:cs="Arial"/>
          <w:sz w:val="24"/>
          <w:szCs w:val="24"/>
        </w:rPr>
        <w:t>Caso de uso N°12: editar cliente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31C4A4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3BBC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4DFC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CU-12</w:t>
            </w:r>
          </w:p>
        </w:tc>
      </w:tr>
      <w:tr w:rsidR="00EE4F01" w:rsidRPr="00FC5693" w14:paraId="566BD3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8D6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B5AE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Editar cliente</w:t>
            </w:r>
          </w:p>
        </w:tc>
      </w:tr>
      <w:tr w:rsidR="00EE4F01" w:rsidRPr="00FC5693" w14:paraId="734887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641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DC6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Modifica los datos de un cliente existente.</w:t>
            </w:r>
          </w:p>
        </w:tc>
      </w:tr>
      <w:tr w:rsidR="00EE4F01" w:rsidRPr="00FC5693" w14:paraId="3386DE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D9B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1BF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  <w:p w14:paraId="55C9A33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el cliente exista</w:t>
            </w:r>
          </w:p>
        </w:tc>
      </w:tr>
      <w:tr w:rsidR="00EE4F01" w:rsidRPr="00FC5693" w14:paraId="671944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212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811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1D1FC6C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13FA85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3AF3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F3F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selecciona un cliente y abre "Editar".</w:t>
            </w:r>
          </w:p>
          <w:p w14:paraId="52E1478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Modifica los datos necesarios.</w:t>
            </w:r>
          </w:p>
          <w:p w14:paraId="2781708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valida longitudes, formato de correo y que el documento no choque con el de otro cliente.</w:t>
            </w:r>
          </w:p>
          <w:p w14:paraId="2BC732F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guarda los cambios.</w:t>
            </w:r>
          </w:p>
        </w:tc>
      </w:tr>
      <w:tr w:rsidR="00EE4F01" w:rsidRPr="00FC5693" w14:paraId="1D05D2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9DB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DDE1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3a. Otro cliente ya tiene ese documento: el sistema muestra "Otro cliente ya tiene ese documento".</w:t>
            </w:r>
          </w:p>
        </w:tc>
      </w:tr>
      <w:tr w:rsidR="00EE4F01" w:rsidRPr="00FC5693" w14:paraId="23F359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01FC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08537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Los datos del cliente quedan actualizados.</w:t>
            </w:r>
          </w:p>
        </w:tc>
      </w:tr>
    </w:tbl>
    <w:p w14:paraId="49CFEB91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488CFD68" w14:textId="7E493C14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13 </w:t>
      </w:r>
      <w:r w:rsidRPr="00FC5693">
        <w:rPr>
          <w:rFonts w:ascii="Arial" w:hAnsi="Arial" w:cs="Arial"/>
          <w:sz w:val="24"/>
          <w:szCs w:val="24"/>
        </w:rPr>
        <w:t>Caso de uso N°13: desactivar cliente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785277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4F8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CD14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CU-13</w:t>
            </w:r>
          </w:p>
        </w:tc>
      </w:tr>
      <w:tr w:rsidR="00EE4F01" w:rsidRPr="00FC5693" w14:paraId="71BC04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462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D5E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Desactivar cliente</w:t>
            </w:r>
          </w:p>
        </w:tc>
      </w:tr>
      <w:tr w:rsidR="00EE4F01" w:rsidRPr="00FC5693" w14:paraId="4D2CC2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176F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180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Da de baja lógica a un cliente (estado inactivo), conservando su historial de puntos y transacciones.</w:t>
            </w:r>
          </w:p>
        </w:tc>
      </w:tr>
      <w:tr w:rsidR="00EE4F01" w:rsidRPr="00FC5693" w14:paraId="1C6C55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0099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8FA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  <w:p w14:paraId="7BC0543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el cliente exista</w:t>
            </w:r>
          </w:p>
        </w:tc>
      </w:tr>
      <w:tr w:rsidR="00EE4F01" w:rsidRPr="00FC5693" w14:paraId="79D47C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4180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7341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244157D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58B7C7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D6BD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1E7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selecciona "Eliminar/Desactivar" sobre un cliente.</w:t>
            </w:r>
          </w:p>
          <w:p w14:paraId="1C6D3D2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cambia el estado del cliente a inactivo.</w:t>
            </w:r>
          </w:p>
          <w:p w14:paraId="25D0DCE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muestra "Cliente desactivado correctamente".</w:t>
            </w:r>
          </w:p>
        </w:tc>
      </w:tr>
      <w:tr w:rsidR="00EE4F01" w:rsidRPr="00FC5693" w14:paraId="4477CB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2F6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B68F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cliente queda inactivo pero su historial se conserva.</w:t>
            </w:r>
          </w:p>
        </w:tc>
      </w:tr>
    </w:tbl>
    <w:p w14:paraId="42CD081B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4EBCDB5C" w14:textId="5A92B404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14 </w:t>
      </w:r>
      <w:r w:rsidRPr="00FC5693">
        <w:rPr>
          <w:rFonts w:ascii="Arial" w:hAnsi="Arial" w:cs="Arial"/>
          <w:sz w:val="24"/>
          <w:szCs w:val="24"/>
        </w:rPr>
        <w:t>Caso de uso N°14: ver top de clientes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03E644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334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54434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CU-14</w:t>
            </w:r>
          </w:p>
        </w:tc>
      </w:tr>
      <w:tr w:rsidR="00EE4F01" w:rsidRPr="00FC5693" w14:paraId="5E6D59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FF1C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139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Ver top de clientes</w:t>
            </w:r>
          </w:p>
        </w:tc>
      </w:tr>
      <w:tr w:rsidR="00EE4F01" w:rsidRPr="00FC5693" w14:paraId="652A79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7E2F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6ED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Muestra los 5 clientes activos con más puntos acumulados (panel de inicio).</w:t>
            </w:r>
          </w:p>
        </w:tc>
      </w:tr>
      <w:tr w:rsidR="00EE4F01" w:rsidRPr="00FC5693" w14:paraId="5EE4D2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D60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5F6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</w:tc>
      </w:tr>
      <w:tr w:rsidR="00EE4F01" w:rsidRPr="00FC5693" w14:paraId="26B372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66E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FB9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745CC9B7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15F00B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377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A74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abre el panel principal.</w:t>
            </w:r>
          </w:p>
          <w:p w14:paraId="235F313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muestra el top 5 de clientes con más puntos.</w:t>
            </w:r>
          </w:p>
        </w:tc>
      </w:tr>
    </w:tbl>
    <w:p w14:paraId="34FB1AF9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4C210CBC" w14:textId="4910D4E5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15 </w:t>
      </w:r>
      <w:r w:rsidRPr="00FC5693">
        <w:rPr>
          <w:rFonts w:ascii="Arial" w:hAnsi="Arial" w:cs="Arial"/>
          <w:sz w:val="24"/>
          <w:szCs w:val="24"/>
        </w:rPr>
        <w:t>Caso de uso N°15: registrar transacción de consumo (acumular puntos)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7F41D0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654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64F5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CU-15</w:t>
            </w:r>
          </w:p>
        </w:tc>
      </w:tr>
      <w:tr w:rsidR="00EE4F01" w:rsidRPr="00FC5693" w14:paraId="17693D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A6C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D7E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Registrar transacción de consumo (acumular puntos)</w:t>
            </w:r>
          </w:p>
        </w:tc>
      </w:tr>
      <w:tr w:rsidR="00EE4F01" w:rsidRPr="00FC5693" w14:paraId="5AF266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67E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067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Registra un consumo/hospedaje del cliente y calcula puntos y descuento según las reglas del sistema (puntos base, bienvenida, promoción vigente y descuento por monto), de forma atómica y segura ante registros simultáneos.</w:t>
            </w:r>
          </w:p>
        </w:tc>
      </w:tr>
      <w:tr w:rsidR="00EE4F01" w:rsidRPr="00FC5693" w14:paraId="0A1BCD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198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DEC2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  <w:p w14:paraId="0C789C9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el cliente exista y esté activo</w:t>
            </w:r>
          </w:p>
        </w:tc>
      </w:tr>
      <w:tr w:rsidR="00EE4F01" w:rsidRPr="00FC5693" w14:paraId="3736B4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E67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4AF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68559B61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337585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AF75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B78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selecciona el cliente y captura el monto (y opcionalmente la referencia de venta y las fechas de ingreso/salida).</w:t>
            </w:r>
          </w:p>
          <w:p w14:paraId="38331BA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valida que el cliente esté activo y que el monto sea mayor que 0.</w:t>
            </w:r>
          </w:p>
          <w:p w14:paraId="1BB94B5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determina si es la primera compra (para la bienvenida) y si hay una promoción vigente hoy, respetando el máximo de usos por cliente.</w:t>
            </w:r>
          </w:p>
          <w:p w14:paraId="2E8CD2E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lastRenderedPageBreak/>
              <w:t>4. El sistema calcula los puntos a otorgar (base + bienvenida + promoción) y un único descuento por prioridad.</w:t>
            </w:r>
          </w:p>
          <w:p w14:paraId="6B83B08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5. El sistema bloquea el saldo del cliente, registra la transacción, actualiza el saldo de forma relativa y registra el movimiento de puntos.</w:t>
            </w:r>
          </w:p>
          <w:p w14:paraId="3617DEE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6. Si el cliente tiene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 xml:space="preserve">, el sistema le envía una notificación </w:t>
            </w:r>
            <w:proofErr w:type="spellStart"/>
            <w:r w:rsidRPr="00FC5693">
              <w:rPr>
                <w:rFonts w:ascii="Arial" w:hAnsi="Arial" w:cs="Arial"/>
                <w:sz w:val="24"/>
                <w:szCs w:val="24"/>
              </w:rPr>
              <w:t>push</w:t>
            </w:r>
            <w:proofErr w:type="spellEnd"/>
            <w:r w:rsidRPr="00FC5693">
              <w:rPr>
                <w:rFonts w:ascii="Arial" w:hAnsi="Arial" w:cs="Arial"/>
                <w:sz w:val="24"/>
                <w:szCs w:val="24"/>
              </w:rPr>
              <w:t xml:space="preserve"> con su nuevo saldo.</w:t>
            </w:r>
          </w:p>
          <w:p w14:paraId="4CCEC55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7. El sistema muestra el detalle: puntos otorgados, descuento aplicado, total a pagar y saldo final.</w:t>
            </w:r>
          </w:p>
        </w:tc>
      </w:tr>
      <w:tr w:rsidR="00EE4F01" w:rsidRPr="00FC5693" w14:paraId="6643F0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0D3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CB121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2a. El cliente está inactivo o el monto es inválido: el sistema muestra el error correspondiente.</w:t>
            </w:r>
          </w:p>
        </w:tc>
      </w:tr>
      <w:tr w:rsidR="00EE4F01" w:rsidRPr="00FC5693" w14:paraId="07DB6B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4940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D9E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La transacción queda registrada y el saldo de puntos y los movimientos del cliente quedan actualizados.</w:t>
            </w:r>
          </w:p>
        </w:tc>
      </w:tr>
    </w:tbl>
    <w:p w14:paraId="07A6F1FF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2A9E8B6B" w14:textId="25C42E0F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16 </w:t>
      </w:r>
      <w:r w:rsidRPr="00FC5693">
        <w:rPr>
          <w:rFonts w:ascii="Arial" w:hAnsi="Arial" w:cs="Arial"/>
          <w:sz w:val="24"/>
          <w:szCs w:val="24"/>
        </w:rPr>
        <w:t>Caso de uso N°16: canjear recompensa del cliente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7F041E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622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9403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CU-16</w:t>
            </w:r>
          </w:p>
        </w:tc>
      </w:tr>
      <w:tr w:rsidR="00EE4F01" w:rsidRPr="00FC5693" w14:paraId="4D65ED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4357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33A7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Canjear recompensa del cliente</w:t>
            </w:r>
          </w:p>
        </w:tc>
      </w:tr>
      <w:tr w:rsidR="00EE4F01" w:rsidRPr="00FC5693" w14:paraId="41EB44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CAE0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907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Durante el registro de una transacción, el cliente canjea puntos por una recompensa; se descuentan del saldo los puntos del premio.</w:t>
            </w:r>
          </w:p>
        </w:tc>
      </w:tr>
      <w:tr w:rsidR="00EE4F01" w:rsidRPr="00FC5693" w14:paraId="3038E9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0E87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2A39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el cliente tenga puntos suficientes</w:t>
            </w:r>
          </w:p>
          <w:p w14:paraId="126B0F5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la recompensa esté activa</w:t>
            </w:r>
          </w:p>
        </w:tc>
      </w:tr>
      <w:tr w:rsidR="00EE4F01" w:rsidRPr="00FC5693" w14:paraId="4790B7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66D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CB6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36D5EA77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7BD27F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869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C90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elige la recompensa a canjear.</w:t>
            </w:r>
          </w:p>
          <w:p w14:paraId="1E9E719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valida que exista y esté activa, y que el cliente tenga puntos suficientes (revalidando contra el saldo bloqueado).</w:t>
            </w:r>
          </w:p>
          <w:p w14:paraId="3F7818A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registra la transacción de canje, resta los puntos y registra el movimiento "canjeado".</w:t>
            </w:r>
          </w:p>
          <w:p w14:paraId="7D5688F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4. Si el cliente tiene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 xml:space="preserve">, recibe una notificación </w:t>
            </w:r>
            <w:proofErr w:type="spellStart"/>
            <w:r w:rsidRPr="00FC5693">
              <w:rPr>
                <w:rFonts w:ascii="Arial" w:hAnsi="Arial" w:cs="Arial"/>
                <w:sz w:val="24"/>
                <w:szCs w:val="24"/>
              </w:rPr>
              <w:t>push</w:t>
            </w:r>
            <w:proofErr w:type="spellEnd"/>
            <w:r w:rsidRPr="00FC5693">
              <w:rPr>
                <w:rFonts w:ascii="Arial" w:hAnsi="Arial" w:cs="Arial"/>
                <w:sz w:val="24"/>
                <w:szCs w:val="24"/>
              </w:rPr>
              <w:t xml:space="preserve"> del canje.</w:t>
            </w:r>
          </w:p>
        </w:tc>
      </w:tr>
      <w:tr w:rsidR="00EE4F01" w:rsidRPr="00FC5693" w14:paraId="5EDE43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8A5A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CC1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2a. El cliente no tiene puntos suficientes: el sistema muestra "El cliente no tiene puntos suficientes para esa recompensa".</w:t>
            </w:r>
          </w:p>
        </w:tc>
      </w:tr>
      <w:tr w:rsidR="00EE4F01" w:rsidRPr="00FC5693" w14:paraId="0B7515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53DD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548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Los puntos quedan descontados y el canje registrado.</w:t>
            </w:r>
          </w:p>
        </w:tc>
      </w:tr>
    </w:tbl>
    <w:p w14:paraId="25BD9118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747412D1" w14:textId="7227B942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lastRenderedPageBreak/>
        <w:t xml:space="preserve">Tabla 17 </w:t>
      </w:r>
      <w:r w:rsidRPr="00FC5693">
        <w:rPr>
          <w:rFonts w:ascii="Arial" w:hAnsi="Arial" w:cs="Arial"/>
          <w:sz w:val="24"/>
          <w:szCs w:val="24"/>
        </w:rPr>
        <w:t>Caso de uso N°17: consultar historial de transacciones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5B494E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D89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95BE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CU-17</w:t>
            </w:r>
          </w:p>
        </w:tc>
      </w:tr>
      <w:tr w:rsidR="00EE4F01" w:rsidRPr="00FC5693" w14:paraId="0251B2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596B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C24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Consultar historial de transacciones</w:t>
            </w:r>
          </w:p>
        </w:tc>
      </w:tr>
      <w:tr w:rsidR="00EE4F01" w:rsidRPr="00FC5693" w14:paraId="0AFDF3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103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ABB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Lista el historial de transacciones con filtros por documento, tipo de documento y rango de fechas de hospedaje. Avisa si el resultado alcanza el tope máximo.</w:t>
            </w:r>
          </w:p>
        </w:tc>
      </w:tr>
      <w:tr w:rsidR="00EE4F01" w:rsidRPr="00FC5693" w14:paraId="594187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56B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E8C8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(Administrador, Recepcionista o Empleado)</w:t>
            </w:r>
          </w:p>
        </w:tc>
      </w:tr>
      <w:tr w:rsidR="00EE4F01" w:rsidRPr="00FC5693" w14:paraId="1DE034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75B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8C2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1A80B2B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  <w:p w14:paraId="56553507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Empleado</w:t>
            </w:r>
          </w:p>
        </w:tc>
      </w:tr>
      <w:tr w:rsidR="00EE4F01" w:rsidRPr="00FC5693" w14:paraId="314F6D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14F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472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abre el historial de transacciones.</w:t>
            </w:r>
          </w:p>
          <w:p w14:paraId="69C0F50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Aplica los filtros que necesite (documento, tipo, fechas).</w:t>
            </w:r>
          </w:p>
          <w:p w14:paraId="2A84522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devuelve la lista de transacciones ordenada de la más reciente a la más antigua.</w:t>
            </w:r>
          </w:p>
        </w:tc>
      </w:tr>
      <w:tr w:rsidR="00EE4F01" w:rsidRPr="00FC5693" w14:paraId="09A1CC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79C9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3C9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*. Si se alcanza el tope de resultados, el sistema avisa que la lista fue recortada.</w:t>
            </w:r>
          </w:p>
        </w:tc>
      </w:tr>
    </w:tbl>
    <w:p w14:paraId="1F35851B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63400D23" w14:textId="78FB0193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18 </w:t>
      </w:r>
      <w:r w:rsidRPr="00FC5693">
        <w:rPr>
          <w:rFonts w:ascii="Arial" w:hAnsi="Arial" w:cs="Arial"/>
          <w:sz w:val="24"/>
          <w:szCs w:val="24"/>
        </w:rPr>
        <w:t>Caso de uso N°18: exportar historial de transacciones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20CC6C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D7A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0DBC9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CU-18</w:t>
            </w:r>
          </w:p>
        </w:tc>
      </w:tr>
      <w:tr w:rsidR="00EE4F01" w:rsidRPr="00FC5693" w14:paraId="5AD568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A3C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AA8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Exportar historial de transacciones</w:t>
            </w:r>
          </w:p>
        </w:tc>
      </w:tr>
      <w:tr w:rsidR="00EE4F01" w:rsidRPr="00FC5693" w14:paraId="76E514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5ABA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E6D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Descarga el historial filtrado en formato CSV o PDF desde el panel.</w:t>
            </w:r>
          </w:p>
        </w:tc>
      </w:tr>
      <w:tr w:rsidR="00EE4F01" w:rsidRPr="00FC5693" w14:paraId="6E2D5A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A98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631A7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(Administrador, Recepcionista o Empleado)</w:t>
            </w:r>
          </w:p>
          <w:p w14:paraId="39BBA172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Tener resultados en el historial</w:t>
            </w:r>
          </w:p>
        </w:tc>
      </w:tr>
      <w:tr w:rsidR="00EE4F01" w:rsidRPr="00FC5693" w14:paraId="209DC1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298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BE7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3B74D16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  <w:p w14:paraId="0B92FA6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Empleado</w:t>
            </w:r>
          </w:p>
        </w:tc>
      </w:tr>
      <w:tr w:rsidR="00EE4F01" w:rsidRPr="00FC5693" w14:paraId="13AF09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4C67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0DB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aplica los filtros deseados.</w:t>
            </w:r>
          </w:p>
          <w:p w14:paraId="48A1A49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Selecciona exportar a CSV o PDF.</w:t>
            </w:r>
          </w:p>
          <w:p w14:paraId="7C34E12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genera y descarga el archivo con las filas del filtro aplicado.</w:t>
            </w:r>
          </w:p>
        </w:tc>
      </w:tr>
      <w:tr w:rsidR="00EE4F01" w:rsidRPr="00FC5693" w14:paraId="011F81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679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7E8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usuario obtiene el archivo con el historial.</w:t>
            </w:r>
          </w:p>
        </w:tc>
      </w:tr>
    </w:tbl>
    <w:p w14:paraId="30B4BC31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20A460DF" w14:textId="5078541F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lastRenderedPageBreak/>
        <w:t xml:space="preserve">Tabla 19 </w:t>
      </w:r>
      <w:r w:rsidRPr="00FC5693">
        <w:rPr>
          <w:rFonts w:ascii="Arial" w:hAnsi="Arial" w:cs="Arial"/>
          <w:sz w:val="24"/>
          <w:szCs w:val="24"/>
        </w:rPr>
        <w:t>Caso de uso N°19: ver resumen del día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667800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0B6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3ACC5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CU-19</w:t>
            </w:r>
          </w:p>
        </w:tc>
      </w:tr>
      <w:tr w:rsidR="00EE4F01" w:rsidRPr="00FC5693" w14:paraId="60906B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571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719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Ver resumen del día</w:t>
            </w:r>
          </w:p>
        </w:tc>
      </w:tr>
      <w:tr w:rsidR="00EE4F01" w:rsidRPr="00FC5693" w14:paraId="11DF7F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F93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68D1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Muestra los totales del día: clientes registrados, transacciones, ventas y puntos otorgados hoy.</w:t>
            </w:r>
          </w:p>
        </w:tc>
      </w:tr>
      <w:tr w:rsidR="00EE4F01" w:rsidRPr="00FC5693" w14:paraId="6E8F75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6AE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C7A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</w:tc>
      </w:tr>
      <w:tr w:rsidR="00EE4F01" w:rsidRPr="00FC5693" w14:paraId="75E042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8BB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99A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1189FDF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483BF6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004D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988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abre el panel principal.</w:t>
            </w:r>
          </w:p>
          <w:p w14:paraId="0736468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muestra el resumen del día.</w:t>
            </w:r>
          </w:p>
        </w:tc>
      </w:tr>
    </w:tbl>
    <w:p w14:paraId="3F7C5B5B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20C97E90" w14:textId="333FFC82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20 </w:t>
      </w:r>
      <w:r w:rsidRPr="00FC5693">
        <w:rPr>
          <w:rFonts w:ascii="Arial" w:hAnsi="Arial" w:cs="Arial"/>
          <w:sz w:val="24"/>
          <w:szCs w:val="24"/>
        </w:rPr>
        <w:t>Caso de uso N°20: ver actividad semanal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3AEAE3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91F3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91ED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CU-20</w:t>
            </w:r>
          </w:p>
        </w:tc>
      </w:tr>
      <w:tr w:rsidR="00EE4F01" w:rsidRPr="00FC5693" w14:paraId="068946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2FA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F457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Ver actividad semanal</w:t>
            </w:r>
          </w:p>
        </w:tc>
      </w:tr>
      <w:tr w:rsidR="00EE4F01" w:rsidRPr="00FC5693" w14:paraId="0D3AC7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3C5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4AF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Muestra un gráfico con la actividad de los últimos 7 días (transacciones, ventas y puntos por día).</w:t>
            </w:r>
          </w:p>
        </w:tc>
      </w:tr>
      <w:tr w:rsidR="00EE4F01" w:rsidRPr="00FC5693" w14:paraId="0732A8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4C81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C78C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</w:tc>
      </w:tr>
      <w:tr w:rsidR="00EE4F01" w:rsidRPr="00FC5693" w14:paraId="4B724C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3F03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312A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500E30C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13AF9D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42B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21F2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abre el panel principal.</w:t>
            </w:r>
          </w:p>
          <w:p w14:paraId="09621AE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muestra el gráfico de los últimos 7 días.</w:t>
            </w:r>
          </w:p>
        </w:tc>
      </w:tr>
    </w:tbl>
    <w:p w14:paraId="534BB21E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1E0AD40B" w14:textId="38C6D980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21 </w:t>
      </w:r>
      <w:r w:rsidRPr="00FC5693">
        <w:rPr>
          <w:rFonts w:ascii="Arial" w:hAnsi="Arial" w:cs="Arial"/>
          <w:sz w:val="24"/>
          <w:szCs w:val="24"/>
        </w:rPr>
        <w:t>Caso de uso N°21: registrar operador turístico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0990AF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7E8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6398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CU-21</w:t>
            </w:r>
          </w:p>
        </w:tc>
      </w:tr>
      <w:tr w:rsidR="00EE4F01" w:rsidRPr="00FC5693" w14:paraId="140F9B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FC06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4F3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Registrar operador turístico</w:t>
            </w:r>
          </w:p>
        </w:tc>
      </w:tr>
      <w:tr w:rsidR="00EE4F01" w:rsidRPr="00FC5693" w14:paraId="7CD182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7D2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A126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Registra un operador (persona natural o empresa) que lleva grupos de personas al hotel.</w:t>
            </w:r>
          </w:p>
        </w:tc>
      </w:tr>
      <w:tr w:rsidR="00EE4F01" w:rsidRPr="00FC5693" w14:paraId="3E5DF5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30E6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CD04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</w:tc>
      </w:tr>
      <w:tr w:rsidR="00EE4F01" w:rsidRPr="00FC5693" w14:paraId="3DC2BC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4D4D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19A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00364A0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3C1A51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DE9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00A3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abre el formulario de nuevo operador.</w:t>
            </w:r>
          </w:p>
          <w:p w14:paraId="5A45EB3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Ingresa nombre, tipo (persona natural/empresa), teléfono y correo.</w:t>
            </w:r>
          </w:p>
          <w:p w14:paraId="475DEFE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lastRenderedPageBreak/>
              <w:t>3. El sistema valida que el nombre sea obligatorio y el formato del correo.</w:t>
            </w:r>
          </w:p>
          <w:p w14:paraId="79C956F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crea el operador con estado activo.</w:t>
            </w:r>
          </w:p>
        </w:tc>
      </w:tr>
      <w:tr w:rsidR="00EE4F01" w:rsidRPr="00FC5693" w14:paraId="1AADF0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E57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325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3a. Falta el nombre o el correo es inválido: el sistema muestra el error correspondiente.</w:t>
            </w:r>
          </w:p>
        </w:tc>
      </w:tr>
      <w:tr w:rsidR="00EE4F01" w:rsidRPr="00FC5693" w14:paraId="7BE68A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8C9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A25B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operador queda registrado y activo.</w:t>
            </w:r>
          </w:p>
        </w:tc>
      </w:tr>
    </w:tbl>
    <w:p w14:paraId="566389A2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43A3E3E4" w14:textId="3F92C7E9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22 </w:t>
      </w:r>
      <w:r w:rsidRPr="00FC5693">
        <w:rPr>
          <w:rFonts w:ascii="Arial" w:hAnsi="Arial" w:cs="Arial"/>
          <w:sz w:val="24"/>
          <w:szCs w:val="24"/>
        </w:rPr>
        <w:t>Caso de uso N°22: consultar y listar operadores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018E7B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8C1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A478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CU-22</w:t>
            </w:r>
          </w:p>
        </w:tc>
      </w:tr>
      <w:tr w:rsidR="00EE4F01" w:rsidRPr="00FC5693" w14:paraId="1ED301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E5E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FC3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Consultar y listar operadores</w:t>
            </w:r>
          </w:p>
        </w:tc>
      </w:tr>
      <w:tr w:rsidR="00EE4F01" w:rsidRPr="00FC5693" w14:paraId="3B6697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793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DDB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Muestra la lista de operadores turísticos con su tipo, contacto, estado y puntos acumulados.</w:t>
            </w:r>
          </w:p>
        </w:tc>
      </w:tr>
      <w:tr w:rsidR="00EE4F01" w:rsidRPr="00FC5693" w14:paraId="3B0C19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7A8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7C2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</w:tc>
      </w:tr>
      <w:tr w:rsidR="00EE4F01" w:rsidRPr="00FC5693" w14:paraId="74FB65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A74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C79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04B02801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54A0E1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7E02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322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abre el módulo de Operadores.</w:t>
            </w:r>
          </w:p>
          <w:p w14:paraId="63F1F71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muestra la lista de operadores.</w:t>
            </w:r>
          </w:p>
        </w:tc>
      </w:tr>
    </w:tbl>
    <w:p w14:paraId="3B065B3E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7DE71F94" w14:textId="7D0C0943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23 </w:t>
      </w:r>
      <w:r w:rsidRPr="00FC5693">
        <w:rPr>
          <w:rFonts w:ascii="Arial" w:hAnsi="Arial" w:cs="Arial"/>
          <w:sz w:val="24"/>
          <w:szCs w:val="24"/>
        </w:rPr>
        <w:t>Caso de uso N°23: editar operador turístico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36CBEE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6A9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D56E8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CU-23</w:t>
            </w:r>
          </w:p>
        </w:tc>
      </w:tr>
      <w:tr w:rsidR="00EE4F01" w:rsidRPr="00FC5693" w14:paraId="3C4F22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62F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86F3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Editar operador turístico</w:t>
            </w:r>
          </w:p>
        </w:tc>
      </w:tr>
      <w:tr w:rsidR="00EE4F01" w:rsidRPr="00FC5693" w14:paraId="79B51D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492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0F9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Modifica los datos de un operador existente.</w:t>
            </w:r>
          </w:p>
        </w:tc>
      </w:tr>
      <w:tr w:rsidR="00EE4F01" w:rsidRPr="00FC5693" w14:paraId="746B4A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6A4F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3140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  <w:p w14:paraId="0705611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el operador exista</w:t>
            </w:r>
          </w:p>
        </w:tc>
      </w:tr>
      <w:tr w:rsidR="00EE4F01" w:rsidRPr="00FC5693" w14:paraId="6C80FE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866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D863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148925E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6E8E87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98C5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A1D8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selecciona un operador y abre "Editar".</w:t>
            </w:r>
          </w:p>
          <w:p w14:paraId="1E5CA7A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Modifica los datos y guarda.</w:t>
            </w:r>
          </w:p>
          <w:p w14:paraId="63988E0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valida el nombre y el correo y actualiza el operador.</w:t>
            </w:r>
          </w:p>
        </w:tc>
      </w:tr>
      <w:tr w:rsidR="00EE4F01" w:rsidRPr="00FC5693" w14:paraId="129EFC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203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2C1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*. Operador no encontrado: el sistema muestra "Operador no encontrado".</w:t>
            </w:r>
          </w:p>
        </w:tc>
      </w:tr>
      <w:tr w:rsidR="00EE4F01" w:rsidRPr="00FC5693" w14:paraId="1BC946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C10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3672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Los datos del operador quedan actualizados.</w:t>
            </w:r>
          </w:p>
        </w:tc>
      </w:tr>
    </w:tbl>
    <w:p w14:paraId="1391E088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5E5F7987" w14:textId="51CC4474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lastRenderedPageBreak/>
        <w:t xml:space="preserve">Tabla 24 </w:t>
      </w:r>
      <w:r w:rsidRPr="00FC5693">
        <w:rPr>
          <w:rFonts w:ascii="Arial" w:hAnsi="Arial" w:cs="Arial"/>
          <w:sz w:val="24"/>
          <w:szCs w:val="24"/>
        </w:rPr>
        <w:t>Caso de uso N°24: activar o desactivar operador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7C1C80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0BC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D18A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CU-24</w:t>
            </w:r>
          </w:p>
        </w:tc>
      </w:tr>
      <w:tr w:rsidR="00EE4F01" w:rsidRPr="00FC5693" w14:paraId="12907B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D21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568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Activar o desactivar operador</w:t>
            </w:r>
          </w:p>
        </w:tc>
      </w:tr>
      <w:tr w:rsidR="00EE4F01" w:rsidRPr="00FC5693" w14:paraId="2A7F44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ACF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581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Cambia el estado de un operador (baja lógica), conservando su historial.</w:t>
            </w:r>
          </w:p>
        </w:tc>
      </w:tr>
      <w:tr w:rsidR="00EE4F01" w:rsidRPr="00FC5693" w14:paraId="59B316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6A2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92B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  <w:p w14:paraId="5C23850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el operador exista</w:t>
            </w:r>
          </w:p>
        </w:tc>
      </w:tr>
      <w:tr w:rsidR="00EE4F01" w:rsidRPr="00FC5693" w14:paraId="739D4F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54C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9A09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3672F7E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05424D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DFC9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0D6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pulsa el interruptor de estado del operador.</w:t>
            </w:r>
          </w:p>
          <w:p w14:paraId="44FBA6F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alterna entre activo e inactivo y confirma el cambio.</w:t>
            </w:r>
          </w:p>
        </w:tc>
      </w:tr>
      <w:tr w:rsidR="00EE4F01" w:rsidRPr="00FC5693" w14:paraId="66FA05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3DD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D3FE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operador queda activo o inactivo según corresponda.</w:t>
            </w:r>
          </w:p>
        </w:tc>
      </w:tr>
    </w:tbl>
    <w:p w14:paraId="20A43010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55D4A490" w14:textId="246AEC63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25 </w:t>
      </w:r>
      <w:r w:rsidRPr="00FC5693">
        <w:rPr>
          <w:rFonts w:ascii="Arial" w:hAnsi="Arial" w:cs="Arial"/>
          <w:sz w:val="24"/>
          <w:szCs w:val="24"/>
        </w:rPr>
        <w:t>Caso de uso N°25: registrar visita de operador (otorgar puntos)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5F15C3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FE7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8A2D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CU-25</w:t>
            </w:r>
          </w:p>
        </w:tc>
      </w:tr>
      <w:tr w:rsidR="00EE4F01" w:rsidRPr="00FC5693" w14:paraId="0A13C8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646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887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Registrar visita de operador (otorgar puntos)</w:t>
            </w:r>
          </w:p>
        </w:tc>
      </w:tr>
      <w:tr w:rsidR="00EE4F01" w:rsidRPr="00FC5693" w14:paraId="0AE474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269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2A3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Registra una visita del operador con el número de personas. Otorga 100 puntos fijos solo si trae al menos 12 personas; si trae menos, la visita se registra sin puntos.</w:t>
            </w:r>
          </w:p>
        </w:tc>
      </w:tr>
      <w:tr w:rsidR="00EE4F01" w:rsidRPr="00FC5693" w14:paraId="14BFB2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FB6A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DFFE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  <w:p w14:paraId="307F0A6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el operador esté activo</w:t>
            </w:r>
          </w:p>
        </w:tc>
      </w:tr>
      <w:tr w:rsidR="00EE4F01" w:rsidRPr="00FC5693" w14:paraId="657539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99D0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052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2025CEA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3E6982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836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65F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selecciona el operador e ingresa el número de personas.</w:t>
            </w:r>
          </w:p>
          <w:p w14:paraId="3C30E8B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valida que el operador esté activo y que las personas sean mayores que 0.</w:t>
            </w:r>
          </w:p>
          <w:p w14:paraId="3B5C4D2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Si el grupo trae 12 o más personas, el sistema otorga 100 puntos; si trae menos, otorga 0.</w:t>
            </w:r>
          </w:p>
          <w:p w14:paraId="5F07E1F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registra la visita y actualiza el saldo del operador de forma atómica.</w:t>
            </w:r>
          </w:p>
          <w:p w14:paraId="4C74F86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5. El sistema muestra el resultado de la visita.</w:t>
            </w:r>
          </w:p>
        </w:tc>
      </w:tr>
      <w:tr w:rsidR="00EE4F01" w:rsidRPr="00FC5693" w14:paraId="7C2D7D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B929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48E51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2a. El operador no está activo o las personas son 0: el sistema muestra el error correspondiente.</w:t>
            </w:r>
          </w:p>
          <w:p w14:paraId="2B9487E1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3a. Trae menos de 12 personas: la visita se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registra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 xml:space="preserve"> pero sin otorgar puntos, con el aviso correspondiente.</w:t>
            </w:r>
          </w:p>
        </w:tc>
      </w:tr>
      <w:tr w:rsidR="00EE4F01" w:rsidRPr="00FC5693" w14:paraId="76E3E5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281E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D9D2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La visita queda registrada y el saldo del operador actualizado.</w:t>
            </w:r>
          </w:p>
        </w:tc>
      </w:tr>
    </w:tbl>
    <w:p w14:paraId="1FD7CAF1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34914C81" w14:textId="34FB4810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26 </w:t>
      </w:r>
      <w:r w:rsidRPr="00FC5693">
        <w:rPr>
          <w:rFonts w:ascii="Arial" w:hAnsi="Arial" w:cs="Arial"/>
          <w:sz w:val="24"/>
          <w:szCs w:val="24"/>
        </w:rPr>
        <w:t>Caso de uso N°26: canjear puntos de operador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110037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0B93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6B31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CU-26</w:t>
            </w:r>
          </w:p>
        </w:tc>
      </w:tr>
      <w:tr w:rsidR="00EE4F01" w:rsidRPr="00FC5693" w14:paraId="55A8E8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D1D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32A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Canjear puntos de operador</w:t>
            </w:r>
          </w:p>
        </w:tc>
      </w:tr>
      <w:tr w:rsidR="00EE4F01" w:rsidRPr="00FC5693" w14:paraId="34C8F8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A2FD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F71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El operador canjea sus puntos por una recompensa (por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ejemplo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 xml:space="preserve"> una habitación). Se restan los puntos del premio, sin otorgar puntos ni descuento en dinero.</w:t>
            </w:r>
          </w:p>
        </w:tc>
      </w:tr>
      <w:tr w:rsidR="00EE4F01" w:rsidRPr="00FC5693" w14:paraId="6AE594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13F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07F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  <w:p w14:paraId="11F3CC3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el operador esté activo y tenga puntos suficientes</w:t>
            </w:r>
          </w:p>
          <w:p w14:paraId="50EE8EB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la recompensa esté activa</w:t>
            </w:r>
          </w:p>
        </w:tc>
      </w:tr>
      <w:tr w:rsidR="00EE4F01" w:rsidRPr="00FC5693" w14:paraId="2BC3FF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042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54C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0508557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60A2F8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D38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461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selecciona el operador y la recompensa a canjear.</w:t>
            </w:r>
          </w:p>
          <w:p w14:paraId="428DEA1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valida el saldo del operador contra el costo de la recompensa.</w:t>
            </w:r>
          </w:p>
          <w:p w14:paraId="5959AF3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registra el canje y resta los puntos de forma atómica.</w:t>
            </w:r>
          </w:p>
        </w:tc>
      </w:tr>
      <w:tr w:rsidR="00EE4F01" w:rsidRPr="00FC5693" w14:paraId="068B0E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202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044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2a. El operador no tiene puntos suficientes: el sistema muestra el aviso correspondiente.</w:t>
            </w:r>
          </w:p>
        </w:tc>
      </w:tr>
      <w:tr w:rsidR="00EE4F01" w:rsidRPr="00FC5693" w14:paraId="778AA6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879D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836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Los puntos del operador quedan descontados y el canje registrado.</w:t>
            </w:r>
          </w:p>
        </w:tc>
      </w:tr>
    </w:tbl>
    <w:p w14:paraId="1D2952E2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555D6145" w14:textId="27086D33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27 </w:t>
      </w:r>
      <w:r w:rsidRPr="00FC5693">
        <w:rPr>
          <w:rFonts w:ascii="Arial" w:hAnsi="Arial" w:cs="Arial"/>
          <w:sz w:val="24"/>
          <w:szCs w:val="24"/>
        </w:rPr>
        <w:t>Caso de uso N°27: consultar historial de consumos de operadores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562F74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9849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27C5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CU-27</w:t>
            </w:r>
          </w:p>
        </w:tc>
      </w:tr>
      <w:tr w:rsidR="00EE4F01" w:rsidRPr="00FC5693" w14:paraId="6DB295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6E7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B3C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Consultar historial de consumos de operadores</w:t>
            </w:r>
          </w:p>
        </w:tc>
      </w:tr>
      <w:tr w:rsidR="00EE4F01" w:rsidRPr="00FC5693" w14:paraId="011770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69F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221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Lista el historial de visitas y canjes de los operadores con filtros por operador, tipo y rango de fechas.</w:t>
            </w:r>
          </w:p>
        </w:tc>
      </w:tr>
      <w:tr w:rsidR="00EE4F01" w:rsidRPr="00FC5693" w14:paraId="620F04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FAF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D22D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</w:tc>
      </w:tr>
      <w:tr w:rsidR="00EE4F01" w:rsidRPr="00FC5693" w14:paraId="42C85B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EDD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2599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71436D63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5695D4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593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40FC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abre el historial de operadores.</w:t>
            </w:r>
          </w:p>
          <w:p w14:paraId="44BE8CA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Aplica los filtros necesarios.</w:t>
            </w:r>
          </w:p>
          <w:p w14:paraId="5D27AFF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muestra el historial de consumos.</w:t>
            </w:r>
          </w:p>
        </w:tc>
      </w:tr>
    </w:tbl>
    <w:p w14:paraId="4D0E6FB5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6359D8B2" w14:textId="0951F9C6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28 </w:t>
      </w:r>
      <w:r w:rsidRPr="00FC5693">
        <w:rPr>
          <w:rFonts w:ascii="Arial" w:hAnsi="Arial" w:cs="Arial"/>
          <w:sz w:val="24"/>
          <w:szCs w:val="24"/>
        </w:rPr>
        <w:t>Caso de uso N°28: crear recompensa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273B65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146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9C6C5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CU-28</w:t>
            </w:r>
          </w:p>
        </w:tc>
      </w:tr>
      <w:tr w:rsidR="00EE4F01" w:rsidRPr="00FC5693" w14:paraId="34529F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775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A4C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Crear recompensa</w:t>
            </w:r>
          </w:p>
        </w:tc>
      </w:tr>
      <w:tr w:rsidR="00EE4F01" w:rsidRPr="00FC5693" w14:paraId="2A50C8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EDFF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21A8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Crea una recompensa canjeable (nombre, tipo y costo en puntos, de 1 a 999999). El valor en dinero se calcula con el valor del punto.</w:t>
            </w:r>
          </w:p>
        </w:tc>
      </w:tr>
      <w:tr w:rsidR="00EE4F01" w:rsidRPr="00FC5693" w14:paraId="2088DF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96C7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A68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</w:tc>
      </w:tr>
      <w:tr w:rsidR="00EE4F01" w:rsidRPr="00FC5693" w14:paraId="14FFAB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325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282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230B7D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8BF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E25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abre el formulario de nueva recompensa.</w:t>
            </w:r>
          </w:p>
          <w:p w14:paraId="1DF0D1A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Ingresa nombre, tipo y puntos.</w:t>
            </w:r>
          </w:p>
          <w:p w14:paraId="3AA761D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valida que el nombre y los puntos sean válidos (1–999999).</w:t>
            </w:r>
          </w:p>
          <w:p w14:paraId="42611FB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crea la recompensa.</w:t>
            </w:r>
          </w:p>
        </w:tc>
      </w:tr>
      <w:tr w:rsidR="00EE4F01" w:rsidRPr="00FC5693" w14:paraId="2FF71D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99BC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769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3a. Nombre o puntos inválidos: el sistema muestra "Nombre y puntos válidos (1–999999) son requeridos".</w:t>
            </w:r>
          </w:p>
        </w:tc>
      </w:tr>
      <w:tr w:rsidR="00EE4F01" w:rsidRPr="00FC5693" w14:paraId="43FB31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1C1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45C71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La recompensa queda disponible en el catálogo.</w:t>
            </w:r>
          </w:p>
        </w:tc>
      </w:tr>
    </w:tbl>
    <w:p w14:paraId="16AA6631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221F34B4" w14:textId="28E7D5E8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29 </w:t>
      </w:r>
      <w:r w:rsidRPr="00FC5693">
        <w:rPr>
          <w:rFonts w:ascii="Arial" w:hAnsi="Arial" w:cs="Arial"/>
          <w:sz w:val="24"/>
          <w:szCs w:val="24"/>
        </w:rPr>
        <w:t>Caso de uso N°29: consultar y listar recompensas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2D27DC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59B2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D3499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CU-29</w:t>
            </w:r>
          </w:p>
        </w:tc>
      </w:tr>
      <w:tr w:rsidR="00EE4F01" w:rsidRPr="00FC5693" w14:paraId="4F80BC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6BD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E73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Consultar y listar recompensas</w:t>
            </w:r>
          </w:p>
        </w:tc>
      </w:tr>
      <w:tr w:rsidR="00EE4F01" w:rsidRPr="00FC5693" w14:paraId="07B2C8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C33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B59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Muestra las recompensas activas (para los selectores de canje) o todas las recompensas (para su administración).</w:t>
            </w:r>
          </w:p>
        </w:tc>
      </w:tr>
      <w:tr w:rsidR="00EE4F01" w:rsidRPr="00FC5693" w14:paraId="0C9FB4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79A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91FA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</w:t>
            </w:r>
          </w:p>
        </w:tc>
      </w:tr>
      <w:tr w:rsidR="00EE4F01" w:rsidRPr="00FC5693" w14:paraId="44F873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F841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ABE6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 (todas)</w:t>
            </w:r>
          </w:p>
          <w:p w14:paraId="6837EFD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 / Empleado (solo activas)</w:t>
            </w:r>
          </w:p>
        </w:tc>
      </w:tr>
      <w:tr w:rsidR="00EE4F01" w:rsidRPr="00FC5693" w14:paraId="27AAE1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3ED6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BA6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usuario abre el catálogo de recompensas.</w:t>
            </w:r>
          </w:p>
          <w:p w14:paraId="2C0A715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lista las recompensas con su costo en puntos y su valor en dinero.</w:t>
            </w:r>
          </w:p>
        </w:tc>
      </w:tr>
    </w:tbl>
    <w:p w14:paraId="619DF0B1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03279A09" w14:textId="6105E8DD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30 </w:t>
      </w:r>
      <w:r w:rsidRPr="00FC5693">
        <w:rPr>
          <w:rFonts w:ascii="Arial" w:hAnsi="Arial" w:cs="Arial"/>
          <w:sz w:val="24"/>
          <w:szCs w:val="24"/>
        </w:rPr>
        <w:t>Caso de uso N°30: editar recompensa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7F949E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CF5A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9E6B6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CU-30</w:t>
            </w:r>
          </w:p>
        </w:tc>
      </w:tr>
      <w:tr w:rsidR="00EE4F01" w:rsidRPr="00FC5693" w14:paraId="1DBE5E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FD1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A529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Editar recompensa</w:t>
            </w:r>
          </w:p>
        </w:tc>
      </w:tr>
      <w:tr w:rsidR="00EE4F01" w:rsidRPr="00FC5693" w14:paraId="2B0AA3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604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251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Modifica el nombre, tipo, puntos o estado (activa/inactiva) de una recompensa.</w:t>
            </w:r>
          </w:p>
        </w:tc>
      </w:tr>
      <w:tr w:rsidR="00EE4F01" w:rsidRPr="00FC5693" w14:paraId="786A49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5F9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16A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  <w:p w14:paraId="2361C25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la recompensa exista</w:t>
            </w:r>
          </w:p>
        </w:tc>
      </w:tr>
      <w:tr w:rsidR="00EE4F01" w:rsidRPr="00FC5693" w14:paraId="79D45D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187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DCE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4B0BEC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059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992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selecciona una recompensa y abre "Editar".</w:t>
            </w:r>
          </w:p>
          <w:p w14:paraId="6B063DD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Modifica los datos y guarda.</w:t>
            </w:r>
          </w:p>
          <w:p w14:paraId="697F131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valida y actualiza la recompensa.</w:t>
            </w:r>
          </w:p>
        </w:tc>
      </w:tr>
      <w:tr w:rsidR="00EE4F01" w:rsidRPr="00FC5693" w14:paraId="36378C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50E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305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*. Recompensa no encontrada: el sistema muestra "Recompensa no encontrada".</w:t>
            </w:r>
          </w:p>
        </w:tc>
      </w:tr>
      <w:tr w:rsidR="00EE4F01" w:rsidRPr="00FC5693" w14:paraId="7E1216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90C3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5A9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La recompensa queda actualizada.</w:t>
            </w:r>
          </w:p>
        </w:tc>
      </w:tr>
    </w:tbl>
    <w:p w14:paraId="16EF271A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6FBBC5B7" w14:textId="74D43C7E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31 </w:t>
      </w:r>
      <w:r w:rsidRPr="00FC5693">
        <w:rPr>
          <w:rFonts w:ascii="Arial" w:hAnsi="Arial" w:cs="Arial"/>
          <w:sz w:val="24"/>
          <w:szCs w:val="24"/>
        </w:rPr>
        <w:t>Caso de uso N°31: eliminar recompensa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1099B3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034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8AB2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CU-31</w:t>
            </w:r>
          </w:p>
        </w:tc>
      </w:tr>
      <w:tr w:rsidR="00EE4F01" w:rsidRPr="00FC5693" w14:paraId="15289C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3B0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8CA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Eliminar recompensa</w:t>
            </w:r>
          </w:p>
        </w:tc>
      </w:tr>
      <w:tr w:rsidR="00EE4F01" w:rsidRPr="00FC5693" w14:paraId="13FFA4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1CFB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274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Elimina una recompensa del catálogo.</w:t>
            </w:r>
          </w:p>
        </w:tc>
      </w:tr>
      <w:tr w:rsidR="00EE4F01" w:rsidRPr="00FC5693" w14:paraId="697D5A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CE6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2107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  <w:p w14:paraId="0322CF7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la recompensa exista</w:t>
            </w:r>
          </w:p>
        </w:tc>
      </w:tr>
      <w:tr w:rsidR="00EE4F01" w:rsidRPr="00FC5693" w14:paraId="26DF0F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C67E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AFD9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4403EB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FE60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61F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selecciona "Eliminar" sobre una recompensa y confirma.</w:t>
            </w:r>
          </w:p>
          <w:p w14:paraId="3790AB2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elimina la recompensa y confirma la acción.</w:t>
            </w:r>
          </w:p>
        </w:tc>
      </w:tr>
      <w:tr w:rsidR="00EE4F01" w:rsidRPr="00FC5693" w14:paraId="3B826C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F847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A77C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La recompensa deja de estar disponible.</w:t>
            </w:r>
          </w:p>
        </w:tc>
      </w:tr>
    </w:tbl>
    <w:p w14:paraId="15782F9A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702316F8" w14:textId="54DA7717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32 </w:t>
      </w:r>
      <w:r w:rsidRPr="00FC5693">
        <w:rPr>
          <w:rFonts w:ascii="Arial" w:hAnsi="Arial" w:cs="Arial"/>
          <w:sz w:val="24"/>
          <w:szCs w:val="24"/>
        </w:rPr>
        <w:t>Caso de uso N°32: crear promoción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1DC6AC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200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8B95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CU-32</w:t>
            </w:r>
          </w:p>
        </w:tc>
      </w:tr>
      <w:tr w:rsidR="00EE4F01" w:rsidRPr="00FC5693" w14:paraId="3B822B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58A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8E5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Crear promoción</w:t>
            </w:r>
          </w:p>
        </w:tc>
      </w:tr>
      <w:tr w:rsidR="00EE4F01" w:rsidRPr="00FC5693" w14:paraId="200A2B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699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4624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Crea una promoción con puntos y/o descuento extra, aplicable en una fecha especial o en un rango de fechas, con un máximo de usos por cliente. Si inicia hoy y está activa, se notifica a los clientes con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E4F01" w:rsidRPr="00FC5693" w14:paraId="147972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F2B4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83C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</w:tc>
      </w:tr>
      <w:tr w:rsidR="00EE4F01" w:rsidRPr="00FC5693" w14:paraId="44B350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358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C1F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6FCF82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512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D08C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abre el formulario de nueva promoción.</w:t>
            </w:r>
          </w:p>
          <w:p w14:paraId="12E5A7D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Ingresa nombre, puntos extra, descuento extra, máximo de usos y las fechas (fecha especial o rango inicio–fin).</w:t>
            </w:r>
          </w:p>
          <w:p w14:paraId="0F6385E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lastRenderedPageBreak/>
              <w:t>3. El sistema valida que haya al menos una fecha especial o un rango completo, y que la fecha fin no sea menor que la de inicio.</w:t>
            </w:r>
          </w:p>
          <w:p w14:paraId="78155A6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crea la promoción.</w:t>
            </w:r>
          </w:p>
          <w:p w14:paraId="663A90B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5. Si la promoción inicia hoy y está activa, el sistema envía una notificación </w:t>
            </w:r>
            <w:proofErr w:type="spellStart"/>
            <w:r w:rsidRPr="00FC5693">
              <w:rPr>
                <w:rFonts w:ascii="Arial" w:hAnsi="Arial" w:cs="Arial"/>
                <w:sz w:val="24"/>
                <w:szCs w:val="24"/>
              </w:rPr>
              <w:t>push</w:t>
            </w:r>
            <w:proofErr w:type="spellEnd"/>
            <w:r w:rsidRPr="00FC5693">
              <w:rPr>
                <w:rFonts w:ascii="Arial" w:hAnsi="Arial" w:cs="Arial"/>
                <w:sz w:val="24"/>
                <w:szCs w:val="24"/>
              </w:rPr>
              <w:t xml:space="preserve"> a los clientes con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E4F01" w:rsidRPr="00FC5693" w14:paraId="510EBA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9815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8C5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3a. Faltan fechas o el rango es inválido: el sistema muestra el mensaje correspondiente.</w:t>
            </w:r>
          </w:p>
        </w:tc>
      </w:tr>
      <w:tr w:rsidR="00EE4F01" w:rsidRPr="00FC5693" w14:paraId="4ACEEC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F1F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CC0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La promoción queda registrada y, si aplica, notificada.</w:t>
            </w:r>
          </w:p>
        </w:tc>
      </w:tr>
    </w:tbl>
    <w:p w14:paraId="7F522741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0DB8F841" w14:textId="5C179EDF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33 </w:t>
      </w:r>
      <w:r w:rsidRPr="00FC5693">
        <w:rPr>
          <w:rFonts w:ascii="Arial" w:hAnsi="Arial" w:cs="Arial"/>
          <w:sz w:val="24"/>
          <w:szCs w:val="24"/>
        </w:rPr>
        <w:t>Caso de uso N°33: consultar y listar promociones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569F03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8910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BB52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CU-33</w:t>
            </w:r>
          </w:p>
        </w:tc>
      </w:tr>
      <w:tr w:rsidR="00EE4F01" w:rsidRPr="00FC5693" w14:paraId="13B977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168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A89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Consultar y listar promociones</w:t>
            </w:r>
          </w:p>
        </w:tc>
      </w:tr>
      <w:tr w:rsidR="00EE4F01" w:rsidRPr="00FC5693" w14:paraId="459A8A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ABD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1F2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Muestra las promociones con su estado calculado según la fecha actual: activa hoy, programada, finalizada o inactiva.</w:t>
            </w:r>
          </w:p>
        </w:tc>
      </w:tr>
      <w:tr w:rsidR="00EE4F01" w:rsidRPr="00FC5693" w14:paraId="785E14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974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34E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</w:tc>
      </w:tr>
      <w:tr w:rsidR="00EE4F01" w:rsidRPr="00FC5693" w14:paraId="13D019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D49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29AF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70208A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5C5C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2666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abre el módulo de Promociones.</w:t>
            </w:r>
          </w:p>
          <w:p w14:paraId="3E8E31F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lista las promociones con su estado calculado.</w:t>
            </w:r>
          </w:p>
        </w:tc>
      </w:tr>
    </w:tbl>
    <w:p w14:paraId="2B7AD1A4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21C94657" w14:textId="1136B1F9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34 </w:t>
      </w:r>
      <w:r w:rsidRPr="00FC5693">
        <w:rPr>
          <w:rFonts w:ascii="Arial" w:hAnsi="Arial" w:cs="Arial"/>
          <w:sz w:val="24"/>
          <w:szCs w:val="24"/>
        </w:rPr>
        <w:t>Caso de uso N°34: editar promoción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640CA1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2F3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AF31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CU-34</w:t>
            </w:r>
          </w:p>
        </w:tc>
      </w:tr>
      <w:tr w:rsidR="00EE4F01" w:rsidRPr="00FC5693" w14:paraId="75D1A3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B62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7332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Editar promoción</w:t>
            </w:r>
          </w:p>
        </w:tc>
      </w:tr>
      <w:tr w:rsidR="00EE4F01" w:rsidRPr="00FC5693" w14:paraId="36DDF3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95C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57E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Modifica los datos y las fechas de una promoción existente.</w:t>
            </w:r>
          </w:p>
        </w:tc>
      </w:tr>
      <w:tr w:rsidR="00EE4F01" w:rsidRPr="00FC5693" w14:paraId="690D3C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C43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C48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  <w:p w14:paraId="724F58C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la promoción exista</w:t>
            </w:r>
          </w:p>
        </w:tc>
      </w:tr>
      <w:tr w:rsidR="00EE4F01" w:rsidRPr="00FC5693" w14:paraId="7060EB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1514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62B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7775C9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6EC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395C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selecciona una promoción y abre "Editar".</w:t>
            </w:r>
          </w:p>
          <w:p w14:paraId="0EB69F7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Modifica los datos y guarda.</w:t>
            </w:r>
          </w:p>
          <w:p w14:paraId="0F10180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aplica las mismas validaciones de fechas y actualiza la promoción.</w:t>
            </w:r>
          </w:p>
        </w:tc>
      </w:tr>
      <w:tr w:rsidR="00EE4F01" w:rsidRPr="00FC5693" w14:paraId="66B653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366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F24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*. Promoción no encontrada: el sistema muestra "Promoción no encontrada".</w:t>
            </w:r>
          </w:p>
        </w:tc>
      </w:tr>
      <w:tr w:rsidR="00EE4F01" w:rsidRPr="00FC5693" w14:paraId="2ED050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EBE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4C71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La promoción queda actualizada.</w:t>
            </w:r>
          </w:p>
        </w:tc>
      </w:tr>
    </w:tbl>
    <w:p w14:paraId="08BEB2E8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16E210FA" w14:textId="7A565294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lastRenderedPageBreak/>
        <w:t xml:space="preserve">Tabla 35 </w:t>
      </w:r>
      <w:r w:rsidRPr="00FC5693">
        <w:rPr>
          <w:rFonts w:ascii="Arial" w:hAnsi="Arial" w:cs="Arial"/>
          <w:sz w:val="24"/>
          <w:szCs w:val="24"/>
        </w:rPr>
        <w:t>Caso de uso N°35: activar o desactivar promoción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7B1747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1FE1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EA0B0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CU-35</w:t>
            </w:r>
          </w:p>
        </w:tc>
      </w:tr>
      <w:tr w:rsidR="00EE4F01" w:rsidRPr="00FC5693" w14:paraId="164421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D594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78C7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Activar o desactivar promoción</w:t>
            </w:r>
          </w:p>
        </w:tc>
      </w:tr>
      <w:tr w:rsidR="00EE4F01" w:rsidRPr="00FC5693" w14:paraId="302BD6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58E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CDFA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Activa o desactiva una promoción con un interruptor.</w:t>
            </w:r>
          </w:p>
        </w:tc>
      </w:tr>
      <w:tr w:rsidR="00EE4F01" w:rsidRPr="00FC5693" w14:paraId="4A7216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14F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B91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  <w:p w14:paraId="20FAA3F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la promoción exista</w:t>
            </w:r>
          </w:p>
        </w:tc>
      </w:tr>
      <w:tr w:rsidR="00EE4F01" w:rsidRPr="00FC5693" w14:paraId="5AA2ED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38C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B48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00B0FA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983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5D9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pulsa el interruptor de la promoción.</w:t>
            </w:r>
          </w:p>
          <w:p w14:paraId="18EABF1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alterna su estado y confirma ("Promoción activada" / "Promoción desactivada").</w:t>
            </w:r>
          </w:p>
        </w:tc>
      </w:tr>
      <w:tr w:rsidR="00EE4F01" w:rsidRPr="00FC5693" w14:paraId="0A4325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D122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8F7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La promoción queda activa o inactiva.</w:t>
            </w:r>
          </w:p>
        </w:tc>
      </w:tr>
    </w:tbl>
    <w:p w14:paraId="4D0F2AD4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59EAE7AC" w14:textId="5CAAEFA6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36 </w:t>
      </w:r>
      <w:r w:rsidRPr="00FC5693">
        <w:rPr>
          <w:rFonts w:ascii="Arial" w:hAnsi="Arial" w:cs="Arial"/>
          <w:sz w:val="24"/>
          <w:szCs w:val="24"/>
        </w:rPr>
        <w:t>Caso de uso N°36: eliminar promoción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5C103A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977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6BE0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CU-36</w:t>
            </w:r>
          </w:p>
        </w:tc>
      </w:tr>
      <w:tr w:rsidR="00EE4F01" w:rsidRPr="00FC5693" w14:paraId="609C3B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8D1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BC3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Eliminar promoción</w:t>
            </w:r>
          </w:p>
        </w:tc>
      </w:tr>
      <w:tr w:rsidR="00EE4F01" w:rsidRPr="00FC5693" w14:paraId="5E6727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8C3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0FA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Elimina una promoción que no tenga transacciones asociadas.</w:t>
            </w:r>
          </w:p>
        </w:tc>
      </w:tr>
      <w:tr w:rsidR="00EE4F01" w:rsidRPr="00FC5693" w14:paraId="41146F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2E0B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8E8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  <w:p w14:paraId="0C5C78A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la promoción exista</w:t>
            </w:r>
          </w:p>
          <w:p w14:paraId="528E886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Que la promoción no tenga transacciones asociadas</w:t>
            </w:r>
          </w:p>
        </w:tc>
      </w:tr>
      <w:tr w:rsidR="00EE4F01" w:rsidRPr="00FC5693" w14:paraId="689D04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3A2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15F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2D33C9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270D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5D7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selecciona "Eliminar" sobre una promoción y confirma.</w:t>
            </w:r>
          </w:p>
          <w:p w14:paraId="67F1802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verifica que no tenga transacciones asociadas.</w:t>
            </w:r>
          </w:p>
          <w:p w14:paraId="36CE8E3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elimina la promoción.</w:t>
            </w:r>
          </w:p>
        </w:tc>
      </w:tr>
      <w:tr w:rsidR="00EE4F01" w:rsidRPr="00FC5693" w14:paraId="25758F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79D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6F3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2a. La promoción tiene transacciones asociadas: el sistema no la elimina y lo informa.</w:t>
            </w:r>
          </w:p>
        </w:tc>
      </w:tr>
      <w:tr w:rsidR="00EE4F01" w:rsidRPr="00FC5693" w14:paraId="3DA969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172B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98893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La promoción queda eliminada.</w:t>
            </w:r>
          </w:p>
        </w:tc>
      </w:tr>
    </w:tbl>
    <w:p w14:paraId="2750E8E3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1E0D1C1C" w14:textId="24B8A51F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37 </w:t>
      </w:r>
      <w:r w:rsidRPr="00FC5693">
        <w:rPr>
          <w:rFonts w:ascii="Arial" w:hAnsi="Arial" w:cs="Arial"/>
          <w:sz w:val="24"/>
          <w:szCs w:val="24"/>
        </w:rPr>
        <w:t>Caso de uso N°37: consultar configuración del sistema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19D115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296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15FC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CU-37</w:t>
            </w:r>
          </w:p>
        </w:tc>
      </w:tr>
      <w:tr w:rsidR="00EE4F01" w:rsidRPr="00FC5693" w14:paraId="5D6F5D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773F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9B1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Consultar configuración del sistema</w:t>
            </w:r>
          </w:p>
        </w:tc>
      </w:tr>
      <w:tr w:rsidR="00EE4F01" w:rsidRPr="00FC5693" w14:paraId="75493B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69C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3D8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Muestra los parámetros configurables del sistema (puntos y descuento de bienvenida, descuento por monto e interruptores).</w:t>
            </w:r>
          </w:p>
        </w:tc>
      </w:tr>
      <w:tr w:rsidR="00EE4F01" w:rsidRPr="00FC5693" w14:paraId="56C310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625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936A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</w:tc>
      </w:tr>
      <w:tr w:rsidR="00EE4F01" w:rsidRPr="00FC5693" w14:paraId="6D5B3E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B71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53411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4CB3A9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9E04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665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abre el módulo de Configuración.</w:t>
            </w:r>
          </w:p>
          <w:p w14:paraId="13FC2F6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muestra las claves de configuración con su valor y descripción.</w:t>
            </w:r>
          </w:p>
        </w:tc>
      </w:tr>
    </w:tbl>
    <w:p w14:paraId="236C5CF6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0F371A85" w14:textId="5AA36CBA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38 </w:t>
      </w:r>
      <w:r w:rsidRPr="00FC5693">
        <w:rPr>
          <w:rFonts w:ascii="Arial" w:hAnsi="Arial" w:cs="Arial"/>
          <w:sz w:val="24"/>
          <w:szCs w:val="24"/>
        </w:rPr>
        <w:t>Caso de uso N°38: actualizar parámetros del sistema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37DCFC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08E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572B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CU-38</w:t>
            </w:r>
          </w:p>
        </w:tc>
      </w:tr>
      <w:tr w:rsidR="00EE4F01" w:rsidRPr="00FC5693" w14:paraId="35F276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C92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27E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Actualizar parámetros del sistema</w:t>
            </w:r>
          </w:p>
        </w:tc>
      </w:tr>
      <w:tr w:rsidR="00EE4F01" w:rsidRPr="00FC5693" w14:paraId="516056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910A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803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Actualiza los parámetros de las reglas de puntos: puntos y descuento de bienvenida, monto mínimo y valor del descuento por monto, y los interruptores para activarlos o desactivarlos.</w:t>
            </w:r>
          </w:p>
        </w:tc>
      </w:tr>
      <w:tr w:rsidR="00EE4F01" w:rsidRPr="00FC5693" w14:paraId="1E84C1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B5D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B03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</w:tc>
      </w:tr>
      <w:tr w:rsidR="00EE4F01" w:rsidRPr="00FC5693" w14:paraId="17F334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74E0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8911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6B9A39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BDC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9C9F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modifica uno o varios parámetros.</w:t>
            </w:r>
          </w:p>
          <w:p w14:paraId="2166DB2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valida que ningún valor venga vacío ni negativo.</w:t>
            </w:r>
          </w:p>
          <w:p w14:paraId="01F35F9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guarda los cambios de forma atómica.</w:t>
            </w:r>
          </w:p>
          <w:p w14:paraId="70A7ACB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muestra "Configuración actualizada correctamente".</w:t>
            </w:r>
          </w:p>
        </w:tc>
      </w:tr>
      <w:tr w:rsidR="00EE4F01" w:rsidRPr="00FC5693" w14:paraId="30638F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7F4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71F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2a. Un valor es vacío o negativo: el sistema muestra "Valor inválido para..." y no guarda.</w:t>
            </w:r>
          </w:p>
        </w:tc>
      </w:tr>
      <w:tr w:rsidR="00EE4F01" w:rsidRPr="00FC5693" w14:paraId="0BA02E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F89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454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Las nuevas reglas aplican a las próximas transacciones.</w:t>
            </w:r>
          </w:p>
        </w:tc>
      </w:tr>
    </w:tbl>
    <w:p w14:paraId="1B149B52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499A4440" w14:textId="4A8F0CF0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39 </w:t>
      </w:r>
      <w:r w:rsidRPr="00FC5693">
        <w:rPr>
          <w:rFonts w:ascii="Arial" w:hAnsi="Arial" w:cs="Arial"/>
          <w:sz w:val="24"/>
          <w:szCs w:val="24"/>
        </w:rPr>
        <w:t>Caso de uso N°39: configurar conexión con el POS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42AAAA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302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2D5A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CU-39</w:t>
            </w:r>
          </w:p>
        </w:tc>
      </w:tr>
      <w:tr w:rsidR="00EE4F01" w:rsidRPr="00FC5693" w14:paraId="4D6194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D945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0491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Configurar conexión con el POS</w:t>
            </w:r>
          </w:p>
        </w:tc>
      </w:tr>
      <w:tr w:rsidR="00EE4F01" w:rsidRPr="00FC5693" w14:paraId="6758B3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6B0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218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administrador registra los datos de conexión al sistema POS externo (host, puerto, usuario, contraseña y base de datos).</w:t>
            </w:r>
          </w:p>
        </w:tc>
      </w:tr>
      <w:tr w:rsidR="00EE4F01" w:rsidRPr="00FC5693" w14:paraId="3AF2A9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FA65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CFFE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</w:tc>
      </w:tr>
      <w:tr w:rsidR="00EE4F01" w:rsidRPr="00FC5693" w14:paraId="55E273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1FA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2CC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75FA33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3B26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564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abre el módulo de Integración POS.</w:t>
            </w:r>
          </w:p>
          <w:p w14:paraId="027DEB9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Ingresa host, puerto, usuario, contraseña y base de datos.</w:t>
            </w:r>
          </w:p>
          <w:p w14:paraId="33C3B4C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lastRenderedPageBreak/>
              <w:t>3. El sistema valida el puerto (1–65535) y guarda la configuración.</w:t>
            </w:r>
          </w:p>
        </w:tc>
      </w:tr>
      <w:tr w:rsidR="00EE4F01" w:rsidRPr="00FC5693" w14:paraId="69C4C2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0E8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907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3a. Puerto inválido: el sistema muestra "Puerto inválido (debe estar entre 1 y 65535)".</w:t>
            </w:r>
          </w:p>
        </w:tc>
      </w:tr>
      <w:tr w:rsidR="00EE4F01" w:rsidRPr="00FC5693" w14:paraId="304207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F60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674F7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La configuración de conexión queda guardada.</w:t>
            </w:r>
          </w:p>
        </w:tc>
      </w:tr>
    </w:tbl>
    <w:p w14:paraId="7029055D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70BFA9C2" w14:textId="6CF02635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40 </w:t>
      </w:r>
      <w:r w:rsidRPr="00FC5693">
        <w:rPr>
          <w:rFonts w:ascii="Arial" w:hAnsi="Arial" w:cs="Arial"/>
          <w:sz w:val="24"/>
          <w:szCs w:val="24"/>
        </w:rPr>
        <w:t>Caso de uso N°40: probar conexión con el POS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3518D3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063C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825C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CU-40</w:t>
            </w:r>
          </w:p>
        </w:tc>
      </w:tr>
      <w:tr w:rsidR="00EE4F01" w:rsidRPr="00FC5693" w14:paraId="1EB1DB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95F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98DC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Probar conexión con el POS</w:t>
            </w:r>
          </w:p>
        </w:tc>
      </w:tr>
      <w:tr w:rsidR="00EE4F01" w:rsidRPr="00FC5693" w14:paraId="6B37BF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B20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3C34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Verifica que los datos de conexión al POS permitan conectarse correctamente.</w:t>
            </w:r>
          </w:p>
        </w:tc>
      </w:tr>
      <w:tr w:rsidR="00EE4F01" w:rsidRPr="00FC5693" w14:paraId="61A482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C83F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DC1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  <w:p w14:paraId="644C63F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Tener datos de conexión (guardados o ingresados)</w:t>
            </w:r>
          </w:p>
        </w:tc>
      </w:tr>
      <w:tr w:rsidR="00EE4F01" w:rsidRPr="00FC5693" w14:paraId="2C5F48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8AA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DFD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387972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E3FD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B90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pulsa "Probar conexión".</w:t>
            </w:r>
          </w:p>
          <w:p w14:paraId="08BD210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intenta conectarse al POS con los datos indicados.</w:t>
            </w:r>
          </w:p>
          <w:p w14:paraId="5AA9A05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muestra si la conexión fue exitosa o falló.</w:t>
            </w:r>
          </w:p>
        </w:tc>
      </w:tr>
      <w:tr w:rsidR="00EE4F01" w:rsidRPr="00FC5693" w14:paraId="317C18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9F1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5BE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*. La conexión falla: el sistema muestra el detalle del error.</w:t>
            </w:r>
          </w:p>
        </w:tc>
      </w:tr>
    </w:tbl>
    <w:p w14:paraId="00BD90C7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0367E25C" w14:textId="53F6A2FC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41 </w:t>
      </w:r>
      <w:r w:rsidRPr="00FC5693">
        <w:rPr>
          <w:rFonts w:ascii="Arial" w:hAnsi="Arial" w:cs="Arial"/>
          <w:sz w:val="24"/>
          <w:szCs w:val="24"/>
        </w:rPr>
        <w:t>Caso de uso N°41: cambiar modo de sincronización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1F6300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A28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5EAD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CU-41</w:t>
            </w:r>
          </w:p>
        </w:tc>
      </w:tr>
      <w:tr w:rsidR="00EE4F01" w:rsidRPr="00FC5693" w14:paraId="01AD01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6B1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EC3D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Cambiar modo de sincronización</w:t>
            </w:r>
          </w:p>
        </w:tc>
      </w:tr>
      <w:tr w:rsidR="00EE4F01" w:rsidRPr="00FC5693" w14:paraId="32DFA5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2F9E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A1BF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Cambia el modo de la integración entre automático (sincroniza periódicamente) y manual.</w:t>
            </w:r>
          </w:p>
        </w:tc>
      </w:tr>
      <w:tr w:rsidR="00EE4F01" w:rsidRPr="00FC5693" w14:paraId="7846D7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BA9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C79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</w:tc>
      </w:tr>
      <w:tr w:rsidR="00EE4F01" w:rsidRPr="00FC5693" w14:paraId="244954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89F2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E4D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11D1EF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A85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370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elige el modo automático o manual.</w:t>
            </w:r>
          </w:p>
          <w:p w14:paraId="5135A39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guarda el modo y arranca o detiene la sincronización periódica según corresponda.</w:t>
            </w:r>
          </w:p>
        </w:tc>
      </w:tr>
      <w:tr w:rsidR="00EE4F01" w:rsidRPr="00FC5693" w14:paraId="5CF35A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016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401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1a. Modo inválido: el sistema muestra "Modo inválido".</w:t>
            </w:r>
          </w:p>
        </w:tc>
      </w:tr>
      <w:tr w:rsidR="00EE4F01" w:rsidRPr="00FC5693" w14:paraId="24D12B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6024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1B0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La integración queda en el modo seleccionado.</w:t>
            </w:r>
          </w:p>
        </w:tc>
      </w:tr>
    </w:tbl>
    <w:p w14:paraId="0771F70D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3A1F6CD0" w14:textId="37D76E65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lastRenderedPageBreak/>
        <w:t xml:space="preserve">Tabla 42 </w:t>
      </w:r>
      <w:r w:rsidRPr="00FC5693">
        <w:rPr>
          <w:rFonts w:ascii="Arial" w:hAnsi="Arial" w:cs="Arial"/>
          <w:sz w:val="24"/>
          <w:szCs w:val="24"/>
        </w:rPr>
        <w:t>Caso de uso N°42: sincronizar datos del POS ahora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7CF789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E3F2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A1F8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CU-42</w:t>
            </w:r>
          </w:p>
        </w:tc>
      </w:tr>
      <w:tr w:rsidR="00EE4F01" w:rsidRPr="00FC5693" w14:paraId="6F3597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0949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1C7A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Sincronizar datos del POS ahora</w:t>
            </w:r>
          </w:p>
        </w:tc>
      </w:tr>
      <w:tr w:rsidR="00EE4F01" w:rsidRPr="00FC5693" w14:paraId="24B6DA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250C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37C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Ejecuta la sincronización inmediata: importa clientes nuevos y los pagos del POS como transacciones. Un candado evita que se ejecuten dos sincronizaciones a la vez.</w:t>
            </w:r>
          </w:p>
        </w:tc>
      </w:tr>
      <w:tr w:rsidR="00EE4F01" w:rsidRPr="00FC5693" w14:paraId="095B63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C28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9C12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  <w:p w14:paraId="2A1F2F0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Tener la conexión con el POS configurada</w:t>
            </w:r>
          </w:p>
        </w:tc>
      </w:tr>
      <w:tr w:rsidR="00EE4F01" w:rsidRPr="00FC5693" w14:paraId="2B9733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B9B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F42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21B04B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B7A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462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pulsa "Sincronizar ahora".</w:t>
            </w:r>
          </w:p>
          <w:p w14:paraId="604B20C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importa los clientes nuevos y crea las transacciones a partir de los pagos.</w:t>
            </w:r>
          </w:p>
          <w:p w14:paraId="3D347D1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muestra un resumen: clientes nuevos, transacciones creadas y pagos sin cliente identificado.</w:t>
            </w:r>
          </w:p>
        </w:tc>
      </w:tr>
      <w:tr w:rsidR="00EE4F01" w:rsidRPr="00FC5693" w14:paraId="250461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8DA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A80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*. Ya hay una sincronización en curso: el sistema avisa y no lanza otra.</w:t>
            </w:r>
          </w:p>
          <w:p w14:paraId="45C4ABE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*. Error de conexión: el sistema informa que no se pudo sincronizar.</w:t>
            </w:r>
          </w:p>
        </w:tc>
      </w:tr>
      <w:tr w:rsidR="00EE4F01" w:rsidRPr="00FC5693" w14:paraId="7FCAA0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84F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F5F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Los clientes y transacciones del POS quedan reflejados en el sistema.</w:t>
            </w:r>
          </w:p>
        </w:tc>
      </w:tr>
    </w:tbl>
    <w:p w14:paraId="1B89E95F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14CAA613" w14:textId="5EB2F227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43 </w:t>
      </w:r>
      <w:r w:rsidRPr="00FC5693">
        <w:rPr>
          <w:rFonts w:ascii="Arial" w:hAnsi="Arial" w:cs="Arial"/>
          <w:sz w:val="24"/>
          <w:szCs w:val="24"/>
        </w:rPr>
        <w:t>Caso de uso N°43: ver estado de la integración POS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1B063A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E21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9F98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CU-43</w:t>
            </w:r>
          </w:p>
        </w:tc>
      </w:tr>
      <w:tr w:rsidR="00EE4F01" w:rsidRPr="00FC5693" w14:paraId="6E9548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8C6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45E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Ver estado de la integración POS</w:t>
            </w:r>
          </w:p>
        </w:tc>
      </w:tr>
      <w:tr w:rsidR="00EE4F01" w:rsidRPr="00FC5693" w14:paraId="06E068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E7BA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9997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Muestra un resumen del estado de la integración: modo actual, última sincronización, transacciones creadas, pagos sin cliente y clientes creados o emparejados.</w:t>
            </w:r>
          </w:p>
        </w:tc>
      </w:tr>
      <w:tr w:rsidR="00EE4F01" w:rsidRPr="00FC5693" w14:paraId="2FC24E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B2E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292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con rol Administrador</w:t>
            </w:r>
          </w:p>
        </w:tc>
      </w:tr>
      <w:tr w:rsidR="00EE4F01" w:rsidRPr="00FC5693" w14:paraId="572589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D6F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F39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EE4F01" w:rsidRPr="00FC5693" w14:paraId="73579A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821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539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administrador abre la pantalla de Integración POS.</w:t>
            </w:r>
          </w:p>
          <w:p w14:paraId="1320FB5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muestra el estado y las estadísticas de la sincronización.</w:t>
            </w:r>
          </w:p>
        </w:tc>
      </w:tr>
    </w:tbl>
    <w:p w14:paraId="02CCA65D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0B4F27B9" w14:textId="77777777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</w:t>
      </w:r>
      <w:proofErr w:type="gramStart"/>
      <w:r w:rsidRPr="00FC5693">
        <w:rPr>
          <w:rFonts w:ascii="Arial" w:hAnsi="Arial" w:cs="Arial"/>
          <w:b/>
          <w:bCs/>
          <w:sz w:val="24"/>
          <w:szCs w:val="24"/>
        </w:rPr>
        <w:t xml:space="preserve">44  </w:t>
      </w:r>
      <w:r w:rsidRPr="00FC5693">
        <w:rPr>
          <w:rFonts w:ascii="Arial" w:hAnsi="Arial" w:cs="Arial"/>
          <w:sz w:val="24"/>
          <w:szCs w:val="24"/>
        </w:rPr>
        <w:t>Caso</w:t>
      </w:r>
      <w:proofErr w:type="gramEnd"/>
      <w:r w:rsidRPr="00FC5693">
        <w:rPr>
          <w:rFonts w:ascii="Arial" w:hAnsi="Arial" w:cs="Arial"/>
          <w:sz w:val="24"/>
          <w:szCs w:val="24"/>
        </w:rPr>
        <w:t xml:space="preserve"> de uso N°44: solicitar código de acceso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786FD1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AB6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ACE6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CU-44</w:t>
            </w:r>
          </w:p>
        </w:tc>
      </w:tr>
      <w:tr w:rsidR="00EE4F01" w:rsidRPr="00FC5693" w14:paraId="33F9D0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726E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10B6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Solicitar código de acceso</w:t>
            </w:r>
          </w:p>
        </w:tc>
      </w:tr>
      <w:tr w:rsidR="00EE4F01" w:rsidRPr="00FC5693" w14:paraId="0472FF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B917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C2B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cliente solicita un código de acceso (OTP) ingresando su documento. Si el cliente existe, está activo y tiene correo, se le envía un código de 6 dígitos válido por 5 minutos. La respuesta es genérica para no revelar si el documento existe.</w:t>
            </w:r>
          </w:p>
        </w:tc>
      </w:tr>
      <w:tr w:rsidR="00EE4F01" w:rsidRPr="00FC5693" w14:paraId="00E8F9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CF3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4DB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Estar registrado como cliente</w:t>
            </w:r>
          </w:p>
          <w:p w14:paraId="36C346E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Tener un correo registrado</w:t>
            </w:r>
          </w:p>
          <w:p w14:paraId="7C84777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Ingresar al portal o a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</w:p>
        </w:tc>
      </w:tr>
      <w:tr w:rsidR="00EE4F01" w:rsidRPr="00FC5693" w14:paraId="6CFEB2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B19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82A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EE4F01" w:rsidRPr="00FC5693" w14:paraId="40125B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5D50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D9B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cliente ingresa su tipo y número de documento.</w:t>
            </w:r>
          </w:p>
          <w:p w14:paraId="3EB1099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busca al cliente.</w:t>
            </w:r>
          </w:p>
          <w:p w14:paraId="28CA79E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Si existe, está activo y tiene correo, el sistema genera un código de 6 dígitos y lo envía a su correo.</w:t>
            </w:r>
          </w:p>
          <w:p w14:paraId="7AB2FFF5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muestra un mensaje genérico indicando que, si el documento está registrado, se envió el código.</w:t>
            </w:r>
          </w:p>
        </w:tc>
      </w:tr>
      <w:tr w:rsidR="00EE4F01" w:rsidRPr="00FC5693" w14:paraId="6B196F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921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C4B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1a. Falta el documento: el sistema muestra "Ingresa tu documento".</w:t>
            </w:r>
          </w:p>
        </w:tc>
      </w:tr>
      <w:tr w:rsidR="00EE4F01" w:rsidRPr="00FC5693" w14:paraId="7E64FA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40E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F59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Si corresponde, el cliente recibe un código de acceso en su correo.</w:t>
            </w:r>
          </w:p>
        </w:tc>
      </w:tr>
    </w:tbl>
    <w:p w14:paraId="02ECB264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4D845E99" w14:textId="1200BDBA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45 </w:t>
      </w:r>
      <w:r w:rsidRPr="00FC5693">
        <w:rPr>
          <w:rFonts w:ascii="Arial" w:hAnsi="Arial" w:cs="Arial"/>
          <w:sz w:val="24"/>
          <w:szCs w:val="24"/>
        </w:rPr>
        <w:t>Caso de uso N°45: verificar código e iniciar sesión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433C71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DFD3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B5A0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CU-45</w:t>
            </w:r>
          </w:p>
        </w:tc>
      </w:tr>
      <w:tr w:rsidR="00EE4F01" w:rsidRPr="00FC5693" w14:paraId="508749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55E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547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Verificar código e iniciar sesión</w:t>
            </w:r>
          </w:p>
        </w:tc>
      </w:tr>
      <w:tr w:rsidR="00EE4F01" w:rsidRPr="00FC5693" w14:paraId="0A5FFC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4E96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ACB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El cliente ingresa el código recibido; si es correcto y no ha vencido, el sistema le da acceso. La sesión dura 180 días en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 xml:space="preserve"> y 30 días en el portal, con sesión única por superficie.</w:t>
            </w:r>
          </w:p>
        </w:tc>
      </w:tr>
      <w:tr w:rsidR="00EE4F01" w:rsidRPr="00FC5693" w14:paraId="2DAD40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6A5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7517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Haber solicitado un código de acceso vigente</w:t>
            </w:r>
          </w:p>
        </w:tc>
      </w:tr>
      <w:tr w:rsidR="00EE4F01" w:rsidRPr="00FC5693" w14:paraId="40180B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50F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7258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EE4F01" w:rsidRPr="00FC5693" w14:paraId="4F22A8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DAE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D6C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cliente ingresa el código de 6 dígitos.</w:t>
            </w:r>
          </w:p>
          <w:p w14:paraId="3ECCDB6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valida que el cliente esté activo, que el código exista, no haya vencido y no supere el máximo de intentos.</w:t>
            </w:r>
          </w:p>
          <w:p w14:paraId="540AA87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compara el código con el hash guardado.</w:t>
            </w:r>
          </w:p>
          <w:p w14:paraId="37EE664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Si es correcto, invalida el código (un solo uso), genera un identificador de sesión y emite el token de acceso.</w:t>
            </w:r>
          </w:p>
          <w:p w14:paraId="4FD590D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5. El sistema da la bienvenida y muestra la pantalla principal del cliente.</w:t>
            </w:r>
          </w:p>
        </w:tc>
      </w:tr>
      <w:tr w:rsidR="00EE4F01" w:rsidRPr="00FC5693" w14:paraId="2A5E6F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590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DEF1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2a. El código venció: el sistema muestra "El código venció. Solicita uno nuevo.".</w:t>
            </w:r>
          </w:p>
          <w:p w14:paraId="6D0AB40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lastRenderedPageBreak/>
              <w:t>2b. Se superó el máximo de intentos (5): el sistema pide solicitar un código nuevo.</w:t>
            </w:r>
          </w:p>
          <w:p w14:paraId="4EA851FF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3a. El código es incorrecto: el sistema muestra "Código incorrecto" y suma un intento.</w:t>
            </w:r>
          </w:p>
        </w:tc>
      </w:tr>
      <w:tr w:rsidR="00EE4F01" w:rsidRPr="00FC5693" w14:paraId="4DF29A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1A4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AF5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cliente queda autenticado; se cierra la sesión anterior de la misma superficie.</w:t>
            </w:r>
          </w:p>
        </w:tc>
      </w:tr>
    </w:tbl>
    <w:p w14:paraId="6F1D66E1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5600ABCA" w14:textId="417B5034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46 </w:t>
      </w:r>
      <w:r w:rsidRPr="00FC5693">
        <w:rPr>
          <w:rFonts w:ascii="Arial" w:hAnsi="Arial" w:cs="Arial"/>
          <w:sz w:val="24"/>
          <w:szCs w:val="24"/>
        </w:rPr>
        <w:t>Caso de uso N°46: consultar mis puntos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6DFBDE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4D8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47FE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CU-46</w:t>
            </w:r>
          </w:p>
        </w:tc>
      </w:tr>
      <w:tr w:rsidR="00EE4F01" w:rsidRPr="00FC5693" w14:paraId="4F53A6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A3E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65D3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Consultar mis puntos</w:t>
            </w:r>
          </w:p>
        </w:tc>
      </w:tr>
      <w:tr w:rsidR="00EE4F01" w:rsidRPr="00FC5693" w14:paraId="45F871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7D41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A28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cliente consulta su saldo de puntos, su valor en dinero y el catálogo de recompensas, indicando cuáles puede canjear y cuántos puntos le faltan para las demás.</w:t>
            </w:r>
          </w:p>
        </w:tc>
      </w:tr>
      <w:tr w:rsidR="00EE4F01" w:rsidRPr="00FC5693" w14:paraId="616678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03F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2B6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Haber iniciado sesión en el portal o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</w:p>
        </w:tc>
      </w:tr>
      <w:tr w:rsidR="00EE4F01" w:rsidRPr="00FC5693" w14:paraId="1A118A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2579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266E1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EE4F01" w:rsidRPr="00FC5693" w14:paraId="2779D8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7E7A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FB9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cliente abre la pantalla principal.</w:t>
            </w:r>
          </w:p>
          <w:p w14:paraId="5E52BF1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muestra su saldo de puntos, su valor en dinero y el catálogo de recompensas con lo alcanzable y lo que falta.</w:t>
            </w:r>
          </w:p>
        </w:tc>
      </w:tr>
    </w:tbl>
    <w:p w14:paraId="086A1BF8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69BFB136" w14:textId="32C0A73E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47 </w:t>
      </w:r>
      <w:r w:rsidRPr="00FC5693">
        <w:rPr>
          <w:rFonts w:ascii="Arial" w:hAnsi="Arial" w:cs="Arial"/>
          <w:sz w:val="24"/>
          <w:szCs w:val="24"/>
        </w:rPr>
        <w:t>Caso de uso N°47: ver mis movimientos de puntos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068F17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66B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7ABB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CU-47</w:t>
            </w:r>
          </w:p>
        </w:tc>
      </w:tr>
      <w:tr w:rsidR="00EE4F01" w:rsidRPr="00FC5693" w14:paraId="0DEE5C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F8A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8E4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Ver mis movimientos de puntos</w:t>
            </w:r>
          </w:p>
        </w:tc>
      </w:tr>
      <w:tr w:rsidR="00EE4F01" w:rsidRPr="00FC5693" w14:paraId="23428D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1BF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669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cliente consulta el historial de sus movimientos de puntos (ganados y canjeados), hasta los últimos 100.</w:t>
            </w:r>
          </w:p>
        </w:tc>
      </w:tr>
      <w:tr w:rsidR="00EE4F01" w:rsidRPr="00FC5693" w14:paraId="17F0D9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EE40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E91E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Haber iniciado sesión en el portal o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</w:p>
        </w:tc>
      </w:tr>
      <w:tr w:rsidR="00EE4F01" w:rsidRPr="00FC5693" w14:paraId="51019B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E0D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420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EE4F01" w:rsidRPr="00FC5693" w14:paraId="22AA41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585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684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cliente abre la sección de movimientos.</w:t>
            </w:r>
          </w:p>
          <w:p w14:paraId="7F4F5CD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muestra sus movimientos de puntos ordenados del más reciente al más antiguo.</w:t>
            </w:r>
          </w:p>
        </w:tc>
      </w:tr>
    </w:tbl>
    <w:p w14:paraId="789D0D2C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3C0F469F" w14:textId="23DCD2E3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48 </w:t>
      </w:r>
      <w:r w:rsidRPr="00FC5693">
        <w:rPr>
          <w:rFonts w:ascii="Arial" w:hAnsi="Arial" w:cs="Arial"/>
          <w:sz w:val="24"/>
          <w:szCs w:val="24"/>
        </w:rPr>
        <w:t>Caso de uso N°48: ver promociones activas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2FFBF8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227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28B9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CU-48</w:t>
            </w:r>
          </w:p>
        </w:tc>
      </w:tr>
      <w:tr w:rsidR="00EE4F01" w:rsidRPr="00FC5693" w14:paraId="2F97A6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1E84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8335F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Ver promociones activas</w:t>
            </w:r>
          </w:p>
        </w:tc>
      </w:tr>
      <w:tr w:rsidR="00EE4F01" w:rsidRPr="00FC5693" w14:paraId="1ED3F5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C85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85D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cliente consulta las promociones que están activas el día de hoy.</w:t>
            </w:r>
          </w:p>
        </w:tc>
      </w:tr>
      <w:tr w:rsidR="00EE4F01" w:rsidRPr="00FC5693" w14:paraId="3EA397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91F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0A7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Haber iniciado sesión en el portal o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</w:p>
        </w:tc>
      </w:tr>
      <w:tr w:rsidR="00EE4F01" w:rsidRPr="00FC5693" w14:paraId="008A40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36D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ACA92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EE4F01" w:rsidRPr="00FC5693" w14:paraId="3697CF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979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37E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cliente abre la sección de promociones.</w:t>
            </w:r>
          </w:p>
          <w:p w14:paraId="2139845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muestra las promociones vigentes hoy.</w:t>
            </w:r>
          </w:p>
        </w:tc>
      </w:tr>
    </w:tbl>
    <w:p w14:paraId="790A23E2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150F9036" w14:textId="69930E60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49 </w:t>
      </w:r>
      <w:r w:rsidRPr="00FC5693">
        <w:rPr>
          <w:rFonts w:ascii="Arial" w:hAnsi="Arial" w:cs="Arial"/>
          <w:sz w:val="24"/>
          <w:szCs w:val="24"/>
        </w:rPr>
        <w:t xml:space="preserve">Caso de uso N°49: registrar dispositivo para notificaciones </w:t>
      </w:r>
      <w:proofErr w:type="spellStart"/>
      <w:r w:rsidRPr="00FC5693">
        <w:rPr>
          <w:rFonts w:ascii="Arial" w:hAnsi="Arial" w:cs="Arial"/>
          <w:sz w:val="24"/>
          <w:szCs w:val="24"/>
        </w:rPr>
        <w:t>push</w:t>
      </w:r>
      <w:proofErr w:type="spellEnd"/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316B32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C2BE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1C6D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CU-49</w:t>
            </w:r>
          </w:p>
        </w:tc>
      </w:tr>
      <w:tr w:rsidR="00EE4F01" w:rsidRPr="00FC5693" w14:paraId="35CA71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B07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9937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Registrar dispositivo para notificaciones </w:t>
            </w:r>
            <w:proofErr w:type="spellStart"/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push</w:t>
            </w:r>
            <w:proofErr w:type="spellEnd"/>
          </w:p>
        </w:tc>
      </w:tr>
      <w:tr w:rsidR="00EE4F01" w:rsidRPr="00FC5693" w14:paraId="4A98BC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1E3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DD31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 xml:space="preserve"> registra el token del dispositivo del cliente para poder enviarle notificaciones </w:t>
            </w:r>
            <w:proofErr w:type="spellStart"/>
            <w:r w:rsidRPr="00FC5693">
              <w:rPr>
                <w:rFonts w:ascii="Arial" w:hAnsi="Arial" w:cs="Arial"/>
                <w:sz w:val="24"/>
                <w:szCs w:val="24"/>
              </w:rPr>
              <w:t>push</w:t>
            </w:r>
            <w:proofErr w:type="spellEnd"/>
            <w:r w:rsidRPr="00FC5693">
              <w:rPr>
                <w:rFonts w:ascii="Arial" w:hAnsi="Arial" w:cs="Arial"/>
                <w:sz w:val="24"/>
                <w:szCs w:val="24"/>
              </w:rPr>
              <w:t>; al cerrar sesión, el token se borra.</w:t>
            </w:r>
          </w:p>
        </w:tc>
      </w:tr>
      <w:tr w:rsidR="00EE4F01" w:rsidRPr="00FC5693" w14:paraId="6FF07C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1B1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AD2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Haber iniciado sesión en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</w:p>
        </w:tc>
      </w:tr>
      <w:tr w:rsidR="00EE4F01" w:rsidRPr="00FC5693" w14:paraId="7032C7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12FB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99B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EE4F01" w:rsidRPr="00FC5693" w14:paraId="59BB1F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CCA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F71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1.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 xml:space="preserve"> obtiene el token de notificaciones del dispositivo.</w:t>
            </w:r>
          </w:p>
          <w:p w14:paraId="66B0286E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guarda el token asociado al cliente.</w:t>
            </w:r>
          </w:p>
          <w:p w14:paraId="0F0BFB7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Al cerrar sesión, el sistema borra el token.</w:t>
            </w:r>
          </w:p>
        </w:tc>
      </w:tr>
      <w:tr w:rsidR="00EE4F01" w:rsidRPr="00FC5693" w14:paraId="482F04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D88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C8E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*. Falta el token: el sistema muestra "Token requerido".</w:t>
            </w:r>
          </w:p>
        </w:tc>
      </w:tr>
      <w:tr w:rsidR="00EE4F01" w:rsidRPr="00FC5693" w14:paraId="056189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056D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5E4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El dispositivo del cliente queda habilitado para recibir notificaciones.</w:t>
            </w:r>
          </w:p>
        </w:tc>
      </w:tr>
    </w:tbl>
    <w:p w14:paraId="09EB027F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17CB7D68" w14:textId="499B76C1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50 </w:t>
      </w:r>
      <w:r w:rsidRPr="00FC5693">
        <w:rPr>
          <w:rFonts w:ascii="Arial" w:hAnsi="Arial" w:cs="Arial"/>
          <w:sz w:val="24"/>
          <w:szCs w:val="24"/>
        </w:rPr>
        <w:t>Caso de uso N°50: cerrar sesión remota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6470C4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CC4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D2C5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CU-50</w:t>
            </w:r>
          </w:p>
        </w:tc>
      </w:tr>
      <w:tr w:rsidR="00EE4F01" w:rsidRPr="00FC5693" w14:paraId="088C74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DD1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BB8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Cerrar sesión remota</w:t>
            </w:r>
          </w:p>
        </w:tc>
      </w:tr>
      <w:tr w:rsidR="00EE4F01" w:rsidRPr="00FC5693" w14:paraId="3BB79F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B5DC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A91C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El cliente cierra la sesión de la otra superficie (por ejemplo, desde el portal cierra la sesión de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 xml:space="preserve"> en un teléfono perdido, o viceversa).</w:t>
            </w:r>
          </w:p>
        </w:tc>
      </w:tr>
      <w:tr w:rsidR="00EE4F01" w:rsidRPr="00FC5693" w14:paraId="7039A8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7053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F479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Haber iniciado sesión en el portal o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</w:p>
        </w:tc>
      </w:tr>
      <w:tr w:rsidR="00EE4F01" w:rsidRPr="00FC5693" w14:paraId="462E4E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93F0C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A36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EE4F01" w:rsidRPr="00FC5693" w14:paraId="4E12AE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3929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B25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cliente elige cerrar la sesión de la otra superficie.</w:t>
            </w:r>
          </w:p>
          <w:p w14:paraId="5E85039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borra el identificador de sesión de esa superficie.</w:t>
            </w:r>
          </w:p>
          <w:p w14:paraId="2FE70E0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El sistema informa si había una sesión abierta o si ya no había ninguna.</w:t>
            </w:r>
          </w:p>
        </w:tc>
      </w:tr>
      <w:tr w:rsidR="00EE4F01" w:rsidRPr="00FC5693" w14:paraId="295ABB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99B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AFD0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La sesión de la otra superficie queda cerrada.</w:t>
            </w:r>
          </w:p>
        </w:tc>
      </w:tr>
    </w:tbl>
    <w:p w14:paraId="18DF5C54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4ADC10E5" w14:textId="6C27A9F2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lastRenderedPageBreak/>
        <w:t xml:space="preserve">Tabla 51 </w:t>
      </w:r>
      <w:r w:rsidRPr="00FC5693">
        <w:rPr>
          <w:rFonts w:ascii="Arial" w:hAnsi="Arial" w:cs="Arial"/>
          <w:sz w:val="24"/>
          <w:szCs w:val="24"/>
        </w:rPr>
        <w:t>Caso de uso N°51: enviar alerta "cerca del canje"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16FCA8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0AF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7808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CU-51</w:t>
            </w:r>
          </w:p>
        </w:tc>
      </w:tr>
      <w:tr w:rsidR="00EE4F01" w:rsidRPr="00FC5693" w14:paraId="1FF036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9FDD0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B13B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Enviar alerta "cerca del canje"</w:t>
            </w:r>
          </w:p>
        </w:tc>
      </w:tr>
      <w:tr w:rsidR="00EE4F01" w:rsidRPr="00FC5693" w14:paraId="6B6BA7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1A42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3CA7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Tarea diaria (9:00 a. m.) que avisa por correo a los clientes activos que están al 80 % o más de los puntos de su próxima recompensa. No se repite el aviso de la misma recompensa dentro de 30 días.</w:t>
            </w:r>
          </w:p>
        </w:tc>
      </w:tr>
      <w:tr w:rsidR="00EE4F01" w:rsidRPr="00FC5693" w14:paraId="483659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4D4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CFF3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Existir clientes activos con correo y con puntos</w:t>
            </w:r>
          </w:p>
          <w:p w14:paraId="437A5C5E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Tener el servicio de correo configurado</w:t>
            </w:r>
          </w:p>
        </w:tc>
      </w:tr>
      <w:tr w:rsidR="00EE4F01" w:rsidRPr="00FC5693" w14:paraId="01B049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8E7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F26CC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Programador de tareas (sistema)</w:t>
            </w:r>
          </w:p>
        </w:tc>
      </w:tr>
      <w:tr w:rsidR="00EE4F01" w:rsidRPr="00FC5693" w14:paraId="3EA8AF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EF62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7130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La tarea se ejecuta a la hora programada.</w:t>
            </w:r>
          </w:p>
          <w:p w14:paraId="5DE22652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Por cada cliente activo con correo, el sistema busca la recompensa más barata que aún no puede pagar.</w:t>
            </w:r>
          </w:p>
          <w:p w14:paraId="47E500C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3. Si el cliente está al 80 % o más y no fue notificado en los últimos 30 días, el sistema le envía el correo "¡casi llegas!".</w:t>
            </w:r>
          </w:p>
          <w:p w14:paraId="375B250A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registra el envío para respetar el período de espera.</w:t>
            </w:r>
          </w:p>
        </w:tc>
      </w:tr>
      <w:tr w:rsidR="00EE4F01" w:rsidRPr="00FC5693" w14:paraId="288610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04B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F4AA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*. El cliente ya puede pagar todas las recompensas: no aplica y se omite.</w:t>
            </w:r>
          </w:p>
          <w:p w14:paraId="4AE0AE2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*. Un correo falla: no detiene el proceso del resto de clientes.</w:t>
            </w:r>
          </w:p>
        </w:tc>
      </w:tr>
      <w:tr w:rsidR="00EE4F01" w:rsidRPr="00FC5693" w14:paraId="777A40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7211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CE5D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Los clientes cercanos a un canje reciben el aviso por correo.</w:t>
            </w:r>
          </w:p>
        </w:tc>
      </w:tr>
    </w:tbl>
    <w:p w14:paraId="2802741D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012D4CCA" w14:textId="48AF8EF7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52 </w:t>
      </w:r>
      <w:r w:rsidRPr="00FC5693">
        <w:rPr>
          <w:rFonts w:ascii="Arial" w:hAnsi="Arial" w:cs="Arial"/>
          <w:sz w:val="24"/>
          <w:szCs w:val="24"/>
        </w:rPr>
        <w:t>Caso de uso N°52: enviar alerta de reactivación (clientes inactivos)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5282DC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831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D4C3E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CU-52</w:t>
            </w:r>
          </w:p>
        </w:tc>
      </w:tr>
      <w:tr w:rsidR="00EE4F01" w:rsidRPr="00FC5693" w14:paraId="6D8A52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4900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74121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Enviar alerta de reactivación (clientes inactivos)</w:t>
            </w:r>
          </w:p>
        </w:tc>
      </w:tr>
      <w:tr w:rsidR="00EE4F01" w:rsidRPr="00FC5693" w14:paraId="4B67EA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301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69A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Tarea diaria (9:00 a. m.) que avisa por correo a los clientes con puntos que no han tenido transacciones en el último mes, mostrando su saldo y las recompensas que ya pueden canjear. Espera de 30 días entre avisos.</w:t>
            </w:r>
          </w:p>
        </w:tc>
      </w:tr>
      <w:tr w:rsidR="00EE4F01" w:rsidRPr="00FC5693" w14:paraId="41E19B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467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2230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Existir clientes activos con correo y con puntos</w:t>
            </w:r>
          </w:p>
          <w:p w14:paraId="51764929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Tener el servicio de correo configurado</w:t>
            </w:r>
          </w:p>
        </w:tc>
      </w:tr>
      <w:tr w:rsidR="00EE4F01" w:rsidRPr="00FC5693" w14:paraId="4E8B9E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8BB8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BA9A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Programador de tareas (sistema)</w:t>
            </w:r>
          </w:p>
        </w:tc>
      </w:tr>
      <w:tr w:rsidR="00EE4F01" w:rsidRPr="00FC5693" w14:paraId="7717BF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DDDF7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391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La tarea se ejecuta a la hora programada.</w:t>
            </w:r>
          </w:p>
          <w:p w14:paraId="63AF80C4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busca clientes con puntos y sin transacciones en el último mes.</w:t>
            </w:r>
          </w:p>
          <w:p w14:paraId="5EEBCA93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lastRenderedPageBreak/>
              <w:t>3. Si no fueron notificados en los últimos 30 días, el sistema les envía el correo de reactivación con su saldo y recompensas alcanzables.</w:t>
            </w:r>
          </w:p>
          <w:p w14:paraId="16C74E6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4. El sistema registra el envío.</w:t>
            </w:r>
          </w:p>
        </w:tc>
      </w:tr>
      <w:tr w:rsidR="00EE4F01" w:rsidRPr="00FC5693" w14:paraId="177340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AC04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AA2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*. Un correo falla: no detiene el proceso del resto de clientes.</w:t>
            </w:r>
          </w:p>
        </w:tc>
      </w:tr>
      <w:tr w:rsidR="00EE4F01" w:rsidRPr="00FC5693" w14:paraId="006A27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823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70B8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Los clientes inactivos reciben un correo de reactivación.</w:t>
            </w:r>
          </w:p>
        </w:tc>
      </w:tr>
    </w:tbl>
    <w:p w14:paraId="0384A41C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12987D19" w14:textId="120C82DC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53 </w:t>
      </w:r>
      <w:r w:rsidRPr="00FC5693">
        <w:rPr>
          <w:rFonts w:ascii="Arial" w:hAnsi="Arial" w:cs="Arial"/>
          <w:sz w:val="24"/>
          <w:szCs w:val="24"/>
        </w:rPr>
        <w:t>Caso de uso N°53: notificar promociones que inician hoy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0E0DFA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EC8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5B357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CU-53</w:t>
            </w:r>
          </w:p>
        </w:tc>
      </w:tr>
      <w:tr w:rsidR="00EE4F01" w:rsidRPr="00FC5693" w14:paraId="5E8E2C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8CE5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F68C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Notificar promociones que inician hoy</w:t>
            </w:r>
          </w:p>
        </w:tc>
      </w:tr>
      <w:tr w:rsidR="00EE4F01" w:rsidRPr="00FC5693" w14:paraId="4E912F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FA36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B227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Tarea diaria (8:00 a. m.) que envía una notificación </w:t>
            </w:r>
            <w:proofErr w:type="spellStart"/>
            <w:r w:rsidRPr="00FC5693">
              <w:rPr>
                <w:rFonts w:ascii="Arial" w:hAnsi="Arial" w:cs="Arial"/>
                <w:sz w:val="24"/>
                <w:szCs w:val="24"/>
              </w:rPr>
              <w:t>push</w:t>
            </w:r>
            <w:proofErr w:type="spellEnd"/>
            <w:r w:rsidRPr="00FC5693">
              <w:rPr>
                <w:rFonts w:ascii="Arial" w:hAnsi="Arial" w:cs="Arial"/>
                <w:sz w:val="24"/>
                <w:szCs w:val="24"/>
              </w:rPr>
              <w:t xml:space="preserve"> a los clientes con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 xml:space="preserve"> sobre las promociones que arrancan ese día. También se dispara al crear una promoción que inicia hoy.</w:t>
            </w:r>
          </w:p>
        </w:tc>
      </w:tr>
      <w:tr w:rsidR="00EE4F01" w:rsidRPr="00FC5693" w14:paraId="694C74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6D7F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9160D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Existir promociones que inician hoy y estén activas</w:t>
            </w:r>
          </w:p>
          <w:p w14:paraId="21AF9DFB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Existir clientes con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 xml:space="preserve"> y token registrado</w:t>
            </w:r>
          </w:p>
        </w:tc>
      </w:tr>
      <w:tr w:rsidR="00EE4F01" w:rsidRPr="00FC5693" w14:paraId="0D840D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ECAFE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47C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Programador de tareas (sistema)</w:t>
            </w:r>
          </w:p>
        </w:tc>
      </w:tr>
      <w:tr w:rsidR="00EE4F01" w:rsidRPr="00FC5693" w14:paraId="598D7E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BAFD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8346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La tarea se ejecuta a la hora programada.</w:t>
            </w:r>
          </w:p>
          <w:p w14:paraId="3F6F51F9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El sistema busca las promociones activas que inician hoy (creadas en días anteriores).</w:t>
            </w:r>
          </w:p>
          <w:p w14:paraId="2CA88F48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3. El sistema envía una notificación </w:t>
            </w:r>
            <w:proofErr w:type="spellStart"/>
            <w:r w:rsidRPr="00FC5693">
              <w:rPr>
                <w:rFonts w:ascii="Arial" w:hAnsi="Arial" w:cs="Arial"/>
                <w:sz w:val="24"/>
                <w:szCs w:val="24"/>
              </w:rPr>
              <w:t>push</w:t>
            </w:r>
            <w:proofErr w:type="spellEnd"/>
            <w:r w:rsidRPr="00FC5693">
              <w:rPr>
                <w:rFonts w:ascii="Arial" w:hAnsi="Arial" w:cs="Arial"/>
                <w:sz w:val="24"/>
                <w:szCs w:val="24"/>
              </w:rPr>
              <w:t xml:space="preserve"> a todos los clientes con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 xml:space="preserve"> instalada.</w:t>
            </w:r>
          </w:p>
        </w:tc>
      </w:tr>
      <w:tr w:rsidR="00EE4F01" w:rsidRPr="00FC5693" w14:paraId="551D63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313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0A63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*. No hay promociones que inicien hoy o no hay clientes con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>: no se envía nada.</w:t>
            </w:r>
          </w:p>
        </w:tc>
      </w:tr>
      <w:tr w:rsidR="00EE4F01" w:rsidRPr="00FC5693" w14:paraId="7CE7C3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5DF5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3E24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 xml:space="preserve">Los clientes con la </w:t>
            </w:r>
            <w:proofErr w:type="gramStart"/>
            <w:r w:rsidRPr="00FC5693">
              <w:rPr>
                <w:rFonts w:ascii="Arial" w:hAnsi="Arial" w:cs="Arial"/>
                <w:sz w:val="24"/>
                <w:szCs w:val="24"/>
              </w:rPr>
              <w:t>app</w:t>
            </w:r>
            <w:proofErr w:type="gramEnd"/>
            <w:r w:rsidRPr="00FC5693">
              <w:rPr>
                <w:rFonts w:ascii="Arial" w:hAnsi="Arial" w:cs="Arial"/>
                <w:sz w:val="24"/>
                <w:szCs w:val="24"/>
              </w:rPr>
              <w:t xml:space="preserve"> son notificados de las promociones del día.</w:t>
            </w:r>
          </w:p>
        </w:tc>
      </w:tr>
    </w:tbl>
    <w:p w14:paraId="6251FEDA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p w14:paraId="7C104959" w14:textId="0504DF55" w:rsidR="00EE4F01" w:rsidRPr="00FC5693" w:rsidRDefault="00000000">
      <w:pPr>
        <w:keepNext/>
        <w:spacing w:before="160" w:after="60"/>
        <w:rPr>
          <w:rFonts w:ascii="Arial" w:hAnsi="Arial" w:cs="Arial"/>
          <w:sz w:val="24"/>
          <w:szCs w:val="24"/>
        </w:rPr>
      </w:pPr>
      <w:r w:rsidRPr="00FC5693">
        <w:rPr>
          <w:rFonts w:ascii="Arial" w:hAnsi="Arial" w:cs="Arial"/>
          <w:b/>
          <w:bCs/>
          <w:sz w:val="24"/>
          <w:szCs w:val="24"/>
        </w:rPr>
        <w:t xml:space="preserve">Tabla 54 </w:t>
      </w:r>
      <w:r w:rsidRPr="00FC5693">
        <w:rPr>
          <w:rFonts w:ascii="Arial" w:hAnsi="Arial" w:cs="Arial"/>
          <w:sz w:val="24"/>
          <w:szCs w:val="24"/>
        </w:rPr>
        <w:t>Caso de uso N°54: consultar departamentos y distritos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E4F01" w:rsidRPr="00FC5693" w14:paraId="61F864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AD88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6860" w:type="dxa"/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1EDB1" w14:textId="77777777" w:rsidR="00EE4F01" w:rsidRPr="00FC569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CU-54</w:t>
            </w:r>
          </w:p>
        </w:tc>
      </w:tr>
      <w:tr w:rsidR="00EE4F01" w:rsidRPr="00FC5693" w14:paraId="62F631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6F0F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Título: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51F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Consultar departamentos y distritos</w:t>
            </w:r>
          </w:p>
        </w:tc>
      </w:tr>
      <w:tr w:rsidR="00EE4F01" w:rsidRPr="00FC5693" w14:paraId="7E1732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7055B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31E0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Provee las listas de departamentos y de distritos por departamento, usadas en los formularios de clientes y usuarios.</w:t>
            </w:r>
          </w:p>
        </w:tc>
      </w:tr>
      <w:tr w:rsidR="00EE4F01" w:rsidRPr="00FC5693" w14:paraId="6288AD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D15A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455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Iniciar sesión (Administrador o Recepcionista)</w:t>
            </w:r>
          </w:p>
        </w:tc>
      </w:tr>
      <w:tr w:rsidR="00EE4F01" w:rsidRPr="00FC5693" w14:paraId="117F5C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A5D1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Actor: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C1A25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59E3C166" w14:textId="77777777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Recepcionista</w:t>
            </w:r>
          </w:p>
        </w:tc>
      </w:tr>
      <w:tr w:rsidR="00EE4F01" w:rsidRPr="00FC5693" w14:paraId="6DAED1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FF454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Principal escenario de éxito: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34CD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1. El sistema carga la lista de departamentos.</w:t>
            </w:r>
          </w:p>
          <w:p w14:paraId="6C7F60BB" w14:textId="77777777" w:rsidR="00EE4F01" w:rsidRPr="00FC5693" w:rsidRDefault="0000000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2. Al elegir un departamento, el sistema carga sus distritos.</w:t>
            </w:r>
          </w:p>
        </w:tc>
      </w:tr>
      <w:tr w:rsidR="00EE4F01" w:rsidRPr="00FC5693" w14:paraId="569B7F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6153" w14:textId="77777777" w:rsidR="00EE4F01" w:rsidRPr="00FC569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b/>
                <w:bCs/>
                <w:sz w:val="24"/>
                <w:szCs w:val="24"/>
              </w:rPr>
              <w:t>Flujos alternativos: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49096" w14:textId="63D1726A" w:rsidR="00EE4F01" w:rsidRPr="00FC5693" w:rsidRDefault="00000000">
            <w:pPr>
              <w:pStyle w:val="Prrafodelista"/>
              <w:numPr>
                <w:ilvl w:val="0"/>
                <w:numId w:val="1"/>
              </w:num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FC5693">
              <w:rPr>
                <w:rFonts w:ascii="Arial" w:hAnsi="Arial" w:cs="Arial"/>
                <w:sz w:val="24"/>
                <w:szCs w:val="24"/>
              </w:rPr>
              <w:t>*. No se indica el departamento al pedir distritos: el sistema muestra "El departamento es requerido".</w:t>
            </w:r>
          </w:p>
        </w:tc>
      </w:tr>
    </w:tbl>
    <w:p w14:paraId="2673024F" w14:textId="77777777" w:rsidR="00EE4F01" w:rsidRPr="00FC5693" w:rsidRDefault="00EE4F01">
      <w:pPr>
        <w:spacing w:after="60"/>
        <w:rPr>
          <w:rFonts w:ascii="Arial" w:hAnsi="Arial" w:cs="Arial"/>
          <w:sz w:val="24"/>
          <w:szCs w:val="24"/>
        </w:rPr>
      </w:pPr>
    </w:p>
    <w:sectPr w:rsidR="00EE4F01" w:rsidRPr="00FC56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61171"/>
    <w:multiLevelType w:val="hybridMultilevel"/>
    <w:tmpl w:val="A3045390"/>
    <w:lvl w:ilvl="0" w:tplc="19DA482C">
      <w:start w:val="1"/>
      <w:numFmt w:val="bullet"/>
      <w:lvlText w:val="●"/>
      <w:lvlJc w:val="left"/>
      <w:pPr>
        <w:ind w:left="720" w:hanging="360"/>
      </w:pPr>
    </w:lvl>
    <w:lvl w:ilvl="1" w:tplc="4DDE96D2">
      <w:start w:val="1"/>
      <w:numFmt w:val="bullet"/>
      <w:lvlText w:val="○"/>
      <w:lvlJc w:val="left"/>
      <w:pPr>
        <w:ind w:left="1440" w:hanging="360"/>
      </w:pPr>
    </w:lvl>
    <w:lvl w:ilvl="2" w:tplc="98FA3F3A">
      <w:start w:val="1"/>
      <w:numFmt w:val="bullet"/>
      <w:lvlText w:val="■"/>
      <w:lvlJc w:val="left"/>
      <w:pPr>
        <w:ind w:left="2160" w:hanging="360"/>
      </w:pPr>
    </w:lvl>
    <w:lvl w:ilvl="3" w:tplc="F800C528">
      <w:start w:val="1"/>
      <w:numFmt w:val="bullet"/>
      <w:lvlText w:val="●"/>
      <w:lvlJc w:val="left"/>
      <w:pPr>
        <w:ind w:left="2880" w:hanging="360"/>
      </w:pPr>
    </w:lvl>
    <w:lvl w:ilvl="4" w:tplc="41FE2658">
      <w:start w:val="1"/>
      <w:numFmt w:val="bullet"/>
      <w:lvlText w:val="○"/>
      <w:lvlJc w:val="left"/>
      <w:pPr>
        <w:ind w:left="3600" w:hanging="360"/>
      </w:pPr>
    </w:lvl>
    <w:lvl w:ilvl="5" w:tplc="6AC20618">
      <w:start w:val="1"/>
      <w:numFmt w:val="bullet"/>
      <w:lvlText w:val="■"/>
      <w:lvlJc w:val="left"/>
      <w:pPr>
        <w:ind w:left="4320" w:hanging="360"/>
      </w:pPr>
    </w:lvl>
    <w:lvl w:ilvl="6" w:tplc="012E8B90">
      <w:start w:val="1"/>
      <w:numFmt w:val="bullet"/>
      <w:lvlText w:val="●"/>
      <w:lvlJc w:val="left"/>
      <w:pPr>
        <w:ind w:left="5040" w:hanging="360"/>
      </w:pPr>
    </w:lvl>
    <w:lvl w:ilvl="7" w:tplc="749E30E6">
      <w:start w:val="1"/>
      <w:numFmt w:val="bullet"/>
      <w:lvlText w:val="●"/>
      <w:lvlJc w:val="left"/>
      <w:pPr>
        <w:ind w:left="5760" w:hanging="360"/>
      </w:pPr>
    </w:lvl>
    <w:lvl w:ilvl="8" w:tplc="49FEED38">
      <w:start w:val="1"/>
      <w:numFmt w:val="bullet"/>
      <w:lvlText w:val="●"/>
      <w:lvlJc w:val="left"/>
      <w:pPr>
        <w:ind w:left="6480" w:hanging="360"/>
      </w:pPr>
    </w:lvl>
  </w:abstractNum>
  <w:num w:numId="1" w16cid:durableId="15789763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F01"/>
    <w:rsid w:val="00003ECB"/>
    <w:rsid w:val="00360762"/>
    <w:rsid w:val="00742868"/>
    <w:rsid w:val="00B14AE6"/>
    <w:rsid w:val="00EE4F01"/>
    <w:rsid w:val="00FA7AA0"/>
    <w:rsid w:val="00FC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F8AAD2"/>
  <w15:docId w15:val="{7BDC645D-4181-4DC7-8152-5E60C208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6160</Words>
  <Characters>33884</Characters>
  <Application>Microsoft Office Word</Application>
  <DocSecurity>0</DocSecurity>
  <Lines>282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uso — Sistema de Fidelización de Clientes</vt:lpstr>
    </vt:vector>
  </TitlesOfParts>
  <Company/>
  <LinksUpToDate>false</LinksUpToDate>
  <CharactersWithSpaces>39965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— Sistema de Fidelización de Clientes</dc:title>
  <dc:creator>Sistema de Fidelización</dc:creator>
  <cp:lastModifiedBy>KEVIN JAVIER FLORES MENDOZA</cp:lastModifiedBy>
  <cp:revision>6</cp:revision>
  <dcterms:created xsi:type="dcterms:W3CDTF">2026-07-30T15:48:00Z</dcterms:created>
  <dcterms:modified xsi:type="dcterms:W3CDTF">2026-07-30T20:13:00Z</dcterms:modified>
</cp:coreProperties>
</file>