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深探平台 · 子系统接入成熟度与排期规划（v2 刷新版）</w:t>
      </w:r>
    </w:p>
    <w:p>
      <w:pPr>
        <w:spacing w:after="4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编制日期：2026-06-11　｜　取代 v1(2026-06-10)：v1 标的「唯一缺口 InSAR→model3d」已实现，缺口已转移。</w:t>
      </w:r>
    </w:p>
    <w:p>
      <w:pPr>
        <w:spacing w:after="20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依据：commons/*_broker 接线图、各服务 metadata 平台契约、model3d gather_evidence 实际加载层、reporter 章节分支、代码内路线图标记——全部实测核查（含端到端跑通验证）。</w:t>
      </w:r>
    </w:p>
    <w:p>
      <w:pPr>
        <w:pStyle w:val="Heading2"/>
      </w:pPr>
      <w:r>
        <w:rPr>
          <w:rFonts w:ascii="微软雅黑" w:hAnsi="微软雅黑" w:eastAsia="微软雅黑"/>
        </w:rPr>
        <w:t>图例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已接入并被下游消费（实测跑通）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🔶 </w:t>
      </w:r>
      <w:r>
        <w:rPr>
          <w:rFonts w:ascii="微软雅黑" w:hAnsi="微软雅黑" w:eastAsia="微软雅黑"/>
        </w:rPr>
        <w:t>契约/函数/槽位就绪、消费端未接 —— 应即规划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⬜ </w:t>
      </w:r>
      <w:r>
        <w:rPr>
          <w:rFonts w:ascii="微软雅黑" w:hAnsi="微软雅黑" w:eastAsia="微软雅黑"/>
        </w:rPr>
        <w:t>更深一层或自产自用，按路线图储备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— </w:t>
      </w:r>
      <w:r>
        <w:rPr>
          <w:rFonts w:ascii="微软雅黑" w:hAnsi="微软雅黑" w:eastAsia="微软雅黑"/>
        </w:rPr>
        <w:t>不适用 / 不入证据链</w:t>
      </w:r>
    </w:p>
    <w:p>
      <w:pPr>
        <w:pStyle w:val="Heading1"/>
      </w:pPr>
      <w:r>
        <w:rPr>
          <w:rFonts w:ascii="微软雅黑" w:hAnsi="微软雅黑" w:eastAsia="微软雅黑"/>
        </w:rPr>
        <w:t>零、自 v1（6-10）以来：一大批路线图项已落地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v1 之后平台大幅前移，以下原「待规划/储备」项现已实现并接线：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InSAR → model3d 形变层（Wave 1）：commons/insar_broker.py + model3d _load_deformation；本次已端到端跑通（山东招远 AOI → deformation 进 available_layers、权重 0.1 参与融合）。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方向四 数据驱动成矿预测：已知矿点库(MRDS+本地 deposits_library)、PU/RF/WofE、LABEL_MIN 门控。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P2：模糊γ/贝叶斯融合可选、三维构造几何(断裂倾向投影)、三维 Web 查看器。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P4：跨区迁移模型 registry。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新增子系统 geo-drill（钻探验证闭环）+ commons/drill_broker、deposits_broker；所有上游加载器统一 select_best_entry。</w:t>
      </w:r>
    </w:p>
    <w:p>
      <w:pPr>
        <w:pStyle w:val="Heading1"/>
      </w:pPr>
      <w:r>
        <w:rPr>
          <w:rFonts w:ascii="微软雅黑" w:hAnsi="微软雅黑" w:eastAsia="微软雅黑"/>
        </w:rPr>
        <w:t>一、子系统总览（生产者视角，刷新）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子系统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平台契约 (broker)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 model3d</w:t>
            </w:r>
          </w:p>
        </w:tc>
        <w:tc>
          <w:tcPr>
            <w:tcW w:type="dxa" w:w="16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 reporter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分档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data-colle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资料/阈值文本基座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datacolle_broker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间接(定族)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各章节文本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geo-analyser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遥感蚀变证据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analyser_broker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蚀变层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遥感图件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geo-stru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构造/断裂证据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structural_broker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构造层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地质图件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geo-exploration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勘查靶点/经验深度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exploration_broker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深度/校验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遥感图件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geo-geophys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物探位场/欧拉/速度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geophys_broker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方向二(磁/深度门控/速度)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位场图件未接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半通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geo-geochem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化探异常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geochem_broker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证据层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章节图件+浓集中心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geo-insar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地表形变(SBAS)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insar_broker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形变层(本次验证)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形变章节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geo-model3d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三维有利度/靶点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model3d_broker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—(自身)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三维图件未接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半通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geo-drill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钻探验证闭环/回灌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drill_broker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仅手动上传，broker 自动发现未接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⬜ 未接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要规划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geo-reporter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综合报告(终端)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—(终端消费者)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—(自身)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geo-downloader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8"/>
              </w:rPr>
              <w:t>影像/DEM 数据供给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—(数据源)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64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 不入证据链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二、生产者 → 消费者 接入矩阵（刷新）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证据/成果生产者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→ geo-model3d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→ geo-reporter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蚀变 geo-analyser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 geo-stru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勘查 geo-exploration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物探 geo-geophys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位场图件未接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化探 geo-geochem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形变 geo-insar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三维 geo-model3d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三维图件未接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钻探 geo-drill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仅手动上传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⬜（可选）</w:t>
            </w:r>
          </w:p>
        </w:tc>
      </w:tr>
    </w:tbl>
    <w:p>
      <w:pPr>
        <w:spacing w:after="200"/>
      </w:pPr>
      <w:r>
        <w:rPr>
          <w:rFonts w:ascii="微软雅黑" w:hAnsi="微软雅黑" w:eastAsia="微软雅黑"/>
          <w:b/>
          <w:i w:val="0"/>
          <w:color w:val="0E60A8"/>
          <w:sz w:val="21"/>
        </w:rPr>
        <w:t>结论：v1 的 InSAR 缺口已补；缺口转移到 ①geo-drill→model3d 自动闭环、②geophys 图件→reporter、③model3d 三维图件→reporter。</w:t>
      </w:r>
    </w:p>
    <w:p>
      <w:pPr>
        <w:pStyle w:val="Heading1"/>
      </w:pPr>
      <w:r>
        <w:rPr>
          <w:rFonts w:ascii="微软雅黑" w:hAnsi="微软雅黑" w:eastAsia="微软雅黑"/>
        </w:rPr>
        <w:t>三、三波排期建议（刷新）</w:t>
      </w:r>
    </w:p>
    <w:p>
      <w:pPr>
        <w:pStyle w:val="Heading2"/>
      </w:pPr>
      <w:r>
        <w:rPr>
          <w:rFonts w:ascii="微软雅黑" w:hAnsi="微软雅黑" w:eastAsia="微软雅黑"/>
          <w:color w:val="1F7A33"/>
        </w:rPr>
        <w:t>Wave 0 — 已做好准备（实测跑通，无需新规划）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model3d 证据链：蚀变/构造/勘查/物探(磁)/化探/形变 六层全通；方向四(WofE)、P2/P4 已上线。reporter：地质/遥感/化探/InSAR 章节图件+文本已注入。</w:t>
      </w:r>
    </w:p>
    <w:p>
      <w:pPr>
        <w:pStyle w:val="Heading2"/>
      </w:pPr>
      <w:r>
        <w:rPr>
          <w:rFonts w:ascii="微软雅黑" w:hAnsi="微软雅黑" w:eastAsia="微软雅黑"/>
          <w:color w:val="0E60A8"/>
        </w:rPr>
        <w:t>Wave 1 — 要规划了（产/契约就绪、消费端未接，最现成）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① geo-drill → geo-model3d 自动闭环（headline）</w:t>
      </w:r>
    </w:p>
    <w:p>
      <w:pPr>
        <w:pStyle w:val="ListBullet"/>
      </w:pPr>
      <w:r>
        <w:rPr>
          <w:rFonts w:ascii="微软雅黑" w:hAnsi="微软雅黑" w:eastAsia="微软雅黑"/>
        </w:rPr>
        <w:t>现状：model3d 已有闭环逻辑（barren_rc=钻孔确认无矿作真负样本、drill_feedback 回灌），但仅经手动上传 drill_feedback_path；commons/drill_broker（get_holes/get_feedback ore|barren）零消费。</w:t>
      </w:r>
    </w:p>
    <w:p>
      <w:pPr>
        <w:pStyle w:val="ListBullet"/>
      </w:pPr>
      <w:r>
        <w:rPr>
          <w:rFonts w:ascii="微软雅黑" w:hAnsi="微软雅黑" w:eastAsia="微软雅黑"/>
        </w:rPr>
        <w:t>要做：给 model3d 加 _load_drill（仿 _load_geochem/_load_deformation），经 drill_broker.find_drill_for_bbox 自动发现 geo-drill 成果并回灌 → 真正闭合「预测-钻探-回灌」螺旋。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② geo-geophys 位场图件 → geo-reporter</w:t>
      </w:r>
    </w:p>
    <w:p>
      <w:pPr>
        <w:pStyle w:val="ListBullet"/>
      </w:pPr>
      <w:r>
        <w:rPr>
          <w:rFonts w:ascii="微软雅黑" w:hAnsi="微软雅黑" w:eastAsia="微软雅黑"/>
        </w:rPr>
        <w:t>现状：_geo_geophys_figures(bbox) 已写好，但 collect_subsystem_figures 的 geophysics 分支只用 datacolle 图件，从未调用它 → geophys 自产位场图（化极/解析信号/倾斜角）没进报告。要做：在该分支加一行 figs.extend(_geo_geophys_figures(bbox))。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③ geo-model3d 三维图件 → geo-reporter</w:t>
      </w:r>
    </w:p>
    <w:p>
      <w:pPr>
        <w:pStyle w:val="ListBullet"/>
      </w:pPr>
      <w:r>
        <w:rPr>
          <w:rFonts w:ascii="微软雅黑" w:hAnsi="微软雅黑" w:eastAsia="微软雅黑"/>
        </w:rPr>
        <w:t>现状：_geo_model3d_figures(bbox) 已写好但无任何调用，且 categories.py 无「三维成矿预测」章节 → 三维深度切片/剖面没进报告。要做：加 model3d 章节定义 + 在 collect 分支调用该函数。</w:t>
      </w:r>
    </w:p>
    <w:p>
      <w:pPr>
        <w:pStyle w:val="Heading2"/>
      </w:pPr>
      <w:r>
        <w:rPr>
          <w:rFonts w:ascii="微软雅黑" w:hAnsi="微软雅黑" w:eastAsia="微软雅黑"/>
          <w:color w:val="9A6A00"/>
        </w:rPr>
        <w:t>Wave 2 — 储备（更深一层 / 自产自用 / 依赖数据）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储备项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deposits_broker 下游消费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model3d 自产 deposits 层(known_deposits)，但无下游消费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供其它服务复用已知矿点；非闭环必需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geochem 晕轴向分带/剥蚀程度 + 深度门控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config 已登记 HALO_ZONATION；model3d 深度门控 P2+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用晕分带反映剥蚀深度做 z 门控，比 2D 证据层更深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geo-drill 反馈进 reporter 章节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drill 成果未进报告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把钻探见矿/无矿验证写入报告闭环章节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四、一句话总览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F7A33"/>
          <w:sz w:val="21"/>
        </w:rPr>
        <w:t>平台已从「孤岛」走到「近闭环」：六层地表证据 + 方向四数据驱动 + P2/P4 全部上线，InSAR 也已验证跑通。当前真实缺口只剩三个、且都很现成 —— geo-drill→model3d 自动闭环（最有价值）、geophys 与 model3d 图件进报告（各差几行接线）。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（本表由代码实测核查 + 端到端跑通生成；权重等数值为初版，待地质专家复核校准。本文件取代 v1_20260610。）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