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70" w:rsidRPr="00F1780A" w:rsidRDefault="00F1780A">
      <w:pPr>
        <w:rPr>
          <w:rFonts w:ascii="Times New Roman" w:hAnsi="Times New Roman" w:cs="Times New Roman"/>
          <w:sz w:val="24"/>
          <w:szCs w:val="24"/>
        </w:rPr>
      </w:pPr>
      <w:r w:rsidRPr="00F1780A">
        <w:rPr>
          <w:rFonts w:ascii="Times New Roman" w:hAnsi="Times New Roman" w:cs="Times New Roman"/>
          <w:sz w:val="24"/>
          <w:szCs w:val="24"/>
        </w:rPr>
        <w:t>Tips/Guide for getting started with Post-Lab Analysis for Lab 1</w:t>
      </w:r>
    </w:p>
    <w:p w:rsidR="00F1780A" w:rsidRDefault="00F1780A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80A">
        <w:rPr>
          <w:rFonts w:ascii="Times New Roman" w:hAnsi="Times New Roman" w:cs="Times New Roman"/>
          <w:sz w:val="24"/>
          <w:szCs w:val="24"/>
        </w:rPr>
        <w:t>You will need to prepare your standard curve (plotting A</w:t>
      </w:r>
      <w:r w:rsidRPr="00F1780A">
        <w:rPr>
          <w:rFonts w:ascii="Times New Roman" w:hAnsi="Times New Roman" w:cs="Times New Roman"/>
          <w:sz w:val="24"/>
          <w:szCs w:val="24"/>
          <w:vertAlign w:val="subscript"/>
        </w:rPr>
        <w:t>405</w:t>
      </w:r>
      <w:r w:rsidRPr="00F1780A">
        <w:rPr>
          <w:rFonts w:ascii="Times New Roman" w:hAnsi="Times New Roman" w:cs="Times New Roman"/>
          <w:sz w:val="24"/>
          <w:szCs w:val="24"/>
        </w:rPr>
        <w:t xml:space="preserve"> against [</w:t>
      </w:r>
      <w:proofErr w:type="spellStart"/>
      <w:proofErr w:type="gramStart"/>
      <w:r w:rsidRPr="00F1780A">
        <w:rPr>
          <w:rFonts w:ascii="Times New Roman" w:hAnsi="Times New Roman" w:cs="Times New Roman"/>
          <w:sz w:val="24"/>
          <w:szCs w:val="24"/>
        </w:rPr>
        <w:t>pNP</w:t>
      </w:r>
      <w:proofErr w:type="spellEnd"/>
      <w:proofErr w:type="gramEnd"/>
      <w:r w:rsidRPr="00F1780A">
        <w:rPr>
          <w:rFonts w:ascii="Times New Roman" w:hAnsi="Times New Roman" w:cs="Times New Roman"/>
          <w:sz w:val="24"/>
          <w:szCs w:val="24"/>
        </w:rPr>
        <w:t>]). You will be using this curve to help calculate the Molar Extinction coefficient (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780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F1780A">
        <w:rPr>
          <w:rFonts w:ascii="Times New Roman" w:hAnsi="Times New Roman" w:cs="Times New Roman"/>
          <w:sz w:val="24"/>
          <w:szCs w:val="24"/>
        </w:rPr>
        <w:t xml:space="preserve">) in question 2. Therefore, to make this calculation as easily as possible you should plot your standard curve </w:t>
      </w:r>
      <w:r w:rsidRPr="00F140CC">
        <w:rPr>
          <w:rFonts w:ascii="Times New Roman" w:hAnsi="Times New Roman" w:cs="Times New Roman"/>
          <w:b/>
          <w:sz w:val="24"/>
          <w:szCs w:val="24"/>
        </w:rPr>
        <w:t>using [</w:t>
      </w:r>
      <w:proofErr w:type="spellStart"/>
      <w:proofErr w:type="gramStart"/>
      <w:r w:rsidRPr="00F140CC">
        <w:rPr>
          <w:rFonts w:ascii="Times New Roman" w:hAnsi="Times New Roman" w:cs="Times New Roman"/>
          <w:b/>
          <w:sz w:val="24"/>
          <w:szCs w:val="24"/>
        </w:rPr>
        <w:t>pNP</w:t>
      </w:r>
      <w:proofErr w:type="spellEnd"/>
      <w:proofErr w:type="gramEnd"/>
      <w:r w:rsidRPr="00F140CC">
        <w:rPr>
          <w:rFonts w:ascii="Times New Roman" w:hAnsi="Times New Roman" w:cs="Times New Roman"/>
          <w:b/>
          <w:sz w:val="24"/>
          <w:szCs w:val="24"/>
        </w:rPr>
        <w:t>] in Moles/L</w:t>
      </w:r>
      <w:r w:rsidRPr="00F1780A">
        <w:rPr>
          <w:rFonts w:ascii="Times New Roman" w:hAnsi="Times New Roman" w:cs="Times New Roman"/>
          <w:sz w:val="24"/>
          <w:szCs w:val="24"/>
        </w:rPr>
        <w:t>.</w:t>
      </w:r>
    </w:p>
    <w:p w:rsidR="00F1780A" w:rsidRDefault="00F1780A" w:rsidP="00F178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780A" w:rsidRDefault="00F1780A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F1780A">
        <w:rPr>
          <w:rFonts w:ascii="Times New Roman" w:hAnsi="Times New Roman" w:cs="Times New Roman"/>
          <w:sz w:val="24"/>
          <w:szCs w:val="24"/>
        </w:rPr>
        <w:t>Molar Extinction coefficient (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780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F178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using the formula A=</w:t>
      </w:r>
      <w:r w:rsidRPr="00F17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780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1780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* l </w:t>
      </w:r>
      <w:r w:rsidR="00F140CC">
        <w:rPr>
          <w:rFonts w:ascii="Times New Roman" w:hAnsi="Times New Roman" w:cs="Times New Roman"/>
          <w:sz w:val="24"/>
          <w:szCs w:val="24"/>
        </w:rPr>
        <w:t xml:space="preserve">(where l = </w:t>
      </w:r>
      <w:proofErr w:type="spellStart"/>
      <w:r w:rsidR="00F140CC">
        <w:rPr>
          <w:rFonts w:ascii="Times New Roman" w:hAnsi="Times New Roman" w:cs="Times New Roman"/>
          <w:sz w:val="24"/>
          <w:szCs w:val="24"/>
        </w:rPr>
        <w:t>pathlength</w:t>
      </w:r>
      <w:proofErr w:type="spellEnd"/>
      <w:r w:rsidR="00F140C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as shown in your lab manual. Your standard curve shows the relationship between Absorbance (A) and Concentration (c) </w:t>
      </w:r>
      <w:r w:rsidRPr="00F178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Standard curve slope = ΔA/</w:t>
      </w:r>
      <w:proofErr w:type="spellStart"/>
      <w:r>
        <w:rPr>
          <w:rFonts w:ascii="Times New Roman" w:hAnsi="Times New Roman" w:cs="Times New Roman"/>
          <w:sz w:val="24"/>
          <w:szCs w:val="24"/>
        </w:rPr>
        <w:t>Δc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Therefore the equation given in question 2 can be simplified to </w:t>
      </w:r>
      <w:r w:rsidRPr="00F140CC">
        <w:rPr>
          <w:rFonts w:ascii="Times New Roman" w:hAnsi="Times New Roman" w:cs="Times New Roman"/>
          <w:b/>
          <w:sz w:val="24"/>
          <w:szCs w:val="24"/>
        </w:rPr>
        <w:t xml:space="preserve">Slope = 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ε</w:t>
      </w:r>
      <w:r w:rsidRPr="00F140C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 xml:space="preserve"> * l</w:t>
      </w:r>
      <w:r>
        <w:rPr>
          <w:rFonts w:ascii="Times New Roman" w:hAnsi="Times New Roman" w:cs="Times New Roman"/>
          <w:sz w:val="24"/>
          <w:szCs w:val="24"/>
        </w:rPr>
        <w:t xml:space="preserve">. (Rearrange and solve for 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780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1780A" w:rsidRPr="00F1780A" w:rsidRDefault="00F1780A" w:rsidP="00F178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780A" w:rsidRDefault="00F1780A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your standard curve and R</w:t>
      </w:r>
      <w:r w:rsidRPr="00F178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to help answer this question.</w:t>
      </w:r>
    </w:p>
    <w:p w:rsidR="00F1780A" w:rsidRPr="00F1780A" w:rsidRDefault="00F1780A" w:rsidP="00F178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780A" w:rsidRDefault="00F140CC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mindful of the units used in the calculation of 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40C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question 2. </w:t>
      </w:r>
    </w:p>
    <w:p w:rsidR="00F140CC" w:rsidRPr="00F140CC" w:rsidRDefault="00F140CC" w:rsidP="00F1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0CC" w:rsidRDefault="00F140CC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your A405 against Time graphs – make sure to </w:t>
      </w:r>
      <w:r w:rsidRPr="00F140CC">
        <w:rPr>
          <w:rFonts w:ascii="Times New Roman" w:hAnsi="Times New Roman" w:cs="Times New Roman"/>
          <w:b/>
          <w:sz w:val="24"/>
          <w:szCs w:val="24"/>
        </w:rPr>
        <w:t>plot the time in minutes</w:t>
      </w:r>
      <w:r>
        <w:rPr>
          <w:rFonts w:ascii="Times New Roman" w:hAnsi="Times New Roman" w:cs="Times New Roman"/>
          <w:sz w:val="24"/>
          <w:szCs w:val="24"/>
        </w:rPr>
        <w:t xml:space="preserve"> to simplify your next set of calculations. Follow the equations provided in your lab manual but </w:t>
      </w:r>
      <w:r w:rsidRPr="00F140CC">
        <w:rPr>
          <w:rFonts w:ascii="Times New Roman" w:hAnsi="Times New Roman" w:cs="Times New Roman"/>
          <w:b/>
          <w:sz w:val="24"/>
          <w:szCs w:val="24"/>
        </w:rPr>
        <w:t xml:space="preserve">USE YOUR OWN 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ε</w:t>
      </w:r>
      <w:r w:rsidRPr="00F140C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0CC">
        <w:rPr>
          <w:rFonts w:ascii="Times New Roman" w:hAnsi="Times New Roman" w:cs="Times New Roman"/>
          <w:b/>
          <w:sz w:val="24"/>
          <w:szCs w:val="24"/>
        </w:rPr>
        <w:t>CALCULATED IN QUESTION 2</w:t>
      </w:r>
      <w:r>
        <w:rPr>
          <w:rFonts w:ascii="Times New Roman" w:hAnsi="Times New Roman" w:cs="Times New Roman"/>
          <w:sz w:val="24"/>
          <w:szCs w:val="24"/>
        </w:rPr>
        <w:t xml:space="preserve">. (Ignore the </w:t>
      </w:r>
      <w:proofErr w:type="spellStart"/>
      <w:r w:rsidRPr="00F1780A">
        <w:rPr>
          <w:rFonts w:ascii="Times New Roman" w:hAnsi="Times New Roman" w:cs="Times New Roman"/>
          <w:sz w:val="24"/>
          <w:szCs w:val="24"/>
        </w:rPr>
        <w:t>ε</w:t>
      </w:r>
      <w:r w:rsidRPr="00F140C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given in the lab manual in question 5).</w:t>
      </w:r>
      <w:r w:rsidR="00B61868" w:rsidRPr="00B61868">
        <w:rPr>
          <w:rFonts w:ascii="Times New Roman" w:hAnsi="Times New Roman" w:cs="Times New Roman"/>
          <w:sz w:val="24"/>
          <w:szCs w:val="24"/>
        </w:rPr>
        <w:t xml:space="preserve"> </w:t>
      </w:r>
      <w:r w:rsidR="00B61868">
        <w:rPr>
          <w:rFonts w:ascii="Times New Roman" w:hAnsi="Times New Roman" w:cs="Times New Roman"/>
          <w:sz w:val="24"/>
          <w:szCs w:val="24"/>
        </w:rPr>
        <w:tab/>
      </w:r>
      <w:r w:rsidR="00B61868">
        <w:rPr>
          <w:rFonts w:ascii="Times New Roman" w:hAnsi="Times New Roman" w:cs="Times New Roman"/>
          <w:sz w:val="24"/>
          <w:szCs w:val="24"/>
        </w:rPr>
        <w:tab/>
      </w:r>
      <w:r w:rsidR="00B61868">
        <w:rPr>
          <w:rFonts w:ascii="Times New Roman" w:hAnsi="Times New Roman" w:cs="Times New Roman"/>
          <w:sz w:val="24"/>
          <w:szCs w:val="24"/>
        </w:rPr>
        <w:tab/>
      </w:r>
      <w:r w:rsidR="00B61868">
        <w:rPr>
          <w:rFonts w:ascii="Times New Roman" w:hAnsi="Times New Roman" w:cs="Times New Roman"/>
          <w:sz w:val="24"/>
          <w:szCs w:val="24"/>
        </w:rPr>
        <w:tab/>
      </w:r>
      <w:r w:rsidR="00B6186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61868">
        <w:rPr>
          <w:rFonts w:ascii="Times New Roman" w:hAnsi="Times New Roman" w:cs="Times New Roman"/>
          <w:sz w:val="24"/>
          <w:szCs w:val="24"/>
        </w:rPr>
        <w:t xml:space="preserve">Be sure to convert your final answers for </w:t>
      </w:r>
      <w:proofErr w:type="gramStart"/>
      <w:r w:rsidR="00B61868" w:rsidRPr="00F140CC">
        <w:rPr>
          <w:rFonts w:ascii="Times New Roman" w:hAnsi="Times New Roman" w:cs="Times New Roman"/>
          <w:b/>
          <w:sz w:val="24"/>
          <w:szCs w:val="24"/>
        </w:rPr>
        <w:t>V</w:t>
      </w:r>
      <w:r w:rsidR="00B61868" w:rsidRPr="00F140CC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gramEnd"/>
      <w:r w:rsidR="00B61868" w:rsidRPr="00F140CC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="00B61868" w:rsidRPr="00F140CC">
        <w:rPr>
          <w:rFonts w:ascii="Times New Roman" w:hAnsi="Times New Roman" w:cs="Times New Roman"/>
          <w:b/>
          <w:sz w:val="24"/>
          <w:szCs w:val="24"/>
        </w:rPr>
        <w:t>μmol</w:t>
      </w:r>
      <w:proofErr w:type="spellEnd"/>
      <w:r w:rsidR="00B61868" w:rsidRPr="00F140CC">
        <w:rPr>
          <w:rFonts w:ascii="Times New Roman" w:hAnsi="Times New Roman" w:cs="Times New Roman"/>
          <w:b/>
          <w:sz w:val="24"/>
          <w:szCs w:val="24"/>
        </w:rPr>
        <w:t>/L-min</w:t>
      </w:r>
      <w:r w:rsidR="00B61868">
        <w:rPr>
          <w:rFonts w:ascii="Times New Roman" w:hAnsi="Times New Roman" w:cs="Times New Roman"/>
          <w:sz w:val="24"/>
          <w:szCs w:val="24"/>
        </w:rPr>
        <w:t>.</w:t>
      </w:r>
    </w:p>
    <w:p w:rsidR="00F140CC" w:rsidRPr="00F140CC" w:rsidRDefault="00F140CC" w:rsidP="00F1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0CC" w:rsidRDefault="00F140CC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are </w:t>
      </w:r>
      <w:r w:rsidR="00B61868">
        <w:rPr>
          <w:rFonts w:ascii="Times New Roman" w:hAnsi="Times New Roman" w:cs="Times New Roman"/>
          <w:sz w:val="24"/>
          <w:szCs w:val="24"/>
        </w:rPr>
        <w:t>calculating</w:t>
      </w:r>
      <w:r>
        <w:rPr>
          <w:rFonts w:ascii="Times New Roman" w:hAnsi="Times New Roman" w:cs="Times New Roman"/>
          <w:sz w:val="24"/>
          <w:szCs w:val="24"/>
        </w:rPr>
        <w:t xml:space="preserve"> the effective [</w:t>
      </w:r>
      <w:proofErr w:type="spellStart"/>
      <w:r>
        <w:rPr>
          <w:rFonts w:ascii="Times New Roman" w:hAnsi="Times New Roman" w:cs="Times New Roman"/>
          <w:sz w:val="24"/>
          <w:szCs w:val="24"/>
        </w:rPr>
        <w:t>pNPP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used in your reactions (last column of Table 1.2). </w:t>
      </w:r>
      <w:r>
        <w:rPr>
          <w:rFonts w:ascii="Times New Roman" w:hAnsi="Times New Roman" w:cs="Times New Roman"/>
          <w:b/>
          <w:sz w:val="24"/>
          <w:szCs w:val="24"/>
        </w:rPr>
        <w:t>Convert the</w:t>
      </w:r>
      <w:r w:rsidRPr="00F140C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14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0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pNPP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 xml:space="preserve">] into 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μmol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>/L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18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1868" w:rsidRPr="00B61868" w:rsidRDefault="00B61868" w:rsidP="00B6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868" w:rsidRPr="00F1780A" w:rsidRDefault="00B61868" w:rsidP="00F17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Michaelis-Menten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 of </w:t>
      </w:r>
      <w:proofErr w:type="gramStart"/>
      <w:r w:rsidRPr="00F140CC">
        <w:rPr>
          <w:rFonts w:ascii="Times New Roman" w:hAnsi="Times New Roman" w:cs="Times New Roman"/>
          <w:b/>
          <w:sz w:val="24"/>
          <w:szCs w:val="24"/>
        </w:rPr>
        <w:t>V</w:t>
      </w:r>
      <w:r w:rsidRPr="00F140CC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gramEnd"/>
      <w:r w:rsidRPr="00F14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μmol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>/L-min</w:t>
      </w:r>
      <w:r>
        <w:rPr>
          <w:rFonts w:ascii="Times New Roman" w:hAnsi="Times New Roman" w:cs="Times New Roman"/>
          <w:b/>
          <w:sz w:val="24"/>
          <w:szCs w:val="24"/>
        </w:rPr>
        <w:t xml:space="preserve">) against </w:t>
      </w:r>
      <w:r w:rsidRPr="00F140C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pNPP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140CC">
        <w:rPr>
          <w:rFonts w:ascii="Times New Roman" w:hAnsi="Times New Roman" w:cs="Times New Roman"/>
          <w:b/>
          <w:sz w:val="24"/>
          <w:szCs w:val="24"/>
        </w:rPr>
        <w:t>μmol</w:t>
      </w:r>
      <w:proofErr w:type="spellEnd"/>
      <w:r w:rsidRPr="00F140CC">
        <w:rPr>
          <w:rFonts w:ascii="Times New Roman" w:hAnsi="Times New Roman" w:cs="Times New Roman"/>
          <w:b/>
          <w:sz w:val="24"/>
          <w:szCs w:val="24"/>
        </w:rPr>
        <w:t>/L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each concentration of Alkaline phosphatase. Follow these same units when making your subsequent plots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Lineweaver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-Burke, </w:t>
      </w:r>
      <w:proofErr w:type="spellStart"/>
      <w:r>
        <w:rPr>
          <w:rFonts w:ascii="Times New Roman" w:hAnsi="Times New Roman" w:cs="Times New Roman"/>
          <w:sz w:val="24"/>
          <w:szCs w:val="24"/>
        </w:rPr>
        <w:t>Eadie-Hofstee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Hanes</w:t>
      </w:r>
      <w:proofErr w:type="gramEnd"/>
      <w:r>
        <w:rPr>
          <w:rFonts w:ascii="Times New Roman" w:hAnsi="Times New Roman" w:cs="Times New Roman"/>
          <w:sz w:val="24"/>
          <w:szCs w:val="24"/>
        </w:rPr>
        <w:t>). Calculate K</w:t>
      </w:r>
      <w:r w:rsidRPr="00B6186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 w:rsidRPr="00B6186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as stated in the lab manual.</w:t>
      </w:r>
      <w:bookmarkStart w:id="0" w:name="_GoBack"/>
      <w:bookmarkEnd w:id="0"/>
    </w:p>
    <w:sectPr w:rsidR="00B61868" w:rsidRPr="00F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74201"/>
    <w:multiLevelType w:val="hybridMultilevel"/>
    <w:tmpl w:val="79D8E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0A"/>
    <w:rsid w:val="00A55E70"/>
    <w:rsid w:val="00B61868"/>
    <w:rsid w:val="00F140CC"/>
    <w:rsid w:val="00F1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Doyle</dc:creator>
  <cp:lastModifiedBy>Liam Doyle</cp:lastModifiedBy>
  <cp:revision>1</cp:revision>
  <dcterms:created xsi:type="dcterms:W3CDTF">2020-01-15T17:36:00Z</dcterms:created>
  <dcterms:modified xsi:type="dcterms:W3CDTF">2020-01-15T18:03:00Z</dcterms:modified>
</cp:coreProperties>
</file>