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Data622 - Group2 - Homework4</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Zachary Palmore, Kevin Potter, Amit Kapoor, Adam Gersowitz, Paul Perez</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10/21/2021</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bookmarkStart w:colFirst="0" w:colLast="0" w:name="gjdgxs" w:id="0"/>
    <w:bookmarkEnd w:id="0"/>
    <w:p w:rsidR="00000000" w:rsidDel="00000000" w:rsidP="00000000" w:rsidRDefault="00000000" w:rsidRPr="00000000" w14:paraId="00000007">
      <w:pPr>
        <w:pStyle w:val="Heading1"/>
        <w:rPr/>
      </w:pPr>
      <w:r w:rsidDel="00000000" w:rsidR="00000000" w:rsidRPr="00000000">
        <w:rPr>
          <w:rtl w:val="0"/>
        </w:rPr>
        <w:t xml:space="preserve">Overview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project, we will analyze a real-life mental health dataset to provide context around suicide prediction given the variety of unidentifiable demographic data.</w:t>
      </w:r>
    </w:p>
    <w:bookmarkStart w:colFirst="0" w:colLast="0" w:name="30j0zll" w:id="1"/>
    <w:bookmarkEnd w:id="1"/>
    <w:p w:rsidR="00000000" w:rsidDel="00000000" w:rsidP="00000000" w:rsidRDefault="00000000" w:rsidRPr="00000000" w14:paraId="00000009">
      <w:pPr>
        <w:pStyle w:val="Heading1"/>
        <w:rPr/>
      </w:pPr>
      <w:r w:rsidDel="00000000" w:rsidR="00000000" w:rsidRPr="00000000">
        <w:rPr>
          <w:rtl w:val="0"/>
        </w:rPr>
        <w:t xml:space="preserve">Approach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first perform exploratory data analysis on dataset to later inform our modeling approaches for Clustering, Principal Compnent Analysis, Gradient Boosting, and Support Vector Machines.</w:t>
      </w:r>
    </w:p>
    <w:bookmarkStart w:colFirst="0" w:colLast="0" w:name="1fob9te" w:id="2"/>
    <w:bookmarkEnd w:id="2"/>
    <w:p w:rsidR="00000000" w:rsidDel="00000000" w:rsidP="00000000" w:rsidRDefault="00000000" w:rsidRPr="00000000" w14:paraId="0000000B">
      <w:pPr>
        <w:pStyle w:val="Heading1"/>
        <w:rPr/>
      </w:pPr>
      <w:r w:rsidDel="00000000" w:rsidR="00000000" w:rsidRPr="00000000">
        <w:rPr>
          <w:rtl w:val="0"/>
        </w:rPr>
        <w:t xml:space="preserve">Data Exploration</w:t>
      </w:r>
    </w:p>
    <w:tbl>
      <w:tblPr>
        <w:tblStyle w:val="Table1"/>
        <w:tblW w:w="7920.0" w:type="dxa"/>
        <w:jc w:val="left"/>
        <w:tblInd w:w="0.0" w:type="dxa"/>
        <w:tblLayout w:type="fixed"/>
        <w:tblLook w:val="0000"/>
      </w:tblPr>
      <w:tblGrid>
        <w:gridCol w:w="2160"/>
        <w:gridCol w:w="2160"/>
        <w:gridCol w:w="3600"/>
        <w:tblGridChange w:id="0">
          <w:tblGrid>
            <w:gridCol w:w="2160"/>
            <w:gridCol w:w="2160"/>
            <w:gridCol w:w="3600"/>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Columns</w:t>
            </w:r>
          </w:p>
        </w:tc>
        <w:tc>
          <w:tcPr>
            <w:tcBorders>
              <w:bottom w:color="000000" w:space="0" w:sz="0" w:val="nil"/>
            </w:tcBorders>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w:t>
            </w:r>
          </w:p>
        </w:tc>
        <w:tc>
          <w:tcPr>
            <w:tcBorders>
              <w:bottom w:color="000000" w:space="0" w:sz="0" w:val="nil"/>
            </w:tcBorders>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Male-1, Female-2</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Race</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White-1, African American-2, Hispanic-3, Asian-4, Native American-5, Other or missing data -6</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 W</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ADHD self-report scale</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Never-0, rarely-1, sometimes-2, often-3, very often-4</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 AM</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Mood disorder questions</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No-0, yes-1; question 3: no problem-0, minor-1, moderate-2, serious-3</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 AS</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substances misuse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use-0, use-1, abuse-2, dependence-3</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Court Order</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No-0, Yes-1</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 grade, 13+ college</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Violence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No-0, Yes-1</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Disorderly Conduct</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No-0, Yes-1</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AX</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Suicide attempt</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No-0, Yes-1</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AY</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Abuse Hx</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No-0, Physical (P)-1, Sexual (S)-2, Emotional (E)-3, P&amp;S-4, P&amp;E-5, S&amp;E-6, P&amp;S&amp;E-7</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AZ</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Non-substance-related Dx</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none; 1 - one; 2 - More than one</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Substance-related Dx</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none; 1 - one Substance-related; 2 - two; 3 - three or more</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BB</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Psychiatric Meds</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none; 1 - one psychotropic med; 2 - more than one psychotropic med</w:t>
            </w:r>
          </w:p>
        </w:tc>
      </w:tr>
    </w:tbl>
    <w:bookmarkStart w:colFirst="0" w:colLast="0" w:name="3znysh7" w:id="3"/>
    <w:bookmarkEnd w:id="3"/>
    <w:p w:rsidR="00000000" w:rsidDel="00000000" w:rsidP="00000000" w:rsidRDefault="00000000" w:rsidRPr="00000000" w14:paraId="00000039">
      <w:pPr>
        <w:pStyle w:val="Heading2"/>
        <w:rPr/>
      </w:pPr>
      <w:r w:rsidDel="00000000" w:rsidR="00000000" w:rsidRPr="00000000">
        <w:rPr>
          <w:rtl w:val="0"/>
        </w:rPr>
        <w:t xml:space="preserve">Data Characteristics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175  53</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175 x 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Q1a` `MD Q1b` `MD Q1c` `MD Q1d` `MD Q1e` `MD Q1f` `MD Q1g` `MD Q1h`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&lt;fct&gt;    &lt;fct&gt;    &lt;fct&gt;    &lt;fct&gt;    &lt;fct&gt;    &lt;fct&gt;    &lt;fct&gt;    &lt;fct&gt;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        1        1        0        1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1        1        1        1        1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1        1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        1        0        0        1        1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        1        0        1        0        1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        1        0        1        1        1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1        1        0        0        1        1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0        0        0        0        0        1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        1        0        1        1        1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1        1        0        0        1        0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with 165 more rows, and 7 more variables: MD Q1i &lt;fct&gt;, MD Q1j &lt;fct&gt;,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MD Q1k &lt;fct&gt;, MD Q1L &lt;fct&gt;, MD Q1m &lt;fct&gt;, MD Q2 &lt;fct&gt;, MD Q3 &lt;fct&gt;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34000" cy="2133600"/>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03D">
      <w:pPr>
        <w:pStyle w:val="Heading2"/>
        <w:rPr/>
      </w:pPr>
      <w:r w:rsidDel="00000000" w:rsidR="00000000" w:rsidRPr="00000000">
        <w:rPr>
          <w:rtl w:val="0"/>
        </w:rPr>
        <w:t xml:space="preserve">Data summary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Frame Summary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adhd_data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Dimensions: 175 x 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Duplicates: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No | Variable           | Stats / Values          | Freqs (% of Valid) | Valid    | Missing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  | Age                | Mean (sd) : 39.5 (11.2) | 42 distinct values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[numeric]          | min &lt; med &lt; max:        |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18 &lt; 42 &lt; 69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IQR (CV) : 18.5 (0.3)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  | Sex                | 1. 1                    | 99 (56.6%)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2                    | 76 (43.4%)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  | Race               | 1. 1                    |  72 (41.1%)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2                    | 100 (57.1%)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3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6                    |   2 ( 1.1%)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  | ADHD Q1            | 1. 0                    | 39 (22.3%)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43 (24.6%)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44 (25.1%)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30 (17.1%)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19 (10.9%)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5  | ADHD Q2            | 1. 0                    | 25 (14.3%)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46 (26.3%)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47 (26.9%)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33 (18.9%)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24 (13.7%)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6  | ADHD Q3            | 1. 0                    | 26 (14.9%)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46 (26.3%)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46 (26.3%)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32 (18.3%)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25 (14.3%)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7  | ADHD Q4            | 1. 0                    | 27 (15.4%)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31 (17.7%)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50 (28.6%)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31 (17.7%)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36 (20.6%)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8  | ADHD Q5            | 1. 0                    | 33 (18.9%)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21 (12.0%)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32 (18.3%)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47 (26.9%)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41 (23.4%)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6. 5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9  | ADHD Q6            | 1. 0                    | 36 (20.6%)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29 (16.6%)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45 (25.7%)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45 (25.7%)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20 (11.4%)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10 | ADHD Q7            | 1. 0                    | 22 (12.6%)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53 (30.3%)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54 (30.9%)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25 (14.3%)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21 (12.0%)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11 | ADHD Q8            | 1. 0                    | 21 (12.0%)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40 (22.9%)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40 (22.9%)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42 (24.0%)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32 (18.3%)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12 | ADHD Q9            | 1. 0                    | 31 (17.7%)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43 (24.6%)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36 (20.6%)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41 (23.4%)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24 (13.7%)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13 | ADHD Q10           | 1. 0                    | 15 ( 8.6%)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46 (26.3%)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49 (28.0%)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33 (18.9%)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32 (18.3%)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14 | ADHD Q11           | 1. 0                    | 16 ( 9.1%)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33 (18.9%)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48 (27.4%)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43 (24.6%)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35 (20.0%)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15 | ADHD Q12           | 1. 0                    | 55 (31.4%)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55 (31.4%)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37 (21.1%)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15 ( 8.6%)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13 ( 7.4%)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16 | ADHD Q13           | 1. 0                    | 15 ( 8.6%)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29 (16.6%)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46 (26.3%)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47 (26.9%)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38 (21.7%)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17 | ADHD Q14           | 1. 0                    | 27 (15.4%)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24 (13.7%)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40 (22.9%)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47 (26.9%)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37 (21.1%)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18 | ADHD Q15           | 1. 0                    | 50 (28.6%)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39 (22.3%)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35 (20.0%)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27 (15.4%)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24 (13.7%)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19 | ADHD Q16           | 1. 0                    | 40 (22.9%)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49 (28.0%)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39 (22.3%)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17 ( 9.7%)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30 (17.1%)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20 | ADHD Q17           | 1. 0                    | 49 (28.0%)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41 (23.4%)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46 (26.3%)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22 (12.6%)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17 ( 9.7%)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21 | ADHD Q18           | 1. 0                    | 49 (28.0%)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52 (29.7%)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35 (20.0%)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20 (11.4%)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19 (10.9%)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22 | ADHD Total         | 1. 0                    |   1 ( 0.6%)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 ( 1.1%)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3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5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6                    |   3 ( 1.7%)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6. 7                    |   2 ( 1.1%)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7. 8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8. 9                    |   2 ( 1.1%)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9. 10                   |   2 ( 1.1%)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10. 11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[ 52 others ]           | 159 (90.9%)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23 | MD Q1a             | 1. 0                    | 79 (45.1%)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96 (54.9%)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24 | MD Q1b             | 1. 0                    |  75 (42.9%)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100 (57.1%)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25 | MD Q1c             | 1. 0                    | 80 (45.7%)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95 (54.3%)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26 | MD Q1d             | 1. 0                    |  73 (41.7%)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102 (58.3%)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27 | MD Q1e             | 1. 0                    | 78 (44.6%)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97 (55.4%)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28 | MD Q1f             | 1. 0                    |  53 (30.3%)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122 (69.7%)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29 | MD Q1g             | 1. 0                    |  49 (28.0%)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126 (72.0%)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30 | MD Q1h             | 1. 0                    | 77 (44.0%)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98 (56.0%)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31 | MD Q1i             | 1. 0                    |  72 (41.1%)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103 (58.9%)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32 | MD Q1j             | 1. 0                    | 107 (61.1%)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68 (38.9%)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33 | MD Q1k             | 1. 0                    | 90 (51.4%)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85 (48.6%)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34 | MD Q1L             | 1. 0                    |  73 (41.7%)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102 (58.3%)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35 | MD Q1m             | 1. 0                    | 89 (50.9%)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86 (49.1%)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36 | MD Q2              | 1. 0                    |  49 (28.0%)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126 (72.0%)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37 | MD Q3              | 1. 0                    | 25 (14.3%)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25 (14.3%)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49 (28.0%)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76 (43.4%)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38 | MD TOTAL           | 1. 0                    |   9 ( 5.1%)        | 175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3 ( 1.7%)        | (100.0%) | (0.0%)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5 ( 2.9%)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6 ( 3.4%)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4 ( 2.3%)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6. 5                    |   7 ( 4.0%)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7. 6                    |  10 ( 5.7%)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8. 7                    |   6 ( 3.4%)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9. 8                    |   8 ( 4.6%)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10. 9                   |  12 ( 6.9%)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[ 8 others ]            | 105 (60.0%)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39 | Alcohol            | 1. 0                    | 80 (46.8%)         | 171      |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18 (10.5%)         | (97.7%)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7 ( 4.1%)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66 (38.6%)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40 | THC                | 1. 0                    | 116 (67.8%)        | 171      |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12 ( 7.0%)        | (97.7%)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 ( 1.8%)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40 (23.4%)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41 | Cocaine            | 1. 0                    | 101 (59.1%)        | 171      |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9 ( 5.3%)        | (97.7%)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5 ( 2.9%)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56 (32.7%)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42 | Stimulants         | 1. 0                    | 160 (93.6%)        | 171      |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6 ( 3.5%)        | (97.7%)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3                    |   5 ( 2.9%)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43 | Sedative-hypnotics | 1. 0                    | 161 (94.2%)        | 171      |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 ( 2.3%)        | (97.7%)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5 ( 2.9%)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44 | Opioids            | 1. 0                    | 146 (85.4%)        | 171      |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 ( 2.3%)        | (97.7%)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3                    |  21 (12.3%)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45 | Court order        | 1. 0                    | 155 (91.2%)        | 170      |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15 ( 8.8%)        | (97.1%)  | (2.9%)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46 | Education          | 1. 6                    |  2 ( 1.2%)         | 166      | 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7                    |  2 ( 1.2%)         | (94.9%)  | (5.1%)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8                    |  5 ( 3.0%)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9                    | 12 ( 7.2%)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10                   | 12 ( 7.2%)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6. 11                   | 23 (13.9%)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7. 12                   | 67 (40.4%)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8. 13                   | 15 ( 9.0%)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9. 14                   | 14 ( 8.4%)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10. 15                  |  1 ( 0.6%)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[ 4 others ]            | 13 ( 7.8%)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47 | Hx of Violence     | 1. 0                    | 124 (75.6%)        | 164      |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40 (24.4%)        | (93.7%)  | (6.3%)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48 | Disorderly Conduct | 1. 0                    |  45 (27.4%)        | 164      |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119 (72.6%)        | (93.7%)  | (6.3%)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49 | Suicide            | 1. 0                    | 113 (69.8%)        | 162      |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49 (30.2%)        | (92.6%)  | (7.4%)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50 | Abuse              | 1. 0                    | 101 (62.7%)        | 161      | 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8 ( 5.0%)        | (92.0%)  | (8.0%)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20 (12.4%)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4 ( 2.5%)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5. 4                    |   6 ( 3.7%)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6. 5                    |  10 ( 6.2%)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7. 6                    |   4 ( 2.5%)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8. 7                    |   8 ( 5.0%)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51 | Non-subst Dx       | 1. 0                    | 102 (66.7%)        | 153      | 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35 (22.9%)        | (87.4%)  | (12.6%)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16 (10.5%)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52 | Subst Dx           | 1. 0                    | 42 (27.6%)         | 152      |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61 (40.1%)         | (86.9%)  | (13.1%)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35 (23.0%)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4. 3                    | 14 ( 9.2%)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53 | Psych meds.        | 1. 0                    | 19 (33.3%)         | 57       | 118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[factor]           | 2. 1                    | 21 (36.8%)         | (32.6%)  | (67.4%)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3. 2                    | 17 (29.8%)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tyjcwt" w:id="5"/>
    <w:bookmarkEnd w:id="5"/>
    <w:p w:rsidR="00000000" w:rsidDel="00000000" w:rsidP="00000000" w:rsidRDefault="00000000" w:rsidRPr="00000000" w14:paraId="0000003F">
      <w:pPr>
        <w:pStyle w:val="Heading2"/>
        <w:rPr/>
      </w:pPr>
      <w:r w:rsidDel="00000000" w:rsidR="00000000" w:rsidRPr="00000000">
        <w:rPr>
          <w:rtl w:val="0"/>
        </w:rPr>
        <w:t xml:space="preserve">Coorelation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will see the correlation among ADHD questions and MD questions. As we can deduce from below 2 correlation plots, ADHD questions are highly correlated and MD questions comparatively shows moderate correlation.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3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4000" cy="2133600"/>
                    </a:xfrm>
                    <a:prstGeom prst="rect"/>
                    <a:ln/>
                  </pic:spPr>
                </pic:pic>
              </a:graphicData>
            </a:graphic>
          </wp:inline>
        </w:drawing>
      </w:r>
      <w:r w:rsidDel="00000000" w:rsidR="00000000" w:rsidRPr="00000000">
        <w:rPr>
          <w:rtl w:val="0"/>
        </w:rPr>
      </w:r>
    </w:p>
    <w:bookmarkStart w:colFirst="0" w:colLast="0" w:name="3dy6vkm" w:id="6"/>
    <w:bookmarkEnd w:id="6"/>
    <w:p w:rsidR="00000000" w:rsidDel="00000000" w:rsidP="00000000" w:rsidRDefault="00000000" w:rsidRPr="00000000" w14:paraId="00000043">
      <w:pPr>
        <w:pStyle w:val="Heading1"/>
        <w:rPr/>
      </w:pPr>
      <w:r w:rsidDel="00000000" w:rsidR="00000000" w:rsidRPr="00000000">
        <w:rPr>
          <w:rtl w:val="0"/>
        </w:rPr>
        <w:t xml:space="preserve">Data Preparation</w:t>
      </w:r>
    </w:p>
    <w:bookmarkStart w:colFirst="0" w:colLast="0" w:name="1t3h5sf" w:id="7"/>
    <w:bookmarkEnd w:id="7"/>
    <w:p w:rsidR="00000000" w:rsidDel="00000000" w:rsidP="00000000" w:rsidRDefault="00000000" w:rsidRPr="00000000" w14:paraId="00000044">
      <w:pPr>
        <w:pStyle w:val="Heading2"/>
        <w:rPr/>
      </w:pPr>
      <w:r w:rsidDel="00000000" w:rsidR="00000000" w:rsidRPr="00000000">
        <w:rPr>
          <w:rtl w:val="0"/>
        </w:rPr>
        <w:t xml:space="preserve">Factor Analysis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PCA, Factor Analysis too, reduces larger number of variables into smaller number of variables, called latent variables.It is used to identify underlying factors that explain the correlation among set of variables. Factor analysis is a great tool for treating multivariate questionnaire studies.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ADHD questions, test of the hypothesis that 3 factors are sufficient. The chi square statistic is 197.3 on 102 degrees of freedom. The p-value is 0.0000000476. We have used regression factor scores here as they predict the location of each individual on the factor.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factanal(x = sapply(adhd_data[, c(4:21)], as.numeric), factors = 3,     scores = "regression", rotation = "promax")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Uniquenesses: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  ADHD Q2  ADHD Q3  ADHD Q4  ADHD Q5  ADHD Q6  ADHD Q7  ADHD Q8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0.493    0.470    0.447    0.360    0.454    0.605    0.457    0.344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Q9 ADHD Q10 ADHD Q11 ADHD Q12 ADHD Q13 ADHD Q14 ADHD Q15 ADHD Q16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0.378    0.372    0.444    0.516    0.008    0.460    0.538    0.266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Q17 ADHD Q18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0.496    0.360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Factor2 Factor3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   0.738   0.102  -0.142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Q2   0.743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Q3   0.972  -0.186  -0.144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Q4   0.967  -0.164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Q5   0.379           0.447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Q6   0.173   0.185   0.332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Q7   0.675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Q8   0.731   0.110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Q9   0.500   0.194   0.159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Q10  0.687   0.237  -0.113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Q11  0.480           0.327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Q12  0.302   0.511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Q13 -0.163           1.142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Q14  0.158   0.122   0.512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Q15          0.638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Q16 -0.241   1.014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Q17          0.682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 Q18          0.823  -0.116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Factor2 Factor3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SS loadings      5.298   3.079   2.095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Proportion Var   0.294   0.171   0.116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Cumulative Var   0.294   0.465   0.582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 Correlations: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Factor2 Factor3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1.000   0.765  -0.685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Factor2   0.765   1.000  -0.748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Factor3  -0.685  -0.748   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 of the hypothesis that 3 factors are sufficient.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chi square statistic is 197.3 on 102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p-value is 4.76e-08</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3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MD questions we could see that 1st MD question has multiple sub questions as compared to 2nd and 3rd question. Now for these set of MD questions too, we will apply similar factor analysis as of ADHD questions. Test of the hypothesis that 3 factors are sufficient. The chi square statistic is 88.82 on 63 degrees of freedom. The p-value is 0.0178.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factanal(x = sapply(adhd_data[, c(23:37)], as.numeric), factors = 3,     scores = "regression", rotation = "promax")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Uniquenesses: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Q1a MD Q1b MD Q1c MD Q1d MD Q1e MD Q1f MD Q1g MD Q1h MD Q1i MD Q1j MD Q1k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0.562  0.506  0.736  0.735  0.564  0.536  0.446  0.388  0.507  0.567  0.638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Q1L MD Q1m  MD Q2  MD Q3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0.005  0.719  0.394  0.601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Factor2 Factor3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Q1a  0.345   0.117   0.308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Q1b  0.732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Q1c          0.565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Q1d  0.342   0.257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Q1e  0.283   0.568  -0.194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Q1f  0.632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Q1g  0.735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Q1h          0.856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Q1i          0.738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Q1j          0.662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Q1k -0.172   0.515   0.265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Q1L  0.133  -0.124   0.981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Q1m  0.228   0.158   0.240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Q2   0.738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 Q3   0.751  -0.184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Factor2 Factor3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SS loadings      3.009   2.790   1.241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Proportion Var   0.201   0.186   0.083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Cumulative Var   0.201   0.387   0.469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 Correlations: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Factor2 Factor3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Factor1   1.000   0.550  -0.587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Factor2   0.550   1.000  -0.563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Factor3  -0.587  -0.563   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 of the hypothesis that 3 factors are sufficient.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chi square statistic is 88.82 on 63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p-value is 0.0178</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3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next step we will remove all ADHD Question columns, ADHD Total, MD questions columns and MD TOTAL columns. Then we will add the new factors found above for ADHD and MD questions.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glimpse of new set of data.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Sex Race Alcohol THC Cocaine Stimulants Sedative-hypnotics Opioids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24   1    1       1   1       1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48   2    1       0   0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51   2    1       0   0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43   1    1       1   1       1          1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34   1    1       1   1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39   2    1       1   0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Court order Education Hx of Violence Disorderly Conduct Suicide Abuse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11              0                  1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14              0                  0       1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12              0                  0       0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12              0                  0       1     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         9              1                  1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        11              0                  1       1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Non-subst Dx Subst Dx Psych meds. ADHD_FACT1 ADHD_FACT2 ADHD_FACT3  MD_FACT1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0           2  1.6922046  1.6740898 -3.3243648 1.3855809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0           1  2.0799334  1.5195976 -2.6626233 0.7973360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        0           1 -0.5301540  0.3261461 -0.1297720 0.4673052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        0           2  0.9321586 -0.5385242  0.2275811 0.8725442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        0           0  2.5823393 -1.6535142 -0.2129593 2.1105464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        0           0 -0.8422991  1.3342893  1.0827141 0.2816620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MD_FACT2   MD_FACT3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1.59853502 -2.8509956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2 -0.08361024  0.3704740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3 -0.80624391 -1.0898824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4 -0.45310917  0.5084134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5 -1.37884110 -1.8594994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0.44486489  0.4402313</w:t>
      </w:r>
      <w:r w:rsidDel="00000000" w:rsidR="00000000" w:rsidRPr="00000000">
        <w:rPr>
          <w:rtl w:val="0"/>
        </w:rPr>
      </w:r>
    </w:p>
    <w:bookmarkStart w:colFirst="0" w:colLast="0" w:name="4d34og8" w:id="8"/>
    <w:bookmarkEnd w:id="8"/>
    <w:p w:rsidR="00000000" w:rsidDel="00000000" w:rsidP="00000000" w:rsidRDefault="00000000" w:rsidRPr="00000000" w14:paraId="0000004F">
      <w:pPr>
        <w:pStyle w:val="Heading2"/>
        <w:rPr/>
      </w:pPr>
      <w:r w:rsidDel="00000000" w:rsidR="00000000" w:rsidRPr="00000000">
        <w:rPr>
          <w:rtl w:val="0"/>
        </w:rPr>
        <w:t xml:space="preserve">Handling missing values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see from this chart that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Psych meds.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contributes to 67.43% of missing data which is maximum among all missing data in other columns. We will remove this column before imputation. We then impute values using MICE (Multivariate Imputation by Chained Equations).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the summary after imputation.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Sex    Race    Alcohol THC     Cocaine Stimulants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:18.00   1:99   1: 72   0:80    0:117   0:102   0:162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Qu.:29.50   2:76   2:100   1:18    1: 13   1: 10   1: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:42.00          3:  1   2: 8    2:  4   2:  5   3: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:39.47          6:  2   3:69    3: 41   3: 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Qu.:48.00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:69.00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Sedative_hypnotics Opioids Court_order   Education  Hx_of_Violence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0:163              0:149   0:159       12     :69   0:131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6              1:  4   1: 16       11     :23   1: 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3: 22               13     :17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5                                  10     :15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(Other):23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Disorderly_Conduct Suicide     Abuse     Non_subst_Dx Subst_Dx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49              0:120   0      :107   0:112        0:47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1:126              1: 55   2      : 20   1: 44        1:70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 10   2: 19        2:38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 10                3:20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  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(Other):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ADHD_FACT1        ADHD_FACT2         ADHD_FACT3          MD_FACT1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:-4.3630   Min.   :-4.13016   Min.   :-4.17808   Min.   :-2.5372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Qu.:-1.0233   1st Qu.:-0.81557   1st Qu.:-0.87811   1st Qu.:-0.8859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:-0.1190   Median :-0.08667   Median :-0.04472   Median : 0.2680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 0.0000   Mean   : 0.00000   Mean   : 0.00000   Mean   : 0.0000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 0.9766   3rd Qu.: 0.81132   3rd Qu.: 0.92458   3rd Qu.: 0.7981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 5.4096   Max.   : 4.23133   Max.   : 4.28336   Max.   : 2.4166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MD_FACT2          MD_FACT3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:-2.4903   Min.   :-2.9969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Qu.:-0.8573   1st Qu.:-0.7034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 0.1479   Median : 0.2110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 0.0000   Mean   : 0.0000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 0.9501   3rd Qu.: 0.7913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 2.7187   Max.   : 2.7210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2s8eyo1" w:id="9"/>
    <w:bookmarkEnd w:id="9"/>
    <w:p w:rsidR="00000000" w:rsidDel="00000000" w:rsidP="00000000" w:rsidRDefault="00000000" w:rsidRPr="00000000" w14:paraId="00000054">
      <w:pPr>
        <w:pStyle w:val="Heading2"/>
        <w:rPr/>
      </w:pPr>
      <w:r w:rsidDel="00000000" w:rsidR="00000000" w:rsidRPr="00000000">
        <w:rPr>
          <w:rtl w:val="0"/>
        </w:rPr>
        <w:t xml:space="preserve">Preprocess using transformation</w:t>
      </w:r>
    </w:p>
    <w:bookmarkStart w:colFirst="0" w:colLast="0" w:name="17dp8vu" w:id="10"/>
    <w:bookmarkEnd w:id="10"/>
    <w:p w:rsidR="00000000" w:rsidDel="00000000" w:rsidP="00000000" w:rsidRDefault="00000000" w:rsidRPr="00000000" w14:paraId="00000055">
      <w:pPr>
        <w:pStyle w:val="Heading2"/>
        <w:rPr/>
      </w:pPr>
      <w:r w:rsidDel="00000000" w:rsidR="00000000" w:rsidRPr="00000000">
        <w:rPr>
          <w:rtl w:val="0"/>
        </w:rPr>
        <w:t xml:space="preserve">Training and Test Partition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step for data preparation we will partition the training dataset in training and validation sets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createDataPartition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from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package. We will reserve 75% for training and rest 25% for validation purpose.</w:t>
      </w:r>
    </w:p>
    <w:bookmarkStart w:colFirst="0" w:colLast="0" w:name="3rdcrjn" w:id="11"/>
    <w:bookmarkEnd w:id="11"/>
    <w:p w:rsidR="00000000" w:rsidDel="00000000" w:rsidP="00000000" w:rsidRDefault="00000000" w:rsidRPr="00000000" w14:paraId="00000057">
      <w:pPr>
        <w:pStyle w:val="Heading1"/>
        <w:rPr/>
      </w:pPr>
      <w:r w:rsidDel="00000000" w:rsidR="00000000" w:rsidRPr="00000000">
        <w:rPr>
          <w:rtl w:val="0"/>
        </w:rPr>
        <w:t xml:space="preserve">Clustering Models</w:t>
      </w:r>
    </w:p>
    <w:bookmarkStart w:colFirst="0" w:colLast="0" w:name="26in1rg" w:id="12"/>
    <w:bookmarkEnd w:id="12"/>
    <w:p w:rsidR="00000000" w:rsidDel="00000000" w:rsidP="00000000" w:rsidRDefault="00000000" w:rsidRPr="00000000" w14:paraId="00000058">
      <w:pPr>
        <w:pStyle w:val="Heading2"/>
        <w:rPr/>
      </w:pPr>
      <w:r w:rsidDel="00000000" w:rsidR="00000000" w:rsidRPr="00000000">
        <w:rPr>
          <w:rtl w:val="0"/>
        </w:rPr>
        <w:t xml:space="preserve">K-means</w:t>
      </w:r>
    </w:p>
    <w:bookmarkStart w:colFirst="0" w:colLast="0" w:name="lnxbz9" w:id="13"/>
    <w:bookmarkEnd w:id="13"/>
    <w:p w:rsidR="00000000" w:rsidDel="00000000" w:rsidP="00000000" w:rsidRDefault="00000000" w:rsidRPr="00000000" w14:paraId="00000059">
      <w:pPr>
        <w:pStyle w:val="Heading2"/>
        <w:rPr/>
      </w:pPr>
      <w:r w:rsidDel="00000000" w:rsidR="00000000" w:rsidRPr="00000000">
        <w:rPr>
          <w:rtl w:val="0"/>
        </w:rPr>
        <w:t xml:space="preserve">Hierarchical</w:t>
      </w:r>
    </w:p>
    <w:bookmarkStart w:colFirst="0" w:colLast="0" w:name="35nkun2" w:id="14"/>
    <w:bookmarkEnd w:id="14"/>
    <w:p w:rsidR="00000000" w:rsidDel="00000000" w:rsidP="00000000" w:rsidRDefault="00000000" w:rsidRPr="00000000" w14:paraId="0000005A">
      <w:pPr>
        <w:pStyle w:val="Heading1"/>
        <w:rPr/>
      </w:pPr>
      <w:r w:rsidDel="00000000" w:rsidR="00000000" w:rsidRPr="00000000">
        <w:rPr>
          <w:rtl w:val="0"/>
        </w:rPr>
        <w:t xml:space="preserve">Principal Component Analysis</w:t>
      </w:r>
    </w:p>
    <w:bookmarkStart w:colFirst="0" w:colLast="0" w:name="1ksv4uv" w:id="15"/>
    <w:bookmarkEnd w:id="15"/>
    <w:p w:rsidR="00000000" w:rsidDel="00000000" w:rsidP="00000000" w:rsidRDefault="00000000" w:rsidRPr="00000000" w14:paraId="0000005B">
      <w:pPr>
        <w:pStyle w:val="Heading2"/>
        <w:rPr/>
      </w:pPr>
      <w:r w:rsidDel="00000000" w:rsidR="00000000" w:rsidRPr="00000000">
        <w:rPr>
          <w:rtl w:val="0"/>
        </w:rPr>
        <w:t xml:space="preserve">Individual Substance Misuse</w:t>
      </w:r>
    </w:p>
    <w:bookmarkStart w:colFirst="0" w:colLast="0" w:name="44sinio" w:id="16"/>
    <w:bookmarkEnd w:id="16"/>
    <w:p w:rsidR="00000000" w:rsidDel="00000000" w:rsidP="00000000" w:rsidRDefault="00000000" w:rsidRPr="00000000" w14:paraId="0000005C">
      <w:pPr>
        <w:pStyle w:val="Heading1"/>
        <w:rPr/>
      </w:pPr>
      <w:r w:rsidDel="00000000" w:rsidR="00000000" w:rsidRPr="00000000">
        <w:rPr>
          <w:rtl w:val="0"/>
        </w:rPr>
        <w:t xml:space="preserve">Gradient Boosting: Suicide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gradient boosting algorithm we will use for this example is XGBoost. XGBoost is an extremely popular machine learning model because of its speed and accuracy. XGBoost is a tree-based model that leverages gradient boosting to improve performance. </w:t>
      </w:r>
    </w:p>
    <w:p w:rsidR="00000000" w:rsidDel="00000000" w:rsidP="00000000" w:rsidRDefault="00000000" w:rsidRPr="00000000" w14:paraId="0000005E">
      <w:pPr>
        <w:rPr/>
      </w:pPr>
      <w:r w:rsidDel="00000000" w:rsidR="00000000" w:rsidRPr="00000000">
        <w:rPr>
          <w:rtl w:val="0"/>
        </w:rPr>
        <w:t xml:space="preserve">To prepare the data for model training we drop the rows that have null values contained in the Target column, in this case we are looking to predict Suicide. We will also remove the Non-subst Dx column because it contains a lot of null values. The XGBoost package in R expects the data to be converted to a numeric matrix prior to modeling.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8615e"/>
                <w:sz w:val="20"/>
                <w:szCs w:val="20"/>
                <w:shd w:fill="f1efee" w:val="clear"/>
                <w:rtl w:val="0"/>
              </w:rPr>
              <w:t xml:space="preserve">```{r}</w:t>
              <w:br w:type="textWrapping"/>
              <w:t xml:space="preserve">gb__train &lt;-subset(training[complete.cases(training$Suicide), ], select= -`Non-subst Dx`)</w:t>
              <w:br w:type="textWrapping"/>
              <w:t xml:space="preserve">gb__test &lt;-subset(testing[complete.cases(testing$Suicide), ], select= -`Non-subst Dx`)</w:t>
              <w:br w:type="textWrapping"/>
              <w:t xml:space="preserve">y_label_tr &lt;- as.matrix(gb__train$Suicide)</w:t>
              <w:br w:type="textWrapping"/>
              <w:t xml:space="preserve">y_label_test &lt;- as.matrix(gb__test$Suicide)</w:t>
              <w:br w:type="textWrapping"/>
              <w:t xml:space="preserve">gb__train &lt;- sapply(subset(gb__train, select = -Suicide), as.numeric)</w:t>
              <w:br w:type="textWrapping"/>
              <w:t xml:space="preserve">gb_test &lt;- sapply(subset(gb__test, select = -Suicide), as.numeric)</w:t>
              <w:br w:type="textWrapping"/>
              <w:t xml:space="preserv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One of the advantages of using XGBoost is the large number of parameters you can tune. Hyperparameter tuning allows you to make sure the model performs well on both trained data and unseen data. In this case we have no prior domain expertise. We built a function to iterate over three parameters. We make use of the ParBayesianOptimization package to help us with tuning. This package uses bayes theory to help the model select what features to test while the model is fitting different variations. We also split the data into the three folds for crossfold validation to prevent overfitting.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8615e"/>
                <w:sz w:val="20"/>
                <w:szCs w:val="20"/>
                <w:shd w:fill="f1efee" w:val="clear"/>
                <w:rtl w:val="0"/>
              </w:rPr>
              <w:t xml:space="preserve">scoringFunction &lt;- </w:t>
            </w:r>
            <w:r w:rsidDel="00000000" w:rsidR="00000000" w:rsidRPr="00000000">
              <w:rPr>
                <w:rFonts w:ascii="Consolas" w:cs="Consolas" w:eastAsia="Consolas" w:hAnsi="Consolas"/>
                <w:color w:val="6666ea"/>
                <w:sz w:val="20"/>
                <w:szCs w:val="20"/>
                <w:shd w:fill="f1efee" w:val="clear"/>
                <w:rtl w:val="0"/>
              </w:rPr>
              <w:t xml:space="preserve">function</w:t>
            </w:r>
            <w:r w:rsidDel="00000000" w:rsidR="00000000" w:rsidRPr="00000000">
              <w:rPr>
                <w:rFonts w:ascii="Consolas" w:cs="Consolas" w:eastAsia="Consolas" w:hAnsi="Consolas"/>
                <w:color w:val="68615e"/>
                <w:sz w:val="20"/>
                <w:szCs w:val="20"/>
                <w:shd w:fill="f1efee" w:val="clear"/>
                <w:rtl w:val="0"/>
              </w:rPr>
              <w:t xml:space="preserve">(max_depth, min_child_weight, subsample) {</w:t>
              <w:br w:type="textWrapping"/>
              <w:t xml:space="preserve">  dtrain &lt;- xgb.DMatrix(gb__train, label=y_label_tr)</w:t>
              <w:br w:type="textWrapping"/>
              <w:t xml:space="preserve">  Pars &lt;- list(booster = </w:t>
            </w:r>
            <w:r w:rsidDel="00000000" w:rsidR="00000000" w:rsidRPr="00000000">
              <w:rPr>
                <w:rFonts w:ascii="Consolas" w:cs="Consolas" w:eastAsia="Consolas" w:hAnsi="Consolas"/>
                <w:color w:val="7b9726"/>
                <w:sz w:val="20"/>
                <w:szCs w:val="20"/>
                <w:shd w:fill="f1efee" w:val="clear"/>
                <w:rtl w:val="0"/>
              </w:rPr>
              <w:t xml:space="preserve">"gbtree"</w:t>
            </w:r>
            <w:r w:rsidDel="00000000" w:rsidR="00000000" w:rsidRPr="00000000">
              <w:rPr>
                <w:rFonts w:ascii="Consolas" w:cs="Consolas" w:eastAsia="Consolas" w:hAnsi="Consolas"/>
                <w:color w:val="68615e"/>
                <w:sz w:val="20"/>
                <w:szCs w:val="20"/>
                <w:shd w:fill="f1efee" w:val="clear"/>
                <w:rtl w:val="0"/>
              </w:rPr>
              <w:t xml:space="preserve">, eta = </w:t>
            </w:r>
            <w:r w:rsidDel="00000000" w:rsidR="00000000" w:rsidRPr="00000000">
              <w:rPr>
                <w:rFonts w:ascii="Consolas" w:cs="Consolas" w:eastAsia="Consolas" w:hAnsi="Consolas"/>
                <w:color w:val="df5320"/>
                <w:sz w:val="20"/>
                <w:szCs w:val="20"/>
                <w:shd w:fill="f1efee" w:val="clear"/>
                <w:rtl w:val="0"/>
              </w:rPr>
              <w:t xml:space="preserve">0.01</w:t>
            </w:r>
            <w:r w:rsidDel="00000000" w:rsidR="00000000" w:rsidRPr="00000000">
              <w:rPr>
                <w:rFonts w:ascii="Consolas" w:cs="Consolas" w:eastAsia="Consolas" w:hAnsi="Consolas"/>
                <w:color w:val="68615e"/>
                <w:sz w:val="20"/>
                <w:szCs w:val="20"/>
                <w:shd w:fill="f1efee" w:val="clear"/>
                <w:rtl w:val="0"/>
              </w:rPr>
              <w:t xml:space="preserve">, max_depth = max_depth, min_child_weight = min_child_weight, subsample = subsample, objective = </w:t>
            </w:r>
            <w:r w:rsidDel="00000000" w:rsidR="00000000" w:rsidRPr="00000000">
              <w:rPr>
                <w:rFonts w:ascii="Consolas" w:cs="Consolas" w:eastAsia="Consolas" w:hAnsi="Consolas"/>
                <w:color w:val="7b9726"/>
                <w:sz w:val="20"/>
                <w:szCs w:val="20"/>
                <w:shd w:fill="f1efee" w:val="clear"/>
                <w:rtl w:val="0"/>
              </w:rPr>
              <w:t xml:space="preserve">"binary:logistic"</w:t>
            </w:r>
            <w:r w:rsidDel="00000000" w:rsidR="00000000" w:rsidRPr="00000000">
              <w:rPr>
                <w:rFonts w:ascii="Consolas" w:cs="Consolas" w:eastAsia="Consolas" w:hAnsi="Consolas"/>
                <w:color w:val="68615e"/>
                <w:sz w:val="20"/>
                <w:szCs w:val="20"/>
                <w:shd w:fill="f1efee" w:val="clear"/>
                <w:rtl w:val="0"/>
              </w:rPr>
              <w:t xml:space="preserve">, eval_metric = </w:t>
            </w:r>
            <w:r w:rsidDel="00000000" w:rsidR="00000000" w:rsidRPr="00000000">
              <w:rPr>
                <w:rFonts w:ascii="Consolas" w:cs="Consolas" w:eastAsia="Consolas" w:hAnsi="Consolas"/>
                <w:color w:val="7b9726"/>
                <w:sz w:val="20"/>
                <w:szCs w:val="20"/>
                <w:shd w:fill="f1efee" w:val="clear"/>
                <w:rtl w:val="0"/>
              </w:rPr>
              <w:t xml:space="preserve">"auc"</w:t>
            </w:r>
            <w:r w:rsidDel="00000000" w:rsidR="00000000" w:rsidRPr="00000000">
              <w:rPr>
                <w:rFonts w:ascii="Consolas" w:cs="Consolas" w:eastAsia="Consolas" w:hAnsi="Consolas"/>
                <w:color w:val="68615e"/>
                <w:sz w:val="20"/>
                <w:szCs w:val="20"/>
                <w:shd w:fill="f1efee" w:val="clear"/>
                <w:rtl w:val="0"/>
              </w:rPr>
              <w:br w:type="textWrapping"/>
              <w:t xml:space="preserve">  )</w:t>
              <w:br w:type="textWrapping"/>
              <w:t xml:space="preserve">  xgbcv &lt;- xgb.cv(params = Pars, data = dtrain, nround = </w:t>
            </w:r>
            <w:r w:rsidDel="00000000" w:rsidR="00000000" w:rsidRPr="00000000">
              <w:rPr>
                <w:rFonts w:ascii="Consolas" w:cs="Consolas" w:eastAsia="Consolas" w:hAnsi="Consolas"/>
                <w:color w:val="df5320"/>
                <w:sz w:val="20"/>
                <w:szCs w:val="20"/>
                <w:shd w:fill="f1efee" w:val="clear"/>
                <w:rtl w:val="0"/>
              </w:rPr>
              <w:t xml:space="preserve">100</w:t>
            </w:r>
            <w:r w:rsidDel="00000000" w:rsidR="00000000" w:rsidRPr="00000000">
              <w:rPr>
                <w:rFonts w:ascii="Consolas" w:cs="Consolas" w:eastAsia="Consolas" w:hAnsi="Consolas"/>
                <w:color w:val="68615e"/>
                <w:sz w:val="20"/>
                <w:szCs w:val="20"/>
                <w:shd w:fill="f1efee" w:val="clear"/>
                <w:rtl w:val="0"/>
              </w:rPr>
              <w:t xml:space="preserve">, folds = Folds, prediction = </w:t>
            </w:r>
            <w:r w:rsidDel="00000000" w:rsidR="00000000" w:rsidRPr="00000000">
              <w:rPr>
                <w:rFonts w:ascii="Consolas" w:cs="Consolas" w:eastAsia="Consolas" w:hAnsi="Consolas"/>
                <w:color w:val="df5320"/>
                <w:sz w:val="20"/>
                <w:szCs w:val="20"/>
                <w:shd w:fill="f1efee" w:val="clear"/>
                <w:rtl w:val="0"/>
              </w:rPr>
              <w:t xml:space="preserve">TRUE</w:t>
            </w:r>
            <w:r w:rsidDel="00000000" w:rsidR="00000000" w:rsidRPr="00000000">
              <w:rPr>
                <w:rFonts w:ascii="Consolas" w:cs="Consolas" w:eastAsia="Consolas" w:hAnsi="Consolas"/>
                <w:color w:val="68615e"/>
                <w:sz w:val="20"/>
                <w:szCs w:val="20"/>
                <w:shd w:fill="f1efee" w:val="clear"/>
                <w:rtl w:val="0"/>
              </w:rPr>
              <w:t xml:space="preserve">, showsd = </w:t>
            </w:r>
            <w:r w:rsidDel="00000000" w:rsidR="00000000" w:rsidRPr="00000000">
              <w:rPr>
                <w:rFonts w:ascii="Consolas" w:cs="Consolas" w:eastAsia="Consolas" w:hAnsi="Consolas"/>
                <w:color w:val="df5320"/>
                <w:sz w:val="20"/>
                <w:szCs w:val="20"/>
                <w:shd w:fill="f1efee" w:val="clear"/>
                <w:rtl w:val="0"/>
              </w:rPr>
              <w:t xml:space="preserve">TRUE</w:t>
            </w:r>
            <w:r w:rsidDel="00000000" w:rsidR="00000000" w:rsidRPr="00000000">
              <w:rPr>
                <w:rFonts w:ascii="Consolas" w:cs="Consolas" w:eastAsia="Consolas" w:hAnsi="Consolas"/>
                <w:color w:val="68615e"/>
                <w:sz w:val="20"/>
                <w:szCs w:val="20"/>
                <w:shd w:fill="f1efee" w:val="clear"/>
                <w:rtl w:val="0"/>
              </w:rPr>
              <w:t xml:space="preserve">, early_stopping_rounds = </w:t>
            </w:r>
            <w:r w:rsidDel="00000000" w:rsidR="00000000" w:rsidRPr="00000000">
              <w:rPr>
                <w:rFonts w:ascii="Consolas" w:cs="Consolas" w:eastAsia="Consolas" w:hAnsi="Consolas"/>
                <w:color w:val="df5320"/>
                <w:sz w:val="20"/>
                <w:szCs w:val="20"/>
                <w:shd w:fill="f1efee" w:val="clear"/>
                <w:rtl w:val="0"/>
              </w:rPr>
              <w:t xml:space="preserve">5</w:t>
            </w:r>
            <w:r w:rsidDel="00000000" w:rsidR="00000000" w:rsidRPr="00000000">
              <w:rPr>
                <w:rFonts w:ascii="Consolas" w:cs="Consolas" w:eastAsia="Consolas" w:hAnsi="Consolas"/>
                <w:color w:val="68615e"/>
                <w:sz w:val="20"/>
                <w:szCs w:val="20"/>
                <w:shd w:fill="f1efee" w:val="clear"/>
                <w:rtl w:val="0"/>
              </w:rPr>
              <w:t xml:space="preserve">, maximize = </w:t>
            </w:r>
            <w:r w:rsidDel="00000000" w:rsidR="00000000" w:rsidRPr="00000000">
              <w:rPr>
                <w:rFonts w:ascii="Consolas" w:cs="Consolas" w:eastAsia="Consolas" w:hAnsi="Consolas"/>
                <w:color w:val="df5320"/>
                <w:sz w:val="20"/>
                <w:szCs w:val="20"/>
                <w:shd w:fill="f1efee" w:val="clear"/>
                <w:rtl w:val="0"/>
              </w:rPr>
              <w:t xml:space="preserve">TRUE</w:t>
            </w:r>
            <w:r w:rsidDel="00000000" w:rsidR="00000000" w:rsidRPr="00000000">
              <w:rPr>
                <w:rFonts w:ascii="Consolas" w:cs="Consolas" w:eastAsia="Consolas" w:hAnsi="Consolas"/>
                <w:color w:val="68615e"/>
                <w:sz w:val="20"/>
                <w:szCs w:val="20"/>
                <w:shd w:fill="f1efee" w:val="clear"/>
                <w:rtl w:val="0"/>
              </w:rPr>
              <w:t xml:space="preserve">, verbose = </w:t>
            </w:r>
            <w:r w:rsidDel="00000000" w:rsidR="00000000" w:rsidRPr="00000000">
              <w:rPr>
                <w:rFonts w:ascii="Consolas" w:cs="Consolas" w:eastAsia="Consolas" w:hAnsi="Consolas"/>
                <w:color w:val="df5320"/>
                <w:sz w:val="20"/>
                <w:szCs w:val="20"/>
                <w:shd w:fill="f1efee" w:val="clear"/>
                <w:rtl w:val="0"/>
              </w:rPr>
              <w:t xml:space="preserve">0</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list( </w:t>
              <w:br w:type="textWrapping"/>
              <w:t xml:space="preserve">        Score = max(xgbcv$evaluation_log$test_auc_mean)</w:t>
              <w:br w:type="textWrapping"/>
              <w:t xml:space="preserve">      , nrounds = xgbcv$best_iteration</w:t>
              <w:br w:type="textWrapping"/>
              <w:t xml:space="preserve">    ) )}</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the best model  we used a max_depth of 10, min child weight of 1, and subsample of .5. This model had an AUC of .76 on the training data and .8 level of accuracy on unseen data.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68615e"/>
                <w:sz w:val="20"/>
                <w:szCs w:val="20"/>
                <w:shd w:fill="f1efee" w:val="clear"/>
                <w:rtl w:val="0"/>
              </w:rPr>
              <w:t xml:space="preserve">Confusion Matrix and Statistics</w:t>
              <w:br w:type="textWrapping"/>
              <w:t xml:space="preserve">       y_label_test</w:t>
              <w:br w:type="textWrapping"/>
              <w:t xml:space="preserve">xgbpred  </w:t>
            </w:r>
            <w:r w:rsidDel="00000000" w:rsidR="00000000" w:rsidRPr="00000000">
              <w:rPr>
                <w:rFonts w:ascii="Consolas" w:cs="Consolas" w:eastAsia="Consolas" w:hAnsi="Consolas"/>
                <w:color w:val="df5320"/>
                <w:sz w:val="20"/>
                <w:szCs w:val="20"/>
                <w:shd w:fill="f1efee" w:val="clear"/>
                <w:rtl w:val="0"/>
              </w:rPr>
              <w:t xml:space="preserve">0</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1</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df5320"/>
                <w:sz w:val="20"/>
                <w:szCs w:val="20"/>
                <w:shd w:fill="f1efee" w:val="clear"/>
                <w:rtl w:val="0"/>
              </w:rPr>
              <w:t xml:space="preserve">0</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27</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7</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df5320"/>
                <w:sz w:val="20"/>
                <w:szCs w:val="20"/>
                <w:shd w:fill="f1efee" w:val="clear"/>
                <w:rtl w:val="0"/>
              </w:rPr>
              <w:t xml:space="preserve">1</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1</w:t>
            </w:r>
            <w:r w:rsidDel="00000000" w:rsidR="00000000" w:rsidRPr="00000000">
              <w:rPr>
                <w:rFonts w:ascii="Consolas" w:cs="Consolas" w:eastAsia="Consolas" w:hAnsi="Consolas"/>
                <w:color w:val="68615e"/>
                <w:sz w:val="20"/>
                <w:szCs w:val="20"/>
                <w:shd w:fill="f1efee" w:val="clear"/>
                <w:rtl w:val="0"/>
              </w:rPr>
              <w:t xml:space="preserve">  z                                          </w:t>
              <w:br w:type="textWrapping"/>
              <w:t xml:space="preserve">               Accuracy : </w:t>
            </w:r>
            <w:r w:rsidDel="00000000" w:rsidR="00000000" w:rsidRPr="00000000">
              <w:rPr>
                <w:rFonts w:ascii="Consolas" w:cs="Consolas" w:eastAsia="Consolas" w:hAnsi="Consolas"/>
                <w:color w:val="df5320"/>
                <w:sz w:val="20"/>
                <w:szCs w:val="20"/>
                <w:shd w:fill="f1efee" w:val="clear"/>
                <w:rtl w:val="0"/>
              </w:rPr>
              <w:t xml:space="preserve">0.8</w:t>
            </w:r>
            <w:r w:rsidDel="00000000" w:rsidR="00000000" w:rsidRPr="00000000">
              <w:rPr>
                <w:rFonts w:ascii="Consolas" w:cs="Consolas" w:eastAsia="Consolas" w:hAnsi="Consolas"/>
                <w:color w:val="68615e"/>
                <w:sz w:val="20"/>
                <w:szCs w:val="20"/>
                <w:shd w:fill="f1efee" w:val="clear"/>
                <w:rtl w:val="0"/>
              </w:rPr>
              <w:t xml:space="preserve">             </w:t>
              <w:br w:type="textWrapping"/>
              <w:t xml:space="preserve">                 </w:t>
            </w:r>
            <w:r w:rsidDel="00000000" w:rsidR="00000000" w:rsidRPr="00000000">
              <w:rPr>
                <w:rFonts w:ascii="Consolas" w:cs="Consolas" w:eastAsia="Consolas" w:hAnsi="Consolas"/>
                <w:color w:val="df5320"/>
                <w:sz w:val="20"/>
                <w:szCs w:val="20"/>
                <w:shd w:fill="f1efee" w:val="clear"/>
                <w:rtl w:val="0"/>
              </w:rPr>
              <w:t xml:space="preserve">95</w:t>
            </w:r>
            <w:r w:rsidDel="00000000" w:rsidR="00000000" w:rsidRPr="00000000">
              <w:rPr>
                <w:rFonts w:ascii="Consolas" w:cs="Consolas" w:eastAsia="Consolas" w:hAnsi="Consolas"/>
                <w:color w:val="68615e"/>
                <w:sz w:val="20"/>
                <w:szCs w:val="20"/>
                <w:shd w:fill="f1efee" w:val="clear"/>
                <w:rtl w:val="0"/>
              </w:rPr>
              <w:t xml:space="preserve">% CI : (</w:t>
            </w:r>
            <w:r w:rsidDel="00000000" w:rsidR="00000000" w:rsidRPr="00000000">
              <w:rPr>
                <w:rFonts w:ascii="Consolas" w:cs="Consolas" w:eastAsia="Consolas" w:hAnsi="Consolas"/>
                <w:color w:val="df5320"/>
                <w:sz w:val="20"/>
                <w:szCs w:val="20"/>
                <w:shd w:fill="f1efee" w:val="clear"/>
                <w:rtl w:val="0"/>
              </w:rPr>
              <w:t xml:space="preserve">0.6435</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df5320"/>
                <w:sz w:val="20"/>
                <w:szCs w:val="20"/>
                <w:shd w:fill="f1efee" w:val="clear"/>
                <w:rtl w:val="0"/>
              </w:rPr>
              <w:t xml:space="preserve">0.9095</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No Information Rate : </w:t>
            </w:r>
            <w:r w:rsidDel="00000000" w:rsidR="00000000" w:rsidRPr="00000000">
              <w:rPr>
                <w:rFonts w:ascii="Consolas" w:cs="Consolas" w:eastAsia="Consolas" w:hAnsi="Consolas"/>
                <w:color w:val="df5320"/>
                <w:sz w:val="20"/>
                <w:szCs w:val="20"/>
                <w:shd w:fill="f1efee" w:val="clear"/>
                <w:rtl w:val="0"/>
              </w:rPr>
              <w:t xml:space="preserve">0.7</w:t>
            </w:r>
            <w:r w:rsidDel="00000000" w:rsidR="00000000" w:rsidRPr="00000000">
              <w:rPr>
                <w:rFonts w:ascii="Consolas" w:cs="Consolas" w:eastAsia="Consolas" w:hAnsi="Consolas"/>
                <w:color w:val="68615e"/>
                <w:sz w:val="20"/>
                <w:szCs w:val="20"/>
                <w:shd w:fill="f1efee" w:val="clear"/>
                <w:rtl w:val="0"/>
              </w:rPr>
              <w:t xml:space="preserve">             </w:t>
              <w:br w:type="textWrapping"/>
              <w:t xml:space="preserve">    P-Value [Acc &gt; NIR] : </w:t>
            </w:r>
            <w:r w:rsidDel="00000000" w:rsidR="00000000" w:rsidRPr="00000000">
              <w:rPr>
                <w:rFonts w:ascii="Consolas" w:cs="Consolas" w:eastAsia="Consolas" w:hAnsi="Consolas"/>
                <w:color w:val="df5320"/>
                <w:sz w:val="20"/>
                <w:szCs w:val="20"/>
                <w:shd w:fill="f1efee" w:val="clear"/>
                <w:rtl w:val="0"/>
              </w:rPr>
              <w:t xml:space="preserve">0.1110</w:t>
            </w:r>
            <w:r w:rsidDel="00000000" w:rsidR="00000000" w:rsidRPr="00000000">
              <w:rPr>
                <w:rFonts w:ascii="Consolas" w:cs="Consolas" w:eastAsia="Consolas" w:hAnsi="Consolas"/>
                <w:color w:val="68615e"/>
                <w:sz w:val="20"/>
                <w:szCs w:val="20"/>
                <w:shd w:fill="f1efee" w:val="clear"/>
                <w:rtl w:val="0"/>
              </w:rPr>
              <w:t xml:space="preserve">                                                   </w:t>
              <w:br w:type="textWrapping"/>
              <w:t xml:space="preserve">                  Kappa : </w:t>
            </w:r>
            <w:r w:rsidDel="00000000" w:rsidR="00000000" w:rsidRPr="00000000">
              <w:rPr>
                <w:rFonts w:ascii="Consolas" w:cs="Consolas" w:eastAsia="Consolas" w:hAnsi="Consolas"/>
                <w:color w:val="df5320"/>
                <w:sz w:val="20"/>
                <w:szCs w:val="20"/>
                <w:shd w:fill="f1efee" w:val="clear"/>
                <w:rtl w:val="0"/>
              </w:rPr>
              <w:t xml:space="preserve">0.4444</w:t>
            </w:r>
            <w:r w:rsidDel="00000000" w:rsidR="00000000" w:rsidRPr="00000000">
              <w:rPr>
                <w:rFonts w:ascii="Consolas" w:cs="Consolas" w:eastAsia="Consolas" w:hAnsi="Consolas"/>
                <w:color w:val="68615e"/>
                <w:sz w:val="20"/>
                <w:szCs w:val="20"/>
                <w:shd w:fill="f1efee" w:val="clear"/>
                <w:rtl w:val="0"/>
              </w:rPr>
              <w:t xml:space="preserve">                                                   </w:t>
              <w:br w:type="textWrapping"/>
              <w:t xml:space="preserve"> Mcnemar</w:t>
            </w:r>
            <w:r w:rsidDel="00000000" w:rsidR="00000000" w:rsidRPr="00000000">
              <w:rPr>
                <w:rFonts w:ascii="Consolas" w:cs="Consolas" w:eastAsia="Consolas" w:hAnsi="Consolas"/>
                <w:color w:val="7b9726"/>
                <w:sz w:val="20"/>
                <w:szCs w:val="20"/>
                <w:shd w:fill="f1efee" w:val="clear"/>
                <w:rtl w:val="0"/>
              </w:rPr>
              <w:t xml:space="preserve">'s Test P-Value : 0.0771                                               </w:t>
              <w:br w:type="textWrapping"/>
              <w:t xml:space="preserve">            Sensitivity : 0.9643          </w:t>
              <w:br w:type="textWrapping"/>
              <w:t xml:space="preserve">            Specificity : 0.4167          </w:t>
              <w:br w:type="textWrapping"/>
              <w:t xml:space="preserve">         Pos Pred Value : 0.7941          </w:t>
              <w:br w:type="textWrapping"/>
              <w:t xml:space="preserve">         Neg Pred Value : 0.8333          </w:t>
              <w:br w:type="textWrapping"/>
              <w:t xml:space="preserve">             Prevalence : 0.7000          </w:t>
              <w:br w:type="textWrapping"/>
              <w:t xml:space="preserve">         Detection Rate : 0.6750          </w:t>
              <w:br w:type="textWrapping"/>
              <w:t xml:space="preserve">   Detection Prevalence : 0.8500          </w:t>
              <w:br w:type="textWrapping"/>
              <w:t xml:space="preserve">      Balanced Accuracy : 0.6905          </w:t>
              <w:br w:type="textWrapping"/>
              <w:t xml:space="preserve">                                          </w:t>
              <w:br w:type="textWrapping"/>
              <w:t xml:space="preserve">       '</w:t>
            </w:r>
            <w:r w:rsidDel="00000000" w:rsidR="00000000" w:rsidRPr="00000000">
              <w:rPr>
                <w:rFonts w:ascii="Consolas" w:cs="Consolas" w:eastAsia="Consolas" w:hAnsi="Consolas"/>
                <w:color w:val="68615e"/>
                <w:sz w:val="20"/>
                <w:szCs w:val="20"/>
                <w:shd w:fill="f1efee" w:val="clear"/>
                <w:rtl w:val="0"/>
              </w:rPr>
              <w:t xml:space="preserve">Positive</w:t>
            </w:r>
            <w:r w:rsidDel="00000000" w:rsidR="00000000" w:rsidRPr="00000000">
              <w:rPr>
                <w:rFonts w:ascii="Consolas" w:cs="Consolas" w:eastAsia="Consolas" w:hAnsi="Consolas"/>
                <w:color w:val="7b9726"/>
                <w:sz w:val="20"/>
                <w:szCs w:val="20"/>
                <w:shd w:fill="f1efee" w:val="clear"/>
                <w:rtl w:val="0"/>
              </w:rPr>
              <w:t xml:space="preserve">' Class : 0     </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bookmarkStart w:colFirst="0" w:colLast="0" w:name="2jxsxqh" w:id="17"/>
    <w:bookmarkEnd w:id="17"/>
    <w:p w:rsidR="00000000" w:rsidDel="00000000" w:rsidP="00000000" w:rsidRDefault="00000000" w:rsidRPr="00000000" w14:paraId="00000067">
      <w:pPr>
        <w:pStyle w:val="Heading1"/>
        <w:rPr/>
      </w:pPr>
      <w:r w:rsidDel="00000000" w:rsidR="00000000" w:rsidRPr="00000000">
        <w:rPr>
          <w:rtl w:val="0"/>
        </w:rPr>
        <w:t xml:space="preserve">Support Vector</w:t>
      </w:r>
    </w:p>
    <w:bookmarkStart w:colFirst="0" w:colLast="0" w:name="z337ya" w:id="18"/>
    <w:bookmarkEnd w:id="18"/>
    <w:p w:rsidR="00000000" w:rsidDel="00000000" w:rsidP="00000000" w:rsidRDefault="00000000" w:rsidRPr="00000000" w14:paraId="00000068">
      <w:pPr>
        <w:pStyle w:val="Heading1"/>
        <w:rPr/>
      </w:pPr>
      <w:r w:rsidDel="00000000" w:rsidR="00000000" w:rsidRPr="00000000">
        <w:rPr>
          <w:rtl w:val="0"/>
        </w:rPr>
        <w:t xml:space="preserve">Build Models</w:t>
      </w:r>
    </w:p>
    <w:bookmarkStart w:colFirst="0" w:colLast="0" w:name="3j2qqm3" w:id="19"/>
    <w:bookmarkEnd w:id="19"/>
    <w:p w:rsidR="00000000" w:rsidDel="00000000" w:rsidP="00000000" w:rsidRDefault="00000000" w:rsidRPr="00000000" w14:paraId="00000069">
      <w:pPr>
        <w:pStyle w:val="Heading2"/>
        <w:rPr/>
      </w:pPr>
      <w:r w:rsidDel="00000000" w:rsidR="00000000" w:rsidRPr="00000000">
        <w:rPr>
          <w:rtl w:val="0"/>
        </w:rPr>
        <w:t xml:space="preserve">Linear Discriminant Analysis (LDA)</w:t>
      </w:r>
    </w:p>
    <w:bookmarkStart w:colFirst="0" w:colLast="0" w:name="1y810tw" w:id="20"/>
    <w:bookmarkEnd w:id="20"/>
    <w:p w:rsidR="00000000" w:rsidDel="00000000" w:rsidP="00000000" w:rsidRDefault="00000000" w:rsidRPr="00000000" w14:paraId="0000006A">
      <w:pPr>
        <w:pStyle w:val="Heading2"/>
        <w:rPr/>
      </w:pPr>
      <w:r w:rsidDel="00000000" w:rsidR="00000000" w:rsidRPr="00000000">
        <w:rPr>
          <w:rtl w:val="0"/>
        </w:rPr>
        <w:t xml:space="preserve">Clustering Method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K-nearest neighbor (KNN) to identify clusters of patients that share similar patterns that could help us predict our target variable.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&lt;NA&gt;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Levels: 0 1 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&lt;NA&gt;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Levels: 0 1 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k-Nearest Neighbors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132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predictor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classes: '0',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Pre-processing: centered (157), scaled (157)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Cross-Validated (10 fold, repeated 5 times)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 of sample sizes: 119, 119, 119, 118, 119, 118,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results across tuning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   Accuracy   Kappa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0.7109158  0.0329247345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0.7169597  0.0002244742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0.7218315  0.0085714286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0.7219414  0.0123065729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0.7201648  0.0000000000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 was used to select the optimal model using the largest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final value used for the model was k = 13.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0.7209302</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Confusion Matrix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Prediction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31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 : 0.7209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CI : (0.5633, 0.8467)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 Information Rate : 0.7209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P-Value [Acc &gt; NIR] : 0.576988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Kappa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Mcnemar's Test P-Value : 0.001496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Sensitivity : 1.0000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Specificity : 0.0000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Pos Pred Value : 0.7209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Neg Pred Value :    NaN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Prevalence : 0.7209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Rate : 0.7209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Prevalence : 1.0000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Balanced Accuracy : 0.5000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'Positive' Class :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KNN model accuracy comes out to 72.1%</w:t>
      </w:r>
    </w:p>
    <w:bookmarkStart w:colFirst="0" w:colLast="0" w:name="4i7ojhp" w:id="21"/>
    <w:bookmarkEnd w:id="21"/>
    <w:p w:rsidR="00000000" w:rsidDel="00000000" w:rsidP="00000000" w:rsidRDefault="00000000" w:rsidRPr="00000000" w14:paraId="00000075">
      <w:pPr>
        <w:pStyle w:val="Heading2"/>
        <w:rPr/>
      </w:pPr>
      <w:r w:rsidDel="00000000" w:rsidR="00000000" w:rsidRPr="00000000">
        <w:rPr>
          <w:rtl w:val="0"/>
        </w:rPr>
        <w:t xml:space="preserve">Decision Trees</w:t>
      </w:r>
    </w:p>
    <w:bookmarkStart w:colFirst="0" w:colLast="0" w:name="2xcytpi" w:id="22"/>
    <w:bookmarkEnd w:id="22"/>
    <w:p w:rsidR="00000000" w:rsidDel="00000000" w:rsidP="00000000" w:rsidRDefault="00000000" w:rsidRPr="00000000" w14:paraId="00000076">
      <w:pPr>
        <w:pStyle w:val="Heading2"/>
        <w:rPr/>
      </w:pPr>
      <w:r w:rsidDel="00000000" w:rsidR="00000000" w:rsidRPr="00000000">
        <w:rPr>
          <w:rtl w:val="0"/>
        </w:rPr>
        <w:t xml:space="preserve">Random Forests</w:t>
      </w:r>
    </w:p>
    <w:bookmarkStart w:colFirst="0" w:colLast="0" w:name="1ci93xb" w:id="23"/>
    <w:bookmarkEnd w:id="23"/>
    <w:p w:rsidR="00000000" w:rsidDel="00000000" w:rsidP="00000000" w:rsidRDefault="00000000" w:rsidRPr="00000000" w14:paraId="00000077">
      <w:pPr>
        <w:pStyle w:val="Heading1"/>
        <w:rPr/>
      </w:pPr>
      <w:r w:rsidDel="00000000" w:rsidR="00000000" w:rsidRPr="00000000">
        <w:rPr>
          <w:rtl w:val="0"/>
        </w:rPr>
        <w:t xml:space="preserve">Model Performance</w:t>
      </w:r>
    </w:p>
    <w:bookmarkStart w:colFirst="0" w:colLast="0" w:name="3whwml4" w:id="24"/>
    <w:bookmarkEnd w:id="24"/>
    <w:p w:rsidR="00000000" w:rsidDel="00000000" w:rsidP="00000000" w:rsidRDefault="00000000" w:rsidRPr="00000000" w14:paraId="00000078">
      <w:pPr>
        <w:pStyle w:val="Heading1"/>
        <w:rPr/>
      </w:pPr>
      <w:r w:rsidDel="00000000" w:rsidR="00000000" w:rsidRPr="00000000">
        <w:rPr>
          <w:rtl w:val="0"/>
        </w:rPr>
        <w:t xml:space="preserve">Conclusion</w:t>
      </w:r>
    </w:p>
    <w:bookmarkStart w:colFirst="0" w:colLast="0" w:name="2bn6wsx" w:id="25"/>
    <w:bookmarkEnd w:id="25"/>
    <w:p w:rsidR="00000000" w:rsidDel="00000000" w:rsidP="00000000" w:rsidRDefault="00000000" w:rsidRPr="00000000" w14:paraId="00000079">
      <w:pPr>
        <w:pStyle w:val="Heading1"/>
        <w:rPr/>
      </w:pPr>
      <w:r w:rsidDel="00000000" w:rsidR="00000000" w:rsidRPr="00000000">
        <w:rPr>
          <w:rtl w:val="0"/>
        </w:rPr>
        <w:t xml:space="preserve">References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https://towardsdatascience.com/what-is-the-difference-between-pca-and-factor-analysis-5362ef6fa6f9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https://scholarworks.umass.edu/cgi/viewcontent.cgi?article=1226&amp;context=pare</w:t>
        </w:r>
      </w:hyperlink>
      <w:r w:rsidDel="00000000" w:rsidR="00000000" w:rsidRPr="00000000">
        <w:rPr>
          <w:rtl w:val="0"/>
        </w:rPr>
      </w:r>
    </w:p>
    <w:bookmarkStart w:colFirst="0" w:colLast="0" w:name="qsh70q" w:id="26"/>
    <w:bookmarkEnd w:id="26"/>
    <w:p w:rsidR="00000000" w:rsidDel="00000000" w:rsidP="00000000" w:rsidRDefault="00000000" w:rsidRPr="00000000" w14:paraId="0000007C">
      <w:pPr>
        <w:pStyle w:val="Heading1"/>
        <w:rPr/>
      </w:pPr>
      <w:r w:rsidDel="00000000" w:rsidR="00000000" w:rsidRPr="00000000">
        <w:rPr>
          <w:rtl w:val="0"/>
        </w:rPr>
        <w:t xml:space="preserve">Code Appendix</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knitr::opts_chunk$set(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error=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warning=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fig.align=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fig.width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library(summarytools)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library(DataExplorer)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library(reshape2)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library(caret)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library(MASS)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library(e1071)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library(tree)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library(corrplot)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library(kableExtra)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library(htmltools)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library(psych)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read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read_excel(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"ADHD_data.xlsx"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sheet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na_if(</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dplyr::select(-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#columns &lt;- list(dimnames(adhd_data)[2])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#df &lt;- adhd_data[,2:53]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adhd_data[,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lapply(adhd_data[,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dim(adhd_data)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select categorical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cat_cols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dimnames(adhd_data[,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adhd_fact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adhd_data[cat_cols]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long format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adhd_factm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melt(adhd_fact,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measure.vars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cat_cols,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variable.name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'metric'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value.name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plot categorical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ggplot(adhd_factm,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value))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metric))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 ~ metric,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nrow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5L,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coord_flip()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dfSummary(adhd_data,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style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graph.col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sapply(adhd_data[,c(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as.numeric) %&gt;% cor()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corrplot::corrplot(adhds,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mds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sapply(adhd_data[,c(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as.numeric) %&gt;% cor()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corrplot::corrplot(mds,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adhd_ques_fa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factanal(sapply(adhd_data[,c(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as.numeric),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factors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rotation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"promax"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scores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"regression"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adhd_ques_fa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fa.diagram(adhd_ques_fa$loadings)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md_ques_fa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factanal(sapply(adhd_data[,c(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as.numeric),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factors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rotation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"promax"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scores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"regression"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md_ques_fa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fa.diagram(md_ques_fa$loadings)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ADHD question scores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adhd_ques_fa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as.data.frame(adhd_ques_fa$scores)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names(adhd_ques_fa)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'ADHD_FACT1'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'ADHD_FACT2'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'ADHD_FACT3'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MD questions scores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md_ques_fa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as.data.frame(md_ques_fa$scores)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names(md_ques_fa)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'MD_FACT1'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'MD_FACT2'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'MD_FACT3'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remove ADHD and MD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adhd_newdata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adhd_data %&gt;% dplyr::select(-c(starts_with(</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starts_with(</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Add new factor columns 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adhd_newdata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cbind(adhd_newdata, adhd_ques_fa, md_ques_fa)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head(adhd_newdata)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plot missing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plot_missing(adhd_newdata)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rename columns to apply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adhd_newdata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adhd_newdata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rename(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'Sedative_hypnotics'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'Sedative-hypnotics'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'Court_order'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'Court order'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'Hx_of_Violence'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'Hx of Violence'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'Disorderly_Conduct'</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'Disorderly Conduct'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'Non_subst_Dx'</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'Non-subst Dx'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'Subst_Dx'</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'Subst Dx'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'Psych_meds'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'Psych meds.'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dplyr::select(-Psych_meds)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impute predictors using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adhd_mice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complete(mice(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adhd_newdata,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summary(adhd_mice)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Filter out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#adhd_data &lt;- adhd_data %&gt;% filter(!is.na(Alcohol)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!is.na(THC)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!is.na(Cocaine)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!is.na(Stimulants)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!is.na(`Sedative-hypnotics`)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!is.na(Opioids)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!is.na(`Court order`)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!is.na(Education)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!is.na(`Hx of Violence`)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!is.na(`Disorderly Conduct`)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!is.na(Suicide)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!is.na(Abuse)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!is.na(`Non-subst Dx`)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!is.na(`Subst Dx`) &amp;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!is.na(`Psych meds.`))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impute numeric predictors using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#adhd_data &lt;- complete(mice(data=adhd_data[,:53], method="pmm", print=FALSE))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adhd_transform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adhd_mice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dplyr::select(c(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"ADHD_FACT1"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"ADHD_FACT2"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"ADHD_FACT3"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"MD_FACT1"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"MD_FACT2"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"MD_FACT3"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preProcess(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predict(adhd_mice)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partition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createDataPartition(adhd_data$Suicide,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list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adhd_data[partition,]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adhd_data[-partition,]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training/validation partition for independent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#X.train &lt;- ld.clean[partition, ] %&gt;% dplyr::select(-Loan_Status)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#X.test &lt;- ld.clean[-partition, ] %&gt;% dplyr::select(-Loan_Status)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training/validation partition for dependent variable Loan_Status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#y.train &lt;- ld.clean$Loan_Status[partition]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#y.test &lt;- ld.clean$Loan_Status[-partition]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levels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unique(x)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indicies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tabulate(match(x, levels))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levels[which.max(indicies)]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Clean up training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training_factors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dplyr::select(-Age,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ADHD Total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MD TOTAL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training_factors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data.frame(lapply(training_factors, as.factor))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train_knn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training_factors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mutate(across(everything(), ~replace_na(., mode(.))))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mode(train_knn$Psych.meds.)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train_knn$Psych.meds.[which(is.na(train_knn$Psych.meds.))]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sum(is.na(train_knn$Psych.meds.))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Clean up testing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testing_factors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dplyr::select(-Age,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ADHD Total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MD TOTAL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testing_factors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data.frame(lapply(testing_factors, as.factor))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test_knn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testing_factors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mutate(across(everything(), ~replace_na(., mode(.))))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mode(test_knn$Psych.meds.)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test_knn$Psych.meds.[which(is.na(test_knn$Psych.meds.))]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sum(is.na(test_knn$Psych.meds.))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Train KNN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train.knn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(train_knn[, names(train_knn) !=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"Suicide"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preProcess(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train.knn,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"repeatedcv"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repeats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train(Suicide ~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train_knn,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"knn"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preProcess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knn_model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Evaluate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plot(knn_model)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knn_predict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predict(knn_model,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test_knn)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mean(knn_predict == test_knn$Suicide)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accuracy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conf.mat.knn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confusionMatrix(knn_predict, test_knn$Suicide)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accuracy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round(conf.mat.knn$overall[[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conf.mat.knn</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towardsdatascience.com/what-is-the-difference-between-pca-and-factor-analysis-5362ef6fa6f9"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yperlink" Target="https://scholarworks.umass.edu/cgi/viewcontent.cgi?article=1226&amp;context=pare"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