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477A" w14:textId="0E6E19DD" w:rsidR="001D0417" w:rsidRPr="001D0417" w:rsidRDefault="001D0417" w:rsidP="001D0417">
      <w:r w:rsidRPr="001D0417">
        <w:t xml:space="preserve">Pour garantir que </w:t>
      </w:r>
      <w:r>
        <w:t>mon</w:t>
      </w:r>
      <w:r w:rsidRPr="001D0417">
        <w:t xml:space="preserve"> application </w:t>
      </w:r>
      <w:r w:rsidRPr="001D0417">
        <w:rPr>
          <w:b/>
          <w:bCs/>
        </w:rPr>
        <w:t>Django + Next.js</w:t>
      </w:r>
      <w:r w:rsidRPr="001D0417">
        <w:t xml:space="preserve"> est prête pour la production, il est crucial de suivre une démarche de test structurée. Comme tu as un système basé sur des succursales et des permissions)</w:t>
      </w:r>
      <w:r>
        <w:t>.</w:t>
      </w:r>
    </w:p>
    <w:p w14:paraId="4ADFBBB5" w14:textId="77777777" w:rsidR="001D0417" w:rsidRPr="001D0417" w:rsidRDefault="001D0417" w:rsidP="001D0417">
      <w:r w:rsidRPr="001D0417">
        <w:t>Voici un plan de test complet :</w:t>
      </w:r>
    </w:p>
    <w:p w14:paraId="0430E4ED" w14:textId="086BF779" w:rsidR="001D0417" w:rsidRPr="001D0417" w:rsidRDefault="001D0417" w:rsidP="001D0417"/>
    <w:p w14:paraId="62CB073A" w14:textId="77777777" w:rsidR="001D0417" w:rsidRPr="001D0417" w:rsidRDefault="001D0417" w:rsidP="001D0417">
      <w:pPr>
        <w:rPr>
          <w:b/>
          <w:bCs/>
        </w:rPr>
      </w:pPr>
      <w:r w:rsidRPr="001D0417">
        <w:rPr>
          <w:b/>
          <w:bCs/>
        </w:rPr>
        <w:t>1. Tests d'Authentification et de Sécurité</w:t>
      </w:r>
    </w:p>
    <w:p w14:paraId="21E11F94" w14:textId="77777777" w:rsidR="001D0417" w:rsidRPr="001D0417" w:rsidRDefault="001D0417" w:rsidP="001D0417">
      <w:r w:rsidRPr="001D0417">
        <w:t>C'est la première barrière. Il faut vérifier que les accès sont bien verrouillés.</w:t>
      </w:r>
    </w:p>
    <w:p w14:paraId="54852CA2" w14:textId="77777777" w:rsidR="001D0417" w:rsidRPr="001D0417" w:rsidRDefault="001D0417" w:rsidP="001D0417">
      <w:pPr>
        <w:numPr>
          <w:ilvl w:val="0"/>
          <w:numId w:val="11"/>
        </w:numPr>
      </w:pPr>
      <w:r w:rsidRPr="001D0417">
        <w:rPr>
          <w:b/>
          <w:bCs/>
        </w:rPr>
        <w:t>Test de Connexion :</w:t>
      </w:r>
      <w:r w:rsidRPr="001D0417">
        <w:t xml:space="preserve"> Vérifier qu'un utilisateur valide reçoit bien ses </w:t>
      </w:r>
      <w:proofErr w:type="spellStart"/>
      <w:r w:rsidRPr="001D0417">
        <w:t>tokens</w:t>
      </w:r>
      <w:proofErr w:type="spellEnd"/>
      <w:r w:rsidRPr="001D0417">
        <w:t xml:space="preserve"> et est redirigé vers le Dashboard.</w:t>
      </w:r>
    </w:p>
    <w:p w14:paraId="140E21B7" w14:textId="77777777" w:rsidR="001D0417" w:rsidRPr="001D0417" w:rsidRDefault="001D0417" w:rsidP="001D0417">
      <w:pPr>
        <w:numPr>
          <w:ilvl w:val="0"/>
          <w:numId w:val="11"/>
        </w:numPr>
      </w:pPr>
      <w:r w:rsidRPr="001D0417">
        <w:rPr>
          <w:b/>
          <w:bCs/>
        </w:rPr>
        <w:t>Test d'Accès non autorisé :</w:t>
      </w:r>
      <w:r w:rsidRPr="001D0417">
        <w:t xml:space="preserve"> Tenter d'accéder directement à /clients ou /</w:t>
      </w:r>
      <w:proofErr w:type="spellStart"/>
      <w:r w:rsidRPr="001D0417">
        <w:t>insurances</w:t>
      </w:r>
      <w:proofErr w:type="spellEnd"/>
      <w:r w:rsidRPr="001D0417">
        <w:t xml:space="preserve"> sans être connecté (doit rediriger vers /login).</w:t>
      </w:r>
    </w:p>
    <w:p w14:paraId="7D301B4E" w14:textId="77777777" w:rsidR="001D0417" w:rsidRPr="001D0417" w:rsidRDefault="001D0417" w:rsidP="001D0417">
      <w:pPr>
        <w:numPr>
          <w:ilvl w:val="0"/>
          <w:numId w:val="11"/>
        </w:numPr>
      </w:pPr>
      <w:r w:rsidRPr="001D0417">
        <w:rPr>
          <w:b/>
          <w:bCs/>
        </w:rPr>
        <w:t>Test d'Expiration :</w:t>
      </w:r>
      <w:r w:rsidRPr="001D0417">
        <w:t xml:space="preserve"> Vérifier que si on supprime le </w:t>
      </w:r>
      <w:proofErr w:type="spellStart"/>
      <w:r w:rsidRPr="001D0417">
        <w:t>token</w:t>
      </w:r>
      <w:proofErr w:type="spellEnd"/>
      <w:r w:rsidRPr="001D0417">
        <w:t xml:space="preserve"> du </w:t>
      </w:r>
      <w:proofErr w:type="spellStart"/>
      <w:r w:rsidRPr="001D0417">
        <w:t>localStorage</w:t>
      </w:r>
      <w:proofErr w:type="spellEnd"/>
      <w:r w:rsidRPr="001D0417">
        <w:t>, l'application bloque les appels API.</w:t>
      </w:r>
    </w:p>
    <w:p w14:paraId="39947786" w14:textId="114D86F8" w:rsidR="001D0417" w:rsidRPr="001D0417" w:rsidRDefault="001D0417" w:rsidP="001D0417"/>
    <w:p w14:paraId="0FBA10A5" w14:textId="3734D974" w:rsidR="001D0417" w:rsidRPr="001D0417" w:rsidRDefault="001D0417" w:rsidP="001D0417">
      <w:pPr>
        <w:rPr>
          <w:b/>
          <w:bCs/>
        </w:rPr>
      </w:pPr>
      <w:r w:rsidRPr="001D0417">
        <w:rPr>
          <w:b/>
          <w:bCs/>
        </w:rPr>
        <w:t xml:space="preserve">2. Tests de Cloisonnement </w:t>
      </w:r>
    </w:p>
    <w:p w14:paraId="701D4FEC" w14:textId="77777777" w:rsidR="001D0417" w:rsidRPr="001D0417" w:rsidRDefault="001D0417" w:rsidP="001D0417">
      <w:r w:rsidRPr="001D0417">
        <w:t>C'est ici que tu valides ta logique de succursale.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6"/>
        <w:gridCol w:w="2683"/>
        <w:gridCol w:w="4769"/>
      </w:tblGrid>
      <w:tr w:rsidR="001D0417" w:rsidRPr="001D0417" w14:paraId="2A3FB616" w14:textId="77777777" w:rsidTr="00871319">
        <w:tc>
          <w:tcPr>
            <w:tcW w:w="0" w:type="auto"/>
            <w:hideMark/>
          </w:tcPr>
          <w:p w14:paraId="2F90039A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Acteur</w:t>
            </w:r>
          </w:p>
        </w:tc>
        <w:tc>
          <w:tcPr>
            <w:tcW w:w="0" w:type="auto"/>
            <w:hideMark/>
          </w:tcPr>
          <w:p w14:paraId="42E6EFF4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Action attendue</w:t>
            </w:r>
          </w:p>
        </w:tc>
        <w:tc>
          <w:tcPr>
            <w:tcW w:w="0" w:type="auto"/>
            <w:hideMark/>
          </w:tcPr>
          <w:p w14:paraId="309048A5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Résultat à vérifier</w:t>
            </w:r>
          </w:p>
        </w:tc>
      </w:tr>
      <w:tr w:rsidR="001D0417" w:rsidRPr="001D0417" w14:paraId="682A24EF" w14:textId="77777777" w:rsidTr="00871319">
        <w:tc>
          <w:tcPr>
            <w:tcW w:w="0" w:type="auto"/>
            <w:hideMark/>
          </w:tcPr>
          <w:p w14:paraId="69394328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Agent Yaoundé</w:t>
            </w:r>
          </w:p>
        </w:tc>
        <w:tc>
          <w:tcPr>
            <w:tcW w:w="0" w:type="auto"/>
            <w:hideMark/>
          </w:tcPr>
          <w:p w14:paraId="54D23537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>Consulter la liste des clients</w:t>
            </w:r>
          </w:p>
        </w:tc>
        <w:tc>
          <w:tcPr>
            <w:tcW w:w="0" w:type="auto"/>
            <w:hideMark/>
          </w:tcPr>
          <w:p w14:paraId="1F505719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 xml:space="preserve">Ne doit voir </w:t>
            </w:r>
            <w:r w:rsidRPr="001D0417">
              <w:rPr>
                <w:b/>
                <w:bCs/>
              </w:rPr>
              <w:t>que</w:t>
            </w:r>
            <w:r w:rsidRPr="001D0417">
              <w:t xml:space="preserve"> les clients de YDE.</w:t>
            </w:r>
          </w:p>
        </w:tc>
      </w:tr>
      <w:tr w:rsidR="001D0417" w:rsidRPr="001D0417" w14:paraId="0B846493" w14:textId="77777777" w:rsidTr="00871319">
        <w:tc>
          <w:tcPr>
            <w:tcW w:w="0" w:type="auto"/>
            <w:hideMark/>
          </w:tcPr>
          <w:p w14:paraId="33D7D046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Agent Douala</w:t>
            </w:r>
          </w:p>
        </w:tc>
        <w:tc>
          <w:tcPr>
            <w:tcW w:w="0" w:type="auto"/>
            <w:hideMark/>
          </w:tcPr>
          <w:p w14:paraId="795DD309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>Consulter la liste des clients</w:t>
            </w:r>
          </w:p>
        </w:tc>
        <w:tc>
          <w:tcPr>
            <w:tcW w:w="0" w:type="auto"/>
            <w:hideMark/>
          </w:tcPr>
          <w:p w14:paraId="1F75F6A9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 xml:space="preserve">Ne doit voir </w:t>
            </w:r>
            <w:r w:rsidRPr="001D0417">
              <w:rPr>
                <w:b/>
                <w:bCs/>
              </w:rPr>
              <w:t>que</w:t>
            </w:r>
            <w:r w:rsidRPr="001D0417">
              <w:t xml:space="preserve"> les clients de DLA.</w:t>
            </w:r>
          </w:p>
        </w:tc>
      </w:tr>
      <w:tr w:rsidR="001D0417" w:rsidRPr="001D0417" w14:paraId="24DFE427" w14:textId="77777777" w:rsidTr="00871319">
        <w:tc>
          <w:tcPr>
            <w:tcW w:w="0" w:type="auto"/>
            <w:hideMark/>
          </w:tcPr>
          <w:p w14:paraId="71131133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Admin DG</w:t>
            </w:r>
          </w:p>
        </w:tc>
        <w:tc>
          <w:tcPr>
            <w:tcW w:w="0" w:type="auto"/>
            <w:hideMark/>
          </w:tcPr>
          <w:p w14:paraId="0387BB68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>Consulter la liste des clients</w:t>
            </w:r>
          </w:p>
        </w:tc>
        <w:tc>
          <w:tcPr>
            <w:tcW w:w="0" w:type="auto"/>
            <w:hideMark/>
          </w:tcPr>
          <w:p w14:paraId="092D2B39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 xml:space="preserve">Doit voir </w:t>
            </w:r>
            <w:r w:rsidRPr="001D0417">
              <w:rPr>
                <w:b/>
                <w:bCs/>
              </w:rPr>
              <w:t>tous</w:t>
            </w:r>
            <w:r w:rsidRPr="001D0417">
              <w:t xml:space="preserve"> les clients (YDE + DLA).</w:t>
            </w:r>
          </w:p>
        </w:tc>
      </w:tr>
      <w:tr w:rsidR="001D0417" w:rsidRPr="001D0417" w14:paraId="5AE40862" w14:textId="77777777" w:rsidTr="00871319">
        <w:tc>
          <w:tcPr>
            <w:tcW w:w="0" w:type="auto"/>
            <w:hideMark/>
          </w:tcPr>
          <w:p w14:paraId="3C4079B8" w14:textId="77777777" w:rsidR="001D0417" w:rsidRPr="001D0417" w:rsidRDefault="001D0417" w:rsidP="001D0417">
            <w:pPr>
              <w:spacing w:after="160" w:line="259" w:lineRule="auto"/>
            </w:pPr>
            <w:r w:rsidRPr="001D0417">
              <w:rPr>
                <w:b/>
                <w:bCs/>
              </w:rPr>
              <w:t>Agent Yaoundé</w:t>
            </w:r>
          </w:p>
        </w:tc>
        <w:tc>
          <w:tcPr>
            <w:tcW w:w="0" w:type="auto"/>
            <w:hideMark/>
          </w:tcPr>
          <w:p w14:paraId="108A619C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>Créer un client</w:t>
            </w:r>
          </w:p>
        </w:tc>
        <w:tc>
          <w:tcPr>
            <w:tcW w:w="0" w:type="auto"/>
            <w:hideMark/>
          </w:tcPr>
          <w:p w14:paraId="27CF6861" w14:textId="77777777" w:rsidR="001D0417" w:rsidRPr="001D0417" w:rsidRDefault="001D0417" w:rsidP="001D0417">
            <w:pPr>
              <w:spacing w:after="160" w:line="259" w:lineRule="auto"/>
            </w:pPr>
            <w:r w:rsidRPr="001D0417">
              <w:t>Le client doit être automatiquement assigné à YDE.</w:t>
            </w:r>
          </w:p>
        </w:tc>
      </w:tr>
    </w:tbl>
    <w:p w14:paraId="79228BD0" w14:textId="160768F6" w:rsidR="001D0417" w:rsidRPr="001D0417" w:rsidRDefault="001D0417" w:rsidP="001D0417"/>
    <w:p w14:paraId="3D5AA033" w14:textId="77777777" w:rsidR="001D0417" w:rsidRPr="001D0417" w:rsidRDefault="001D0417" w:rsidP="001D0417">
      <w:pPr>
        <w:rPr>
          <w:b/>
          <w:bCs/>
        </w:rPr>
      </w:pPr>
      <w:r w:rsidRPr="001D0417">
        <w:rPr>
          <w:b/>
          <w:bCs/>
        </w:rPr>
        <w:t>3. Tests des Fonctionnalités Métier (CRUD)</w:t>
      </w:r>
    </w:p>
    <w:p w14:paraId="58C0A542" w14:textId="77777777" w:rsidR="001D0417" w:rsidRPr="001D0417" w:rsidRDefault="001D0417" w:rsidP="001D0417">
      <w:r w:rsidRPr="001D0417">
        <w:t>Vérifier que les formulaires communiquent bien avec Django.</w:t>
      </w:r>
    </w:p>
    <w:p w14:paraId="7190C1EB" w14:textId="77777777" w:rsidR="001D0417" w:rsidRPr="001D0417" w:rsidRDefault="001D0417" w:rsidP="001D0417">
      <w:pPr>
        <w:numPr>
          <w:ilvl w:val="0"/>
          <w:numId w:val="12"/>
        </w:numPr>
      </w:pPr>
      <w:r w:rsidRPr="001D0417">
        <w:rPr>
          <w:b/>
          <w:bCs/>
        </w:rPr>
        <w:t>Création Client :</w:t>
      </w:r>
      <w:r w:rsidRPr="001D0417">
        <w:t xml:space="preserve"> Remplir le formulaire, valider, et vérifier que le client apparaît instantanément dans le tableau (test du </w:t>
      </w:r>
      <w:proofErr w:type="spellStart"/>
      <w:r w:rsidRPr="001D0417">
        <w:t>refreshData</w:t>
      </w:r>
      <w:proofErr w:type="spellEnd"/>
      <w:r w:rsidRPr="001D0417">
        <w:t>).</w:t>
      </w:r>
    </w:p>
    <w:p w14:paraId="596C589E" w14:textId="77777777" w:rsidR="001D0417" w:rsidRPr="001D0417" w:rsidRDefault="001D0417" w:rsidP="001D0417">
      <w:pPr>
        <w:numPr>
          <w:ilvl w:val="0"/>
          <w:numId w:val="12"/>
        </w:numPr>
      </w:pPr>
      <w:r w:rsidRPr="001D0417">
        <w:rPr>
          <w:b/>
          <w:bCs/>
        </w:rPr>
        <w:t>Validation de Formulaire :</w:t>
      </w:r>
      <w:r w:rsidRPr="001D0417">
        <w:t xml:space="preserve"> Tenter d'enregistrer un client avec un email déjà existant (vérifier que l'erreur du </w:t>
      </w:r>
      <w:proofErr w:type="spellStart"/>
      <w:r w:rsidRPr="001D0417">
        <w:t>Serializer</w:t>
      </w:r>
      <w:proofErr w:type="spellEnd"/>
      <w:r w:rsidRPr="001D0417">
        <w:t xml:space="preserve"> Django remonte bien sur </w:t>
      </w:r>
      <w:proofErr w:type="spellStart"/>
      <w:r w:rsidRPr="001D0417">
        <w:t>React</w:t>
      </w:r>
      <w:proofErr w:type="spellEnd"/>
      <w:r w:rsidRPr="001D0417">
        <w:t>).</w:t>
      </w:r>
    </w:p>
    <w:p w14:paraId="2C90962B" w14:textId="77777777" w:rsidR="001D0417" w:rsidRPr="001D0417" w:rsidRDefault="001D0417" w:rsidP="001D0417">
      <w:pPr>
        <w:numPr>
          <w:ilvl w:val="0"/>
          <w:numId w:val="12"/>
        </w:numPr>
      </w:pPr>
      <w:r w:rsidRPr="001D0417">
        <w:rPr>
          <w:b/>
          <w:bCs/>
        </w:rPr>
        <w:t>Création d'Assurance :</w:t>
      </w:r>
      <w:r w:rsidRPr="001D0417">
        <w:t xml:space="preserve"> * Vérifier que la liste déroulante ne propose que les clients autorisés.</w:t>
      </w:r>
    </w:p>
    <w:p w14:paraId="41DDB142" w14:textId="77777777" w:rsidR="001D0417" w:rsidRPr="001D0417" w:rsidRDefault="001D0417" w:rsidP="001D0417">
      <w:pPr>
        <w:numPr>
          <w:ilvl w:val="1"/>
          <w:numId w:val="12"/>
        </w:numPr>
      </w:pPr>
      <w:r w:rsidRPr="001D0417">
        <w:t xml:space="preserve">Vérifier que si la date de fin est antérieure à la date de début, l'API renvoie une erreur (validation qu'on a mise dans le </w:t>
      </w:r>
      <w:proofErr w:type="spellStart"/>
      <w:r w:rsidRPr="001D0417">
        <w:t>Serializer</w:t>
      </w:r>
      <w:proofErr w:type="spellEnd"/>
      <w:r w:rsidRPr="001D0417">
        <w:t>).</w:t>
      </w:r>
    </w:p>
    <w:p w14:paraId="70E60F4F" w14:textId="663F99A7" w:rsidR="001D0417" w:rsidRPr="001D0417" w:rsidRDefault="001D0417" w:rsidP="001D0417"/>
    <w:p w14:paraId="44E63DD7" w14:textId="77777777" w:rsidR="001D0417" w:rsidRPr="001D0417" w:rsidRDefault="001D0417" w:rsidP="001D0417">
      <w:pPr>
        <w:rPr>
          <w:b/>
          <w:bCs/>
        </w:rPr>
      </w:pPr>
      <w:r w:rsidRPr="001D0417">
        <w:rPr>
          <w:b/>
          <w:bCs/>
        </w:rPr>
        <w:t>4. Tests d'Intégration et API</w:t>
      </w:r>
    </w:p>
    <w:p w14:paraId="4FDF298F" w14:textId="77777777" w:rsidR="001D0417" w:rsidRPr="001D0417" w:rsidRDefault="001D0417" w:rsidP="001D0417">
      <w:r w:rsidRPr="001D0417">
        <w:t>Utilise des outils pour tester l'API isolément du frontend.</w:t>
      </w:r>
    </w:p>
    <w:p w14:paraId="3F4A4597" w14:textId="11B63477" w:rsidR="001D0417" w:rsidRPr="001D0417" w:rsidRDefault="001D0417" w:rsidP="001D0417">
      <w:pPr>
        <w:numPr>
          <w:ilvl w:val="0"/>
          <w:numId w:val="13"/>
        </w:numPr>
      </w:pPr>
      <w:r w:rsidRPr="001D0417">
        <w:rPr>
          <w:b/>
          <w:bCs/>
        </w:rPr>
        <w:lastRenderedPageBreak/>
        <w:t>Postman :</w:t>
      </w:r>
      <w:r w:rsidRPr="001D0417">
        <w:t xml:space="preserve"> Tester les </w:t>
      </w:r>
      <w:proofErr w:type="spellStart"/>
      <w:r w:rsidRPr="001D0417">
        <w:t>endpoints</w:t>
      </w:r>
      <w:proofErr w:type="spellEnd"/>
      <w:r w:rsidRPr="001D0417">
        <w:t xml:space="preserve"> avec différents </w:t>
      </w:r>
      <w:proofErr w:type="spellStart"/>
      <w:r w:rsidRPr="001D0417">
        <w:t>tokens</w:t>
      </w:r>
      <w:proofErr w:type="spellEnd"/>
      <w:r w:rsidRPr="001D0417">
        <w:t xml:space="preserve"> pour s'assurer que le </w:t>
      </w:r>
      <w:proofErr w:type="spellStart"/>
      <w:r w:rsidRPr="001D0417">
        <w:t>get_queryset</w:t>
      </w:r>
      <w:proofErr w:type="spellEnd"/>
      <w:r w:rsidRPr="001D0417">
        <w:t xml:space="preserve"> de Django fonctionne parfaitement.</w:t>
      </w:r>
    </w:p>
    <w:p w14:paraId="1F5C8840" w14:textId="77777777" w:rsidR="001D0417" w:rsidRPr="001D0417" w:rsidRDefault="001D0417" w:rsidP="001D0417">
      <w:pPr>
        <w:numPr>
          <w:ilvl w:val="0"/>
          <w:numId w:val="13"/>
        </w:numPr>
      </w:pPr>
      <w:r w:rsidRPr="001D0417">
        <w:rPr>
          <w:b/>
          <w:bCs/>
        </w:rPr>
        <w:t>Gestion des erreurs :</w:t>
      </w:r>
      <w:r w:rsidRPr="001D0417">
        <w:t xml:space="preserve"> Couper le serveur Django et voir comment le Frontend </w:t>
      </w:r>
      <w:proofErr w:type="spellStart"/>
      <w:r w:rsidRPr="001D0417">
        <w:t>React</w:t>
      </w:r>
      <w:proofErr w:type="spellEnd"/>
      <w:r w:rsidRPr="001D0417">
        <w:t xml:space="preserve"> réagit (affichage d'un message d'erreur au lieu d'un écran blanc).</w:t>
      </w:r>
    </w:p>
    <w:p w14:paraId="3BE3C349" w14:textId="30F69966" w:rsidR="001D0417" w:rsidRPr="001D0417" w:rsidRDefault="001D0417" w:rsidP="001D0417"/>
    <w:p w14:paraId="2BC79EAA" w14:textId="5BD3F5EE" w:rsidR="001D0417" w:rsidRPr="001D0417" w:rsidRDefault="001D0417" w:rsidP="001D0417">
      <w:pPr>
        <w:rPr>
          <w:b/>
          <w:bCs/>
        </w:rPr>
      </w:pPr>
      <w:r w:rsidRPr="001D0417">
        <w:rPr>
          <w:b/>
          <w:bCs/>
        </w:rPr>
        <w:t>5. Scénario de Test "Bout-en-Bout"</w:t>
      </w:r>
    </w:p>
    <w:p w14:paraId="241E9CC0" w14:textId="77777777" w:rsidR="001D0417" w:rsidRPr="001D0417" w:rsidRDefault="001D0417" w:rsidP="001D0417">
      <w:r w:rsidRPr="001D0417">
        <w:t>Voici le parcours type à tester manuellement pour valider la plateforme :</w:t>
      </w:r>
    </w:p>
    <w:p w14:paraId="4570460B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Connexion</w:t>
      </w:r>
      <w:r w:rsidRPr="001D0417">
        <w:t xml:space="preserve"> en tant qu'agent de Douala.</w:t>
      </w:r>
    </w:p>
    <w:p w14:paraId="7F3BFB18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Création</w:t>
      </w:r>
      <w:r w:rsidRPr="001D0417">
        <w:t xml:space="preserve"> d'un nouveau client "Jean Dupont".</w:t>
      </w:r>
    </w:p>
    <w:p w14:paraId="3B1CC586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Vérification</w:t>
      </w:r>
      <w:r w:rsidRPr="001D0417">
        <w:t xml:space="preserve"> que Jean Dupont apparaît dans la liste.</w:t>
      </w:r>
    </w:p>
    <w:p w14:paraId="59D27E9E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Création</w:t>
      </w:r>
      <w:r w:rsidRPr="001D0417">
        <w:t xml:space="preserve"> d'un contrat d'assurance pour Jean Dupont.</w:t>
      </w:r>
    </w:p>
    <w:p w14:paraId="7B506489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Déconnexion</w:t>
      </w:r>
      <w:r w:rsidRPr="001D0417">
        <w:t>.</w:t>
      </w:r>
    </w:p>
    <w:p w14:paraId="562DE69C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Connexion</w:t>
      </w:r>
      <w:r w:rsidRPr="001D0417">
        <w:t xml:space="preserve"> en tant qu'agent de Yaoundé.</w:t>
      </w:r>
    </w:p>
    <w:p w14:paraId="39F4DED7" w14:textId="77777777" w:rsidR="001D0417" w:rsidRPr="001D0417" w:rsidRDefault="001D0417" w:rsidP="001D0417">
      <w:pPr>
        <w:numPr>
          <w:ilvl w:val="0"/>
          <w:numId w:val="14"/>
        </w:numPr>
      </w:pPr>
      <w:r w:rsidRPr="001D0417">
        <w:rPr>
          <w:b/>
          <w:bCs/>
        </w:rPr>
        <w:t>Vérification</w:t>
      </w:r>
      <w:r w:rsidRPr="001D0417">
        <w:t xml:space="preserve"> que Jean Dupont </w:t>
      </w:r>
      <w:r w:rsidRPr="001D0417">
        <w:rPr>
          <w:b/>
          <w:bCs/>
        </w:rPr>
        <w:t>n'est pas</w:t>
      </w:r>
      <w:r w:rsidRPr="001D0417">
        <w:t xml:space="preserve"> visible dans la liste (Succès du cloisonnement).</w:t>
      </w:r>
    </w:p>
    <w:p w14:paraId="0215B4BA" w14:textId="7F67AFF3" w:rsidR="001D0417" w:rsidRPr="001D0417" w:rsidRDefault="001D0417" w:rsidP="001D0417"/>
    <w:p w14:paraId="15C2F626" w14:textId="77777777" w:rsidR="001D0417" w:rsidRPr="001D0417" w:rsidRDefault="001D0417" w:rsidP="001D0417">
      <w:pPr>
        <w:rPr>
          <w:b/>
          <w:bCs/>
        </w:rPr>
      </w:pPr>
      <w:r w:rsidRPr="001D0417">
        <w:rPr>
          <w:b/>
          <w:bCs/>
        </w:rPr>
        <w:t>Comment automatiser cela ? (Optionnel mais recommandé)</w:t>
      </w:r>
    </w:p>
    <w:p w14:paraId="7369DA95" w14:textId="77777777" w:rsidR="001D0417" w:rsidRPr="001D0417" w:rsidRDefault="001D0417" w:rsidP="001D0417">
      <w:r w:rsidRPr="001D0417">
        <w:t>Si tu veux passer au niveau supérieur en tant que développeur :</w:t>
      </w:r>
    </w:p>
    <w:p w14:paraId="3EF3819C" w14:textId="77777777" w:rsidR="001D0417" w:rsidRPr="001D0417" w:rsidRDefault="001D0417" w:rsidP="001D0417">
      <w:pPr>
        <w:numPr>
          <w:ilvl w:val="0"/>
          <w:numId w:val="15"/>
        </w:numPr>
      </w:pPr>
      <w:r w:rsidRPr="001D0417">
        <w:rPr>
          <w:b/>
          <w:bCs/>
        </w:rPr>
        <w:t>Backend :</w:t>
      </w:r>
      <w:r w:rsidRPr="001D0417">
        <w:t xml:space="preserve"> Utilise </w:t>
      </w:r>
      <w:proofErr w:type="spellStart"/>
      <w:r w:rsidRPr="001D0417">
        <w:t>APITestCase</w:t>
      </w:r>
      <w:proofErr w:type="spellEnd"/>
      <w:r w:rsidRPr="001D0417">
        <w:t xml:space="preserve"> de Django pour tester tes vues.</w:t>
      </w:r>
    </w:p>
    <w:p w14:paraId="2760BF47" w14:textId="2451B0E8" w:rsidR="00D30F45" w:rsidRPr="001D0417" w:rsidRDefault="001D0417" w:rsidP="001D0417">
      <w:pPr>
        <w:numPr>
          <w:ilvl w:val="0"/>
          <w:numId w:val="15"/>
        </w:numPr>
      </w:pPr>
      <w:r w:rsidRPr="001D0417">
        <w:rPr>
          <w:b/>
          <w:bCs/>
        </w:rPr>
        <w:t>Frontend :</w:t>
      </w:r>
      <w:r w:rsidRPr="001D0417">
        <w:t xml:space="preserve"> Utilise </w:t>
      </w:r>
      <w:r w:rsidRPr="001D0417">
        <w:rPr>
          <w:b/>
          <w:bCs/>
        </w:rPr>
        <w:t>Cypress</w:t>
      </w:r>
      <w:r w:rsidRPr="001D0417">
        <w:t xml:space="preserve"> ou </w:t>
      </w:r>
      <w:proofErr w:type="spellStart"/>
      <w:r w:rsidRPr="001D0417">
        <w:rPr>
          <w:b/>
          <w:bCs/>
        </w:rPr>
        <w:t>Playwright</w:t>
      </w:r>
      <w:proofErr w:type="spellEnd"/>
      <w:r w:rsidRPr="001D0417">
        <w:t xml:space="preserve"> pour simuler les clics de l'utilisateur sur Next.js.</w:t>
      </w:r>
    </w:p>
    <w:sectPr w:rsidR="00D30F45" w:rsidRPr="001D041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A096" w14:textId="77777777" w:rsidR="00623CD3" w:rsidRDefault="00623CD3" w:rsidP="000759CC">
      <w:pPr>
        <w:spacing w:after="0" w:line="240" w:lineRule="auto"/>
      </w:pPr>
      <w:r>
        <w:separator/>
      </w:r>
    </w:p>
  </w:endnote>
  <w:endnote w:type="continuationSeparator" w:id="0">
    <w:p w14:paraId="47971A20" w14:textId="77777777" w:rsidR="00623CD3" w:rsidRDefault="00623CD3" w:rsidP="00075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B51B" w14:textId="77777777" w:rsidR="00623CD3" w:rsidRDefault="00623CD3" w:rsidP="000759CC">
      <w:pPr>
        <w:spacing w:after="0" w:line="240" w:lineRule="auto"/>
      </w:pPr>
      <w:r>
        <w:separator/>
      </w:r>
    </w:p>
  </w:footnote>
  <w:footnote w:type="continuationSeparator" w:id="0">
    <w:p w14:paraId="41C31AD2" w14:textId="77777777" w:rsidR="00623CD3" w:rsidRDefault="00623CD3" w:rsidP="00075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39CA" w14:textId="664426FD" w:rsidR="000759CC" w:rsidRPr="000759CC" w:rsidRDefault="000759CC">
    <w:pPr>
      <w:pStyle w:val="En-tte"/>
      <w:rPr>
        <w:rFonts w:ascii="Century Gothic" w:hAnsi="Century Gothic"/>
        <w:b/>
        <w:bCs/>
      </w:rPr>
    </w:pPr>
    <w:r w:rsidRPr="000759CC">
      <w:rPr>
        <w:rFonts w:ascii="Century Gothic" w:hAnsi="Century Gothic"/>
        <w:b/>
        <w:bCs/>
      </w:rPr>
      <w:t>AFREETECH</w:t>
    </w:r>
  </w:p>
  <w:p w14:paraId="7E6C3E44" w14:textId="77777777" w:rsidR="000759CC" w:rsidRDefault="000759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2E41"/>
    <w:multiLevelType w:val="multilevel"/>
    <w:tmpl w:val="62E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C3517"/>
    <w:multiLevelType w:val="multilevel"/>
    <w:tmpl w:val="FC4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20447"/>
    <w:multiLevelType w:val="multilevel"/>
    <w:tmpl w:val="AB4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68B4"/>
    <w:multiLevelType w:val="multilevel"/>
    <w:tmpl w:val="FBB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C0028"/>
    <w:multiLevelType w:val="multilevel"/>
    <w:tmpl w:val="359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508EC"/>
    <w:multiLevelType w:val="multilevel"/>
    <w:tmpl w:val="077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B5D7E"/>
    <w:multiLevelType w:val="multilevel"/>
    <w:tmpl w:val="D058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632CC"/>
    <w:multiLevelType w:val="multilevel"/>
    <w:tmpl w:val="FA1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14212"/>
    <w:multiLevelType w:val="multilevel"/>
    <w:tmpl w:val="CAD2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F68D8"/>
    <w:multiLevelType w:val="multilevel"/>
    <w:tmpl w:val="D45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84120"/>
    <w:multiLevelType w:val="multilevel"/>
    <w:tmpl w:val="6974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9613E"/>
    <w:multiLevelType w:val="multilevel"/>
    <w:tmpl w:val="BD5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01062"/>
    <w:multiLevelType w:val="multilevel"/>
    <w:tmpl w:val="877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A386F"/>
    <w:multiLevelType w:val="multilevel"/>
    <w:tmpl w:val="6ED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5070A"/>
    <w:multiLevelType w:val="multilevel"/>
    <w:tmpl w:val="8D6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92983">
    <w:abstractNumId w:val="4"/>
  </w:num>
  <w:num w:numId="2" w16cid:durableId="1290090775">
    <w:abstractNumId w:val="1"/>
  </w:num>
  <w:num w:numId="3" w16cid:durableId="2046442070">
    <w:abstractNumId w:val="9"/>
  </w:num>
  <w:num w:numId="4" w16cid:durableId="819463767">
    <w:abstractNumId w:val="5"/>
  </w:num>
  <w:num w:numId="5" w16cid:durableId="1349794303">
    <w:abstractNumId w:val="11"/>
  </w:num>
  <w:num w:numId="6" w16cid:durableId="1113012491">
    <w:abstractNumId w:val="7"/>
  </w:num>
  <w:num w:numId="7" w16cid:durableId="1763067617">
    <w:abstractNumId w:val="12"/>
  </w:num>
  <w:num w:numId="8" w16cid:durableId="714476026">
    <w:abstractNumId w:val="13"/>
  </w:num>
  <w:num w:numId="9" w16cid:durableId="718165693">
    <w:abstractNumId w:val="10"/>
  </w:num>
  <w:num w:numId="10" w16cid:durableId="2098283535">
    <w:abstractNumId w:val="8"/>
  </w:num>
  <w:num w:numId="11" w16cid:durableId="888806939">
    <w:abstractNumId w:val="3"/>
  </w:num>
  <w:num w:numId="12" w16cid:durableId="219486639">
    <w:abstractNumId w:val="2"/>
  </w:num>
  <w:num w:numId="13" w16cid:durableId="1369455465">
    <w:abstractNumId w:val="14"/>
  </w:num>
  <w:num w:numId="14" w16cid:durableId="1773358081">
    <w:abstractNumId w:val="6"/>
  </w:num>
  <w:num w:numId="15" w16cid:durableId="172714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CC"/>
    <w:rsid w:val="000759CC"/>
    <w:rsid w:val="00084A2C"/>
    <w:rsid w:val="001D0417"/>
    <w:rsid w:val="0055413C"/>
    <w:rsid w:val="00623CD3"/>
    <w:rsid w:val="007308E7"/>
    <w:rsid w:val="007354C5"/>
    <w:rsid w:val="00871319"/>
    <w:rsid w:val="00C5378F"/>
    <w:rsid w:val="00D00BC8"/>
    <w:rsid w:val="00D30F45"/>
    <w:rsid w:val="00F3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E2A9D"/>
  <w15:chartTrackingRefBased/>
  <w15:docId w15:val="{AF0F2C1E-B82C-4C8D-B20C-E07DA02E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9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9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9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9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9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9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9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9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9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9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9C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759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59CC"/>
  </w:style>
  <w:style w:type="paragraph" w:styleId="Pieddepage">
    <w:name w:val="footer"/>
    <w:basedOn w:val="Normal"/>
    <w:link w:val="PieddepageCar"/>
    <w:uiPriority w:val="99"/>
    <w:unhideWhenUsed/>
    <w:rsid w:val="000759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59CC"/>
  </w:style>
  <w:style w:type="table" w:styleId="Grilledutableau">
    <w:name w:val="Table Grid"/>
    <w:basedOn w:val="TableauNormal"/>
    <w:uiPriority w:val="39"/>
    <w:rsid w:val="00730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kamla</dc:creator>
  <cp:keywords/>
  <dc:description/>
  <cp:lastModifiedBy>kevin kamla</cp:lastModifiedBy>
  <cp:revision>3</cp:revision>
  <dcterms:created xsi:type="dcterms:W3CDTF">2026-01-16T11:27:00Z</dcterms:created>
  <dcterms:modified xsi:type="dcterms:W3CDTF">2026-01-16T15:43:00Z</dcterms:modified>
</cp:coreProperties>
</file>