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38D4" w14:textId="732AC3E2" w:rsidR="000759CC" w:rsidRPr="000759CC" w:rsidRDefault="000759CC" w:rsidP="000759CC">
      <w:pPr>
        <w:jc w:val="center"/>
        <w:rPr>
          <w:rFonts w:ascii="Century Gothic" w:hAnsi="Century Gothic"/>
          <w:b/>
          <w:bCs/>
          <w:sz w:val="24"/>
          <w:szCs w:val="24"/>
          <w:u w:val="single"/>
        </w:rPr>
      </w:pPr>
      <w:r w:rsidRPr="000759CC">
        <w:rPr>
          <w:rFonts w:ascii="Century Gothic" w:hAnsi="Century Gothic"/>
          <w:b/>
          <w:bCs/>
          <w:sz w:val="24"/>
          <w:szCs w:val="24"/>
          <w:u w:val="single"/>
        </w:rPr>
        <w:t>Spécifications Techniques : Gestion Assurances</w:t>
      </w:r>
    </w:p>
    <w:p w14:paraId="256CE6F9" w14:textId="77777777" w:rsidR="000759CC" w:rsidRPr="000759CC" w:rsidRDefault="000759CC" w:rsidP="000759CC">
      <w:pPr>
        <w:rPr>
          <w:rFonts w:ascii="Century Gothic" w:hAnsi="Century Gothic"/>
          <w:b/>
          <w:bCs/>
        </w:rPr>
      </w:pPr>
      <w:r w:rsidRPr="000759CC">
        <w:rPr>
          <w:rFonts w:ascii="Century Gothic" w:hAnsi="Century Gothic"/>
          <w:b/>
          <w:bCs/>
        </w:rPr>
        <w:t>1. Architecture Globale</w:t>
      </w:r>
    </w:p>
    <w:p w14:paraId="5DE59CA5" w14:textId="77777777" w:rsidR="000759CC" w:rsidRPr="000759CC" w:rsidRDefault="000759CC" w:rsidP="000759CC">
      <w:pPr>
        <w:rPr>
          <w:rFonts w:ascii="Century Gothic" w:hAnsi="Century Gothic"/>
        </w:rPr>
      </w:pPr>
      <w:r w:rsidRPr="000759CC">
        <w:rPr>
          <w:rFonts w:ascii="Century Gothic" w:hAnsi="Century Gothic"/>
        </w:rPr>
        <w:t>L'application sera divisée en deux entités distinctes communiquant via une API REST sécurisée.</w:t>
      </w:r>
    </w:p>
    <w:p w14:paraId="4CB75D01" w14:textId="4DDE0348" w:rsidR="000759CC" w:rsidRPr="000759CC" w:rsidRDefault="000759CC" w:rsidP="000759CC">
      <w:pPr>
        <w:numPr>
          <w:ilvl w:val="0"/>
          <w:numId w:val="1"/>
        </w:numPr>
        <w:rPr>
          <w:rFonts w:ascii="Century Gothic" w:hAnsi="Century Gothic"/>
          <w:lang w:val="en-US"/>
        </w:rPr>
      </w:pPr>
      <w:r w:rsidRPr="000759CC">
        <w:rPr>
          <w:rFonts w:ascii="Century Gothic" w:hAnsi="Century Gothic"/>
          <w:b/>
          <w:bCs/>
          <w:lang w:val="en-US"/>
        </w:rPr>
        <w:t>Backend:</w:t>
      </w:r>
      <w:r w:rsidRPr="000759CC">
        <w:rPr>
          <w:rFonts w:ascii="Century Gothic" w:hAnsi="Century Gothic"/>
          <w:lang w:val="en-US"/>
        </w:rPr>
        <w:t xml:space="preserve"> Django avec Django REST Framework (DRF).</w:t>
      </w:r>
    </w:p>
    <w:p w14:paraId="3177BAE4" w14:textId="52CB6D08" w:rsidR="000759CC" w:rsidRPr="000759CC" w:rsidRDefault="000759CC" w:rsidP="000759CC">
      <w:pPr>
        <w:numPr>
          <w:ilvl w:val="0"/>
          <w:numId w:val="1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Frontend :</w:t>
      </w:r>
      <w:r w:rsidRPr="000759CC">
        <w:rPr>
          <w:rFonts w:ascii="Century Gothic" w:hAnsi="Century Gothic"/>
        </w:rPr>
        <w:t xml:space="preserve"> </w:t>
      </w:r>
      <w:proofErr w:type="spellStart"/>
      <w:r w:rsidRPr="000759CC">
        <w:rPr>
          <w:rFonts w:ascii="Century Gothic" w:hAnsi="Century Gothic"/>
        </w:rPr>
        <w:t>React</w:t>
      </w:r>
      <w:proofErr w:type="spellEnd"/>
      <w:r w:rsidRPr="000759CC">
        <w:rPr>
          <w:rFonts w:ascii="Century Gothic" w:hAnsi="Century Gothic"/>
        </w:rPr>
        <w:t xml:space="preserve"> (</w:t>
      </w:r>
      <w:r>
        <w:rPr>
          <w:rFonts w:ascii="Century Gothic" w:hAnsi="Century Gothic"/>
        </w:rPr>
        <w:t>Next</w:t>
      </w:r>
      <w:r w:rsidRPr="000759CC">
        <w:rPr>
          <w:rFonts w:ascii="Century Gothic" w:hAnsi="Century Gothic"/>
        </w:rPr>
        <w:t xml:space="preserve">) avec </w:t>
      </w:r>
      <w:proofErr w:type="spellStart"/>
      <w:r w:rsidRPr="000759CC">
        <w:rPr>
          <w:rFonts w:ascii="Century Gothic" w:hAnsi="Century Gothic"/>
        </w:rPr>
        <w:t>Tailwind</w:t>
      </w:r>
      <w:proofErr w:type="spellEnd"/>
      <w:r w:rsidRPr="000759CC">
        <w:rPr>
          <w:rFonts w:ascii="Century Gothic" w:hAnsi="Century Gothic"/>
        </w:rPr>
        <w:t xml:space="preserve"> CSS </w:t>
      </w:r>
      <w:r>
        <w:rPr>
          <w:rFonts w:ascii="Century Gothic" w:hAnsi="Century Gothic"/>
        </w:rPr>
        <w:t xml:space="preserve">ET </w:t>
      </w:r>
      <w:proofErr w:type="spellStart"/>
      <w:r w:rsidRPr="000759CC">
        <w:rPr>
          <w:rFonts w:ascii="Century Gothic" w:hAnsi="Century Gothic"/>
        </w:rPr>
        <w:t>daisyui</w:t>
      </w:r>
      <w:proofErr w:type="spellEnd"/>
      <w:r>
        <w:rPr>
          <w:rFonts w:ascii="Century Gothic" w:hAnsi="Century Gothic"/>
        </w:rPr>
        <w:t xml:space="preserve"> </w:t>
      </w:r>
      <w:r w:rsidRPr="000759CC">
        <w:rPr>
          <w:rFonts w:ascii="Century Gothic" w:hAnsi="Century Gothic"/>
        </w:rPr>
        <w:t>pour l'UI.</w:t>
      </w:r>
    </w:p>
    <w:p w14:paraId="59499A43" w14:textId="78EAA3D7" w:rsidR="000759CC" w:rsidRPr="000759CC" w:rsidRDefault="000759CC" w:rsidP="000759CC">
      <w:pPr>
        <w:numPr>
          <w:ilvl w:val="0"/>
          <w:numId w:val="1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Base de données :</w:t>
      </w:r>
      <w:r w:rsidRPr="000759CC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SQLite intégré à Django</w:t>
      </w:r>
      <w:r w:rsidRPr="000759CC">
        <w:rPr>
          <w:rFonts w:ascii="Century Gothic" w:hAnsi="Century Gothic"/>
        </w:rPr>
        <w:t>.</w:t>
      </w:r>
    </w:p>
    <w:p w14:paraId="77AFE995" w14:textId="77777777" w:rsidR="000759CC" w:rsidRPr="000759CC" w:rsidRDefault="000759CC" w:rsidP="000759CC">
      <w:pPr>
        <w:numPr>
          <w:ilvl w:val="0"/>
          <w:numId w:val="1"/>
        </w:numPr>
        <w:rPr>
          <w:rFonts w:ascii="Century Gothic" w:hAnsi="Century Gothic"/>
          <w:lang w:val="en-US"/>
        </w:rPr>
      </w:pPr>
      <w:proofErr w:type="spellStart"/>
      <w:proofErr w:type="gramStart"/>
      <w:r w:rsidRPr="000759CC">
        <w:rPr>
          <w:rFonts w:ascii="Century Gothic" w:hAnsi="Century Gothic"/>
          <w:b/>
          <w:bCs/>
          <w:lang w:val="en-US"/>
        </w:rPr>
        <w:t>Authentification</w:t>
      </w:r>
      <w:proofErr w:type="spellEnd"/>
      <w:r w:rsidRPr="000759CC">
        <w:rPr>
          <w:rFonts w:ascii="Century Gothic" w:hAnsi="Century Gothic"/>
          <w:b/>
          <w:bCs/>
          <w:lang w:val="en-US"/>
        </w:rPr>
        <w:t xml:space="preserve"> :</w:t>
      </w:r>
      <w:proofErr w:type="gramEnd"/>
      <w:r w:rsidRPr="000759CC">
        <w:rPr>
          <w:rFonts w:ascii="Century Gothic" w:hAnsi="Century Gothic"/>
          <w:lang w:val="en-US"/>
        </w:rPr>
        <w:t xml:space="preserve"> JWT (JSON Web Tokens) via </w:t>
      </w:r>
      <w:proofErr w:type="spellStart"/>
      <w:r w:rsidRPr="000759CC">
        <w:rPr>
          <w:rFonts w:ascii="Century Gothic" w:hAnsi="Century Gothic"/>
          <w:lang w:val="en-US"/>
        </w:rPr>
        <w:t>djangorestframework-simplejwt</w:t>
      </w:r>
      <w:proofErr w:type="spellEnd"/>
      <w:r w:rsidRPr="000759CC">
        <w:rPr>
          <w:rFonts w:ascii="Century Gothic" w:hAnsi="Century Gothic"/>
          <w:lang w:val="en-US"/>
        </w:rPr>
        <w:t>.</w:t>
      </w:r>
    </w:p>
    <w:p w14:paraId="32A0F2E3" w14:textId="5C9C56CE" w:rsidR="000759CC" w:rsidRPr="000759CC" w:rsidRDefault="000759CC" w:rsidP="000759CC">
      <w:pPr>
        <w:rPr>
          <w:rFonts w:ascii="Century Gothic" w:hAnsi="Century Gothic"/>
        </w:rPr>
      </w:pPr>
    </w:p>
    <w:p w14:paraId="6392CEBF" w14:textId="77777777" w:rsidR="000759CC" w:rsidRPr="000759CC" w:rsidRDefault="000759CC" w:rsidP="000759CC">
      <w:pPr>
        <w:rPr>
          <w:rFonts w:ascii="Century Gothic" w:hAnsi="Century Gothic"/>
          <w:b/>
          <w:bCs/>
        </w:rPr>
      </w:pPr>
      <w:r w:rsidRPr="000759CC">
        <w:rPr>
          <w:rFonts w:ascii="Century Gothic" w:hAnsi="Century Gothic"/>
          <w:b/>
          <w:bCs/>
        </w:rPr>
        <w:t>2. Modélisation de la Base de Données</w:t>
      </w:r>
    </w:p>
    <w:p w14:paraId="12125EE4" w14:textId="77777777" w:rsidR="000759CC" w:rsidRPr="000759CC" w:rsidRDefault="000759CC" w:rsidP="000759CC">
      <w:pPr>
        <w:rPr>
          <w:rFonts w:ascii="Century Gothic" w:hAnsi="Century Gothic"/>
        </w:rPr>
      </w:pPr>
      <w:r w:rsidRPr="000759CC">
        <w:rPr>
          <w:rFonts w:ascii="Century Gothic" w:hAnsi="Century Gothic"/>
        </w:rPr>
        <w:t xml:space="preserve">Le point crucial ici est la gestion des </w:t>
      </w:r>
      <w:r w:rsidRPr="000759CC">
        <w:rPr>
          <w:rFonts w:ascii="Century Gothic" w:hAnsi="Century Gothic"/>
          <w:b/>
          <w:bCs/>
        </w:rPr>
        <w:t>succursales</w:t>
      </w:r>
      <w:r w:rsidRPr="000759CC">
        <w:rPr>
          <w:rFonts w:ascii="Century Gothic" w:hAnsi="Century Gothic"/>
        </w:rPr>
        <w:t xml:space="preserve"> (Yaoundé et Douala) pour assurer le cloisonnement ou le regroupement des données.</w:t>
      </w:r>
    </w:p>
    <w:p w14:paraId="65CEFAB6" w14:textId="77777777" w:rsidR="000759CC" w:rsidRPr="000759CC" w:rsidRDefault="000759CC" w:rsidP="000759CC">
      <w:pPr>
        <w:rPr>
          <w:rFonts w:ascii="Century Gothic" w:hAnsi="Century Gothic"/>
          <w:b/>
          <w:bCs/>
        </w:rPr>
      </w:pPr>
      <w:r w:rsidRPr="000759CC">
        <w:rPr>
          <w:rFonts w:ascii="Century Gothic" w:hAnsi="Century Gothic"/>
          <w:b/>
          <w:bCs/>
        </w:rPr>
        <w:t>Entités Principales</w:t>
      </w:r>
    </w:p>
    <w:p w14:paraId="50750690" w14:textId="567FA1C2" w:rsidR="000759CC" w:rsidRPr="000759CC" w:rsidRDefault="000759CC" w:rsidP="000759CC">
      <w:pPr>
        <w:numPr>
          <w:ilvl w:val="0"/>
          <w:numId w:val="2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Branch</w:t>
      </w:r>
      <w:r>
        <w:rPr>
          <w:rFonts w:ascii="Century Gothic" w:hAnsi="Century Gothic"/>
          <w:b/>
          <w:bCs/>
        </w:rPr>
        <w:t>e</w:t>
      </w:r>
      <w:r w:rsidRPr="000759CC">
        <w:rPr>
          <w:rFonts w:ascii="Century Gothic" w:hAnsi="Century Gothic"/>
          <w:b/>
          <w:bCs/>
        </w:rPr>
        <w:t xml:space="preserve"> :</w:t>
      </w:r>
      <w:r w:rsidRPr="000759CC">
        <w:rPr>
          <w:rFonts w:ascii="Century Gothic" w:hAnsi="Century Gothic"/>
        </w:rPr>
        <w:t xml:space="preserve"> id, nom (YDE, DLA, DG), ville, adresse.</w:t>
      </w:r>
    </w:p>
    <w:p w14:paraId="3489921D" w14:textId="17D3ADFE" w:rsidR="000759CC" w:rsidRPr="000759CC" w:rsidRDefault="000759CC" w:rsidP="000759CC">
      <w:pPr>
        <w:numPr>
          <w:ilvl w:val="0"/>
          <w:numId w:val="2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User :</w:t>
      </w:r>
      <w:r w:rsidRPr="000759CC">
        <w:rPr>
          <w:rFonts w:ascii="Century Gothic" w:hAnsi="Century Gothic"/>
        </w:rPr>
        <w:t xml:space="preserve"> Étendu avec un profil lié à une Branch.</w:t>
      </w:r>
    </w:p>
    <w:p w14:paraId="1CB7272C" w14:textId="26EF3201" w:rsidR="000759CC" w:rsidRPr="000759CC" w:rsidRDefault="000759CC" w:rsidP="000759CC">
      <w:pPr>
        <w:numPr>
          <w:ilvl w:val="0"/>
          <w:numId w:val="2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Client :</w:t>
      </w:r>
      <w:r w:rsidRPr="000759CC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id, </w:t>
      </w:r>
      <w:r w:rsidRPr="000759CC">
        <w:rPr>
          <w:rFonts w:ascii="Century Gothic" w:hAnsi="Century Gothic"/>
        </w:rPr>
        <w:t xml:space="preserve">nom, prénom, email, téléphone, adresse, </w:t>
      </w:r>
      <w:proofErr w:type="spellStart"/>
      <w:r w:rsidRPr="000759CC">
        <w:rPr>
          <w:rFonts w:ascii="Century Gothic" w:hAnsi="Century Gothic"/>
        </w:rPr>
        <w:t>succursale_id</w:t>
      </w:r>
      <w:proofErr w:type="spellEnd"/>
      <w:r w:rsidRPr="000759CC">
        <w:rPr>
          <w:rFonts w:ascii="Century Gothic" w:hAnsi="Century Gothic"/>
        </w:rPr>
        <w:t xml:space="preserve"> (clé étrangère).</w:t>
      </w:r>
    </w:p>
    <w:p w14:paraId="39668526" w14:textId="159CCB41" w:rsidR="000759CC" w:rsidRPr="000759CC" w:rsidRDefault="00D00BC8" w:rsidP="000759CC">
      <w:pPr>
        <w:numPr>
          <w:ilvl w:val="0"/>
          <w:numId w:val="2"/>
        </w:numPr>
        <w:rPr>
          <w:rFonts w:ascii="Century Gothic" w:hAnsi="Century Gothic"/>
        </w:rPr>
      </w:pPr>
      <w:proofErr w:type="spellStart"/>
      <w:proofErr w:type="gramStart"/>
      <w:r w:rsidRPr="00D00BC8">
        <w:rPr>
          <w:rFonts w:ascii="Century Gothic" w:hAnsi="Century Gothic"/>
          <w:b/>
          <w:bCs/>
        </w:rPr>
        <w:t>Insurance</w:t>
      </w:r>
      <w:proofErr w:type="spellEnd"/>
      <w:r w:rsidR="000759CC" w:rsidRPr="000759CC">
        <w:rPr>
          <w:rFonts w:ascii="Century Gothic" w:hAnsi="Century Gothic"/>
          <w:b/>
          <w:bCs/>
        </w:rPr>
        <w:t>:</w:t>
      </w:r>
      <w:proofErr w:type="gramEnd"/>
      <w:r w:rsidR="000759CC" w:rsidRPr="000759CC">
        <w:rPr>
          <w:rFonts w:ascii="Century Gothic" w:hAnsi="Century Gothic"/>
        </w:rPr>
        <w:t xml:space="preserve"> type (Automobile, Santé, Vie), </w:t>
      </w:r>
      <w:proofErr w:type="spellStart"/>
      <w:r w:rsidR="000759CC" w:rsidRPr="000759CC">
        <w:rPr>
          <w:rFonts w:ascii="Century Gothic" w:hAnsi="Century Gothic"/>
        </w:rPr>
        <w:t>date_debut</w:t>
      </w:r>
      <w:proofErr w:type="spellEnd"/>
      <w:r w:rsidR="000759CC" w:rsidRPr="000759CC">
        <w:rPr>
          <w:rFonts w:ascii="Century Gothic" w:hAnsi="Century Gothic"/>
        </w:rPr>
        <w:t xml:space="preserve">, </w:t>
      </w:r>
      <w:proofErr w:type="spellStart"/>
      <w:r w:rsidR="000759CC" w:rsidRPr="000759CC">
        <w:rPr>
          <w:rFonts w:ascii="Century Gothic" w:hAnsi="Century Gothic"/>
        </w:rPr>
        <w:t>date_fin</w:t>
      </w:r>
      <w:proofErr w:type="spellEnd"/>
      <w:r w:rsidR="000759CC" w:rsidRPr="000759CC">
        <w:rPr>
          <w:rFonts w:ascii="Century Gothic" w:hAnsi="Century Gothic"/>
        </w:rPr>
        <w:t xml:space="preserve">, </w:t>
      </w:r>
      <w:proofErr w:type="spellStart"/>
      <w:r w:rsidR="000759CC" w:rsidRPr="000759CC">
        <w:rPr>
          <w:rFonts w:ascii="Century Gothic" w:hAnsi="Century Gothic"/>
        </w:rPr>
        <w:t>montant_prime</w:t>
      </w:r>
      <w:proofErr w:type="spellEnd"/>
      <w:r w:rsidR="000759CC" w:rsidRPr="000759CC">
        <w:rPr>
          <w:rFonts w:ascii="Century Gothic" w:hAnsi="Century Gothic"/>
        </w:rPr>
        <w:t xml:space="preserve">, statut (Actif, Expiré, Résilié), </w:t>
      </w:r>
      <w:proofErr w:type="spellStart"/>
      <w:r w:rsidR="000759CC" w:rsidRPr="000759CC">
        <w:rPr>
          <w:rFonts w:ascii="Century Gothic" w:hAnsi="Century Gothic"/>
        </w:rPr>
        <w:t>client_id</w:t>
      </w:r>
      <w:proofErr w:type="spellEnd"/>
      <w:r w:rsidR="000759CC" w:rsidRPr="000759CC">
        <w:rPr>
          <w:rFonts w:ascii="Century Gothic" w:hAnsi="Century Gothic"/>
        </w:rPr>
        <w:t xml:space="preserve"> (clé étrangère).</w:t>
      </w:r>
    </w:p>
    <w:p w14:paraId="2D0EC531" w14:textId="50418FB5" w:rsidR="000759CC" w:rsidRPr="000759CC" w:rsidRDefault="000759CC" w:rsidP="000759CC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</w:p>
    <w:p w14:paraId="2AAFC018" w14:textId="3A863818" w:rsidR="000759CC" w:rsidRPr="000759CC" w:rsidRDefault="000759CC" w:rsidP="000759CC">
      <w:pPr>
        <w:rPr>
          <w:rFonts w:ascii="Century Gothic" w:hAnsi="Century Gothic"/>
          <w:b/>
          <w:bCs/>
        </w:rPr>
      </w:pPr>
      <w:r w:rsidRPr="000759CC">
        <w:rPr>
          <w:rFonts w:ascii="Century Gothic" w:hAnsi="Century Gothic"/>
          <w:b/>
          <w:bCs/>
        </w:rPr>
        <w:t>3. Spécifications Fonctionnelles</w:t>
      </w:r>
    </w:p>
    <w:p w14:paraId="336923A6" w14:textId="4AEFFEEF" w:rsidR="000759CC" w:rsidRPr="000759CC" w:rsidRDefault="000759CC" w:rsidP="000759CC">
      <w:pPr>
        <w:rPr>
          <w:rFonts w:ascii="Century Gothic" w:hAnsi="Century Gothic"/>
          <w:b/>
          <w:bCs/>
        </w:rPr>
      </w:pPr>
      <w:r w:rsidRPr="000759CC">
        <w:rPr>
          <w:rFonts w:ascii="Century Gothic" w:hAnsi="Century Gothic"/>
          <w:b/>
          <w:bCs/>
        </w:rPr>
        <w:t>Gestion des Rôles et Permissions</w:t>
      </w:r>
    </w:p>
    <w:p w14:paraId="6389635B" w14:textId="77777777" w:rsidR="000759CC" w:rsidRPr="000759CC" w:rsidRDefault="000759CC" w:rsidP="000759CC">
      <w:pPr>
        <w:rPr>
          <w:rFonts w:ascii="Century Gothic" w:hAnsi="Century Gothic"/>
        </w:rPr>
      </w:pPr>
      <w:r w:rsidRPr="000759CC">
        <w:rPr>
          <w:rFonts w:ascii="Century Gothic" w:hAnsi="Century Gothic"/>
        </w:rPr>
        <w:t>C'est ici que la hiérarchie intervient :</w:t>
      </w:r>
    </w:p>
    <w:p w14:paraId="28B581E9" w14:textId="77777777" w:rsidR="000759CC" w:rsidRPr="000759CC" w:rsidRDefault="000759CC" w:rsidP="000759CC">
      <w:pPr>
        <w:numPr>
          <w:ilvl w:val="0"/>
          <w:numId w:val="3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Admin DG (Direction Générale) :</w:t>
      </w:r>
      <w:r w:rsidRPr="000759CC">
        <w:rPr>
          <w:rFonts w:ascii="Century Gothic" w:hAnsi="Century Gothic"/>
        </w:rPr>
        <w:t xml:space="preserve"> Accès total. Peut consulter et modifier les données de toutes les succursales.</w:t>
      </w:r>
    </w:p>
    <w:p w14:paraId="5645980B" w14:textId="77777777" w:rsidR="000759CC" w:rsidRPr="000759CC" w:rsidRDefault="000759CC" w:rsidP="000759CC">
      <w:pPr>
        <w:numPr>
          <w:ilvl w:val="0"/>
          <w:numId w:val="3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Agent Succursale (YDE/DLA) :</w:t>
      </w:r>
      <w:r w:rsidRPr="000759CC">
        <w:rPr>
          <w:rFonts w:ascii="Century Gothic" w:hAnsi="Century Gothic"/>
        </w:rPr>
        <w:t xml:space="preserve"> Ne peut voir, ajouter ou modifier que les clients et assurances rattachés à sa propre succursale.</w:t>
      </w:r>
    </w:p>
    <w:p w14:paraId="46E6B404" w14:textId="34291CF7" w:rsidR="000759CC" w:rsidRPr="000759CC" w:rsidRDefault="000759CC" w:rsidP="000759CC">
      <w:pPr>
        <w:rPr>
          <w:rFonts w:ascii="Century Gothic" w:hAnsi="Century Gothic"/>
          <w:b/>
          <w:bCs/>
        </w:rPr>
      </w:pPr>
      <w:proofErr w:type="spellStart"/>
      <w:r w:rsidRPr="000759CC">
        <w:rPr>
          <w:rFonts w:ascii="Century Gothic" w:hAnsi="Century Gothic"/>
          <w:b/>
          <w:bCs/>
        </w:rPr>
        <w:t>Endpoints</w:t>
      </w:r>
      <w:proofErr w:type="spellEnd"/>
      <w:r w:rsidRPr="000759CC">
        <w:rPr>
          <w:rFonts w:ascii="Century Gothic" w:hAnsi="Century Gothic"/>
          <w:b/>
          <w:bCs/>
        </w:rPr>
        <w:t xml:space="preserve"> API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80"/>
        <w:gridCol w:w="2816"/>
        <w:gridCol w:w="4766"/>
      </w:tblGrid>
      <w:tr w:rsidR="000759CC" w:rsidRPr="000759CC" w14:paraId="7A5C9696" w14:textId="77777777" w:rsidTr="007308E7">
        <w:tc>
          <w:tcPr>
            <w:tcW w:w="0" w:type="auto"/>
            <w:hideMark/>
          </w:tcPr>
          <w:p w14:paraId="1B94C503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  <w:b/>
                <w:bCs/>
              </w:rPr>
              <w:t>Méthode</w:t>
            </w:r>
          </w:p>
        </w:tc>
        <w:tc>
          <w:tcPr>
            <w:tcW w:w="2816" w:type="dxa"/>
            <w:hideMark/>
          </w:tcPr>
          <w:p w14:paraId="3556C979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  <w:b/>
                <w:bCs/>
              </w:rPr>
              <w:t>Endpoint</w:t>
            </w:r>
          </w:p>
        </w:tc>
        <w:tc>
          <w:tcPr>
            <w:tcW w:w="4766" w:type="dxa"/>
            <w:hideMark/>
          </w:tcPr>
          <w:p w14:paraId="5D7C0870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0759CC" w:rsidRPr="000759CC" w14:paraId="176B9437" w14:textId="77777777" w:rsidTr="007308E7">
        <w:tc>
          <w:tcPr>
            <w:tcW w:w="0" w:type="auto"/>
            <w:hideMark/>
          </w:tcPr>
          <w:p w14:paraId="4D09F9E5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POST</w:t>
            </w:r>
          </w:p>
        </w:tc>
        <w:tc>
          <w:tcPr>
            <w:tcW w:w="2816" w:type="dxa"/>
            <w:hideMark/>
          </w:tcPr>
          <w:p w14:paraId="12C49458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/api/</w:t>
            </w:r>
            <w:proofErr w:type="spellStart"/>
            <w:r w:rsidRPr="000759CC">
              <w:rPr>
                <w:rFonts w:ascii="Century Gothic" w:hAnsi="Century Gothic"/>
              </w:rPr>
              <w:t>token</w:t>
            </w:r>
            <w:proofErr w:type="spellEnd"/>
            <w:r w:rsidRPr="000759CC">
              <w:rPr>
                <w:rFonts w:ascii="Century Gothic" w:hAnsi="Century Gothic"/>
              </w:rPr>
              <w:t>/</w:t>
            </w:r>
          </w:p>
        </w:tc>
        <w:tc>
          <w:tcPr>
            <w:tcW w:w="4766" w:type="dxa"/>
            <w:hideMark/>
          </w:tcPr>
          <w:p w14:paraId="1A7BB8C1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 xml:space="preserve">Connexion et génération du </w:t>
            </w:r>
            <w:proofErr w:type="spellStart"/>
            <w:r w:rsidRPr="000759CC">
              <w:rPr>
                <w:rFonts w:ascii="Century Gothic" w:hAnsi="Century Gothic"/>
              </w:rPr>
              <w:t>token</w:t>
            </w:r>
            <w:proofErr w:type="spellEnd"/>
            <w:r w:rsidRPr="000759CC">
              <w:rPr>
                <w:rFonts w:ascii="Century Gothic" w:hAnsi="Century Gothic"/>
              </w:rPr>
              <w:t xml:space="preserve"> JWT.</w:t>
            </w:r>
          </w:p>
        </w:tc>
      </w:tr>
      <w:tr w:rsidR="000759CC" w:rsidRPr="000759CC" w14:paraId="469010EE" w14:textId="77777777" w:rsidTr="007308E7">
        <w:tc>
          <w:tcPr>
            <w:tcW w:w="0" w:type="auto"/>
            <w:hideMark/>
          </w:tcPr>
          <w:p w14:paraId="1521BC21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GET</w:t>
            </w:r>
          </w:p>
        </w:tc>
        <w:tc>
          <w:tcPr>
            <w:tcW w:w="2816" w:type="dxa"/>
            <w:hideMark/>
          </w:tcPr>
          <w:p w14:paraId="4A3AEFAA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/api/clients/</w:t>
            </w:r>
          </w:p>
        </w:tc>
        <w:tc>
          <w:tcPr>
            <w:tcW w:w="4766" w:type="dxa"/>
            <w:hideMark/>
          </w:tcPr>
          <w:p w14:paraId="52093701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Liste des clients (filtrée selon la succursale de l'utilisateur).</w:t>
            </w:r>
          </w:p>
        </w:tc>
      </w:tr>
      <w:tr w:rsidR="000759CC" w:rsidRPr="000759CC" w14:paraId="0CA6492A" w14:textId="77777777" w:rsidTr="007308E7">
        <w:tc>
          <w:tcPr>
            <w:tcW w:w="0" w:type="auto"/>
            <w:hideMark/>
          </w:tcPr>
          <w:p w14:paraId="1FE6660F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POST</w:t>
            </w:r>
          </w:p>
        </w:tc>
        <w:tc>
          <w:tcPr>
            <w:tcW w:w="2816" w:type="dxa"/>
            <w:hideMark/>
          </w:tcPr>
          <w:p w14:paraId="64E620FE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/api/clients/</w:t>
            </w:r>
          </w:p>
        </w:tc>
        <w:tc>
          <w:tcPr>
            <w:tcW w:w="4766" w:type="dxa"/>
            <w:hideMark/>
          </w:tcPr>
          <w:p w14:paraId="6B8C9E6A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Création d'un nouveau client.</w:t>
            </w:r>
          </w:p>
        </w:tc>
      </w:tr>
      <w:tr w:rsidR="000759CC" w:rsidRPr="000759CC" w14:paraId="082841C7" w14:textId="77777777" w:rsidTr="007308E7">
        <w:tc>
          <w:tcPr>
            <w:tcW w:w="0" w:type="auto"/>
            <w:hideMark/>
          </w:tcPr>
          <w:p w14:paraId="62517F16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lastRenderedPageBreak/>
              <w:t>GET</w:t>
            </w:r>
          </w:p>
        </w:tc>
        <w:tc>
          <w:tcPr>
            <w:tcW w:w="2816" w:type="dxa"/>
            <w:hideMark/>
          </w:tcPr>
          <w:p w14:paraId="6B855CFC" w14:textId="642A1811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/api/</w:t>
            </w:r>
            <w:proofErr w:type="spellStart"/>
            <w:r w:rsidR="00D00BC8" w:rsidRPr="00D00BC8">
              <w:rPr>
                <w:rFonts w:ascii="Century Gothic" w:hAnsi="Century Gothic"/>
              </w:rPr>
              <w:t>Insurance</w:t>
            </w:r>
            <w:proofErr w:type="spellEnd"/>
            <w:r w:rsidR="00D00BC8" w:rsidRPr="000759CC">
              <w:rPr>
                <w:rFonts w:ascii="Century Gothic" w:hAnsi="Century Gothic"/>
              </w:rPr>
              <w:t xml:space="preserve"> </w:t>
            </w:r>
            <w:r w:rsidRPr="000759CC">
              <w:rPr>
                <w:rFonts w:ascii="Century Gothic" w:hAnsi="Century Gothic"/>
              </w:rPr>
              <w:t>/</w:t>
            </w:r>
          </w:p>
        </w:tc>
        <w:tc>
          <w:tcPr>
            <w:tcW w:w="4766" w:type="dxa"/>
            <w:hideMark/>
          </w:tcPr>
          <w:p w14:paraId="764D2242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Liste des contrats avec filtres (par type, statut).</w:t>
            </w:r>
          </w:p>
        </w:tc>
      </w:tr>
      <w:tr w:rsidR="000759CC" w:rsidRPr="000759CC" w14:paraId="6868463D" w14:textId="77777777" w:rsidTr="007308E7">
        <w:tc>
          <w:tcPr>
            <w:tcW w:w="0" w:type="auto"/>
            <w:hideMark/>
          </w:tcPr>
          <w:p w14:paraId="0B703641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PATCH</w:t>
            </w:r>
          </w:p>
        </w:tc>
        <w:tc>
          <w:tcPr>
            <w:tcW w:w="2816" w:type="dxa"/>
            <w:hideMark/>
          </w:tcPr>
          <w:p w14:paraId="6ADE0F9C" w14:textId="68C29046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/api/</w:t>
            </w:r>
            <w:r w:rsidR="007308E7">
              <w:rPr>
                <w:rFonts w:ascii="Century Gothic" w:hAnsi="Century Gothic"/>
              </w:rPr>
              <w:t xml:space="preserve"> </w:t>
            </w:r>
            <w:proofErr w:type="spellStart"/>
            <w:r w:rsidR="00D00BC8" w:rsidRPr="00D00BC8">
              <w:rPr>
                <w:rFonts w:ascii="Century Gothic" w:hAnsi="Century Gothic"/>
              </w:rPr>
              <w:t>Insurance</w:t>
            </w:r>
            <w:proofErr w:type="spellEnd"/>
            <w:r w:rsidR="00D00BC8" w:rsidRPr="000759CC">
              <w:rPr>
                <w:rFonts w:ascii="Century Gothic" w:hAnsi="Century Gothic"/>
              </w:rPr>
              <w:t xml:space="preserve"> </w:t>
            </w:r>
            <w:r w:rsidRPr="000759CC">
              <w:rPr>
                <w:rFonts w:ascii="Century Gothic" w:hAnsi="Century Gothic"/>
              </w:rPr>
              <w:t>/{id}/</w:t>
            </w:r>
          </w:p>
        </w:tc>
        <w:tc>
          <w:tcPr>
            <w:tcW w:w="4766" w:type="dxa"/>
            <w:hideMark/>
          </w:tcPr>
          <w:p w14:paraId="6409D61F" w14:textId="77777777" w:rsidR="000759CC" w:rsidRPr="000759CC" w:rsidRDefault="000759CC" w:rsidP="000759CC">
            <w:pPr>
              <w:spacing w:after="160" w:line="259" w:lineRule="auto"/>
              <w:rPr>
                <w:rFonts w:ascii="Century Gothic" w:hAnsi="Century Gothic"/>
              </w:rPr>
            </w:pPr>
            <w:r w:rsidRPr="000759CC">
              <w:rPr>
                <w:rFonts w:ascii="Century Gothic" w:hAnsi="Century Gothic"/>
              </w:rPr>
              <w:t>Mise à jour partielle d'un contrat.</w:t>
            </w:r>
          </w:p>
        </w:tc>
      </w:tr>
    </w:tbl>
    <w:p w14:paraId="035B9058" w14:textId="0432E9D4" w:rsidR="000759CC" w:rsidRPr="000759CC" w:rsidRDefault="007308E7" w:rsidP="000759CC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</w:p>
    <w:p w14:paraId="6ABD2EF2" w14:textId="77777777" w:rsidR="000759CC" w:rsidRPr="000759CC" w:rsidRDefault="000759CC" w:rsidP="000759CC">
      <w:pPr>
        <w:rPr>
          <w:rFonts w:ascii="Century Gothic" w:hAnsi="Century Gothic"/>
          <w:b/>
          <w:bCs/>
        </w:rPr>
      </w:pPr>
      <w:r w:rsidRPr="000759CC">
        <w:rPr>
          <w:rFonts w:ascii="Century Gothic" w:hAnsi="Century Gothic"/>
          <w:b/>
          <w:bCs/>
        </w:rPr>
        <w:t>4. Choix Techniques Frontend (</w:t>
      </w:r>
      <w:proofErr w:type="spellStart"/>
      <w:r w:rsidRPr="000759CC">
        <w:rPr>
          <w:rFonts w:ascii="Century Gothic" w:hAnsi="Century Gothic"/>
          <w:b/>
          <w:bCs/>
        </w:rPr>
        <w:t>React</w:t>
      </w:r>
      <w:proofErr w:type="spellEnd"/>
      <w:r w:rsidRPr="000759CC">
        <w:rPr>
          <w:rFonts w:ascii="Century Gothic" w:hAnsi="Century Gothic"/>
          <w:b/>
          <w:bCs/>
        </w:rPr>
        <w:t>)</w:t>
      </w:r>
    </w:p>
    <w:p w14:paraId="76BEF5D8" w14:textId="77777777" w:rsidR="000759CC" w:rsidRPr="000759CC" w:rsidRDefault="000759CC" w:rsidP="000759CC">
      <w:pPr>
        <w:rPr>
          <w:rFonts w:ascii="Century Gothic" w:hAnsi="Century Gothic"/>
        </w:rPr>
      </w:pPr>
      <w:r w:rsidRPr="000759CC">
        <w:rPr>
          <w:rFonts w:ascii="Century Gothic" w:hAnsi="Century Gothic"/>
        </w:rPr>
        <w:t>Pour garantir une expérience fluide :</w:t>
      </w:r>
    </w:p>
    <w:p w14:paraId="16EA49F2" w14:textId="77777777" w:rsidR="000759CC" w:rsidRPr="000759CC" w:rsidRDefault="000759CC" w:rsidP="000759CC">
      <w:pPr>
        <w:numPr>
          <w:ilvl w:val="0"/>
          <w:numId w:val="4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Gestion d'état :</w:t>
      </w:r>
      <w:r w:rsidRPr="000759CC">
        <w:rPr>
          <w:rFonts w:ascii="Century Gothic" w:hAnsi="Century Gothic"/>
        </w:rPr>
        <w:t xml:space="preserve"> </w:t>
      </w:r>
      <w:proofErr w:type="spellStart"/>
      <w:r w:rsidRPr="000759CC">
        <w:rPr>
          <w:rFonts w:ascii="Century Gothic" w:hAnsi="Century Gothic"/>
        </w:rPr>
        <w:t>TanStack</w:t>
      </w:r>
      <w:proofErr w:type="spellEnd"/>
      <w:r w:rsidRPr="000759CC">
        <w:rPr>
          <w:rFonts w:ascii="Century Gothic" w:hAnsi="Century Gothic"/>
        </w:rPr>
        <w:t xml:space="preserve"> Query (</w:t>
      </w:r>
      <w:proofErr w:type="spellStart"/>
      <w:r w:rsidRPr="000759CC">
        <w:rPr>
          <w:rFonts w:ascii="Century Gothic" w:hAnsi="Century Gothic"/>
        </w:rPr>
        <w:t>React</w:t>
      </w:r>
      <w:proofErr w:type="spellEnd"/>
      <w:r w:rsidRPr="000759CC">
        <w:rPr>
          <w:rFonts w:ascii="Century Gothic" w:hAnsi="Century Gothic"/>
        </w:rPr>
        <w:t xml:space="preserve"> Query) pour la mise en cache des données API et la synchronisation.</w:t>
      </w:r>
    </w:p>
    <w:p w14:paraId="352380BD" w14:textId="09077B49" w:rsidR="000759CC" w:rsidRPr="000759CC" w:rsidRDefault="000759CC" w:rsidP="000759CC">
      <w:pPr>
        <w:numPr>
          <w:ilvl w:val="0"/>
          <w:numId w:val="4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Formulaires :</w:t>
      </w:r>
      <w:r w:rsidRPr="000759CC">
        <w:rPr>
          <w:rFonts w:ascii="Century Gothic" w:hAnsi="Century Gothic"/>
        </w:rPr>
        <w:t xml:space="preserve"> </w:t>
      </w:r>
      <w:proofErr w:type="spellStart"/>
      <w:r w:rsidRPr="000759CC">
        <w:rPr>
          <w:rFonts w:ascii="Century Gothic" w:hAnsi="Century Gothic"/>
        </w:rPr>
        <w:t>React</w:t>
      </w:r>
      <w:proofErr w:type="spellEnd"/>
      <w:r w:rsidRPr="000759CC">
        <w:rPr>
          <w:rFonts w:ascii="Century Gothic" w:hAnsi="Century Gothic"/>
        </w:rPr>
        <w:t xml:space="preserve"> Hook Form</w:t>
      </w:r>
      <w:r w:rsidR="007308E7">
        <w:rPr>
          <w:rFonts w:ascii="Century Gothic" w:hAnsi="Century Gothic"/>
        </w:rPr>
        <w:t>.</w:t>
      </w:r>
    </w:p>
    <w:p w14:paraId="0017090D" w14:textId="0CDFDB5B" w:rsidR="000759CC" w:rsidRPr="000759CC" w:rsidRDefault="000759CC" w:rsidP="000759CC">
      <w:pPr>
        <w:numPr>
          <w:ilvl w:val="0"/>
          <w:numId w:val="4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Composants :</w:t>
      </w:r>
      <w:r w:rsidRPr="000759CC">
        <w:rPr>
          <w:rFonts w:ascii="Century Gothic" w:hAnsi="Century Gothic"/>
        </w:rPr>
        <w:t xml:space="preserve"> </w:t>
      </w:r>
      <w:proofErr w:type="spellStart"/>
      <w:r w:rsidRPr="000759CC">
        <w:rPr>
          <w:rFonts w:ascii="Century Gothic" w:hAnsi="Century Gothic"/>
        </w:rPr>
        <w:t>Shadcn</w:t>
      </w:r>
      <w:proofErr w:type="spellEnd"/>
      <w:r w:rsidRPr="000759CC">
        <w:rPr>
          <w:rFonts w:ascii="Century Gothic" w:hAnsi="Century Gothic"/>
        </w:rPr>
        <w:t>/UI ou MUI pour des tableaux de données</w:t>
      </w:r>
      <w:r w:rsidR="007308E7">
        <w:rPr>
          <w:rFonts w:ascii="Century Gothic" w:hAnsi="Century Gothic"/>
        </w:rPr>
        <w:t>.</w:t>
      </w:r>
    </w:p>
    <w:p w14:paraId="0EC2F551" w14:textId="77777777" w:rsidR="000759CC" w:rsidRPr="000759CC" w:rsidRDefault="000759CC" w:rsidP="000759CC">
      <w:pPr>
        <w:rPr>
          <w:rFonts w:ascii="Century Gothic" w:hAnsi="Century Gothic"/>
          <w:b/>
          <w:bCs/>
        </w:rPr>
      </w:pPr>
      <w:r w:rsidRPr="000759CC">
        <w:rPr>
          <w:rFonts w:ascii="Century Gothic" w:hAnsi="Century Gothic"/>
          <w:b/>
          <w:bCs/>
        </w:rPr>
        <w:t>5. Sécurité et Performance</w:t>
      </w:r>
    </w:p>
    <w:p w14:paraId="6849E3BD" w14:textId="77777777" w:rsidR="000759CC" w:rsidRPr="000759CC" w:rsidRDefault="000759CC" w:rsidP="000759CC">
      <w:pPr>
        <w:numPr>
          <w:ilvl w:val="0"/>
          <w:numId w:val="5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Multi-</w:t>
      </w:r>
      <w:proofErr w:type="spellStart"/>
      <w:r w:rsidRPr="000759CC">
        <w:rPr>
          <w:rFonts w:ascii="Century Gothic" w:hAnsi="Century Gothic"/>
          <w:b/>
          <w:bCs/>
        </w:rPr>
        <w:t>tenancy</w:t>
      </w:r>
      <w:proofErr w:type="spellEnd"/>
      <w:r w:rsidRPr="000759CC">
        <w:rPr>
          <w:rFonts w:ascii="Century Gothic" w:hAnsi="Century Gothic"/>
          <w:b/>
          <w:bCs/>
        </w:rPr>
        <w:t xml:space="preserve"> logique :</w:t>
      </w:r>
      <w:r w:rsidRPr="000759CC">
        <w:rPr>
          <w:rFonts w:ascii="Century Gothic" w:hAnsi="Century Gothic"/>
        </w:rPr>
        <w:t xml:space="preserve"> Dans Django, nous utiliserons un </w:t>
      </w:r>
      <w:proofErr w:type="spellStart"/>
      <w:r w:rsidRPr="000759CC">
        <w:rPr>
          <w:rFonts w:ascii="Century Gothic" w:hAnsi="Century Gothic"/>
        </w:rPr>
        <w:t>BaseManager</w:t>
      </w:r>
      <w:proofErr w:type="spellEnd"/>
      <w:r w:rsidRPr="000759CC">
        <w:rPr>
          <w:rFonts w:ascii="Century Gothic" w:hAnsi="Century Gothic"/>
        </w:rPr>
        <w:t xml:space="preserve"> personnalisé pour que chaque requête </w:t>
      </w:r>
      <w:proofErr w:type="spellStart"/>
      <w:proofErr w:type="gramStart"/>
      <w:r w:rsidRPr="000759CC">
        <w:rPr>
          <w:rFonts w:ascii="Century Gothic" w:hAnsi="Century Gothic"/>
        </w:rPr>
        <w:t>Client.objects.all</w:t>
      </w:r>
      <w:proofErr w:type="spellEnd"/>
      <w:r w:rsidRPr="000759CC">
        <w:rPr>
          <w:rFonts w:ascii="Century Gothic" w:hAnsi="Century Gothic"/>
        </w:rPr>
        <w:t>(</w:t>
      </w:r>
      <w:proofErr w:type="gramEnd"/>
      <w:r w:rsidRPr="000759CC">
        <w:rPr>
          <w:rFonts w:ascii="Century Gothic" w:hAnsi="Century Gothic"/>
        </w:rPr>
        <w:t>) filtre automatiquement par la succursale de l'utilisateur connecté (sauf pour la DG).</w:t>
      </w:r>
    </w:p>
    <w:p w14:paraId="75B2C3CF" w14:textId="77777777" w:rsidR="000759CC" w:rsidRPr="000759CC" w:rsidRDefault="000759CC" w:rsidP="000759CC">
      <w:pPr>
        <w:numPr>
          <w:ilvl w:val="0"/>
          <w:numId w:val="5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Audit Trail :</w:t>
      </w:r>
      <w:r w:rsidRPr="000759CC">
        <w:rPr>
          <w:rFonts w:ascii="Century Gothic" w:hAnsi="Century Gothic"/>
        </w:rPr>
        <w:t xml:space="preserve"> Mise en place de </w:t>
      </w:r>
      <w:proofErr w:type="spellStart"/>
      <w:r w:rsidRPr="000759CC">
        <w:rPr>
          <w:rFonts w:ascii="Century Gothic" w:hAnsi="Century Gothic"/>
        </w:rPr>
        <w:t>django</w:t>
      </w:r>
      <w:proofErr w:type="spellEnd"/>
      <w:r w:rsidRPr="000759CC">
        <w:rPr>
          <w:rFonts w:ascii="Century Gothic" w:hAnsi="Century Gothic"/>
        </w:rPr>
        <w:t>-simple-</w:t>
      </w:r>
      <w:proofErr w:type="spellStart"/>
      <w:r w:rsidRPr="000759CC">
        <w:rPr>
          <w:rFonts w:ascii="Century Gothic" w:hAnsi="Century Gothic"/>
        </w:rPr>
        <w:t>history</w:t>
      </w:r>
      <w:proofErr w:type="spellEnd"/>
      <w:r w:rsidRPr="000759CC">
        <w:rPr>
          <w:rFonts w:ascii="Century Gothic" w:hAnsi="Century Gothic"/>
        </w:rPr>
        <w:t xml:space="preserve"> pour garder une trace de "qui a modifié quoi" sur les contrats d'assurance.</w:t>
      </w:r>
    </w:p>
    <w:p w14:paraId="2760BF47" w14:textId="6CD1A056" w:rsidR="00D30F45" w:rsidRPr="007308E7" w:rsidRDefault="000759CC" w:rsidP="007308E7">
      <w:pPr>
        <w:numPr>
          <w:ilvl w:val="0"/>
          <w:numId w:val="5"/>
        </w:numPr>
        <w:rPr>
          <w:rFonts w:ascii="Century Gothic" w:hAnsi="Century Gothic"/>
        </w:rPr>
      </w:pPr>
      <w:r w:rsidRPr="000759CC">
        <w:rPr>
          <w:rFonts w:ascii="Century Gothic" w:hAnsi="Century Gothic"/>
          <w:b/>
          <w:bCs/>
        </w:rPr>
        <w:t>CORS :</w:t>
      </w:r>
      <w:r w:rsidRPr="000759CC">
        <w:rPr>
          <w:rFonts w:ascii="Century Gothic" w:hAnsi="Century Gothic"/>
        </w:rPr>
        <w:t xml:space="preserve"> Configuration stricte de </w:t>
      </w:r>
      <w:proofErr w:type="spellStart"/>
      <w:r w:rsidRPr="000759CC">
        <w:rPr>
          <w:rFonts w:ascii="Century Gothic" w:hAnsi="Century Gothic"/>
        </w:rPr>
        <w:t>django</w:t>
      </w:r>
      <w:proofErr w:type="spellEnd"/>
      <w:r w:rsidRPr="000759CC">
        <w:rPr>
          <w:rFonts w:ascii="Century Gothic" w:hAnsi="Century Gothic"/>
        </w:rPr>
        <w:t>-cors-headers pour n'autoriser que le domaine du frontend.</w:t>
      </w:r>
    </w:p>
    <w:sectPr w:rsidR="00D30F45" w:rsidRPr="007308E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E41AE" w14:textId="77777777" w:rsidR="0055413C" w:rsidRDefault="0055413C" w:rsidP="000759CC">
      <w:pPr>
        <w:spacing w:after="0" w:line="240" w:lineRule="auto"/>
      </w:pPr>
      <w:r>
        <w:separator/>
      </w:r>
    </w:p>
  </w:endnote>
  <w:endnote w:type="continuationSeparator" w:id="0">
    <w:p w14:paraId="5D0B5A62" w14:textId="77777777" w:rsidR="0055413C" w:rsidRDefault="0055413C" w:rsidP="00075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C0521" w14:textId="77777777" w:rsidR="0055413C" w:rsidRDefault="0055413C" w:rsidP="000759CC">
      <w:pPr>
        <w:spacing w:after="0" w:line="240" w:lineRule="auto"/>
      </w:pPr>
      <w:r>
        <w:separator/>
      </w:r>
    </w:p>
  </w:footnote>
  <w:footnote w:type="continuationSeparator" w:id="0">
    <w:p w14:paraId="10D2E04A" w14:textId="77777777" w:rsidR="0055413C" w:rsidRDefault="0055413C" w:rsidP="00075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39CA" w14:textId="664426FD" w:rsidR="000759CC" w:rsidRPr="000759CC" w:rsidRDefault="000759CC">
    <w:pPr>
      <w:pStyle w:val="En-tte"/>
      <w:rPr>
        <w:rFonts w:ascii="Century Gothic" w:hAnsi="Century Gothic"/>
        <w:b/>
        <w:bCs/>
      </w:rPr>
    </w:pPr>
    <w:r w:rsidRPr="000759CC">
      <w:rPr>
        <w:rFonts w:ascii="Century Gothic" w:hAnsi="Century Gothic"/>
        <w:b/>
        <w:bCs/>
      </w:rPr>
      <w:t>AFREETECH</w:t>
    </w:r>
  </w:p>
  <w:p w14:paraId="7E6C3E44" w14:textId="77777777" w:rsidR="000759CC" w:rsidRDefault="000759C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C3517"/>
    <w:multiLevelType w:val="multilevel"/>
    <w:tmpl w:val="FC42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C0028"/>
    <w:multiLevelType w:val="multilevel"/>
    <w:tmpl w:val="359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508EC"/>
    <w:multiLevelType w:val="multilevel"/>
    <w:tmpl w:val="077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F68D8"/>
    <w:multiLevelType w:val="multilevel"/>
    <w:tmpl w:val="D458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9613E"/>
    <w:multiLevelType w:val="multilevel"/>
    <w:tmpl w:val="BD5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392983">
    <w:abstractNumId w:val="1"/>
  </w:num>
  <w:num w:numId="2" w16cid:durableId="1290090775">
    <w:abstractNumId w:val="0"/>
  </w:num>
  <w:num w:numId="3" w16cid:durableId="2046442070">
    <w:abstractNumId w:val="3"/>
  </w:num>
  <w:num w:numId="4" w16cid:durableId="819463767">
    <w:abstractNumId w:val="2"/>
  </w:num>
  <w:num w:numId="5" w16cid:durableId="1349794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CC"/>
    <w:rsid w:val="000759CC"/>
    <w:rsid w:val="00084A2C"/>
    <w:rsid w:val="0055413C"/>
    <w:rsid w:val="007308E7"/>
    <w:rsid w:val="007354C5"/>
    <w:rsid w:val="00C5378F"/>
    <w:rsid w:val="00D00BC8"/>
    <w:rsid w:val="00D30F45"/>
    <w:rsid w:val="00F3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E2A9D"/>
  <w15:chartTrackingRefBased/>
  <w15:docId w15:val="{AF0F2C1E-B82C-4C8D-B20C-E07DA02E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5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5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5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5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5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59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59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59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59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59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59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59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59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59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5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59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59C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759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59CC"/>
  </w:style>
  <w:style w:type="paragraph" w:styleId="Pieddepage">
    <w:name w:val="footer"/>
    <w:basedOn w:val="Normal"/>
    <w:link w:val="PieddepageCar"/>
    <w:uiPriority w:val="99"/>
    <w:unhideWhenUsed/>
    <w:rsid w:val="000759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59CC"/>
  </w:style>
  <w:style w:type="table" w:styleId="Grilledutableau">
    <w:name w:val="Table Grid"/>
    <w:basedOn w:val="TableauNormal"/>
    <w:uiPriority w:val="39"/>
    <w:rsid w:val="00730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kamla</dc:creator>
  <cp:keywords/>
  <dc:description/>
  <cp:lastModifiedBy>kevin kamla</cp:lastModifiedBy>
  <cp:revision>2</cp:revision>
  <dcterms:created xsi:type="dcterms:W3CDTF">2026-01-16T11:27:00Z</dcterms:created>
  <dcterms:modified xsi:type="dcterms:W3CDTF">2026-01-16T12:21:00Z</dcterms:modified>
</cp:coreProperties>
</file>