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BC68" w14:textId="77777777" w:rsidR="00223A21" w:rsidRDefault="00223A21" w:rsidP="007F6868">
      <w:pPr>
        <w:pStyle w:val="Kop2"/>
        <w:rPr>
          <w:b/>
          <w:sz w:val="32"/>
          <w:szCs w:val="32"/>
        </w:rPr>
      </w:pPr>
      <w:r w:rsidRPr="00223A21">
        <w:rPr>
          <w:b/>
          <w:sz w:val="32"/>
          <w:szCs w:val="32"/>
        </w:rPr>
        <w:t xml:space="preserve">Bijlage 1.5.4 Alle nieuwe meldingen afdrukken - Chrome </w:t>
      </w:r>
    </w:p>
    <w:p w14:paraId="0D36D865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>1. Controleer of je alle 10 opdrachten hebt gemaakt.</w:t>
      </w:r>
    </w:p>
    <w:p w14:paraId="0C185391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>2. Open de module Meldingenbeheer.</w:t>
      </w:r>
    </w:p>
    <w:p w14:paraId="1C4A8FFC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>3. Kies bij Selecties “Meldingen van de laatste 12 uur”.</w:t>
      </w:r>
    </w:p>
    <w:p w14:paraId="738273C3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  <w:noProof/>
          <w:lang w:eastAsia="nl-NL"/>
        </w:rPr>
        <w:drawing>
          <wp:inline distT="0" distB="0" distL="0" distR="0" wp14:anchorId="78775904" wp14:editId="159EE943">
            <wp:extent cx="2970641" cy="1578340"/>
            <wp:effectExtent l="19050" t="19050" r="20320" b="222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777" cy="1591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9FE909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 xml:space="preserve">4. Klik rechts bovenin op de knop “Meer”. </w:t>
      </w:r>
    </w:p>
    <w:p w14:paraId="07BBFF60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>5. Klik in het menu dat opent op “Afdrukken”</w:t>
      </w:r>
    </w:p>
    <w:p w14:paraId="5240B827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  <w:noProof/>
          <w:lang w:eastAsia="nl-NL"/>
        </w:rPr>
        <w:drawing>
          <wp:inline distT="0" distB="0" distL="0" distR="0" wp14:anchorId="0C677E18" wp14:editId="795D0E85">
            <wp:extent cx="5340130" cy="2098203"/>
            <wp:effectExtent l="19050" t="19050" r="13335" b="165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711" r="1016" b="42024"/>
                    <a:stretch/>
                  </pic:blipFill>
                  <pic:spPr bwMode="auto">
                    <a:xfrm>
                      <a:off x="0" y="0"/>
                      <a:ext cx="5387913" cy="2116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8570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 xml:space="preserve">6. Print Alles, Volledig, als </w:t>
      </w:r>
      <w:r>
        <w:rPr>
          <w:rFonts w:asciiTheme="minorHAnsi" w:hAnsiTheme="minorHAnsi" w:cstheme="minorHAnsi"/>
        </w:rPr>
        <w:t>pdf</w:t>
      </w:r>
      <w:r w:rsidRPr="009D02E8">
        <w:rPr>
          <w:rFonts w:asciiTheme="minorHAnsi" w:hAnsiTheme="minorHAnsi" w:cstheme="minorHAnsi"/>
        </w:rPr>
        <w:t>, Tabel, Liggend, geen Logo gebruiken.</w:t>
      </w:r>
    </w:p>
    <w:p w14:paraId="5B3CE849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  <w:noProof/>
          <w:lang w:eastAsia="nl-NL"/>
        </w:rPr>
        <w:drawing>
          <wp:inline distT="0" distB="0" distL="0" distR="0" wp14:anchorId="0203002D" wp14:editId="482A7B90">
            <wp:extent cx="2117101" cy="2231169"/>
            <wp:effectExtent l="19050" t="19050" r="16510" b="171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264" cy="2238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8271D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>Het rapport opent in een nieuw tabblad van Chrome.</w:t>
      </w:r>
    </w:p>
    <w:p w14:paraId="2FF16146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1FBEAE62">
        <w:rPr>
          <w:rFonts w:asciiTheme="minorHAnsi" w:hAnsiTheme="minorHAnsi"/>
        </w:rPr>
        <w:t xml:space="preserve">Klik rechtsboven op het symbool downloaden </w:t>
      </w:r>
      <w:r w:rsidRPr="009D02E8">
        <w:rPr>
          <w:rFonts w:asciiTheme="minorHAnsi" w:hAnsiTheme="minorHAnsi" w:cstheme="minorHAnsi"/>
          <w:noProof/>
          <w:lang w:eastAsia="nl-NL"/>
        </w:rPr>
        <w:drawing>
          <wp:inline distT="0" distB="0" distL="0" distR="0" wp14:anchorId="20D32C84" wp14:editId="605F8F54">
            <wp:extent cx="235131" cy="2698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719" t="17037" r="35999" b="26607"/>
                    <a:stretch/>
                  </pic:blipFill>
                  <pic:spPr bwMode="auto">
                    <a:xfrm>
                      <a:off x="0" y="0"/>
                      <a:ext cx="251900" cy="28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1FBEAE62">
        <w:rPr>
          <w:rFonts w:asciiTheme="minorHAnsi" w:hAnsiTheme="minorHAnsi"/>
        </w:rPr>
        <w:t xml:space="preserve"> en sla het bestand op als Meldingen_van_de_laatste_12_uur.pdf</w:t>
      </w:r>
    </w:p>
    <w:p w14:paraId="5A2D76D2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>Kies Bureaublad als opslaglocatie.</w:t>
      </w:r>
    </w:p>
    <w:p w14:paraId="1D343F91" w14:textId="77777777" w:rsidR="00223A21" w:rsidRPr="009D02E8" w:rsidRDefault="00223A21" w:rsidP="00223A21">
      <w:pPr>
        <w:rPr>
          <w:rFonts w:asciiTheme="minorHAnsi" w:hAnsiTheme="minorHAnsi" w:cstheme="minorHAnsi"/>
        </w:rPr>
      </w:pPr>
      <w:r w:rsidRPr="009D02E8">
        <w:rPr>
          <w:rFonts w:asciiTheme="minorHAnsi" w:hAnsiTheme="minorHAnsi" w:cstheme="minorHAnsi"/>
        </w:rPr>
        <w:t>7. Lever dit bestand in op de door de examinator aangegeven wijze.</w:t>
      </w:r>
    </w:p>
    <w:p w14:paraId="2DDC894A" w14:textId="77777777" w:rsidR="00E715B5" w:rsidRPr="007F6868" w:rsidRDefault="00E715B5" w:rsidP="007F6868"/>
    <w:sectPr w:rsidR="00E715B5" w:rsidRPr="007F6868" w:rsidSect="00AC48BB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5524" w14:textId="77777777" w:rsidR="00223A21" w:rsidRDefault="00223A21" w:rsidP="00910A2E">
      <w:pPr>
        <w:spacing w:line="240" w:lineRule="auto"/>
      </w:pPr>
      <w:r>
        <w:separator/>
      </w:r>
    </w:p>
  </w:endnote>
  <w:endnote w:type="continuationSeparator" w:id="0">
    <w:p w14:paraId="6E2B6835" w14:textId="77777777" w:rsidR="00223A21" w:rsidRDefault="00223A2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663AF" w14:textId="0A80A593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054A2E1F" wp14:editId="09D81E7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23A21">
      <w:t xml:space="preserve">             </w:t>
    </w:r>
    <w:r w:rsidR="004E31E6">
      <w:t xml:space="preserve">        </w:t>
    </w:r>
    <w:r w:rsidR="00223A21">
      <w:t xml:space="preserve"> </w:t>
    </w:r>
    <w:r w:rsidR="00223A21" w:rsidRPr="1FBEAE62">
      <w:rPr>
        <w:rFonts w:asciiTheme="minorHAnsi" w:hAnsiTheme="minorHAnsi"/>
        <w:szCs w:val="16"/>
      </w:rPr>
      <w:t xml:space="preserve">Bijlage 1.5.4 Alle nieuwe meldingen afdrukken </w:t>
    </w:r>
    <w:r w:rsidR="004E31E6">
      <w:rPr>
        <w:rFonts w:asciiTheme="minorHAnsi" w:hAnsiTheme="minorHAnsi"/>
        <w:szCs w:val="16"/>
      </w:rPr>
      <w:t xml:space="preserve">Chrome </w:t>
    </w:r>
    <w:r w:rsidR="00223A21" w:rsidRPr="1FBEAE62">
      <w:rPr>
        <w:rFonts w:asciiTheme="minorHAnsi" w:hAnsiTheme="minorHAnsi"/>
        <w:szCs w:val="16"/>
      </w:rPr>
      <w:t>–</w:t>
    </w:r>
    <w:r w:rsidR="004E31E6">
      <w:rPr>
        <w:rFonts w:asciiTheme="minorHAnsi" w:hAnsiTheme="minorHAnsi"/>
        <w:szCs w:val="16"/>
      </w:rPr>
      <w:t xml:space="preserve"> </w:t>
    </w:r>
    <w:r w:rsidR="00223A21" w:rsidRPr="1FBEAE62">
      <w:rPr>
        <w:rFonts w:asciiTheme="minorHAnsi" w:hAnsiTheme="minorHAnsi"/>
        <w:szCs w:val="16"/>
      </w:rPr>
      <w:t>EX_IT20</w:t>
    </w:r>
    <w:r w:rsidR="004E31E6">
      <w:rPr>
        <w:rFonts w:asciiTheme="minorHAnsi" w:hAnsiTheme="minorHAnsi"/>
        <w:szCs w:val="16"/>
      </w:rPr>
      <w:t>_EP4_B1-K1_2A3</w:t>
    </w:r>
    <w:r w:rsidR="00223A21">
      <w:rPr>
        <w:rFonts w:asciiTheme="minorHAnsi" w:hAnsiTheme="minorHAnsi"/>
        <w:szCs w:val="16"/>
      </w:rPr>
      <w:t xml:space="preserve"> </w:t>
    </w:r>
    <w:r w:rsidR="004E31E6">
      <w:rPr>
        <w:rFonts w:asciiTheme="minorHAnsi" w:hAnsiTheme="minorHAnsi"/>
        <w:szCs w:val="16"/>
      </w:rP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A791" w14:textId="77777777" w:rsidR="00223A21" w:rsidRDefault="00223A21" w:rsidP="00910A2E">
      <w:pPr>
        <w:spacing w:line="240" w:lineRule="auto"/>
      </w:pPr>
      <w:r>
        <w:separator/>
      </w:r>
    </w:p>
  </w:footnote>
  <w:footnote w:type="continuationSeparator" w:id="0">
    <w:p w14:paraId="30BAA2CB" w14:textId="77777777" w:rsidR="00223A21" w:rsidRDefault="00223A21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2392">
    <w:abstractNumId w:val="3"/>
  </w:num>
  <w:num w:numId="2" w16cid:durableId="2142650586">
    <w:abstractNumId w:val="37"/>
  </w:num>
  <w:num w:numId="3" w16cid:durableId="1539968808">
    <w:abstractNumId w:val="5"/>
  </w:num>
  <w:num w:numId="4" w16cid:durableId="655960958">
    <w:abstractNumId w:val="39"/>
  </w:num>
  <w:num w:numId="5" w16cid:durableId="81220193">
    <w:abstractNumId w:val="15"/>
  </w:num>
  <w:num w:numId="6" w16cid:durableId="196744337">
    <w:abstractNumId w:val="36"/>
  </w:num>
  <w:num w:numId="7" w16cid:durableId="2027051983">
    <w:abstractNumId w:val="0"/>
  </w:num>
  <w:num w:numId="8" w16cid:durableId="1064064944">
    <w:abstractNumId w:val="42"/>
  </w:num>
  <w:num w:numId="9" w16cid:durableId="963972616">
    <w:abstractNumId w:val="22"/>
  </w:num>
  <w:num w:numId="10" w16cid:durableId="209616150">
    <w:abstractNumId w:val="30"/>
  </w:num>
  <w:num w:numId="11" w16cid:durableId="273099967">
    <w:abstractNumId w:val="32"/>
  </w:num>
  <w:num w:numId="12" w16cid:durableId="1172182829">
    <w:abstractNumId w:val="14"/>
  </w:num>
  <w:num w:numId="13" w16cid:durableId="1296064495">
    <w:abstractNumId w:val="31"/>
  </w:num>
  <w:num w:numId="14" w16cid:durableId="1304575535">
    <w:abstractNumId w:val="24"/>
  </w:num>
  <w:num w:numId="15" w16cid:durableId="103310427">
    <w:abstractNumId w:val="12"/>
  </w:num>
  <w:num w:numId="16" w16cid:durableId="952050635">
    <w:abstractNumId w:val="1"/>
  </w:num>
  <w:num w:numId="17" w16cid:durableId="1939362466">
    <w:abstractNumId w:val="20"/>
  </w:num>
  <w:num w:numId="18" w16cid:durableId="2081362387">
    <w:abstractNumId w:val="4"/>
  </w:num>
  <w:num w:numId="19" w16cid:durableId="874776562">
    <w:abstractNumId w:val="44"/>
  </w:num>
  <w:num w:numId="20" w16cid:durableId="1564560234">
    <w:abstractNumId w:val="27"/>
  </w:num>
  <w:num w:numId="21" w16cid:durableId="1714815901">
    <w:abstractNumId w:val="43"/>
  </w:num>
  <w:num w:numId="22" w16cid:durableId="1195079794">
    <w:abstractNumId w:val="35"/>
  </w:num>
  <w:num w:numId="23" w16cid:durableId="1314069861">
    <w:abstractNumId w:val="29"/>
  </w:num>
  <w:num w:numId="24" w16cid:durableId="1765228311">
    <w:abstractNumId w:val="28"/>
  </w:num>
  <w:num w:numId="25" w16cid:durableId="439184033">
    <w:abstractNumId w:val="25"/>
  </w:num>
  <w:num w:numId="26" w16cid:durableId="1456677441">
    <w:abstractNumId w:val="16"/>
  </w:num>
  <w:num w:numId="27" w16cid:durableId="1628193534">
    <w:abstractNumId w:val="6"/>
  </w:num>
  <w:num w:numId="28" w16cid:durableId="489950525">
    <w:abstractNumId w:val="2"/>
  </w:num>
  <w:num w:numId="29" w16cid:durableId="793720441">
    <w:abstractNumId w:val="33"/>
  </w:num>
  <w:num w:numId="30" w16cid:durableId="379132853">
    <w:abstractNumId w:val="21"/>
  </w:num>
  <w:num w:numId="31" w16cid:durableId="1314944024">
    <w:abstractNumId w:val="8"/>
  </w:num>
  <w:num w:numId="32" w16cid:durableId="1995864847">
    <w:abstractNumId w:val="10"/>
  </w:num>
  <w:num w:numId="33" w16cid:durableId="1267420405">
    <w:abstractNumId w:val="38"/>
  </w:num>
  <w:num w:numId="34" w16cid:durableId="1721779172">
    <w:abstractNumId w:val="34"/>
  </w:num>
  <w:num w:numId="35" w16cid:durableId="624049009">
    <w:abstractNumId w:val="11"/>
  </w:num>
  <w:num w:numId="36" w16cid:durableId="386492526">
    <w:abstractNumId w:val="17"/>
  </w:num>
  <w:num w:numId="37" w16cid:durableId="2101678898">
    <w:abstractNumId w:val="23"/>
  </w:num>
  <w:num w:numId="38" w16cid:durableId="865218558">
    <w:abstractNumId w:val="26"/>
  </w:num>
  <w:num w:numId="39" w16cid:durableId="363487797">
    <w:abstractNumId w:val="7"/>
  </w:num>
  <w:num w:numId="40" w16cid:durableId="308361911">
    <w:abstractNumId w:val="40"/>
  </w:num>
  <w:num w:numId="41" w16cid:durableId="30494120">
    <w:abstractNumId w:val="41"/>
  </w:num>
  <w:num w:numId="42" w16cid:durableId="1793596112">
    <w:abstractNumId w:val="19"/>
  </w:num>
  <w:num w:numId="43" w16cid:durableId="978806368">
    <w:abstractNumId w:val="18"/>
  </w:num>
  <w:num w:numId="44" w16cid:durableId="162136724">
    <w:abstractNumId w:val="13"/>
  </w:num>
  <w:num w:numId="45" w16cid:durableId="1996107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21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23A21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F3923"/>
    <w:rsid w:val="00383605"/>
    <w:rsid w:val="00393111"/>
    <w:rsid w:val="003F2FF7"/>
    <w:rsid w:val="00424AEA"/>
    <w:rsid w:val="00453FAC"/>
    <w:rsid w:val="004C5B2D"/>
    <w:rsid w:val="004E0DA1"/>
    <w:rsid w:val="004E31E6"/>
    <w:rsid w:val="00544045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31C11"/>
    <w:rsid w:val="009423AA"/>
    <w:rsid w:val="0099471C"/>
    <w:rsid w:val="00996768"/>
    <w:rsid w:val="009977B2"/>
    <w:rsid w:val="009D3C17"/>
    <w:rsid w:val="00A03DC3"/>
    <w:rsid w:val="00A10C66"/>
    <w:rsid w:val="00A266FE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6F78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86F0C"/>
    <w:rsid w:val="00FA468C"/>
    <w:rsid w:val="00FF308F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1F854F"/>
  <w15:chartTrackingRefBased/>
  <w15:docId w15:val="{961767FF-17E2-4E24-98FA-C6ACA7F0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www.w3.org/XML/1998/namespace"/>
    <ds:schemaRef ds:uri="http://purl.org/dc/elements/1.1/"/>
    <ds:schemaRef ds:uri="35c6331a-2a23-464e-9aa5-03df216f8e92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727df04-93ba-4323-ac4e-e4cf5a7715c9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B08856-CB5B-4CFF-A9CF-D338A6678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3</cp:revision>
  <dcterms:created xsi:type="dcterms:W3CDTF">2022-03-25T13:50:00Z</dcterms:created>
  <dcterms:modified xsi:type="dcterms:W3CDTF">2023-08-18T11:43:00Z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2022-03-25T13:50:17Z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023cfff8-f102-4c2b-b172-de8062d69a7f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