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2BED" w14:textId="41B64BD4" w:rsidR="00E47418" w:rsidRDefault="00861AB3" w:rsidP="00861AB3">
      <w:pPr>
        <w:jc w:val="center"/>
        <w:rPr>
          <w:b/>
          <w:bCs/>
        </w:rPr>
      </w:pPr>
      <w:r>
        <w:rPr>
          <w:b/>
          <w:bCs/>
        </w:rPr>
        <w:t>DESCOMPOSICION DE PRONTUARIO</w:t>
      </w:r>
    </w:p>
    <w:p w14:paraId="2A573A1C" w14:textId="393ADB63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GRUPO 1 – INEGI / CEFP / FINANZAS (Actividad económica general)</w:t>
      </w:r>
    </w:p>
    <w:p w14:paraId="6F5CFD57" w14:textId="77777777" w:rsidR="00E242C5" w:rsidRPr="00E242C5" w:rsidRDefault="00E242C5" w:rsidP="00E242C5">
      <w:r w:rsidRPr="00E242C5">
        <w:rPr>
          <w:b/>
          <w:bCs/>
        </w:rPr>
        <w:t xml:space="preserve">Fuentes: </w:t>
      </w:r>
      <w:r w:rsidRPr="00E242C5">
        <w:t>INEGI, CEFP, Finanzas estatales</w:t>
      </w:r>
      <w:r w:rsidRPr="00E242C5">
        <w:rPr>
          <w:b/>
          <w:bCs/>
        </w:rPr>
        <w:br/>
        <w:t xml:space="preserve">Frecuencia: </w:t>
      </w:r>
      <w:r w:rsidRPr="00E242C5">
        <w:t>trimestral o anual</w:t>
      </w:r>
    </w:p>
    <w:p w14:paraId="5D6FE325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2869FC0D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Producto Interno Bruto Real (PIB, MDP)</w:t>
      </w:r>
    </w:p>
    <w:p w14:paraId="04F750FF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Aportación al PIB Nacional</w:t>
      </w:r>
    </w:p>
    <w:p w14:paraId="1EEB0B0C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PIB per cápita (pesos)</w:t>
      </w:r>
    </w:p>
    <w:p w14:paraId="3A139EFB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PIB sector primario, secundario y terciario</w:t>
      </w:r>
    </w:p>
    <w:p w14:paraId="1DC6D1F0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Contribución del sector agrícola al PIB estatal</w:t>
      </w:r>
    </w:p>
    <w:p w14:paraId="6F7093FD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Tasa de crecimiento económico</w:t>
      </w:r>
    </w:p>
    <w:p w14:paraId="4CEA4CC4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Crecimiento anual del PIB estatal (tasa)</w:t>
      </w:r>
    </w:p>
    <w:p w14:paraId="538FDEC8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Actividad económica estatal (ITAEE; trimestral, MDP)</w:t>
      </w:r>
    </w:p>
    <w:p w14:paraId="516287DB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Actividad económica estatal (ITAEE; variación anual)</w:t>
      </w:r>
    </w:p>
    <w:p w14:paraId="4C02B74C" w14:textId="77777777" w:rsidR="00E242C5" w:rsidRPr="00E242C5" w:rsidRDefault="00E242C5" w:rsidP="00E242C5">
      <w:pPr>
        <w:numPr>
          <w:ilvl w:val="0"/>
          <w:numId w:val="10"/>
        </w:numPr>
      </w:pPr>
      <w:r w:rsidRPr="00E242C5">
        <w:t>Actividad económica global (indicador nacional)</w:t>
      </w:r>
    </w:p>
    <w:p w14:paraId="440607A6" w14:textId="6CEEFEC1" w:rsidR="00E242C5" w:rsidRPr="00E242C5" w:rsidRDefault="00E242C5" w:rsidP="00E242C5">
      <w:r w:rsidRPr="00E242C5">
        <w:rPr>
          <w:b/>
          <w:bCs/>
        </w:rPr>
        <w:t xml:space="preserve"> CSV 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t>extract_actividad_economica</w:t>
      </w:r>
      <w:proofErr w:type="spellEnd"/>
      <w:r w:rsidRPr="00E242C5">
        <w:rPr>
          <w:b/>
          <w:bCs/>
        </w:rPr>
        <w:br/>
      </w:r>
      <w:r w:rsidRPr="00E242C5">
        <w:t xml:space="preserve"> Se actualiza cada trimestre; guardar versión anual consolidada para comparativos.</w:t>
      </w:r>
    </w:p>
    <w:p w14:paraId="36603E07" w14:textId="28BB5033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2 – SIAP / INEGI / SADER (Producción agropecuaria)</w:t>
      </w:r>
    </w:p>
    <w:p w14:paraId="25385A67" w14:textId="77777777" w:rsidR="00E242C5" w:rsidRPr="00E242C5" w:rsidRDefault="00E242C5" w:rsidP="00E242C5">
      <w:r w:rsidRPr="00E242C5">
        <w:rPr>
          <w:b/>
          <w:bCs/>
        </w:rPr>
        <w:t xml:space="preserve">Fuentes: </w:t>
      </w:r>
      <w:r w:rsidRPr="00E242C5">
        <w:t>SIAP, INEGI, SADER</w:t>
      </w:r>
      <w:r w:rsidRPr="00E242C5">
        <w:br/>
      </w:r>
      <w:r w:rsidRPr="00E242C5">
        <w:rPr>
          <w:b/>
          <w:bCs/>
        </w:rPr>
        <w:t xml:space="preserve">Frecuencia: </w:t>
      </w:r>
      <w:r w:rsidRPr="00E242C5">
        <w:t>anual</w:t>
      </w:r>
    </w:p>
    <w:p w14:paraId="7DF0DC4F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1C40BA10" w14:textId="77777777" w:rsidR="00E242C5" w:rsidRPr="00E242C5" w:rsidRDefault="00E242C5" w:rsidP="00E242C5">
      <w:pPr>
        <w:numPr>
          <w:ilvl w:val="0"/>
          <w:numId w:val="11"/>
        </w:numPr>
      </w:pPr>
      <w:r w:rsidRPr="00E242C5">
        <w:t>Producción de agave (toneladas)</w:t>
      </w:r>
    </w:p>
    <w:p w14:paraId="7A2EB8EC" w14:textId="77777777" w:rsidR="00E242C5" w:rsidRPr="00E242C5" w:rsidRDefault="00E242C5" w:rsidP="00E242C5">
      <w:pPr>
        <w:numPr>
          <w:ilvl w:val="0"/>
          <w:numId w:val="11"/>
        </w:numPr>
      </w:pPr>
      <w:r w:rsidRPr="00E242C5">
        <w:t>Aporte a la producción nacional de agave</w:t>
      </w:r>
    </w:p>
    <w:p w14:paraId="6D793004" w14:textId="77777777" w:rsidR="00E242C5" w:rsidRPr="00E242C5" w:rsidRDefault="00E242C5" w:rsidP="00E242C5">
      <w:pPr>
        <w:numPr>
          <w:ilvl w:val="0"/>
          <w:numId w:val="11"/>
        </w:numPr>
      </w:pPr>
      <w:r w:rsidRPr="00E242C5">
        <w:t>Producción de piña (toneladas)</w:t>
      </w:r>
    </w:p>
    <w:p w14:paraId="5D33F413" w14:textId="77777777" w:rsidR="00E242C5" w:rsidRPr="00E242C5" w:rsidRDefault="00E242C5" w:rsidP="00E242C5">
      <w:pPr>
        <w:numPr>
          <w:ilvl w:val="0"/>
          <w:numId w:val="11"/>
        </w:numPr>
      </w:pPr>
      <w:r w:rsidRPr="00E242C5">
        <w:t>Aporte a la producción nacional de piña</w:t>
      </w:r>
    </w:p>
    <w:p w14:paraId="2D276906" w14:textId="77777777" w:rsidR="00E242C5" w:rsidRPr="00E242C5" w:rsidRDefault="00E242C5" w:rsidP="00E242C5">
      <w:pPr>
        <w:numPr>
          <w:ilvl w:val="0"/>
          <w:numId w:val="11"/>
        </w:numPr>
      </w:pPr>
      <w:r w:rsidRPr="00E242C5">
        <w:t>TOP 1–5 de producción (pastos, caña, maíz, papaya, limón)</w:t>
      </w:r>
    </w:p>
    <w:p w14:paraId="5BF4E923" w14:textId="322AE5AB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lastRenderedPageBreak/>
        <w:t xml:space="preserve"> CSV sugerido: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rPr>
          <w:b/>
          <w:bCs/>
        </w:rPr>
        <w:t>extract_produccion_agropecuaria</w:t>
      </w:r>
      <w:proofErr w:type="spellEnd"/>
      <w:r w:rsidRPr="00E242C5">
        <w:rPr>
          <w:b/>
          <w:bCs/>
        </w:rPr>
        <w:br/>
        <w:t xml:space="preserve"> </w:t>
      </w:r>
      <w:r w:rsidRPr="00E242C5">
        <w:t>Se actualiza anualmente; consolidar cultivos en tabla única de producción estatal.</w:t>
      </w:r>
    </w:p>
    <w:p w14:paraId="7F0CCEC8" w14:textId="15B5AA00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3 – INEGI / STPS / IMSS / INFONAVIT (Empleo y mercado laboral)</w:t>
      </w:r>
    </w:p>
    <w:p w14:paraId="2965D7DA" w14:textId="77777777" w:rsidR="00E242C5" w:rsidRPr="00E242C5" w:rsidRDefault="00E242C5" w:rsidP="00E242C5">
      <w:r w:rsidRPr="00E242C5">
        <w:rPr>
          <w:b/>
          <w:bCs/>
        </w:rPr>
        <w:t xml:space="preserve">Fuentes: </w:t>
      </w:r>
      <w:r w:rsidRPr="00E242C5">
        <w:t>INEGI, STPS, IMSS, INFONAVIT</w:t>
      </w:r>
      <w:r w:rsidRPr="00E242C5">
        <w:rPr>
          <w:b/>
          <w:bCs/>
        </w:rPr>
        <w:br/>
        <w:t xml:space="preserve">Frecuencia: </w:t>
      </w:r>
      <w:r w:rsidRPr="00E242C5">
        <w:t>mensual o trimestral</w:t>
      </w:r>
    </w:p>
    <w:p w14:paraId="43169026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53A4E65C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Población Económicamente Activa (PEA)</w:t>
      </w:r>
    </w:p>
    <w:p w14:paraId="7826281E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Población ocupada</w:t>
      </w:r>
    </w:p>
    <w:p w14:paraId="6ADDF8CA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Tasa de desocupación</w:t>
      </w:r>
    </w:p>
    <w:p w14:paraId="609E3AD1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Tasa de informalidad laboral</w:t>
      </w:r>
    </w:p>
    <w:p w14:paraId="3143513F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Total de población derechohabiente del IMSS</w:t>
      </w:r>
    </w:p>
    <w:p w14:paraId="7E90B83F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Total de trabajadores asegurados en el IMSS</w:t>
      </w:r>
    </w:p>
    <w:p w14:paraId="10F94B57" w14:textId="77777777" w:rsidR="00E242C5" w:rsidRPr="00E242C5" w:rsidRDefault="00E242C5" w:rsidP="00E242C5">
      <w:pPr>
        <w:numPr>
          <w:ilvl w:val="0"/>
          <w:numId w:val="12"/>
        </w:numPr>
      </w:pPr>
      <w:r w:rsidRPr="00E242C5">
        <w:t>Total de trabajadores vigentes en el INFONAVIT</w:t>
      </w:r>
    </w:p>
    <w:p w14:paraId="46CC0539" w14:textId="0F714EE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CSV 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t>extract_empleo_laboral</w:t>
      </w:r>
      <w:proofErr w:type="spellEnd"/>
      <w:r w:rsidRPr="00E242C5">
        <w:br/>
      </w:r>
      <w:r w:rsidRPr="00E242C5">
        <w:rPr>
          <w:b/>
          <w:bCs/>
        </w:rPr>
        <w:t xml:space="preserve"> </w:t>
      </w:r>
      <w:r w:rsidRPr="00E242C5">
        <w:t>Se actualiza trimestralmente; consolidar fuentes IMSS e INEGI por clave de entidad.</w:t>
      </w:r>
    </w:p>
    <w:p w14:paraId="1BF13387" w14:textId="1824976D" w:rsidR="00E242C5" w:rsidRPr="00E242C5" w:rsidRDefault="00E242C5" w:rsidP="00E242C5">
      <w:pPr>
        <w:rPr>
          <w:b/>
          <w:bCs/>
        </w:rPr>
      </w:pPr>
    </w:p>
    <w:p w14:paraId="0F527107" w14:textId="54CB5910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4 – SE / BANXICO / SHCP (Inversión y comercio exterior)</w:t>
      </w:r>
    </w:p>
    <w:p w14:paraId="68C6C8BF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Fuentes: </w:t>
      </w:r>
      <w:r w:rsidRPr="00E242C5">
        <w:t>Secretaría de Economía, Banxico, SHCP</w:t>
      </w:r>
      <w:r w:rsidRPr="00E242C5">
        <w:br/>
      </w:r>
      <w:r w:rsidRPr="00E242C5">
        <w:rPr>
          <w:b/>
          <w:bCs/>
        </w:rPr>
        <w:t xml:space="preserve">Frecuencia: </w:t>
      </w:r>
      <w:r w:rsidRPr="00E242C5">
        <w:t>trimestral o anual</w:t>
      </w:r>
    </w:p>
    <w:p w14:paraId="2D1031DC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6155A308" w14:textId="77777777" w:rsidR="00E242C5" w:rsidRPr="00E242C5" w:rsidRDefault="00E242C5" w:rsidP="00E242C5">
      <w:pPr>
        <w:numPr>
          <w:ilvl w:val="0"/>
          <w:numId w:val="13"/>
        </w:numPr>
      </w:pPr>
      <w:r w:rsidRPr="00E242C5">
        <w:t>Inversión extranjera directa (millones de dólares)</w:t>
      </w:r>
    </w:p>
    <w:p w14:paraId="2D5C4924" w14:textId="77777777" w:rsidR="00E242C5" w:rsidRPr="00E242C5" w:rsidRDefault="00E242C5" w:rsidP="00E242C5">
      <w:pPr>
        <w:numPr>
          <w:ilvl w:val="0"/>
          <w:numId w:val="13"/>
        </w:numPr>
      </w:pPr>
      <w:r w:rsidRPr="00E242C5">
        <w:t>Principales países de origen de IED (Canadá, España, EE.UU.)</w:t>
      </w:r>
    </w:p>
    <w:p w14:paraId="486EBEBF" w14:textId="77777777" w:rsidR="00E242C5" w:rsidRPr="00E242C5" w:rsidRDefault="00E242C5" w:rsidP="00E242C5">
      <w:pPr>
        <w:numPr>
          <w:ilvl w:val="0"/>
          <w:numId w:val="13"/>
        </w:numPr>
      </w:pPr>
      <w:r w:rsidRPr="00E242C5">
        <w:t>Principales sectores destino de IED (servicios, finanzas, manufactura)</w:t>
      </w:r>
    </w:p>
    <w:p w14:paraId="5B9888F7" w14:textId="77777777" w:rsidR="00E242C5" w:rsidRPr="00E242C5" w:rsidRDefault="00E242C5" w:rsidP="00E242C5">
      <w:pPr>
        <w:numPr>
          <w:ilvl w:val="0"/>
          <w:numId w:val="13"/>
        </w:numPr>
      </w:pPr>
      <w:r w:rsidRPr="00E242C5">
        <w:t>Exportaciones totales (miles de dólares)</w:t>
      </w:r>
    </w:p>
    <w:p w14:paraId="05CB54EF" w14:textId="77777777" w:rsidR="00E242C5" w:rsidRPr="00E242C5" w:rsidRDefault="00E242C5" w:rsidP="00E242C5">
      <w:pPr>
        <w:numPr>
          <w:ilvl w:val="0"/>
          <w:numId w:val="13"/>
        </w:numPr>
      </w:pPr>
      <w:r w:rsidRPr="00E242C5">
        <w:t>Ingresos por remesas familiares (millones de dólares)</w:t>
      </w:r>
    </w:p>
    <w:p w14:paraId="64860932" w14:textId="3BDE122F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lastRenderedPageBreak/>
        <w:t xml:space="preserve"> CSV sugerido: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rPr>
          <w:b/>
          <w:bCs/>
        </w:rPr>
        <w:t>extract_inversion_comercio</w:t>
      </w:r>
      <w:proofErr w:type="spellEnd"/>
      <w:r w:rsidR="000A1594">
        <w:rPr>
          <w:b/>
          <w:bCs/>
        </w:rPr>
        <w:t xml:space="preserve"> </w:t>
      </w:r>
      <w:r w:rsidRPr="00E242C5">
        <w:rPr>
          <w:b/>
          <w:bCs/>
        </w:rPr>
        <w:br/>
        <w:t xml:space="preserve"> </w:t>
      </w:r>
      <w:r w:rsidRPr="00E242C5">
        <w:t>Se actualiza trimestralmente; normalizar valores en USD y pesos según tipo de cambio promedio.</w:t>
      </w:r>
    </w:p>
    <w:p w14:paraId="14F1E106" w14:textId="2A29B089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5 – SECTUR / ASA / DATATUR (Turismo y transporte)</w:t>
      </w:r>
    </w:p>
    <w:p w14:paraId="1E524F8A" w14:textId="77777777" w:rsidR="00E242C5" w:rsidRPr="00E242C5" w:rsidRDefault="00E242C5" w:rsidP="00E242C5">
      <w:r w:rsidRPr="00E242C5">
        <w:rPr>
          <w:b/>
          <w:bCs/>
        </w:rPr>
        <w:t xml:space="preserve">Fuentes: </w:t>
      </w:r>
      <w:r w:rsidRPr="00E242C5">
        <w:t>SECTUR, Aeropuertos y Servicios Auxiliares (ASA), DATATUR</w:t>
      </w:r>
      <w:r w:rsidRPr="00E242C5">
        <w:rPr>
          <w:b/>
          <w:bCs/>
        </w:rPr>
        <w:br/>
        <w:t xml:space="preserve">Frecuencia: </w:t>
      </w:r>
      <w:r w:rsidRPr="00E242C5">
        <w:t>mensual o trimestral</w:t>
      </w:r>
    </w:p>
    <w:p w14:paraId="56C228FD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71AB532A" w14:textId="77777777" w:rsidR="00E242C5" w:rsidRPr="00E242C5" w:rsidRDefault="00E242C5" w:rsidP="00E242C5">
      <w:pPr>
        <w:numPr>
          <w:ilvl w:val="0"/>
          <w:numId w:val="14"/>
        </w:numPr>
      </w:pPr>
      <w:r w:rsidRPr="00E242C5">
        <w:t>Ocupación hotelera (Bahías de Huatulco, Puerto Escondido, Oaxaca)</w:t>
      </w:r>
    </w:p>
    <w:p w14:paraId="54A2699E" w14:textId="77777777" w:rsidR="00E242C5" w:rsidRPr="00E242C5" w:rsidRDefault="00E242C5" w:rsidP="00E242C5">
      <w:pPr>
        <w:numPr>
          <w:ilvl w:val="0"/>
          <w:numId w:val="14"/>
        </w:numPr>
      </w:pPr>
      <w:r w:rsidRPr="00E242C5">
        <w:t>Llegada total de pasajeros en aeropuertos</w:t>
      </w:r>
    </w:p>
    <w:p w14:paraId="75BAB9DF" w14:textId="77777777" w:rsidR="00E242C5" w:rsidRPr="00E242C5" w:rsidRDefault="00E242C5" w:rsidP="00E242C5">
      <w:pPr>
        <w:numPr>
          <w:ilvl w:val="0"/>
          <w:numId w:val="14"/>
        </w:numPr>
      </w:pPr>
      <w:r w:rsidRPr="00E242C5">
        <w:t>Llegada de pasajeros de vuelos nacionales</w:t>
      </w:r>
    </w:p>
    <w:p w14:paraId="17799A4C" w14:textId="77777777" w:rsidR="00E242C5" w:rsidRPr="00E242C5" w:rsidRDefault="00E242C5" w:rsidP="00E242C5">
      <w:pPr>
        <w:numPr>
          <w:ilvl w:val="0"/>
          <w:numId w:val="14"/>
        </w:numPr>
      </w:pPr>
      <w:r w:rsidRPr="00E242C5">
        <w:t>Llegada de pasajeros de vuelos internacionales</w:t>
      </w:r>
    </w:p>
    <w:p w14:paraId="2F2119DF" w14:textId="78F2CB32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CSV : </w:t>
      </w:r>
      <w:r w:rsidR="006C1128" w:rsidRPr="00E242C5">
        <w:rPr>
          <w:b/>
          <w:bCs/>
        </w:rPr>
        <w:t xml:space="preserve">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t>extract_turismo_transporte</w:t>
      </w:r>
      <w:proofErr w:type="spellEnd"/>
      <w:r w:rsidRPr="00E242C5">
        <w:rPr>
          <w:b/>
          <w:bCs/>
        </w:rPr>
        <w:br/>
        <w:t xml:space="preserve"> </w:t>
      </w:r>
      <w:r w:rsidRPr="00E242C5">
        <w:t>Se actualiza mensualmente; combinar ocupación hotelera con tráfico aéreo para indicadores turísticos compuestos.</w:t>
      </w:r>
    </w:p>
    <w:p w14:paraId="23EA45B2" w14:textId="418493BB" w:rsidR="00E242C5" w:rsidRPr="00E242C5" w:rsidRDefault="00E242C5" w:rsidP="00E242C5">
      <w:pPr>
        <w:rPr>
          <w:b/>
          <w:bCs/>
        </w:rPr>
      </w:pPr>
    </w:p>
    <w:p w14:paraId="6D8094A7" w14:textId="6307E90D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6 – FONART / SECTUR / INEGI (Artesanías y cultura económica)</w:t>
      </w:r>
    </w:p>
    <w:p w14:paraId="78D3C672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Fuentes: </w:t>
      </w:r>
      <w:r w:rsidRPr="00E242C5">
        <w:t>FONART, SECTUR, INEGI</w:t>
      </w:r>
      <w:r w:rsidRPr="00E242C5">
        <w:br/>
      </w:r>
      <w:r w:rsidRPr="00E242C5">
        <w:rPr>
          <w:b/>
          <w:bCs/>
        </w:rPr>
        <w:t xml:space="preserve">Frecuencia: </w:t>
      </w:r>
      <w:r w:rsidRPr="00E242C5">
        <w:t>anual</w:t>
      </w:r>
    </w:p>
    <w:p w14:paraId="6F710650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5E0C117D" w14:textId="77777777" w:rsidR="00E242C5" w:rsidRPr="00E242C5" w:rsidRDefault="00E242C5" w:rsidP="00E242C5">
      <w:pPr>
        <w:numPr>
          <w:ilvl w:val="0"/>
          <w:numId w:val="15"/>
        </w:numPr>
      </w:pPr>
      <w:r w:rsidRPr="00E242C5">
        <w:t>Producción de artesanías (millones de pesos)</w:t>
      </w:r>
    </w:p>
    <w:p w14:paraId="1007CDF1" w14:textId="77777777" w:rsidR="00E242C5" w:rsidRPr="00E242C5" w:rsidRDefault="00E242C5" w:rsidP="00E242C5">
      <w:pPr>
        <w:numPr>
          <w:ilvl w:val="0"/>
          <w:numId w:val="15"/>
        </w:numPr>
      </w:pPr>
      <w:r w:rsidRPr="00E242C5">
        <w:t>Contribución de las artesanías al PIB</w:t>
      </w:r>
    </w:p>
    <w:p w14:paraId="16744EC0" w14:textId="77777777" w:rsidR="00E242C5" w:rsidRPr="00E242C5" w:rsidRDefault="00E242C5" w:rsidP="00E242C5">
      <w:pPr>
        <w:numPr>
          <w:ilvl w:val="0"/>
          <w:numId w:val="15"/>
        </w:numPr>
      </w:pPr>
      <w:r w:rsidRPr="00E242C5">
        <w:t>Número de Pueblos Mágicos</w:t>
      </w:r>
    </w:p>
    <w:p w14:paraId="06FDD812" w14:textId="77777777" w:rsidR="00E242C5" w:rsidRPr="00E242C5" w:rsidRDefault="00E242C5" w:rsidP="00E242C5">
      <w:pPr>
        <w:numPr>
          <w:ilvl w:val="0"/>
          <w:numId w:val="15"/>
        </w:numPr>
      </w:pPr>
      <w:r w:rsidRPr="00E242C5">
        <w:t>Número de parques industriales</w:t>
      </w:r>
    </w:p>
    <w:p w14:paraId="47D4E283" w14:textId="079FBCA2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CSV 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t>extract_artesanias_cultura</w:t>
      </w:r>
      <w:proofErr w:type="spellEnd"/>
      <w:r w:rsidRPr="00E242C5">
        <w:rPr>
          <w:b/>
          <w:bCs/>
        </w:rPr>
        <w:br/>
      </w:r>
      <w:r w:rsidRPr="00E242C5">
        <w:t xml:space="preserve"> Se actualiza anualmente; relacionar con aportación turística para estimar peso cultural-económico.</w:t>
      </w:r>
    </w:p>
    <w:p w14:paraId="4D028FA9" w14:textId="2ACD65BE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lastRenderedPageBreak/>
        <w:t xml:space="preserve"> GRUPO 7 – CONEVAL / PROFECO / SHCP (Costo de vida y precios)</w:t>
      </w:r>
    </w:p>
    <w:p w14:paraId="764E1896" w14:textId="77777777" w:rsidR="00E242C5" w:rsidRPr="00E242C5" w:rsidRDefault="00E242C5" w:rsidP="00E242C5">
      <w:r w:rsidRPr="00E242C5">
        <w:rPr>
          <w:b/>
          <w:bCs/>
        </w:rPr>
        <w:t xml:space="preserve">Fuentes: </w:t>
      </w:r>
      <w:r w:rsidRPr="00E242C5">
        <w:t>CONEVAL, PROFECO, SHCP</w:t>
      </w:r>
      <w:r w:rsidRPr="00E242C5">
        <w:rPr>
          <w:b/>
          <w:bCs/>
        </w:rPr>
        <w:br/>
        <w:t xml:space="preserve">Frecuencia: </w:t>
      </w:r>
      <w:r w:rsidRPr="00E242C5">
        <w:t>mensual o trimestral</w:t>
      </w:r>
    </w:p>
    <w:p w14:paraId="2D123CA9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2FADF723" w14:textId="77777777" w:rsidR="00E242C5" w:rsidRPr="00E242C5" w:rsidRDefault="00E242C5" w:rsidP="00E242C5">
      <w:pPr>
        <w:numPr>
          <w:ilvl w:val="0"/>
          <w:numId w:val="16"/>
        </w:numPr>
      </w:pPr>
      <w:r w:rsidRPr="00E242C5">
        <w:t>Costo mínimo de canasta básica alimentaria (semanal para 4 integrantes)</w:t>
      </w:r>
    </w:p>
    <w:p w14:paraId="3FEEC817" w14:textId="77777777" w:rsidR="00E242C5" w:rsidRPr="00E242C5" w:rsidRDefault="00E242C5" w:rsidP="00E242C5">
      <w:pPr>
        <w:numPr>
          <w:ilvl w:val="0"/>
          <w:numId w:val="16"/>
        </w:numPr>
      </w:pPr>
      <w:r w:rsidRPr="00E242C5">
        <w:t>Costo mensual de canasta alimentaria nacional (urbana/rural)</w:t>
      </w:r>
    </w:p>
    <w:p w14:paraId="467EF40B" w14:textId="77777777" w:rsidR="00E242C5" w:rsidRPr="00E242C5" w:rsidRDefault="00E242C5" w:rsidP="00E242C5">
      <w:pPr>
        <w:numPr>
          <w:ilvl w:val="0"/>
          <w:numId w:val="16"/>
        </w:numPr>
      </w:pPr>
      <w:r w:rsidRPr="00E242C5">
        <w:t>Costo mensual de canasta no alimentaria (urbana/rural)</w:t>
      </w:r>
    </w:p>
    <w:p w14:paraId="0F653419" w14:textId="77777777" w:rsidR="00E242C5" w:rsidRPr="00E242C5" w:rsidRDefault="00E242C5" w:rsidP="00E242C5">
      <w:pPr>
        <w:numPr>
          <w:ilvl w:val="0"/>
          <w:numId w:val="16"/>
        </w:numPr>
      </w:pPr>
      <w:r w:rsidRPr="00E242C5">
        <w:t>Tarifa de transporte urbano (autobús)</w:t>
      </w:r>
    </w:p>
    <w:p w14:paraId="388C5E5A" w14:textId="2149BD8C" w:rsidR="00E242C5" w:rsidRPr="00E242C5" w:rsidRDefault="00E242C5" w:rsidP="00E242C5">
      <w:r w:rsidRPr="00E242C5">
        <w:rPr>
          <w:b/>
          <w:bCs/>
        </w:rPr>
        <w:t xml:space="preserve"> CSV : 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t>extract_precios_canasta</w:t>
      </w:r>
      <w:proofErr w:type="spellEnd"/>
      <w:r w:rsidRPr="00E242C5">
        <w:rPr>
          <w:b/>
          <w:bCs/>
        </w:rPr>
        <w:br/>
      </w:r>
      <w:r w:rsidRPr="00E242C5">
        <w:t xml:space="preserve"> Se actualiza mensualmente; convertir a pesos constantes para análisis inflacionario.</w:t>
      </w:r>
    </w:p>
    <w:p w14:paraId="7C0C702B" w14:textId="18845909" w:rsidR="00E242C5" w:rsidRPr="00E242C5" w:rsidRDefault="00E242C5" w:rsidP="00E242C5">
      <w:pPr>
        <w:rPr>
          <w:b/>
          <w:bCs/>
        </w:rPr>
      </w:pPr>
    </w:p>
    <w:p w14:paraId="04381AC9" w14:textId="28587AEC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GRUPO 8 – SHCP / CEFP / CONEVAL (Finanzas públicas y gasto estatal)</w:t>
      </w:r>
    </w:p>
    <w:p w14:paraId="7768398D" w14:textId="77777777" w:rsidR="00E242C5" w:rsidRPr="00E242C5" w:rsidRDefault="00E242C5" w:rsidP="00E242C5">
      <w:r w:rsidRPr="00E242C5">
        <w:rPr>
          <w:b/>
          <w:bCs/>
        </w:rPr>
        <w:t>Fuentes:</w:t>
      </w:r>
      <w:r w:rsidRPr="00E242C5">
        <w:t xml:space="preserve"> SHCP, CEFP, CONEVAL</w:t>
      </w:r>
      <w:r w:rsidRPr="00E242C5">
        <w:rPr>
          <w:b/>
          <w:bCs/>
        </w:rPr>
        <w:br/>
        <w:t xml:space="preserve">Frecuencia: </w:t>
      </w:r>
      <w:r w:rsidRPr="00E242C5">
        <w:t>anual o por ejercicio fiscal</w:t>
      </w:r>
    </w:p>
    <w:p w14:paraId="7474E0B0" w14:textId="77777777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>Indicadores:</w:t>
      </w:r>
    </w:p>
    <w:p w14:paraId="42DCB38D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Presupuesto de egresos para el ejercicio fiscal</w:t>
      </w:r>
    </w:p>
    <w:p w14:paraId="27E10C8E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Gasto federalizado aprobado</w:t>
      </w:r>
    </w:p>
    <w:p w14:paraId="7FAB5F60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Ramo 28: participaciones federales (no etiquetadas)</w:t>
      </w:r>
    </w:p>
    <w:p w14:paraId="6C76E420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Ramo 33: aportaciones federales (etiquetadas)</w:t>
      </w:r>
    </w:p>
    <w:p w14:paraId="281AA260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Asignaciones a programas y proyectos de inversión</w:t>
      </w:r>
    </w:p>
    <w:p w14:paraId="20D4155E" w14:textId="77777777" w:rsidR="00E242C5" w:rsidRPr="00E242C5" w:rsidRDefault="00E242C5" w:rsidP="00E242C5">
      <w:pPr>
        <w:numPr>
          <w:ilvl w:val="0"/>
          <w:numId w:val="17"/>
        </w:numPr>
      </w:pPr>
      <w:r w:rsidRPr="00E242C5">
        <w:t>Saldo de la deuda pública total</w:t>
      </w:r>
    </w:p>
    <w:p w14:paraId="03447E7C" w14:textId="7BAC3D29" w:rsidR="00E242C5" w:rsidRPr="00E242C5" w:rsidRDefault="00E242C5" w:rsidP="00E242C5">
      <w:pPr>
        <w:rPr>
          <w:b/>
          <w:bCs/>
        </w:rPr>
      </w:pPr>
      <w:r w:rsidRPr="00E242C5">
        <w:rPr>
          <w:b/>
          <w:bCs/>
        </w:rPr>
        <w:t xml:space="preserve"> CSV :</w:t>
      </w:r>
      <w:r w:rsidRPr="00E242C5">
        <w:rPr>
          <w:b/>
          <w:bCs/>
        </w:rPr>
        <w:br/>
        <w:t xml:space="preserve"> Tarea </w:t>
      </w:r>
      <w:proofErr w:type="spellStart"/>
      <w:r w:rsidRPr="00E242C5">
        <w:rPr>
          <w:b/>
          <w:bCs/>
        </w:rPr>
        <w:t>Airflow</w:t>
      </w:r>
      <w:proofErr w:type="spellEnd"/>
      <w:r w:rsidRPr="00E242C5">
        <w:rPr>
          <w:b/>
          <w:bCs/>
        </w:rPr>
        <w:t xml:space="preserve">: </w:t>
      </w:r>
      <w:proofErr w:type="spellStart"/>
      <w:r w:rsidRPr="00E242C5">
        <w:rPr>
          <w:b/>
          <w:bCs/>
        </w:rPr>
        <w:t>extract_finanzas_publicas</w:t>
      </w:r>
      <w:proofErr w:type="spellEnd"/>
      <w:r w:rsidRPr="00E242C5">
        <w:rPr>
          <w:b/>
          <w:bCs/>
        </w:rPr>
        <w:br/>
        <w:t xml:space="preserve"> Se actualiza anualmente</w:t>
      </w:r>
    </w:p>
    <w:p w14:paraId="1FEF5D4A" w14:textId="77777777" w:rsidR="00D928A8" w:rsidRDefault="00D928A8" w:rsidP="00E242C5"/>
    <w:p w14:paraId="106341FE" w14:textId="77777777" w:rsidR="00E47418" w:rsidRDefault="00E47418" w:rsidP="00E242C5"/>
    <w:p w14:paraId="2985D6C7" w14:textId="77777777" w:rsidR="00E47418" w:rsidRDefault="00E47418" w:rsidP="00E242C5"/>
    <w:p w14:paraId="4821D010" w14:textId="5437C9CE" w:rsidR="00783946" w:rsidRDefault="00E47418" w:rsidP="00783946">
      <w:pPr>
        <w:jc w:val="center"/>
        <w:rPr>
          <w:b/>
          <w:bCs/>
          <w:sz w:val="32"/>
          <w:szCs w:val="32"/>
        </w:rPr>
      </w:pPr>
      <w:r w:rsidRPr="00E47418">
        <w:rPr>
          <w:b/>
          <w:bCs/>
          <w:sz w:val="32"/>
          <w:szCs w:val="32"/>
        </w:rPr>
        <w:lastRenderedPageBreak/>
        <w:t xml:space="preserve">Lógica interna de cada DAG: </w:t>
      </w:r>
      <w:proofErr w:type="spellStart"/>
      <w:r w:rsidRPr="00E47418">
        <w:rPr>
          <w:b/>
          <w:bCs/>
          <w:sz w:val="32"/>
          <w:szCs w:val="32"/>
        </w:rPr>
        <w:t>Staging</w:t>
      </w:r>
      <w:proofErr w:type="spellEnd"/>
      <w:r w:rsidRPr="00E47418">
        <w:rPr>
          <w:b/>
          <w:bCs/>
          <w:sz w:val="32"/>
          <w:szCs w:val="32"/>
        </w:rPr>
        <w:t xml:space="preserve"> → Core → Master</w:t>
      </w:r>
    </w:p>
    <w:p w14:paraId="1E4D518A" w14:textId="77777777" w:rsidR="00783946" w:rsidRPr="00783946" w:rsidRDefault="00783946" w:rsidP="00783946">
      <w:pPr>
        <w:rPr>
          <w:sz w:val="22"/>
          <w:szCs w:val="22"/>
        </w:rPr>
      </w:pPr>
      <w:proofErr w:type="spellStart"/>
      <w:r w:rsidRPr="00783946">
        <w:rPr>
          <w:b/>
          <w:bCs/>
          <w:sz w:val="22"/>
          <w:szCs w:val="22"/>
        </w:rPr>
        <w:t>Staging</w:t>
      </w:r>
      <w:proofErr w:type="spellEnd"/>
      <w:r w:rsidRPr="00783946">
        <w:rPr>
          <w:b/>
          <w:bCs/>
          <w:sz w:val="22"/>
          <w:szCs w:val="22"/>
        </w:rPr>
        <w:t xml:space="preserve">: </w:t>
      </w:r>
      <w:r w:rsidRPr="00783946">
        <w:rPr>
          <w:sz w:val="22"/>
          <w:szCs w:val="22"/>
        </w:rPr>
        <w:t xml:space="preserve">Es la capa inicial donde se almacenan los datos tal como se obtienen, sin modificaciones. En esta fase se leen los </w:t>
      </w:r>
      <w:proofErr w:type="spellStart"/>
      <w:r w:rsidRPr="00783946">
        <w:rPr>
          <w:sz w:val="22"/>
          <w:szCs w:val="22"/>
        </w:rPr>
        <w:t>CSVs</w:t>
      </w:r>
      <w:proofErr w:type="spellEnd"/>
      <w:r w:rsidRPr="00783946">
        <w:rPr>
          <w:sz w:val="22"/>
          <w:szCs w:val="22"/>
        </w:rPr>
        <w:t xml:space="preserve"> crudos y se filtran solo los datos de interés, funcionando como respaldo de la información original.</w:t>
      </w:r>
    </w:p>
    <w:p w14:paraId="173DE29E" w14:textId="77777777" w:rsidR="00783946" w:rsidRPr="00783946" w:rsidRDefault="00783946" w:rsidP="00783946">
      <w:pPr>
        <w:rPr>
          <w:sz w:val="22"/>
          <w:szCs w:val="22"/>
        </w:rPr>
      </w:pPr>
      <w:r w:rsidRPr="00783946">
        <w:rPr>
          <w:b/>
          <w:bCs/>
          <w:sz w:val="22"/>
          <w:szCs w:val="22"/>
        </w:rPr>
        <w:t xml:space="preserve">Core: </w:t>
      </w:r>
      <w:r w:rsidRPr="00783946">
        <w:rPr>
          <w:sz w:val="22"/>
          <w:szCs w:val="22"/>
        </w:rPr>
        <w:t xml:space="preserve">Es la capa donde se procesan y transforman los datos, limpiándolos, calculando los indicadores y normalizando unidades y fechas. Aquí se aprovecha el procesamiento paralelo con </w:t>
      </w:r>
      <w:proofErr w:type="spellStart"/>
      <w:r w:rsidRPr="00783946">
        <w:rPr>
          <w:sz w:val="22"/>
          <w:szCs w:val="22"/>
        </w:rPr>
        <w:t>Dask</w:t>
      </w:r>
      <w:proofErr w:type="spellEnd"/>
      <w:r w:rsidRPr="00783946">
        <w:rPr>
          <w:sz w:val="22"/>
          <w:szCs w:val="22"/>
        </w:rPr>
        <w:t xml:space="preserve"> para manejar grandes volúmenes de datos sin bloquear el flujo.</w:t>
      </w:r>
    </w:p>
    <w:p w14:paraId="2D22618E" w14:textId="380E67A7" w:rsidR="000A1594" w:rsidRDefault="00783946" w:rsidP="00783946">
      <w:pPr>
        <w:rPr>
          <w:sz w:val="22"/>
          <w:szCs w:val="22"/>
        </w:rPr>
      </w:pPr>
      <w:r w:rsidRPr="00783946">
        <w:rPr>
          <w:b/>
          <w:bCs/>
          <w:sz w:val="22"/>
          <w:szCs w:val="22"/>
        </w:rPr>
        <w:t xml:space="preserve">Master: </w:t>
      </w:r>
      <w:r w:rsidRPr="00783946">
        <w:rPr>
          <w:sz w:val="22"/>
          <w:szCs w:val="22"/>
        </w:rPr>
        <w:t xml:space="preserve">En esta capa se consolidan todos los indicadores procesados en un CSV final o en una tabla de </w:t>
      </w:r>
      <w:proofErr w:type="spellStart"/>
      <w:r w:rsidRPr="00783946">
        <w:rPr>
          <w:sz w:val="22"/>
          <w:szCs w:val="22"/>
        </w:rPr>
        <w:t>DuckDB</w:t>
      </w:r>
      <w:proofErr w:type="spellEnd"/>
      <w:r w:rsidRPr="00783946">
        <w:rPr>
          <w:sz w:val="22"/>
          <w:szCs w:val="22"/>
        </w:rPr>
        <w:t xml:space="preserve">, generando la versión de datos lista para consultas rápidas y </w:t>
      </w:r>
      <w:proofErr w:type="spellStart"/>
      <w:r w:rsidRPr="00783946">
        <w:rPr>
          <w:sz w:val="22"/>
          <w:szCs w:val="22"/>
        </w:rPr>
        <w:t>dashboards</w:t>
      </w:r>
      <w:proofErr w:type="spellEnd"/>
      <w:r w:rsidRPr="00783946">
        <w:rPr>
          <w:sz w:val="22"/>
          <w:szCs w:val="22"/>
        </w:rPr>
        <w:t>, y manteniendo un registro histórico que permite comparativos trimestrales o anuales.</w:t>
      </w:r>
      <w:r w:rsidR="000A1594">
        <w:rPr>
          <w:sz w:val="22"/>
          <w:szCs w:val="22"/>
        </w:rPr>
        <w:t xml:space="preserve">    </w:t>
      </w:r>
    </w:p>
    <w:p w14:paraId="121872F5" w14:textId="1CBA896F" w:rsidR="000A1594" w:rsidRDefault="000A1594" w:rsidP="00783946">
      <w:pPr>
        <w:rPr>
          <w:sz w:val="22"/>
          <w:szCs w:val="22"/>
        </w:rPr>
      </w:pPr>
      <w:r>
        <w:rPr>
          <w:sz w:val="22"/>
          <w:szCs w:val="22"/>
        </w:rPr>
        <w:t>DAG: Bloque en donde se ejecutará cada tarea de extracción. Habrá un DAG por cada grupo.</w:t>
      </w:r>
    </w:p>
    <w:p w14:paraId="6EB2B3AE" w14:textId="4EFD1A43" w:rsidR="000A1594" w:rsidRDefault="000A1594" w:rsidP="00783946">
      <w:pPr>
        <w:rPr>
          <w:sz w:val="22"/>
          <w:szCs w:val="22"/>
        </w:rPr>
      </w:pPr>
      <w:r>
        <w:rPr>
          <w:sz w:val="22"/>
          <w:szCs w:val="22"/>
        </w:rPr>
        <w:t>Ejemplo:</w:t>
      </w:r>
    </w:p>
    <w:p w14:paraId="1E41FEBB" w14:textId="07DA17C7" w:rsidR="000A1594" w:rsidRPr="000A1594" w:rsidRDefault="000A1594" w:rsidP="000A159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E242C5">
        <w:t>extract_actividad_economica</w:t>
      </w:r>
      <w:r>
        <w:t>_general</w:t>
      </w:r>
      <w:proofErr w:type="spellEnd"/>
    </w:p>
    <w:p w14:paraId="65D52F7A" w14:textId="0285ADB6" w:rsidR="000A1594" w:rsidRPr="000A1594" w:rsidRDefault="000A1594" w:rsidP="000A159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0A1594">
        <w:t>extract_produccion_agropecuaria</w:t>
      </w:r>
      <w:proofErr w:type="spellEnd"/>
      <w:r w:rsidRPr="000A1594">
        <w:t xml:space="preserve"> </w:t>
      </w:r>
    </w:p>
    <w:p w14:paraId="06025553" w14:textId="77777777" w:rsidR="000A1594" w:rsidRPr="000A1594" w:rsidRDefault="000A1594" w:rsidP="000A159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0A1594">
        <w:t>extract_inversion_comercio</w:t>
      </w:r>
      <w:proofErr w:type="spellEnd"/>
      <w:r w:rsidRPr="000A1594">
        <w:t xml:space="preserve"> </w:t>
      </w:r>
    </w:p>
    <w:p w14:paraId="459F69EC" w14:textId="27B6F108" w:rsidR="000A1594" w:rsidRPr="000A1594" w:rsidRDefault="000A1594" w:rsidP="00783946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E242C5">
        <w:t>extract_empleo_laboral</w:t>
      </w:r>
      <w:proofErr w:type="spellEnd"/>
    </w:p>
    <w:p w14:paraId="0737E54E" w14:textId="3480B78D" w:rsidR="00E47418" w:rsidRPr="00E47418" w:rsidRDefault="00E47418" w:rsidP="00E47418">
      <w:r w:rsidRPr="00E47418">
        <w:t xml:space="preserve">Dentro de cada DAG </w:t>
      </w:r>
      <w:r w:rsidR="000A1594">
        <w:t xml:space="preserve">se ejecutarán las </w:t>
      </w:r>
      <w:r w:rsidRPr="000A1594">
        <w:t>tres etapas o tareas principales</w:t>
      </w:r>
      <w:r w:rsidRPr="00E47418">
        <w:t>:</w:t>
      </w:r>
    </w:p>
    <w:p w14:paraId="066493C4" w14:textId="77777777" w:rsidR="00E47418" w:rsidRPr="00E47418" w:rsidRDefault="00E47418" w:rsidP="00E47418">
      <w:pPr>
        <w:pStyle w:val="Prrafodelista"/>
        <w:numPr>
          <w:ilvl w:val="0"/>
          <w:numId w:val="26"/>
        </w:numPr>
      </w:pPr>
      <w:proofErr w:type="spellStart"/>
      <w:r w:rsidRPr="00E47418">
        <w:rPr>
          <w:b/>
          <w:bCs/>
        </w:rPr>
        <w:t>Staging</w:t>
      </w:r>
      <w:proofErr w:type="spellEnd"/>
      <w:r w:rsidRPr="00E47418">
        <w:rPr>
          <w:b/>
          <w:bCs/>
        </w:rPr>
        <w:t xml:space="preserve"> (entrada de datos)</w:t>
      </w:r>
    </w:p>
    <w:p w14:paraId="5B85830B" w14:textId="4A193DE4" w:rsidR="00E47418" w:rsidRPr="00E47418" w:rsidRDefault="00783946" w:rsidP="00E47418">
      <w:pPr>
        <w:pStyle w:val="Prrafodelista"/>
        <w:numPr>
          <w:ilvl w:val="2"/>
          <w:numId w:val="28"/>
        </w:numPr>
      </w:pPr>
      <w:r>
        <w:t>Se d</w:t>
      </w:r>
      <w:r w:rsidR="00E47418" w:rsidRPr="00E47418">
        <w:t>escarga</w:t>
      </w:r>
      <w:r>
        <w:t>n</w:t>
      </w:r>
      <w:r w:rsidR="00E47418" w:rsidRPr="00E47418">
        <w:t xml:space="preserve"> </w:t>
      </w:r>
      <w:r>
        <w:t>y</w:t>
      </w:r>
      <w:r w:rsidR="00E47418" w:rsidRPr="00E47418">
        <w:t xml:space="preserve"> lee</w:t>
      </w:r>
      <w:r w:rsidR="000A1594">
        <w:t>n</w:t>
      </w:r>
      <w:r w:rsidR="00E47418" w:rsidRPr="00E47418">
        <w:t xml:space="preserve"> los </w:t>
      </w:r>
      <w:proofErr w:type="spellStart"/>
      <w:r w:rsidR="00E47418" w:rsidRPr="00E47418">
        <w:t>CSVs</w:t>
      </w:r>
      <w:proofErr w:type="spellEnd"/>
      <w:r w:rsidR="00E47418" w:rsidRPr="00E47418">
        <w:t xml:space="preserve"> crudos.</w:t>
      </w:r>
    </w:p>
    <w:p w14:paraId="2C0129B8" w14:textId="7ADAED44" w:rsidR="00E47418" w:rsidRPr="00E47418" w:rsidRDefault="00E47418" w:rsidP="00E47418">
      <w:pPr>
        <w:pStyle w:val="Prrafodelista"/>
        <w:numPr>
          <w:ilvl w:val="2"/>
          <w:numId w:val="28"/>
        </w:numPr>
      </w:pPr>
      <w:r w:rsidRPr="00E47418">
        <w:t>Guarda los datos tal cual vienen, sin transformaciones.</w:t>
      </w:r>
    </w:p>
    <w:p w14:paraId="43AA40D3" w14:textId="77777777" w:rsidR="00E47418" w:rsidRPr="00E47418" w:rsidRDefault="00E47418" w:rsidP="00E47418">
      <w:pPr>
        <w:pStyle w:val="Prrafodelista"/>
        <w:numPr>
          <w:ilvl w:val="2"/>
          <w:numId w:val="28"/>
        </w:numPr>
      </w:pPr>
      <w:r w:rsidRPr="00E47418">
        <w:t>Sirve como respaldo y base para todas las transformaciones posteriores.</w:t>
      </w:r>
    </w:p>
    <w:p w14:paraId="7585B557" w14:textId="77777777" w:rsidR="00E47418" w:rsidRPr="00E47418" w:rsidRDefault="00E47418" w:rsidP="00E47418">
      <w:pPr>
        <w:pStyle w:val="Prrafodelista"/>
        <w:numPr>
          <w:ilvl w:val="0"/>
          <w:numId w:val="26"/>
        </w:numPr>
      </w:pPr>
      <w:r w:rsidRPr="00E47418">
        <w:rPr>
          <w:b/>
          <w:bCs/>
        </w:rPr>
        <w:t>Core (procesamiento y transformación)</w:t>
      </w:r>
    </w:p>
    <w:p w14:paraId="258AD0E1" w14:textId="1BF1A16B" w:rsidR="00E47418" w:rsidRPr="00E47418" w:rsidRDefault="00783946" w:rsidP="000A1594">
      <w:pPr>
        <w:pStyle w:val="Prrafodelista"/>
        <w:numPr>
          <w:ilvl w:val="0"/>
          <w:numId w:val="30"/>
        </w:numPr>
      </w:pPr>
      <w:r>
        <w:t>Se</w:t>
      </w:r>
      <w:r w:rsidR="00E47418" w:rsidRPr="00E47418">
        <w:t xml:space="preserve"> limpia</w:t>
      </w:r>
      <w:r>
        <w:t>n</w:t>
      </w:r>
      <w:r w:rsidR="00E47418" w:rsidRPr="00E47418">
        <w:t xml:space="preserve"> los datos, </w:t>
      </w:r>
      <w:r>
        <w:t xml:space="preserve">se </w:t>
      </w:r>
      <w:r w:rsidR="00E47418" w:rsidRPr="00E47418">
        <w:t>calcula</w:t>
      </w:r>
      <w:r>
        <w:t>n</w:t>
      </w:r>
      <w:r w:rsidR="00E47418" w:rsidRPr="00E47418">
        <w:t xml:space="preserve"> indicadores,</w:t>
      </w:r>
      <w:r>
        <w:t xml:space="preserve"> y se</w:t>
      </w:r>
      <w:r w:rsidR="00E47418" w:rsidRPr="00E47418">
        <w:t xml:space="preserve"> normaliza</w:t>
      </w:r>
      <w:r>
        <w:t>n</w:t>
      </w:r>
      <w:r w:rsidR="00E47418" w:rsidRPr="00E47418">
        <w:t xml:space="preserve"> unidades y fechas.</w:t>
      </w:r>
    </w:p>
    <w:p w14:paraId="60814F95" w14:textId="01568872" w:rsidR="00E47418" w:rsidRPr="00E47418" w:rsidRDefault="00E47418" w:rsidP="000A1594">
      <w:pPr>
        <w:pStyle w:val="Prrafodelista"/>
        <w:numPr>
          <w:ilvl w:val="0"/>
          <w:numId w:val="30"/>
        </w:numPr>
      </w:pPr>
      <w:proofErr w:type="spellStart"/>
      <w:r w:rsidRPr="00E47418">
        <w:t>Dask</w:t>
      </w:r>
      <w:proofErr w:type="spellEnd"/>
      <w:r w:rsidRPr="00E47418">
        <w:t xml:space="preserve"> entra aquí para </w:t>
      </w:r>
      <w:r w:rsidRPr="00783946">
        <w:t xml:space="preserve">procesar </w:t>
      </w:r>
      <w:proofErr w:type="spellStart"/>
      <w:r w:rsidRPr="00783946">
        <w:t>CSVs</w:t>
      </w:r>
      <w:proofErr w:type="spellEnd"/>
      <w:r w:rsidRPr="00783946">
        <w:t xml:space="preserve"> pesados en paralelo</w:t>
      </w:r>
      <w:r w:rsidRPr="00E47418">
        <w:t>, evitando que el DAG se cuelgue.</w:t>
      </w:r>
    </w:p>
    <w:p w14:paraId="5BD6E610" w14:textId="77777777" w:rsidR="00E47418" w:rsidRPr="00E47418" w:rsidRDefault="00E47418" w:rsidP="00E47418">
      <w:pPr>
        <w:pStyle w:val="Prrafodelista"/>
        <w:numPr>
          <w:ilvl w:val="0"/>
          <w:numId w:val="26"/>
        </w:numPr>
      </w:pPr>
      <w:r w:rsidRPr="00E47418">
        <w:rPr>
          <w:b/>
          <w:bCs/>
        </w:rPr>
        <w:t>Master (salida final)</w:t>
      </w:r>
    </w:p>
    <w:p w14:paraId="5E44D2F8" w14:textId="364E53BD" w:rsidR="00E47418" w:rsidRPr="00E47418" w:rsidRDefault="00E47418" w:rsidP="00E47418">
      <w:pPr>
        <w:pStyle w:val="Prrafodelista"/>
        <w:numPr>
          <w:ilvl w:val="2"/>
          <w:numId w:val="23"/>
        </w:numPr>
      </w:pPr>
      <w:r w:rsidRPr="00E47418">
        <w:t xml:space="preserve">Una vez que Core termina, </w:t>
      </w:r>
      <w:r w:rsidR="00783946">
        <w:t xml:space="preserve">se </w:t>
      </w:r>
      <w:r w:rsidRPr="00E47418">
        <w:t xml:space="preserve">genera un </w:t>
      </w:r>
      <w:r w:rsidRPr="00783946">
        <w:t>CSV final consolidado</w:t>
      </w:r>
      <w:r w:rsidRPr="00E47418">
        <w:t xml:space="preserve"> con todos los indicadores del grupo.</w:t>
      </w:r>
      <w:r w:rsidR="000A1594">
        <w:t xml:space="preserve"> </w:t>
      </w:r>
      <w:r w:rsidR="000A1594">
        <w:sym w:font="Wingdings" w:char="F0E0"/>
      </w:r>
      <w:r w:rsidR="000A1594">
        <w:t xml:space="preserve"> también puede ser una tabla en SQL </w:t>
      </w:r>
    </w:p>
    <w:p w14:paraId="5F05B05D" w14:textId="315D23F6" w:rsidR="00E47418" w:rsidRPr="00E242C5" w:rsidRDefault="00E47418" w:rsidP="00E47418">
      <w:pPr>
        <w:pStyle w:val="Prrafodelista"/>
        <w:numPr>
          <w:ilvl w:val="2"/>
          <w:numId w:val="23"/>
        </w:numPr>
      </w:pPr>
      <w:r>
        <w:t xml:space="preserve">El </w:t>
      </w:r>
      <w:proofErr w:type="spellStart"/>
      <w:r>
        <w:t>csv</w:t>
      </w:r>
      <w:proofErr w:type="spellEnd"/>
      <w:r>
        <w:t xml:space="preserve"> generado será consumido por </w:t>
      </w:r>
      <w:proofErr w:type="spellStart"/>
      <w:r>
        <w:t>streamline</w:t>
      </w:r>
      <w:proofErr w:type="spellEnd"/>
      <w:r>
        <w:t xml:space="preserve"> </w:t>
      </w:r>
    </w:p>
    <w:sectPr w:rsidR="00E47418" w:rsidRPr="00E242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94"/>
    <w:multiLevelType w:val="multilevel"/>
    <w:tmpl w:val="369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24BE2"/>
    <w:multiLevelType w:val="multilevel"/>
    <w:tmpl w:val="369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1378F"/>
    <w:multiLevelType w:val="multilevel"/>
    <w:tmpl w:val="6B5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301"/>
    <w:multiLevelType w:val="multilevel"/>
    <w:tmpl w:val="C4B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05BBC"/>
    <w:multiLevelType w:val="multilevel"/>
    <w:tmpl w:val="9AAC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C0DAD"/>
    <w:multiLevelType w:val="hybridMultilevel"/>
    <w:tmpl w:val="9DD0C39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EC61FA"/>
    <w:multiLevelType w:val="multilevel"/>
    <w:tmpl w:val="222C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E4505"/>
    <w:multiLevelType w:val="multilevel"/>
    <w:tmpl w:val="247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16E68"/>
    <w:multiLevelType w:val="multilevel"/>
    <w:tmpl w:val="9F1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02880"/>
    <w:multiLevelType w:val="multilevel"/>
    <w:tmpl w:val="D16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872DC"/>
    <w:multiLevelType w:val="multilevel"/>
    <w:tmpl w:val="42A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620E6"/>
    <w:multiLevelType w:val="hybridMultilevel"/>
    <w:tmpl w:val="7916E7E8"/>
    <w:lvl w:ilvl="0" w:tplc="50B81A9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E2C4A"/>
    <w:multiLevelType w:val="multilevel"/>
    <w:tmpl w:val="A64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80B9D"/>
    <w:multiLevelType w:val="multilevel"/>
    <w:tmpl w:val="7D7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D2627"/>
    <w:multiLevelType w:val="multilevel"/>
    <w:tmpl w:val="AA2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B10F6"/>
    <w:multiLevelType w:val="multilevel"/>
    <w:tmpl w:val="B630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5387E"/>
    <w:multiLevelType w:val="multilevel"/>
    <w:tmpl w:val="2E6E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B77B5B"/>
    <w:multiLevelType w:val="hybridMultilevel"/>
    <w:tmpl w:val="6F881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07335"/>
    <w:multiLevelType w:val="multilevel"/>
    <w:tmpl w:val="294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240BF"/>
    <w:multiLevelType w:val="multilevel"/>
    <w:tmpl w:val="369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395623"/>
    <w:multiLevelType w:val="multilevel"/>
    <w:tmpl w:val="CF0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955BB"/>
    <w:multiLevelType w:val="multilevel"/>
    <w:tmpl w:val="572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B0C7A"/>
    <w:multiLevelType w:val="hybridMultilevel"/>
    <w:tmpl w:val="A12A60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F63B5"/>
    <w:multiLevelType w:val="hybridMultilevel"/>
    <w:tmpl w:val="B3B24E0E"/>
    <w:lvl w:ilvl="0" w:tplc="080A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4" w15:restartNumberingAfterBreak="0">
    <w:nsid w:val="68AE1810"/>
    <w:multiLevelType w:val="multilevel"/>
    <w:tmpl w:val="C29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46716"/>
    <w:multiLevelType w:val="multilevel"/>
    <w:tmpl w:val="0E7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D6755"/>
    <w:multiLevelType w:val="multilevel"/>
    <w:tmpl w:val="D66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53FE6"/>
    <w:multiLevelType w:val="multilevel"/>
    <w:tmpl w:val="5AF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A0BA8"/>
    <w:multiLevelType w:val="multilevel"/>
    <w:tmpl w:val="A4E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C03EF"/>
    <w:multiLevelType w:val="multilevel"/>
    <w:tmpl w:val="9AAC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95720">
    <w:abstractNumId w:val="28"/>
  </w:num>
  <w:num w:numId="2" w16cid:durableId="430398326">
    <w:abstractNumId w:val="8"/>
  </w:num>
  <w:num w:numId="3" w16cid:durableId="1150486925">
    <w:abstractNumId w:val="2"/>
  </w:num>
  <w:num w:numId="4" w16cid:durableId="441262630">
    <w:abstractNumId w:val="6"/>
  </w:num>
  <w:num w:numId="5" w16cid:durableId="1904176590">
    <w:abstractNumId w:val="18"/>
  </w:num>
  <w:num w:numId="6" w16cid:durableId="1515267796">
    <w:abstractNumId w:val="21"/>
  </w:num>
  <w:num w:numId="7" w16cid:durableId="1492137455">
    <w:abstractNumId w:val="13"/>
  </w:num>
  <w:num w:numId="8" w16cid:durableId="1941254905">
    <w:abstractNumId w:val="14"/>
  </w:num>
  <w:num w:numId="9" w16cid:durableId="2085568554">
    <w:abstractNumId w:val="10"/>
  </w:num>
  <w:num w:numId="10" w16cid:durableId="2051680935">
    <w:abstractNumId w:val="15"/>
  </w:num>
  <w:num w:numId="11" w16cid:durableId="103960178">
    <w:abstractNumId w:val="7"/>
  </w:num>
  <w:num w:numId="12" w16cid:durableId="580870960">
    <w:abstractNumId w:val="12"/>
  </w:num>
  <w:num w:numId="13" w16cid:durableId="1542404709">
    <w:abstractNumId w:val="27"/>
  </w:num>
  <w:num w:numId="14" w16cid:durableId="640159730">
    <w:abstractNumId w:val="25"/>
  </w:num>
  <w:num w:numId="15" w16cid:durableId="1365524597">
    <w:abstractNumId w:val="24"/>
  </w:num>
  <w:num w:numId="16" w16cid:durableId="1252422854">
    <w:abstractNumId w:val="3"/>
  </w:num>
  <w:num w:numId="17" w16cid:durableId="2110587178">
    <w:abstractNumId w:val="9"/>
  </w:num>
  <w:num w:numId="18" w16cid:durableId="75253929">
    <w:abstractNumId w:val="29"/>
  </w:num>
  <w:num w:numId="19" w16cid:durableId="834884161">
    <w:abstractNumId w:val="16"/>
  </w:num>
  <w:num w:numId="20" w16cid:durableId="686063378">
    <w:abstractNumId w:val="19"/>
  </w:num>
  <w:num w:numId="21" w16cid:durableId="2106345653">
    <w:abstractNumId w:val="0"/>
  </w:num>
  <w:num w:numId="22" w16cid:durableId="609165737">
    <w:abstractNumId w:val="1"/>
  </w:num>
  <w:num w:numId="23" w16cid:durableId="124593139">
    <w:abstractNumId w:val="26"/>
  </w:num>
  <w:num w:numId="24" w16cid:durableId="1134446781">
    <w:abstractNumId w:val="17"/>
  </w:num>
  <w:num w:numId="25" w16cid:durableId="43481519">
    <w:abstractNumId w:val="5"/>
  </w:num>
  <w:num w:numId="26" w16cid:durableId="106396065">
    <w:abstractNumId w:val="22"/>
  </w:num>
  <w:num w:numId="27" w16cid:durableId="361440695">
    <w:abstractNumId w:val="4"/>
  </w:num>
  <w:num w:numId="28" w16cid:durableId="1348168750">
    <w:abstractNumId w:val="20"/>
  </w:num>
  <w:num w:numId="29" w16cid:durableId="1177691055">
    <w:abstractNumId w:val="11"/>
  </w:num>
  <w:num w:numId="30" w16cid:durableId="6593063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C5"/>
    <w:rsid w:val="000A1594"/>
    <w:rsid w:val="006C1128"/>
    <w:rsid w:val="00783946"/>
    <w:rsid w:val="007B3CF8"/>
    <w:rsid w:val="00861AB3"/>
    <w:rsid w:val="008E1AC5"/>
    <w:rsid w:val="00955841"/>
    <w:rsid w:val="00B73063"/>
    <w:rsid w:val="00D928A8"/>
    <w:rsid w:val="00DF7025"/>
    <w:rsid w:val="00E242C5"/>
    <w:rsid w:val="00E4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5B3D"/>
  <w15:chartTrackingRefBased/>
  <w15:docId w15:val="{C17ABE16-CEB3-479C-830F-073A603D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A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A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A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A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A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A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A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914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4</cp:revision>
  <dcterms:created xsi:type="dcterms:W3CDTF">2025-11-10T15:50:00Z</dcterms:created>
  <dcterms:modified xsi:type="dcterms:W3CDTF">2025-11-10T19:41:00Z</dcterms:modified>
</cp:coreProperties>
</file>