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D28292" w14:textId="22FDFF0F" w:rsidR="00793F1A" w:rsidRPr="00675EDD" w:rsidRDefault="00793F1A" w:rsidP="00793F1A">
      <w:pPr>
        <w:rPr>
          <w:rFonts w:ascii="Times New Roman" w:hAnsi="Times New Roman" w:cs="Times New Roman"/>
          <w:sz w:val="24"/>
          <w:szCs w:val="24"/>
        </w:rPr>
      </w:pPr>
      <w:r w:rsidRPr="00675EDD">
        <w:rPr>
          <w:rFonts w:ascii="Times New Roman" w:hAnsi="Times New Roman" w:cs="Times New Roman"/>
          <w:sz w:val="24"/>
          <w:szCs w:val="24"/>
        </w:rPr>
        <w:t>C++ Programming for Financial Engineering</w:t>
      </w:r>
      <w:r>
        <w:rPr>
          <w:rFonts w:ascii="Times New Roman" w:hAnsi="Times New Roman" w:cs="Times New Roman"/>
          <w:sz w:val="24"/>
          <w:szCs w:val="24"/>
        </w:rPr>
        <w:t xml:space="preserve"> Level 9 Group D Writeup</w:t>
      </w:r>
    </w:p>
    <w:p w14:paraId="4AE8067C" w14:textId="77777777" w:rsidR="00793F1A" w:rsidRPr="00675EDD" w:rsidRDefault="00793F1A" w:rsidP="00793F1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75EDD">
        <w:rPr>
          <w:rFonts w:ascii="Times New Roman" w:hAnsi="Times New Roman" w:cs="Times New Roman"/>
          <w:sz w:val="24"/>
          <w:szCs w:val="24"/>
        </w:rPr>
        <w:t>QuantNet</w:t>
      </w:r>
      <w:proofErr w:type="spellEnd"/>
    </w:p>
    <w:p w14:paraId="424DAF2B" w14:textId="77777777" w:rsidR="00793F1A" w:rsidRPr="00675EDD" w:rsidRDefault="00793F1A" w:rsidP="00793F1A">
      <w:pPr>
        <w:rPr>
          <w:rFonts w:ascii="Times New Roman" w:hAnsi="Times New Roman" w:cs="Times New Roman"/>
          <w:sz w:val="24"/>
          <w:szCs w:val="24"/>
        </w:rPr>
      </w:pPr>
      <w:r w:rsidRPr="00675EDD">
        <w:rPr>
          <w:rFonts w:ascii="Times New Roman" w:hAnsi="Times New Roman" w:cs="Times New Roman"/>
          <w:sz w:val="24"/>
          <w:szCs w:val="24"/>
        </w:rPr>
        <w:t>Minghan Li</w:t>
      </w:r>
    </w:p>
    <w:p w14:paraId="3945E295" w14:textId="1E66D021" w:rsidR="00793F1A" w:rsidRDefault="00793F1A" w:rsidP="00793F1A">
      <w:pPr>
        <w:rPr>
          <w:rFonts w:ascii="Times New Roman" w:hAnsi="Times New Roman" w:cs="Times New Roman"/>
          <w:sz w:val="24"/>
          <w:szCs w:val="24"/>
        </w:rPr>
      </w:pPr>
      <w:r w:rsidRPr="00675EDD">
        <w:rPr>
          <w:rFonts w:ascii="Times New Roman" w:hAnsi="Times New Roman" w:cs="Times New Roman"/>
          <w:sz w:val="24"/>
          <w:szCs w:val="24"/>
        </w:rPr>
        <w:t>10/2</w:t>
      </w:r>
      <w:r>
        <w:rPr>
          <w:rFonts w:ascii="Times New Roman" w:hAnsi="Times New Roman" w:cs="Times New Roman" w:hint="eastAsia"/>
          <w:sz w:val="24"/>
          <w:szCs w:val="24"/>
        </w:rPr>
        <w:t>8</w:t>
      </w:r>
      <w:r w:rsidRPr="00675EDD">
        <w:rPr>
          <w:rFonts w:ascii="Times New Roman" w:hAnsi="Times New Roman" w:cs="Times New Roman"/>
          <w:sz w:val="24"/>
          <w:szCs w:val="24"/>
        </w:rPr>
        <w:t>/2019</w:t>
      </w:r>
    </w:p>
    <w:p w14:paraId="694B3C0E" w14:textId="064BDC87" w:rsidR="00AA031C" w:rsidRDefault="00AA031C" w:rsidP="00793F1A">
      <w:pPr>
        <w:rPr>
          <w:rFonts w:ascii="Times New Roman" w:hAnsi="Times New Roman" w:cs="Times New Roman"/>
          <w:sz w:val="24"/>
          <w:szCs w:val="24"/>
        </w:rPr>
      </w:pPr>
    </w:p>
    <w:p w14:paraId="2757C8B0" w14:textId="38C5244B" w:rsidR="00AA031C" w:rsidRDefault="00AA031C" w:rsidP="00793F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</w:p>
    <w:p w14:paraId="4B93C8BE" w14:textId="6D2C0F13" w:rsidR="00AA031C" w:rsidRDefault="00AA031C" w:rsidP="00793F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93F3F">
        <w:rPr>
          <w:rFonts w:ascii="Times New Roman" w:hAnsi="Times New Roman" w:cs="Times New Roman"/>
          <w:sz w:val="24"/>
          <w:szCs w:val="24"/>
        </w:rPr>
        <w:t xml:space="preserve">The working code for Group D is stored in </w:t>
      </w:r>
      <w:r w:rsidR="00893F3F" w:rsidRPr="00D17CFC">
        <w:rPr>
          <w:rFonts w:ascii="Times New Roman" w:hAnsi="Times New Roman" w:cs="Times New Roman"/>
          <w:b/>
          <w:sz w:val="24"/>
          <w:szCs w:val="24"/>
        </w:rPr>
        <w:t>Projects/MC folder</w:t>
      </w:r>
      <w:r w:rsidR="00893F3F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See functions implemented in TestMC.cpp</w:t>
      </w:r>
    </w:p>
    <w:p w14:paraId="468B10C2" w14:textId="7395200D" w:rsidR="00AA031C" w:rsidRDefault="00AA031C" w:rsidP="00793F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  <w:bookmarkStart w:id="0" w:name="_GoBack"/>
      <w:bookmarkEnd w:id="0"/>
    </w:p>
    <w:p w14:paraId="3AFB8B82" w14:textId="66C4DE40" w:rsidR="003D1FE1" w:rsidRDefault="003D1FE1" w:rsidP="00793F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Batch 1 Call SD</w:t>
      </w:r>
    </w:p>
    <w:p w14:paraId="4709925D" w14:textId="298F2A1F" w:rsidR="00AA031C" w:rsidRDefault="003D1FE1" w:rsidP="00793F1A">
      <w:pPr>
        <w:rPr>
          <w:rFonts w:ascii="Times New Roman" w:hAnsi="Times New Roman" w:cs="Times New Roman"/>
          <w:sz w:val="24"/>
          <w:szCs w:val="24"/>
        </w:rPr>
      </w:pPr>
      <w:r w:rsidRPr="003D1FE1">
        <w:rPr>
          <w:noProof/>
        </w:rPr>
        <w:drawing>
          <wp:inline distT="0" distB="0" distL="0" distR="0" wp14:anchorId="28E3EB1D" wp14:editId="2226EA9C">
            <wp:extent cx="3190875" cy="1271905"/>
            <wp:effectExtent l="0" t="0" r="952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127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4FBE2D" w14:textId="255EC658" w:rsidR="003D1FE1" w:rsidRDefault="003D1FE1" w:rsidP="00793F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Batch 1 Call SE</w:t>
      </w:r>
    </w:p>
    <w:p w14:paraId="3FEBD976" w14:textId="755D167D" w:rsidR="003D1FE1" w:rsidRDefault="003D1FE1" w:rsidP="00793F1A">
      <w:pPr>
        <w:rPr>
          <w:rFonts w:ascii="Times New Roman" w:hAnsi="Times New Roman" w:cs="Times New Roman"/>
          <w:sz w:val="24"/>
          <w:szCs w:val="24"/>
        </w:rPr>
      </w:pPr>
      <w:r w:rsidRPr="003D1FE1">
        <w:rPr>
          <w:noProof/>
        </w:rPr>
        <w:drawing>
          <wp:inline distT="0" distB="0" distL="0" distR="0" wp14:anchorId="5CE3C035" wp14:editId="66055364">
            <wp:extent cx="3457575" cy="1271905"/>
            <wp:effectExtent l="0" t="0" r="952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127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34C096" w14:textId="2288B00F" w:rsidR="003D1FE1" w:rsidRDefault="003D1FE1" w:rsidP="00793F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Batch 1 Put SD</w:t>
      </w:r>
    </w:p>
    <w:p w14:paraId="70D6FCFF" w14:textId="2B3F408F" w:rsidR="003D1FE1" w:rsidRDefault="003D1FE1" w:rsidP="00793F1A">
      <w:pPr>
        <w:rPr>
          <w:rFonts w:ascii="Times New Roman" w:hAnsi="Times New Roman" w:cs="Times New Roman"/>
          <w:sz w:val="24"/>
          <w:szCs w:val="24"/>
        </w:rPr>
      </w:pPr>
      <w:r w:rsidRPr="003D1FE1">
        <w:rPr>
          <w:noProof/>
        </w:rPr>
        <w:drawing>
          <wp:inline distT="0" distB="0" distL="0" distR="0" wp14:anchorId="081B212C" wp14:editId="61050579">
            <wp:extent cx="3181350" cy="12719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127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0E377F" w14:textId="77777777" w:rsidR="003D1FE1" w:rsidRDefault="003D1FE1" w:rsidP="00793F1A">
      <w:pPr>
        <w:rPr>
          <w:rFonts w:ascii="Times New Roman" w:hAnsi="Times New Roman" w:cs="Times New Roman"/>
          <w:sz w:val="24"/>
          <w:szCs w:val="24"/>
        </w:rPr>
      </w:pPr>
    </w:p>
    <w:p w14:paraId="15670F31" w14:textId="77777777" w:rsidR="003D1FE1" w:rsidRDefault="003D1FE1" w:rsidP="00793F1A">
      <w:pPr>
        <w:rPr>
          <w:rFonts w:ascii="Times New Roman" w:hAnsi="Times New Roman" w:cs="Times New Roman"/>
          <w:sz w:val="24"/>
          <w:szCs w:val="24"/>
        </w:rPr>
      </w:pPr>
    </w:p>
    <w:p w14:paraId="035AB4CD" w14:textId="77777777" w:rsidR="003D1FE1" w:rsidRDefault="003D1FE1" w:rsidP="00793F1A">
      <w:pPr>
        <w:rPr>
          <w:rFonts w:ascii="Times New Roman" w:hAnsi="Times New Roman" w:cs="Times New Roman"/>
          <w:sz w:val="24"/>
          <w:szCs w:val="24"/>
        </w:rPr>
      </w:pPr>
    </w:p>
    <w:p w14:paraId="5E7A2A5D" w14:textId="2DBE94AE" w:rsidR="003D1FE1" w:rsidRDefault="003D1FE1" w:rsidP="00793F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Batch 1 Put SE</w:t>
      </w:r>
    </w:p>
    <w:p w14:paraId="3893BC1B" w14:textId="5A267B6F" w:rsidR="003D1FE1" w:rsidRDefault="003D1FE1" w:rsidP="00793F1A">
      <w:pPr>
        <w:rPr>
          <w:rFonts w:ascii="Times New Roman" w:hAnsi="Times New Roman" w:cs="Times New Roman"/>
          <w:sz w:val="24"/>
          <w:szCs w:val="24"/>
        </w:rPr>
      </w:pPr>
      <w:r w:rsidRPr="003D1FE1">
        <w:rPr>
          <w:noProof/>
        </w:rPr>
        <w:drawing>
          <wp:inline distT="0" distB="0" distL="0" distR="0" wp14:anchorId="081316FB" wp14:editId="6E1491E2">
            <wp:extent cx="3453130" cy="12719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3130" cy="127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5A4A1D" w14:textId="1E5CC11D" w:rsidR="00E20625" w:rsidRDefault="00E20625" w:rsidP="00793F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Batch 2 Call SD</w:t>
      </w:r>
    </w:p>
    <w:p w14:paraId="676931C7" w14:textId="4DBADF07" w:rsidR="00E20625" w:rsidRDefault="00E20625" w:rsidP="00793F1A">
      <w:pPr>
        <w:rPr>
          <w:rFonts w:ascii="Times New Roman" w:hAnsi="Times New Roman" w:cs="Times New Roman"/>
          <w:sz w:val="24"/>
          <w:szCs w:val="24"/>
        </w:rPr>
      </w:pPr>
      <w:r w:rsidRPr="00E20625">
        <w:rPr>
          <w:noProof/>
        </w:rPr>
        <w:drawing>
          <wp:inline distT="0" distB="0" distL="0" distR="0" wp14:anchorId="30A696C4" wp14:editId="309C4583">
            <wp:extent cx="3048000" cy="127190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27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0AF047" w14:textId="6CFE5998" w:rsidR="00E20625" w:rsidRDefault="00E20625" w:rsidP="00793F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Batch 2 Call SE</w:t>
      </w:r>
    </w:p>
    <w:p w14:paraId="74C011C7" w14:textId="42DBEB31" w:rsidR="00E20625" w:rsidRDefault="00E20625" w:rsidP="00793F1A">
      <w:pPr>
        <w:rPr>
          <w:rFonts w:ascii="Times New Roman" w:hAnsi="Times New Roman" w:cs="Times New Roman"/>
          <w:sz w:val="24"/>
          <w:szCs w:val="24"/>
        </w:rPr>
      </w:pPr>
      <w:r w:rsidRPr="00E20625">
        <w:rPr>
          <w:noProof/>
        </w:rPr>
        <w:drawing>
          <wp:inline distT="0" distB="0" distL="0" distR="0" wp14:anchorId="55F17C9F" wp14:editId="04FCECD2">
            <wp:extent cx="3457575" cy="1271905"/>
            <wp:effectExtent l="0" t="0" r="9525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127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DA95BD" w14:textId="7D5706CD" w:rsidR="00E20625" w:rsidRDefault="00E20625" w:rsidP="00793F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Batch 2 Put SD</w:t>
      </w:r>
    </w:p>
    <w:p w14:paraId="0EACEC26" w14:textId="7657C207" w:rsidR="00E20625" w:rsidRDefault="00E20625" w:rsidP="00793F1A">
      <w:pPr>
        <w:rPr>
          <w:rFonts w:ascii="Times New Roman" w:hAnsi="Times New Roman" w:cs="Times New Roman"/>
          <w:sz w:val="24"/>
          <w:szCs w:val="24"/>
        </w:rPr>
      </w:pPr>
      <w:r w:rsidRPr="00E20625">
        <w:rPr>
          <w:noProof/>
        </w:rPr>
        <w:drawing>
          <wp:inline distT="0" distB="0" distL="0" distR="0" wp14:anchorId="29D70570" wp14:editId="00320FD8">
            <wp:extent cx="3038475" cy="1271905"/>
            <wp:effectExtent l="0" t="0" r="9525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127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89CFC1" w14:textId="77777777" w:rsidR="00E20625" w:rsidRDefault="00E20625" w:rsidP="00793F1A">
      <w:pPr>
        <w:rPr>
          <w:rFonts w:ascii="Times New Roman" w:hAnsi="Times New Roman" w:cs="Times New Roman"/>
          <w:sz w:val="24"/>
          <w:szCs w:val="24"/>
        </w:rPr>
      </w:pPr>
    </w:p>
    <w:p w14:paraId="60717100" w14:textId="77777777" w:rsidR="00E20625" w:rsidRDefault="00E20625" w:rsidP="00793F1A">
      <w:pPr>
        <w:rPr>
          <w:rFonts w:ascii="Times New Roman" w:hAnsi="Times New Roman" w:cs="Times New Roman"/>
          <w:sz w:val="24"/>
          <w:szCs w:val="24"/>
        </w:rPr>
      </w:pPr>
    </w:p>
    <w:p w14:paraId="210246F8" w14:textId="77777777" w:rsidR="00E20625" w:rsidRDefault="00E20625" w:rsidP="00793F1A">
      <w:pPr>
        <w:rPr>
          <w:rFonts w:ascii="Times New Roman" w:hAnsi="Times New Roman" w:cs="Times New Roman"/>
          <w:sz w:val="24"/>
          <w:szCs w:val="24"/>
        </w:rPr>
      </w:pPr>
    </w:p>
    <w:p w14:paraId="35A77029" w14:textId="77777777" w:rsidR="00E20625" w:rsidRDefault="00E20625" w:rsidP="00793F1A">
      <w:pPr>
        <w:rPr>
          <w:rFonts w:ascii="Times New Roman" w:hAnsi="Times New Roman" w:cs="Times New Roman"/>
          <w:sz w:val="24"/>
          <w:szCs w:val="24"/>
        </w:rPr>
      </w:pPr>
    </w:p>
    <w:p w14:paraId="0F3547A1" w14:textId="77777777" w:rsidR="00E20625" w:rsidRDefault="00E20625" w:rsidP="00793F1A">
      <w:pPr>
        <w:rPr>
          <w:rFonts w:ascii="Times New Roman" w:hAnsi="Times New Roman" w:cs="Times New Roman"/>
          <w:sz w:val="24"/>
          <w:szCs w:val="24"/>
        </w:rPr>
      </w:pPr>
    </w:p>
    <w:p w14:paraId="1FBB79EF" w14:textId="7386A357" w:rsidR="00E20625" w:rsidRDefault="00E20625" w:rsidP="00793F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Batch 2 Put SE</w:t>
      </w:r>
    </w:p>
    <w:p w14:paraId="6A95F019" w14:textId="0328D068" w:rsidR="00793F1A" w:rsidRDefault="00E20625">
      <w:pPr>
        <w:rPr>
          <w:rFonts w:ascii="Times New Roman" w:hAnsi="Times New Roman" w:cs="Times New Roman"/>
          <w:sz w:val="24"/>
          <w:szCs w:val="24"/>
        </w:rPr>
      </w:pPr>
      <w:r w:rsidRPr="00E20625">
        <w:rPr>
          <w:noProof/>
        </w:rPr>
        <w:drawing>
          <wp:inline distT="0" distB="0" distL="0" distR="0" wp14:anchorId="328DC3CF" wp14:editId="4D50E52B">
            <wp:extent cx="3453130" cy="127190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3130" cy="127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CFD2F6" w14:textId="4CF7984E" w:rsidR="00224306" w:rsidRDefault="002243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From the output of Batch 1 and Batch 2, we observe that SE </w:t>
      </w:r>
      <w:r w:rsidR="00D00439">
        <w:rPr>
          <w:rFonts w:ascii="Times New Roman" w:hAnsi="Times New Roman" w:cs="Times New Roman"/>
          <w:sz w:val="24"/>
          <w:szCs w:val="24"/>
        </w:rPr>
        <w:t>tends to decrease as NSIM increases, while SD almost stays the same. There appears to be no relationship between N and SD or SE.</w:t>
      </w:r>
    </w:p>
    <w:p w14:paraId="519AB79D" w14:textId="7B03453A" w:rsidR="00834F0D" w:rsidRDefault="00834F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This result is expected. As the Monte Carlo simulations </w:t>
      </w:r>
      <w:r w:rsidR="007352D3">
        <w:rPr>
          <w:rFonts w:ascii="Times New Roman" w:hAnsi="Times New Roman" w:cs="Times New Roman"/>
          <w:sz w:val="24"/>
          <w:szCs w:val="24"/>
        </w:rPr>
        <w:t>are</w:t>
      </w:r>
      <w:r>
        <w:rPr>
          <w:rFonts w:ascii="Times New Roman" w:hAnsi="Times New Roman" w:cs="Times New Roman"/>
          <w:sz w:val="24"/>
          <w:szCs w:val="24"/>
        </w:rPr>
        <w:t xml:space="preserve"> obtained by </w:t>
      </w:r>
      <w:r w:rsidR="007352D3">
        <w:rPr>
          <w:rFonts w:ascii="Times New Roman" w:hAnsi="Times New Roman" w:cs="Times New Roman"/>
          <w:sz w:val="24"/>
          <w:szCs w:val="24"/>
        </w:rPr>
        <w:t xml:space="preserve">adding multiple independent random variables coming from a normal distribution. </w:t>
      </w:r>
      <w:r w:rsidR="00596DD7" w:rsidRPr="00596DD7">
        <w:rPr>
          <w:rFonts w:ascii="Times New Roman" w:hAnsi="Times New Roman" w:cs="Times New Roman"/>
          <w:sz w:val="24"/>
          <w:szCs w:val="24"/>
        </w:rPr>
        <w:t>The standard deviation</w:t>
      </w:r>
      <w:r w:rsidR="00014CBB">
        <w:rPr>
          <w:rFonts w:ascii="Times New Roman" w:hAnsi="Times New Roman" w:cs="Times New Roman"/>
          <w:sz w:val="24"/>
          <w:szCs w:val="24"/>
        </w:rPr>
        <w:t xml:space="preserve"> </w:t>
      </w:r>
      <w:r w:rsidR="00596DD7" w:rsidRPr="00596DD7">
        <w:rPr>
          <w:rFonts w:ascii="Times New Roman" w:hAnsi="Times New Roman" w:cs="Times New Roman"/>
          <w:sz w:val="24"/>
          <w:szCs w:val="24"/>
        </w:rPr>
        <w:t>measures the amount of variability, or dispersion, for a subject set of data from the mean</w:t>
      </w:r>
      <w:r w:rsidR="006C512C">
        <w:rPr>
          <w:rFonts w:ascii="Times New Roman" w:hAnsi="Times New Roman" w:cs="Times New Roman"/>
          <w:sz w:val="24"/>
          <w:szCs w:val="24"/>
        </w:rPr>
        <w:t>. This value should not change very much as the number of simulations increases, because these data should fall into a normal distribution.</w:t>
      </w:r>
      <w:r w:rsidR="00E52A08">
        <w:rPr>
          <w:rFonts w:ascii="Times New Roman" w:hAnsi="Times New Roman" w:cs="Times New Roman"/>
          <w:sz w:val="24"/>
          <w:szCs w:val="24"/>
        </w:rPr>
        <w:t xml:space="preserve"> Increasing the number of steps will also not change this value, since the sum of </w:t>
      </w:r>
      <w:r w:rsidR="00911C89">
        <w:rPr>
          <w:rFonts w:ascii="Times New Roman" w:hAnsi="Times New Roman" w:cs="Times New Roman"/>
          <w:sz w:val="24"/>
          <w:szCs w:val="24"/>
        </w:rPr>
        <w:t xml:space="preserve">mean and variance </w:t>
      </w:r>
      <w:r w:rsidR="00E52A08">
        <w:rPr>
          <w:rFonts w:ascii="Times New Roman" w:hAnsi="Times New Roman" w:cs="Times New Roman"/>
          <w:sz w:val="24"/>
          <w:szCs w:val="24"/>
        </w:rPr>
        <w:t>th</w:t>
      </w:r>
      <w:r w:rsidR="00B14653">
        <w:rPr>
          <w:rFonts w:ascii="Times New Roman" w:hAnsi="Times New Roman" w:cs="Times New Roman"/>
          <w:sz w:val="24"/>
          <w:szCs w:val="24"/>
        </w:rPr>
        <w:t>ese</w:t>
      </w:r>
      <w:r w:rsidR="00E52A08">
        <w:rPr>
          <w:rFonts w:ascii="Times New Roman" w:hAnsi="Times New Roman" w:cs="Times New Roman"/>
          <w:sz w:val="24"/>
          <w:szCs w:val="24"/>
        </w:rPr>
        <w:t xml:space="preserve"> independent variables </w:t>
      </w:r>
      <w:r w:rsidR="000E01C5">
        <w:rPr>
          <w:rFonts w:ascii="Times New Roman" w:hAnsi="Times New Roman" w:cs="Times New Roman"/>
          <w:sz w:val="24"/>
          <w:szCs w:val="24"/>
        </w:rPr>
        <w:t>are</w:t>
      </w:r>
      <w:r w:rsidR="00B14653">
        <w:rPr>
          <w:rFonts w:ascii="Times New Roman" w:hAnsi="Times New Roman" w:cs="Times New Roman"/>
          <w:sz w:val="24"/>
          <w:szCs w:val="24"/>
        </w:rPr>
        <w:t xml:space="preserve"> the same</w:t>
      </w:r>
      <w:r w:rsidR="000E01C5">
        <w:rPr>
          <w:rFonts w:ascii="Times New Roman" w:hAnsi="Times New Roman" w:cs="Times New Roman"/>
          <w:sz w:val="24"/>
          <w:szCs w:val="24"/>
        </w:rPr>
        <w:t>, no matter how you dissect the variables.</w:t>
      </w:r>
    </w:p>
    <w:p w14:paraId="737E4A34" w14:textId="46F4A73B" w:rsidR="00014CBB" w:rsidRPr="00224306" w:rsidRDefault="00014C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On the other hand, standard error </w:t>
      </w:r>
      <w:r w:rsidRPr="00014CBB">
        <w:rPr>
          <w:rFonts w:ascii="Times New Roman" w:hAnsi="Times New Roman" w:cs="Times New Roman"/>
          <w:sz w:val="24"/>
          <w:szCs w:val="24"/>
        </w:rPr>
        <w:t>measures how far the sample mean of the data is likely to be from the true population mean.</w:t>
      </w:r>
      <w:r w:rsidR="000E01C5">
        <w:rPr>
          <w:rFonts w:ascii="Times New Roman" w:hAnsi="Times New Roman" w:cs="Times New Roman"/>
          <w:sz w:val="24"/>
          <w:szCs w:val="24"/>
        </w:rPr>
        <w:t xml:space="preserve"> The law of large numbers suggests</w:t>
      </w:r>
      <w:r w:rsidR="00430ED9">
        <w:rPr>
          <w:rFonts w:ascii="Times New Roman" w:hAnsi="Times New Roman" w:cs="Times New Roman"/>
          <w:sz w:val="24"/>
          <w:szCs w:val="24"/>
        </w:rPr>
        <w:t xml:space="preserve"> that as the number of simulations increases, the mean of the stimulations is converging to the population mean. Thus</w:t>
      </w:r>
      <w:r w:rsidR="0021589A">
        <w:rPr>
          <w:rFonts w:ascii="Times New Roman" w:hAnsi="Times New Roman" w:cs="Times New Roman"/>
          <w:sz w:val="24"/>
          <w:szCs w:val="24"/>
        </w:rPr>
        <w:t>, SE should decrease as NSIM increases.</w:t>
      </w:r>
    </w:p>
    <w:sectPr w:rsidR="00014CBB" w:rsidRPr="002243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B12"/>
    <w:rsid w:val="00014CBB"/>
    <w:rsid w:val="000E01C5"/>
    <w:rsid w:val="0021589A"/>
    <w:rsid w:val="00224306"/>
    <w:rsid w:val="003D1FE1"/>
    <w:rsid w:val="00430ED9"/>
    <w:rsid w:val="00596DD7"/>
    <w:rsid w:val="005E5988"/>
    <w:rsid w:val="006C512C"/>
    <w:rsid w:val="00731633"/>
    <w:rsid w:val="007352D3"/>
    <w:rsid w:val="00793F1A"/>
    <w:rsid w:val="00834F0D"/>
    <w:rsid w:val="00893F3F"/>
    <w:rsid w:val="00911C89"/>
    <w:rsid w:val="00AA031C"/>
    <w:rsid w:val="00B14653"/>
    <w:rsid w:val="00D00439"/>
    <w:rsid w:val="00D17CFC"/>
    <w:rsid w:val="00D9300A"/>
    <w:rsid w:val="00DB1559"/>
    <w:rsid w:val="00E20625"/>
    <w:rsid w:val="00E52A08"/>
    <w:rsid w:val="00FD6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23F6D"/>
  <w15:chartTrackingRefBased/>
  <w15:docId w15:val="{DAAA1A13-CC06-40F8-B89C-02F48E830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93F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AA031C"/>
  </w:style>
  <w:style w:type="character" w:customStyle="1" w:styleId="DateChar">
    <w:name w:val="Date Char"/>
    <w:basedOn w:val="DefaultParagraphFont"/>
    <w:link w:val="Date"/>
    <w:uiPriority w:val="99"/>
    <w:semiHidden/>
    <w:rsid w:val="00AA031C"/>
  </w:style>
  <w:style w:type="paragraph" w:styleId="BalloonText">
    <w:name w:val="Balloon Text"/>
    <w:basedOn w:val="Normal"/>
    <w:link w:val="BalloonTextChar"/>
    <w:uiPriority w:val="99"/>
    <w:semiHidden/>
    <w:unhideWhenUsed/>
    <w:rsid w:val="003D1FE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1FE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0" Type="http://schemas.openxmlformats.org/officeDocument/2006/relationships/image" Target="media/image7.emf"/><Relationship Id="rId4" Type="http://schemas.openxmlformats.org/officeDocument/2006/relationships/image" Target="media/image1.emf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Minghan Li</dc:creator>
  <cp:keywords/>
  <dc:description/>
  <cp:lastModifiedBy>Minghan Li</cp:lastModifiedBy>
  <cp:revision>21</cp:revision>
  <dcterms:created xsi:type="dcterms:W3CDTF">2019-10-29T04:07:00Z</dcterms:created>
  <dcterms:modified xsi:type="dcterms:W3CDTF">2019-10-29T05:48:00Z</dcterms:modified>
</cp:coreProperties>
</file>