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0D419" w14:textId="37C2E68A" w:rsidR="00C957F9" w:rsidRPr="00C957F9" w:rsidRDefault="00C957F9" w:rsidP="00C957F9">
      <w:pPr>
        <w:snapToGrid w:val="0"/>
        <w:jc w:val="center"/>
        <w:rPr>
          <w:rFonts w:ascii="微軟正黑體" w:eastAsia="微軟正黑體" w:hAnsi="微軟正黑體" w:hint="eastAsia"/>
        </w:rPr>
      </w:pPr>
      <w:r w:rsidRPr="00C957F9">
        <w:rPr>
          <w:rFonts w:ascii="微軟正黑體" w:eastAsia="微軟正黑體" w:hAnsi="微軟正黑體"/>
        </w:rPr>
        <w:t>Object-Oriented Analysis and Design</w:t>
      </w:r>
      <w:r w:rsidRPr="00C957F9">
        <w:rPr>
          <w:rFonts w:ascii="微軟正黑體" w:eastAsia="微軟正黑體" w:hAnsi="微軟正黑體" w:hint="eastAsia"/>
        </w:rPr>
        <w:t xml:space="preserve"> HW1</w:t>
      </w:r>
    </w:p>
    <w:p w14:paraId="20846232" w14:textId="72ECE36F" w:rsidR="00142F02" w:rsidRPr="00C957F9" w:rsidRDefault="00C957F9" w:rsidP="00C957F9">
      <w:pPr>
        <w:snapToGrid w:val="0"/>
        <w:jc w:val="center"/>
        <w:rPr>
          <w:rFonts w:ascii="微軟正黑體" w:eastAsia="微軟正黑體" w:hAnsi="微軟正黑體"/>
        </w:rPr>
      </w:pPr>
      <w:proofErr w:type="gramStart"/>
      <w:r w:rsidRPr="00C957F9">
        <w:rPr>
          <w:rFonts w:ascii="微軟正黑體" w:eastAsia="微軟正黑體" w:hAnsi="微軟正黑體" w:hint="eastAsia"/>
        </w:rPr>
        <w:t>資電</w:t>
      </w:r>
      <w:proofErr w:type="gramEnd"/>
      <w:r w:rsidRPr="00C957F9">
        <w:rPr>
          <w:rFonts w:ascii="微軟正黑體" w:eastAsia="微軟正黑體" w:hAnsi="微軟正黑體" w:hint="eastAsia"/>
        </w:rPr>
        <w:t>三 112504009 林</w:t>
      </w:r>
      <w:proofErr w:type="gramStart"/>
      <w:r w:rsidRPr="00C957F9">
        <w:rPr>
          <w:rFonts w:ascii="微軟正黑體" w:eastAsia="微軟正黑體" w:hAnsi="微軟正黑體" w:hint="eastAsia"/>
        </w:rPr>
        <w:t>紘</w:t>
      </w:r>
      <w:proofErr w:type="gramEnd"/>
      <w:r w:rsidRPr="00C957F9">
        <w:rPr>
          <w:rFonts w:ascii="微軟正黑體" w:eastAsia="微軟正黑體" w:hAnsi="微軟正黑體" w:hint="eastAsia"/>
        </w:rPr>
        <w:t>裔</w:t>
      </w:r>
    </w:p>
    <w:p w14:paraId="4A303D91" w14:textId="77777777" w:rsidR="00C957F9" w:rsidRPr="00C957F9" w:rsidRDefault="00C957F9" w:rsidP="00C957F9">
      <w:pPr>
        <w:snapToGrid w:val="0"/>
        <w:rPr>
          <w:rFonts w:ascii="微軟正黑體" w:eastAsia="微軟正黑體" w:hAnsi="微軟正黑體" w:hint="eastAsia"/>
        </w:rPr>
      </w:pPr>
      <w:r w:rsidRPr="00C957F9">
        <w:rPr>
          <w:rFonts w:ascii="微軟正黑體" w:eastAsia="微軟正黑體" w:hAnsi="微軟正黑體" w:hint="eastAsia"/>
        </w:rPr>
        <w:t>S#：Supplier no（供應商編號）</w:t>
      </w:r>
    </w:p>
    <w:p w14:paraId="37B6BF64" w14:textId="77777777" w:rsidR="00C957F9" w:rsidRPr="00C957F9" w:rsidRDefault="00C957F9" w:rsidP="00C957F9">
      <w:pPr>
        <w:snapToGrid w:val="0"/>
        <w:rPr>
          <w:rFonts w:ascii="微軟正黑體" w:eastAsia="微軟正黑體" w:hAnsi="微軟正黑體" w:hint="eastAsia"/>
        </w:rPr>
      </w:pPr>
      <w:r w:rsidRPr="00C957F9">
        <w:rPr>
          <w:rFonts w:ascii="微軟正黑體" w:eastAsia="微軟正黑體" w:hAnsi="微軟正黑體" w:hint="eastAsia"/>
        </w:rPr>
        <w:t>SNAME：Supplier name（供應商姓名）</w:t>
      </w:r>
    </w:p>
    <w:p w14:paraId="78D91F64" w14:textId="77777777" w:rsidR="00C957F9" w:rsidRPr="00C957F9" w:rsidRDefault="00C957F9" w:rsidP="00C957F9">
      <w:pPr>
        <w:snapToGrid w:val="0"/>
        <w:rPr>
          <w:rFonts w:ascii="微軟正黑體" w:eastAsia="微軟正黑體" w:hAnsi="微軟正黑體" w:hint="eastAsia"/>
        </w:rPr>
      </w:pPr>
      <w:r w:rsidRPr="00C957F9">
        <w:rPr>
          <w:rFonts w:ascii="微軟正黑體" w:eastAsia="微軟正黑體" w:hAnsi="微軟正黑體" w:hint="eastAsia"/>
        </w:rPr>
        <w:t>CITY1：供應商所在城市</w:t>
      </w:r>
    </w:p>
    <w:p w14:paraId="3C9624C8" w14:textId="77777777" w:rsidR="00C957F9" w:rsidRPr="00C957F9" w:rsidRDefault="00C957F9" w:rsidP="00C957F9">
      <w:pPr>
        <w:snapToGrid w:val="0"/>
        <w:rPr>
          <w:rFonts w:ascii="微軟正黑體" w:eastAsia="微軟正黑體" w:hAnsi="微軟正黑體" w:hint="eastAsia"/>
        </w:rPr>
      </w:pPr>
      <w:r w:rsidRPr="00C957F9">
        <w:rPr>
          <w:rFonts w:ascii="微軟正黑體" w:eastAsia="微軟正黑體" w:hAnsi="微軟正黑體" w:hint="eastAsia"/>
        </w:rPr>
        <w:t>P#：Part no（零件編號）</w:t>
      </w:r>
    </w:p>
    <w:p w14:paraId="670DE465" w14:textId="77777777" w:rsidR="00C957F9" w:rsidRPr="00C957F9" w:rsidRDefault="00C957F9" w:rsidP="00C957F9">
      <w:pPr>
        <w:snapToGrid w:val="0"/>
        <w:rPr>
          <w:rFonts w:ascii="微軟正黑體" w:eastAsia="微軟正黑體" w:hAnsi="微軟正黑體" w:hint="eastAsia"/>
        </w:rPr>
      </w:pPr>
      <w:r w:rsidRPr="00C957F9">
        <w:rPr>
          <w:rFonts w:ascii="微軟正黑體" w:eastAsia="微軟正黑體" w:hAnsi="微軟正黑體" w:hint="eastAsia"/>
        </w:rPr>
        <w:t>PNAME：Part name（零件名稱）</w:t>
      </w:r>
    </w:p>
    <w:p w14:paraId="1AFFEB6F" w14:textId="77777777" w:rsidR="00C957F9" w:rsidRPr="00C957F9" w:rsidRDefault="00C957F9" w:rsidP="00C957F9">
      <w:pPr>
        <w:snapToGrid w:val="0"/>
        <w:rPr>
          <w:rFonts w:ascii="微軟正黑體" w:eastAsia="微軟正黑體" w:hAnsi="微軟正黑體" w:hint="eastAsia"/>
        </w:rPr>
      </w:pPr>
      <w:r w:rsidRPr="00C957F9">
        <w:rPr>
          <w:rFonts w:ascii="微軟正黑體" w:eastAsia="微軟正黑體" w:hAnsi="微軟正黑體" w:hint="eastAsia"/>
        </w:rPr>
        <w:t>COLOR：零件顏色</w:t>
      </w:r>
    </w:p>
    <w:p w14:paraId="66F7B4A6" w14:textId="77777777" w:rsidR="00C957F9" w:rsidRPr="00C957F9" w:rsidRDefault="00C957F9" w:rsidP="00C957F9">
      <w:pPr>
        <w:snapToGrid w:val="0"/>
        <w:rPr>
          <w:rFonts w:ascii="微軟正黑體" w:eastAsia="微軟正黑體" w:hAnsi="微軟正黑體" w:hint="eastAsia"/>
        </w:rPr>
      </w:pPr>
      <w:r w:rsidRPr="00C957F9">
        <w:rPr>
          <w:rFonts w:ascii="微軟正黑體" w:eastAsia="微軟正黑體" w:hAnsi="微軟正黑體" w:hint="eastAsia"/>
        </w:rPr>
        <w:t>WEIGHT：零件重量</w:t>
      </w:r>
    </w:p>
    <w:p w14:paraId="47DA2E67" w14:textId="77777777" w:rsidR="00C957F9" w:rsidRPr="00C957F9" w:rsidRDefault="00C957F9" w:rsidP="00C957F9">
      <w:pPr>
        <w:snapToGrid w:val="0"/>
        <w:rPr>
          <w:rFonts w:ascii="微軟正黑體" w:eastAsia="微軟正黑體" w:hAnsi="微軟正黑體" w:hint="eastAsia"/>
        </w:rPr>
      </w:pPr>
      <w:r w:rsidRPr="00C957F9">
        <w:rPr>
          <w:rFonts w:ascii="微軟正黑體" w:eastAsia="微軟正黑體" w:hAnsi="微軟正黑體" w:hint="eastAsia"/>
        </w:rPr>
        <w:t>CITY2：零件存放城市</w:t>
      </w:r>
    </w:p>
    <w:p w14:paraId="44E26123" w14:textId="1833070D" w:rsidR="00C957F9" w:rsidRPr="00C957F9" w:rsidRDefault="00C957F9" w:rsidP="00C957F9">
      <w:pPr>
        <w:snapToGrid w:val="0"/>
        <w:rPr>
          <w:rFonts w:ascii="微軟正黑體" w:eastAsia="微軟正黑體" w:hAnsi="微軟正黑體"/>
        </w:rPr>
      </w:pPr>
      <w:r w:rsidRPr="00C957F9">
        <w:rPr>
          <w:rFonts w:ascii="微軟正黑體" w:eastAsia="微軟正黑體" w:hAnsi="微軟正黑體" w:hint="eastAsia"/>
        </w:rPr>
        <w:t>QTY：零件存量</w:t>
      </w:r>
    </w:p>
    <w:p w14:paraId="052BB654" w14:textId="11B23527" w:rsidR="00C957F9" w:rsidRPr="00C957F9" w:rsidRDefault="00C957F9" w:rsidP="00C957F9">
      <w:pPr>
        <w:snapToGrid w:val="0"/>
        <w:rPr>
          <w:rFonts w:ascii="微軟正黑體" w:eastAsia="微軟正黑體" w:hAnsi="微軟正黑體" w:hint="eastAsia"/>
          <w:b/>
          <w:bCs/>
          <w:sz w:val="28"/>
          <w:szCs w:val="28"/>
        </w:rPr>
      </w:pPr>
      <w:r w:rsidRPr="00C957F9">
        <w:rPr>
          <w:rFonts w:ascii="微軟正黑體" w:eastAsia="微軟正黑體" w:hAnsi="微軟正黑體" w:hint="eastAsia"/>
          <w:b/>
          <w:bCs/>
          <w:sz w:val="28"/>
          <w:szCs w:val="28"/>
        </w:rPr>
        <w:t>可以拆分成四張表</w:t>
      </w:r>
    </w:p>
    <w:p w14:paraId="5AA920A1" w14:textId="40FED165" w:rsidR="00C957F9" w:rsidRPr="00C957F9" w:rsidRDefault="00C957F9" w:rsidP="00C957F9">
      <w:pPr>
        <w:pStyle w:val="a9"/>
        <w:numPr>
          <w:ilvl w:val="0"/>
          <w:numId w:val="3"/>
        </w:numPr>
        <w:snapToGrid w:val="0"/>
        <w:rPr>
          <w:rFonts w:ascii="微軟正黑體" w:eastAsia="微軟正黑體" w:hAnsi="微軟正黑體" w:hint="eastAsia"/>
        </w:rPr>
      </w:pPr>
      <w:r w:rsidRPr="00C957F9">
        <w:rPr>
          <w:rFonts w:ascii="微軟正黑體" w:eastAsia="微軟正黑體" w:hAnsi="微軟正黑體" w:hint="eastAsia"/>
        </w:rPr>
        <w:t>Supplier Table：</w:t>
      </w:r>
      <w:r w:rsidRPr="00C957F9">
        <w:rPr>
          <w:rFonts w:ascii="微軟正黑體" w:eastAsia="微軟正黑體" w:hAnsi="微軟正黑體"/>
        </w:rPr>
        <w:t>描述供應商本</w:t>
      </w:r>
      <w:proofErr w:type="gramStart"/>
      <w:r w:rsidRPr="00C957F9">
        <w:rPr>
          <w:rFonts w:ascii="微軟正黑體" w:eastAsia="微軟正黑體" w:hAnsi="微軟正黑體"/>
        </w:rPr>
        <w:t>身</w:t>
      </w:r>
      <w:proofErr w:type="gramEnd"/>
      <w:r w:rsidRPr="00C957F9">
        <w:rPr>
          <w:rFonts w:ascii="微軟正黑體" w:eastAsia="微軟正黑體" w:hAnsi="微軟正黑體"/>
        </w:rPr>
        <w:br/>
      </w:r>
      <w:r w:rsidRPr="00C957F9">
        <w:rPr>
          <w:rFonts w:ascii="微軟正黑體" w:eastAsia="微軟正黑體" w:hAnsi="微軟正黑體"/>
        </w:rPr>
        <w:t>Supplier(S#, SNAME, CITY1)</w:t>
      </w:r>
      <w:r w:rsidR="008826A8">
        <w:rPr>
          <w:rFonts w:ascii="微軟正黑體" w:eastAsia="微軟正黑體" w:hAnsi="微軟正黑體"/>
        </w:rPr>
        <w:br/>
      </w:r>
      <w:r w:rsidR="008826A8" w:rsidRPr="008826A8">
        <w:rPr>
          <w:rFonts w:ascii="微軟正黑體" w:eastAsia="微軟正黑體" w:hAnsi="微軟正黑體"/>
        </w:rPr>
        <w:t>Primary Key</w:t>
      </w:r>
      <w:r w:rsidR="008826A8">
        <w:rPr>
          <w:rFonts w:ascii="微軟正黑體" w:eastAsia="微軟正黑體" w:hAnsi="微軟正黑體" w:hint="eastAsia"/>
        </w:rPr>
        <w:t xml:space="preserve"> = S#</w:t>
      </w:r>
    </w:p>
    <w:p w14:paraId="7F17EB44" w14:textId="7643C1DF" w:rsidR="008826A8" w:rsidRPr="008826A8" w:rsidRDefault="00C957F9" w:rsidP="008826A8">
      <w:pPr>
        <w:pStyle w:val="a9"/>
        <w:numPr>
          <w:ilvl w:val="0"/>
          <w:numId w:val="3"/>
        </w:numPr>
        <w:snapToGrid w:val="0"/>
        <w:rPr>
          <w:rFonts w:ascii="微軟正黑體" w:eastAsia="微軟正黑體" w:hAnsi="微軟正黑體" w:hint="eastAsia"/>
        </w:rPr>
      </w:pPr>
      <w:r w:rsidRPr="00C957F9">
        <w:rPr>
          <w:rFonts w:ascii="微軟正黑體" w:eastAsia="微軟正黑體" w:hAnsi="微軟正黑體" w:hint="eastAsia"/>
        </w:rPr>
        <w:t>Part Table：</w:t>
      </w:r>
      <w:r w:rsidRPr="00C957F9">
        <w:rPr>
          <w:rFonts w:ascii="微軟正黑體" w:eastAsia="微軟正黑體" w:hAnsi="微軟正黑體"/>
        </w:rPr>
        <w:t>描述零件本身的特性</w:t>
      </w:r>
      <w:r w:rsidRPr="00C957F9">
        <w:rPr>
          <w:rFonts w:ascii="微軟正黑體" w:eastAsia="微軟正黑體" w:hAnsi="微軟正黑體"/>
        </w:rPr>
        <w:br/>
      </w:r>
      <w:r w:rsidRPr="00C957F9">
        <w:rPr>
          <w:rFonts w:ascii="微軟正黑體" w:eastAsia="微軟正黑體" w:hAnsi="微軟正黑體"/>
        </w:rPr>
        <w:t>Part(P#, PNAME, COLOR, WEIGHT)</w:t>
      </w:r>
      <w:r w:rsidR="008826A8">
        <w:rPr>
          <w:rFonts w:ascii="微軟正黑體" w:eastAsia="微軟正黑體" w:hAnsi="微軟正黑體"/>
        </w:rPr>
        <w:br/>
      </w:r>
      <w:r w:rsidR="008826A8" w:rsidRPr="008826A8">
        <w:rPr>
          <w:rFonts w:ascii="微軟正黑體" w:eastAsia="微軟正黑體" w:hAnsi="微軟正黑體"/>
        </w:rPr>
        <w:t>Primary Key</w:t>
      </w:r>
      <w:r w:rsidR="008826A8" w:rsidRPr="008826A8">
        <w:rPr>
          <w:rFonts w:ascii="微軟正黑體" w:eastAsia="微軟正黑體" w:hAnsi="微軟正黑體" w:hint="eastAsia"/>
        </w:rPr>
        <w:t xml:space="preserve"> = P#</w:t>
      </w:r>
    </w:p>
    <w:p w14:paraId="60A6B355" w14:textId="53518ECD" w:rsidR="00C957F9" w:rsidRPr="00C957F9" w:rsidRDefault="00C957F9" w:rsidP="00C957F9">
      <w:pPr>
        <w:pStyle w:val="a9"/>
        <w:numPr>
          <w:ilvl w:val="0"/>
          <w:numId w:val="3"/>
        </w:numPr>
        <w:snapToGrid w:val="0"/>
        <w:rPr>
          <w:rFonts w:ascii="微軟正黑體" w:eastAsia="微軟正黑體" w:hAnsi="微軟正黑體"/>
        </w:rPr>
      </w:pPr>
      <w:r w:rsidRPr="00C957F9">
        <w:rPr>
          <w:rFonts w:ascii="微軟正黑體" w:eastAsia="微軟正黑體" w:hAnsi="微軟正黑體" w:hint="eastAsia"/>
        </w:rPr>
        <w:t>Storage Table：</w:t>
      </w:r>
      <w:r w:rsidRPr="00C957F9">
        <w:rPr>
          <w:rFonts w:ascii="微軟正黑體" w:eastAsia="微軟正黑體" w:hAnsi="微軟正黑體"/>
        </w:rPr>
        <w:t>描述「某個零件放在哪</w:t>
      </w:r>
      <w:proofErr w:type="gramStart"/>
      <w:r w:rsidRPr="00C957F9">
        <w:rPr>
          <w:rFonts w:ascii="微軟正黑體" w:eastAsia="微軟正黑體" w:hAnsi="微軟正黑體"/>
        </w:rPr>
        <w:t>個</w:t>
      </w:r>
      <w:proofErr w:type="gramEnd"/>
      <w:r w:rsidRPr="00C957F9">
        <w:rPr>
          <w:rFonts w:ascii="微軟正黑體" w:eastAsia="微軟正黑體" w:hAnsi="微軟正黑體"/>
        </w:rPr>
        <w:t>城市，以及數量多少」</w:t>
      </w:r>
      <w:r w:rsidRPr="00C957F9">
        <w:rPr>
          <w:rFonts w:ascii="微軟正黑體" w:eastAsia="微軟正黑體" w:hAnsi="微軟正黑體"/>
        </w:rPr>
        <w:br/>
      </w:r>
      <w:r w:rsidR="008826A8" w:rsidRPr="008826A8">
        <w:rPr>
          <w:rFonts w:ascii="微軟正黑體" w:eastAsia="微軟正黑體" w:hAnsi="微軟正黑體"/>
        </w:rPr>
        <w:t>Storage(S#, P#, CITY2, QTY)</w:t>
      </w:r>
      <w:r w:rsidR="008826A8">
        <w:rPr>
          <w:rFonts w:ascii="微軟正黑體" w:eastAsia="微軟正黑體" w:hAnsi="微軟正黑體"/>
        </w:rPr>
        <w:br/>
      </w:r>
      <w:r w:rsidR="008826A8" w:rsidRPr="008826A8">
        <w:rPr>
          <w:rFonts w:ascii="微軟正黑體" w:eastAsia="微軟正黑體" w:hAnsi="微軟正黑體"/>
        </w:rPr>
        <w:t>Primary Key</w:t>
      </w:r>
      <w:r w:rsidR="008826A8">
        <w:rPr>
          <w:rFonts w:ascii="微軟正黑體" w:eastAsia="微軟正黑體" w:hAnsi="微軟正黑體" w:hint="eastAsia"/>
        </w:rPr>
        <w:t xml:space="preserve"> = </w:t>
      </w:r>
      <w:r w:rsidR="008826A8" w:rsidRPr="008826A8">
        <w:rPr>
          <w:rFonts w:ascii="微軟正黑體" w:eastAsia="微軟正黑體" w:hAnsi="微軟正黑體"/>
        </w:rPr>
        <w:t>(S#, P#, CITY2)</w:t>
      </w:r>
    </w:p>
    <w:p w14:paraId="356CEC92" w14:textId="2A3A866B" w:rsidR="00C957F9" w:rsidRPr="008826A8" w:rsidRDefault="00C957F9" w:rsidP="00C957F9">
      <w:pPr>
        <w:pStyle w:val="a9"/>
        <w:numPr>
          <w:ilvl w:val="0"/>
          <w:numId w:val="3"/>
        </w:numPr>
        <w:snapToGrid w:val="0"/>
        <w:rPr>
          <w:rFonts w:ascii="微軟正黑體" w:eastAsia="微軟正黑體" w:hAnsi="微軟正黑體" w:hint="eastAsia"/>
        </w:rPr>
      </w:pPr>
      <w:r w:rsidRPr="00C957F9">
        <w:rPr>
          <w:rFonts w:ascii="微軟正黑體" w:eastAsia="微軟正黑體" w:hAnsi="微軟正黑體"/>
        </w:rPr>
        <w:t>Supply Table</w:t>
      </w:r>
      <w:r w:rsidRPr="00C957F9">
        <w:rPr>
          <w:rFonts w:ascii="微軟正黑體" w:eastAsia="微軟正黑體" w:hAnsi="微軟正黑體" w:hint="eastAsia"/>
        </w:rPr>
        <w:t xml:space="preserve"> ：</w:t>
      </w:r>
      <w:r w:rsidRPr="00C957F9">
        <w:rPr>
          <w:rFonts w:ascii="微軟正黑體" w:eastAsia="微軟正黑體" w:hAnsi="微軟正黑體" w:hint="eastAsia"/>
        </w:rPr>
        <w:t>描述</w:t>
      </w:r>
      <w:r w:rsidRPr="00C957F9">
        <w:rPr>
          <w:rFonts w:ascii="微軟正黑體" w:eastAsia="微軟正黑體" w:hAnsi="微軟正黑體"/>
        </w:rPr>
        <w:t>供應商與零件的供應關係</w:t>
      </w:r>
      <w:r>
        <w:rPr>
          <w:rFonts w:ascii="微軟正黑體" w:eastAsia="微軟正黑體" w:hAnsi="微軟正黑體"/>
        </w:rPr>
        <w:br/>
      </w:r>
      <w:r w:rsidRPr="00C957F9">
        <w:rPr>
          <w:rFonts w:ascii="微軟正黑體" w:eastAsia="微軟正黑體" w:hAnsi="微軟正黑體"/>
        </w:rPr>
        <w:t>Supply(S#, P#)</w:t>
      </w:r>
      <w:r w:rsidR="008826A8">
        <w:rPr>
          <w:rFonts w:ascii="微軟正黑體" w:eastAsia="微軟正黑體" w:hAnsi="微軟正黑體"/>
        </w:rPr>
        <w:br/>
      </w:r>
      <w:r w:rsidR="008826A8" w:rsidRPr="008826A8">
        <w:rPr>
          <w:rFonts w:ascii="微軟正黑體" w:eastAsia="微軟正黑體" w:hAnsi="微軟正黑體"/>
        </w:rPr>
        <w:t>Primary Key</w:t>
      </w:r>
      <w:r w:rsidR="008826A8">
        <w:rPr>
          <w:rFonts w:ascii="微軟正黑體" w:eastAsia="微軟正黑體" w:hAnsi="微軟正黑體" w:hint="eastAsia"/>
        </w:rPr>
        <w:t xml:space="preserve"> = </w:t>
      </w:r>
      <w:r w:rsidR="008826A8" w:rsidRPr="008826A8">
        <w:rPr>
          <w:rFonts w:ascii="微軟正黑體" w:eastAsia="微軟正黑體" w:hAnsi="微軟正黑體"/>
        </w:rPr>
        <w:t>(S#, P#)</w:t>
      </w:r>
    </w:p>
    <w:sectPr w:rsidR="00C957F9" w:rsidRPr="008826A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標楷體 副浡渀.">
    <w:altName w:val="微軟正黑體"/>
    <w:charset w:val="00"/>
    <w:family w:val="roman"/>
    <w:pitch w:val="default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A5C0F"/>
    <w:multiLevelType w:val="multilevel"/>
    <w:tmpl w:val="CF42C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56505E"/>
    <w:multiLevelType w:val="hybridMultilevel"/>
    <w:tmpl w:val="C53ACF8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5B244B76"/>
    <w:multiLevelType w:val="hybridMultilevel"/>
    <w:tmpl w:val="0D8E4104"/>
    <w:lvl w:ilvl="0" w:tplc="BFCC94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263003884">
    <w:abstractNumId w:val="0"/>
  </w:num>
  <w:num w:numId="2" w16cid:durableId="1523204434">
    <w:abstractNumId w:val="1"/>
  </w:num>
  <w:num w:numId="3" w16cid:durableId="19715944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0FA"/>
    <w:rsid w:val="00142F02"/>
    <w:rsid w:val="002F4983"/>
    <w:rsid w:val="004B50FA"/>
    <w:rsid w:val="00612CAF"/>
    <w:rsid w:val="008826A8"/>
    <w:rsid w:val="00996580"/>
    <w:rsid w:val="00C95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AF4B2"/>
  <w15:chartTrackingRefBased/>
  <w15:docId w15:val="{1CBF33AD-0A95-41BB-BB31-05392CF13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B50F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B50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50FA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50FA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50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50FA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50FA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50FA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50FA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B50F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B50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B50FA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B50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B50FA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B50FA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B50FA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B50FA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B50F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B50F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B50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B50F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B50F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B50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B50F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B50F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B50F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B50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B50F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B50FA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C957F9"/>
    <w:pPr>
      <w:spacing w:after="0" w:line="240" w:lineRule="auto"/>
    </w:pPr>
    <w:rPr>
      <w:rFonts w:ascii="Times New Roman" w:eastAsia="標楷體" w:hAnsi="Times New Roman" w:cs="標楷體 副浡渀."/>
      <w:kern w:val="0"/>
      <w:lang w:eastAsia="zh-C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199</Words>
  <Characters>311</Characters>
  <Application>Microsoft Office Word</Application>
  <DocSecurity>0</DocSecurity>
  <Lines>20</Lines>
  <Paragraphs>18</Paragraphs>
  <ScaleCrop>false</ScaleCrop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林紘裔 (112504009)</dc:creator>
  <cp:keywords/>
  <dc:description/>
  <cp:lastModifiedBy>林紘裔 (112504009)</cp:lastModifiedBy>
  <cp:revision>2</cp:revision>
  <dcterms:created xsi:type="dcterms:W3CDTF">2026-04-07T23:50:00Z</dcterms:created>
  <dcterms:modified xsi:type="dcterms:W3CDTF">2026-04-08T00:10:00Z</dcterms:modified>
</cp:coreProperties>
</file>