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DCD" w:rsidRPr="004912BD" w:rsidRDefault="00D15DCD" w:rsidP="00D15DCD">
      <w:pPr>
        <w:snapToGrid w:val="0"/>
        <w:spacing w:line="540" w:lineRule="exact"/>
        <w:ind w:right="-11"/>
        <w:jc w:val="center"/>
        <w:outlineLvl w:val="0"/>
        <w:rPr>
          <w:rFonts w:ascii="华文中宋" w:eastAsia="华文中宋" w:hAnsi="华文中宋"/>
          <w:b/>
          <w:spacing w:val="32"/>
          <w:sz w:val="36"/>
          <w:szCs w:val="36"/>
        </w:rPr>
      </w:pPr>
      <w:r>
        <w:rPr>
          <w:rFonts w:ascii="华文中宋" w:eastAsia="华文中宋" w:hAnsi="华文中宋" w:hint="eastAsia"/>
          <w:b/>
          <w:spacing w:val="32"/>
          <w:sz w:val="36"/>
          <w:szCs w:val="36"/>
        </w:rPr>
        <w:t>松江区政务数据中心</w:t>
      </w:r>
    </w:p>
    <w:p w:rsidR="00D15DCD" w:rsidRPr="00CD5DB3" w:rsidRDefault="00364674" w:rsidP="00D15DCD">
      <w:pPr>
        <w:snapToGrid w:val="0"/>
        <w:spacing w:line="540" w:lineRule="exact"/>
        <w:ind w:right="-11"/>
        <w:jc w:val="center"/>
        <w:outlineLvl w:val="0"/>
        <w:rPr>
          <w:rFonts w:ascii="华文中宋" w:eastAsia="华文中宋" w:hAnsi="华文中宋"/>
          <w:b/>
          <w:spacing w:val="32"/>
          <w:sz w:val="36"/>
          <w:szCs w:val="36"/>
        </w:rPr>
      </w:pPr>
      <w:r>
        <w:rPr>
          <w:rFonts w:ascii="华文中宋" w:eastAsia="华文中宋" w:hAnsi="华文中宋" w:hint="eastAsia"/>
          <w:b/>
          <w:spacing w:val="32"/>
          <w:sz w:val="36"/>
          <w:szCs w:val="36"/>
        </w:rPr>
        <w:t>政务</w:t>
      </w:r>
      <w:r w:rsidR="00A3435C">
        <w:rPr>
          <w:rFonts w:ascii="华文中宋" w:eastAsia="华文中宋" w:hAnsi="华文中宋" w:hint="eastAsia"/>
          <w:b/>
          <w:spacing w:val="32"/>
          <w:sz w:val="36"/>
          <w:szCs w:val="36"/>
        </w:rPr>
        <w:t>数据资源</w:t>
      </w:r>
      <w:r>
        <w:rPr>
          <w:rFonts w:ascii="华文中宋" w:eastAsia="华文中宋" w:hAnsi="华文中宋" w:hint="eastAsia"/>
          <w:b/>
          <w:spacing w:val="32"/>
          <w:sz w:val="36"/>
          <w:szCs w:val="36"/>
        </w:rPr>
        <w:t>安全保密</w:t>
      </w:r>
      <w:r w:rsidR="00A3435C">
        <w:rPr>
          <w:rFonts w:ascii="华文中宋" w:eastAsia="华文中宋" w:hAnsi="华文中宋"/>
          <w:b/>
          <w:spacing w:val="32"/>
          <w:sz w:val="36"/>
          <w:szCs w:val="36"/>
        </w:rPr>
        <w:t>使用</w:t>
      </w:r>
      <w:r w:rsidR="00D15DCD" w:rsidRPr="004912BD">
        <w:rPr>
          <w:rFonts w:ascii="华文中宋" w:eastAsia="华文中宋" w:hAnsi="华文中宋" w:hint="eastAsia"/>
          <w:b/>
          <w:spacing w:val="32"/>
          <w:sz w:val="36"/>
          <w:szCs w:val="36"/>
        </w:rPr>
        <w:t>协议书</w:t>
      </w:r>
    </w:p>
    <w:p w:rsidR="00D15DCD" w:rsidRPr="00CD5DB3" w:rsidRDefault="00D15DCD" w:rsidP="00D15DCD">
      <w:pPr>
        <w:snapToGrid w:val="0"/>
        <w:spacing w:line="540" w:lineRule="exact"/>
        <w:ind w:right="-11"/>
        <w:jc w:val="center"/>
        <w:outlineLvl w:val="0"/>
        <w:rPr>
          <w:rFonts w:ascii="华文中宋" w:eastAsia="华文中宋" w:hAnsi="华文中宋"/>
          <w:b/>
          <w:spacing w:val="32"/>
          <w:sz w:val="36"/>
          <w:szCs w:val="36"/>
        </w:rPr>
      </w:pPr>
      <w:r w:rsidRPr="00CD5DB3">
        <w:rPr>
          <w:rFonts w:ascii="华文中宋" w:eastAsia="华文中宋" w:hAnsi="华文中宋" w:hint="eastAsia"/>
          <w:b/>
          <w:spacing w:val="32"/>
          <w:sz w:val="36"/>
          <w:szCs w:val="36"/>
        </w:rPr>
        <w:t>（</w:t>
      </w:r>
      <w:r>
        <w:rPr>
          <w:rFonts w:ascii="华文中宋" w:eastAsia="华文中宋" w:hAnsi="华文中宋" w:hint="eastAsia"/>
          <w:b/>
          <w:spacing w:val="32"/>
          <w:sz w:val="36"/>
          <w:szCs w:val="36"/>
        </w:rPr>
        <w:t>试行</w:t>
      </w:r>
      <w:r w:rsidRPr="00CD5DB3">
        <w:rPr>
          <w:rFonts w:ascii="华文中宋" w:eastAsia="华文中宋" w:hAnsi="华文中宋" w:hint="eastAsia"/>
          <w:b/>
          <w:spacing w:val="32"/>
          <w:sz w:val="36"/>
          <w:szCs w:val="36"/>
        </w:rPr>
        <w:t>）</w:t>
      </w:r>
    </w:p>
    <w:p w:rsidR="00D15DCD" w:rsidRDefault="00D15DCD" w:rsidP="00D15DCD">
      <w:pPr>
        <w:spacing w:line="540" w:lineRule="exact"/>
      </w:pPr>
    </w:p>
    <w:p w:rsidR="00D15DCD" w:rsidRPr="004912BD" w:rsidRDefault="00A3435C" w:rsidP="00D15DCD">
      <w:pPr>
        <w:spacing w:line="560" w:lineRule="exact"/>
        <w:ind w:firstLineChars="200" w:firstLine="560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一、本协议</w:t>
      </w:r>
      <w:r w:rsidR="00D15DCD" w:rsidRPr="004912BD">
        <w:rPr>
          <w:rFonts w:ascii="黑体" w:eastAsia="黑体" w:hAnsi="宋体" w:hint="eastAsia"/>
          <w:sz w:val="28"/>
          <w:szCs w:val="28"/>
        </w:rPr>
        <w:t>签署方</w:t>
      </w:r>
    </w:p>
    <w:p w:rsidR="00D15DCD" w:rsidRPr="004912BD" w:rsidRDefault="00D15DCD" w:rsidP="00D15DCD">
      <w:pPr>
        <w:spacing w:line="56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4912BD">
        <w:rPr>
          <w:rFonts w:ascii="仿宋_GB2312" w:eastAsia="仿宋_GB2312" w:hint="eastAsia"/>
          <w:sz w:val="28"/>
          <w:szCs w:val="28"/>
        </w:rPr>
        <w:t>甲方 (提供方)</w:t>
      </w:r>
      <w:r w:rsidRPr="004912BD">
        <w:rPr>
          <w:rFonts w:ascii="仿宋_GB2312" w:eastAsia="仿宋_GB2312" w:hAnsi="宋体" w:hint="eastAsia"/>
          <w:sz w:val="28"/>
          <w:szCs w:val="28"/>
        </w:rPr>
        <w:t>：</w:t>
      </w:r>
      <w:r w:rsidR="00A26305">
        <w:rPr>
          <w:rFonts w:ascii="仿宋_GB2312" w:eastAsia="仿宋_GB2312" w:hAnsi="宋体" w:hint="eastAsia"/>
          <w:sz w:val="28"/>
          <w:szCs w:val="28"/>
        </w:rPr>
        <w:t>上海市</w:t>
      </w:r>
      <w:r>
        <w:rPr>
          <w:rFonts w:ascii="仿宋_GB2312" w:eastAsia="仿宋_GB2312" w:hAnsi="宋体" w:hint="eastAsia"/>
          <w:sz w:val="28"/>
          <w:szCs w:val="28"/>
        </w:rPr>
        <w:t>松江区科学技术委员会</w:t>
      </w:r>
    </w:p>
    <w:p w:rsidR="00D15DCD" w:rsidRDefault="00D15DCD" w:rsidP="00D15DCD">
      <w:pPr>
        <w:spacing w:line="56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4912BD">
        <w:rPr>
          <w:rFonts w:ascii="仿宋_GB2312" w:eastAsia="仿宋_GB2312" w:hint="eastAsia"/>
          <w:sz w:val="28"/>
          <w:szCs w:val="28"/>
        </w:rPr>
        <w:t>乙方 (</w:t>
      </w:r>
      <w:r w:rsidR="005F27DC">
        <w:rPr>
          <w:rFonts w:ascii="仿宋_GB2312" w:eastAsia="仿宋_GB2312" w:hint="eastAsia"/>
          <w:sz w:val="28"/>
          <w:szCs w:val="28"/>
        </w:rPr>
        <w:t>使用方</w:t>
      </w:r>
      <w:r w:rsidRPr="004912BD">
        <w:rPr>
          <w:rFonts w:ascii="仿宋_GB2312" w:eastAsia="仿宋_GB2312" w:hint="eastAsia"/>
          <w:sz w:val="28"/>
          <w:szCs w:val="28"/>
        </w:rPr>
        <w:t>)</w:t>
      </w:r>
      <w:r w:rsidRPr="004912BD">
        <w:rPr>
          <w:rFonts w:ascii="仿宋_GB2312" w:eastAsia="仿宋_GB2312" w:hAnsi="宋体" w:hint="eastAsia"/>
          <w:sz w:val="28"/>
          <w:szCs w:val="28"/>
        </w:rPr>
        <w:t>：</w:t>
      </w:r>
      <w:r>
        <w:rPr>
          <w:rFonts w:ascii="仿宋_GB2312" w:eastAsia="仿宋_GB2312" w:hAnsi="宋体" w:hint="eastAsia"/>
          <w:sz w:val="28"/>
          <w:szCs w:val="28"/>
        </w:rPr>
        <w:t xml:space="preserve"> </w:t>
      </w:r>
    </w:p>
    <w:p w:rsidR="00986D07" w:rsidRDefault="00986D07" w:rsidP="00D15DCD">
      <w:pPr>
        <w:spacing w:line="56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</w:p>
    <w:p w:rsidR="00D15DCD" w:rsidRPr="004912BD" w:rsidRDefault="00D15DCD" w:rsidP="00D15DCD">
      <w:pPr>
        <w:spacing w:line="560" w:lineRule="exact"/>
        <w:ind w:firstLineChars="200" w:firstLine="560"/>
        <w:rPr>
          <w:rFonts w:ascii="黑体" w:eastAsia="黑体"/>
          <w:sz w:val="28"/>
          <w:szCs w:val="28"/>
        </w:rPr>
      </w:pPr>
      <w:r w:rsidRPr="004912BD">
        <w:rPr>
          <w:rFonts w:ascii="黑体" w:eastAsia="黑体" w:hint="eastAsia"/>
          <w:sz w:val="28"/>
          <w:szCs w:val="28"/>
        </w:rPr>
        <w:t>二、</w:t>
      </w:r>
      <w:r w:rsidR="000714DC">
        <w:rPr>
          <w:rFonts w:ascii="黑体" w:eastAsia="黑体" w:hint="eastAsia"/>
          <w:sz w:val="28"/>
          <w:szCs w:val="28"/>
        </w:rPr>
        <w:t>本</w:t>
      </w:r>
      <w:r w:rsidR="007124A9">
        <w:rPr>
          <w:rFonts w:ascii="黑体" w:eastAsia="黑体" w:hint="eastAsia"/>
          <w:sz w:val="28"/>
          <w:szCs w:val="28"/>
        </w:rPr>
        <w:t>协议</w:t>
      </w:r>
      <w:r w:rsidR="000714DC">
        <w:rPr>
          <w:rFonts w:ascii="黑体" w:eastAsia="黑体" w:hint="eastAsia"/>
          <w:sz w:val="28"/>
          <w:szCs w:val="28"/>
        </w:rPr>
        <w:t>制定</w:t>
      </w:r>
      <w:r w:rsidRPr="004912BD">
        <w:rPr>
          <w:rFonts w:ascii="黑体" w:eastAsia="黑体" w:hint="eastAsia"/>
          <w:sz w:val="28"/>
          <w:szCs w:val="28"/>
        </w:rPr>
        <w:t>目的</w:t>
      </w:r>
    </w:p>
    <w:p w:rsidR="0025378C" w:rsidRDefault="00D15DCD" w:rsidP="00D15DCD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为规范和促进松江区政务数据资源的共享应用，</w:t>
      </w:r>
      <w:r w:rsidRPr="004912BD">
        <w:rPr>
          <w:rFonts w:ascii="仿宋_GB2312" w:eastAsia="仿宋_GB2312" w:hint="eastAsia"/>
          <w:sz w:val="28"/>
          <w:szCs w:val="28"/>
        </w:rPr>
        <w:t>建立健全</w:t>
      </w:r>
      <w:r>
        <w:rPr>
          <w:rFonts w:ascii="仿宋_GB2312" w:eastAsia="仿宋_GB2312" w:hint="eastAsia"/>
          <w:sz w:val="28"/>
          <w:szCs w:val="28"/>
        </w:rPr>
        <w:t>政务数据资源</w:t>
      </w:r>
      <w:r w:rsidRPr="004912BD">
        <w:rPr>
          <w:rFonts w:ascii="仿宋_GB2312" w:eastAsia="仿宋_GB2312" w:hint="eastAsia"/>
          <w:sz w:val="28"/>
          <w:szCs w:val="28"/>
        </w:rPr>
        <w:t>共享交换机制，</w:t>
      </w:r>
      <w:r w:rsidR="00DD2975">
        <w:rPr>
          <w:rFonts w:ascii="仿宋_GB2312" w:eastAsia="仿宋_GB2312" w:hint="eastAsia"/>
          <w:sz w:val="28"/>
          <w:szCs w:val="28"/>
        </w:rPr>
        <w:t>保障“松江区政务数据中心”</w:t>
      </w:r>
      <w:r>
        <w:rPr>
          <w:rFonts w:ascii="仿宋_GB2312" w:eastAsia="仿宋_GB2312" w:hint="eastAsia"/>
          <w:sz w:val="28"/>
          <w:szCs w:val="28"/>
        </w:rPr>
        <w:t>平稳运行，推动政务数据资源优化配置和增值利用</w:t>
      </w:r>
      <w:r w:rsidR="0025378C">
        <w:rPr>
          <w:rFonts w:ascii="仿宋_GB2312" w:eastAsia="仿宋_GB2312" w:hint="eastAsia"/>
          <w:sz w:val="28"/>
          <w:szCs w:val="28"/>
        </w:rPr>
        <w:t>。</w:t>
      </w:r>
    </w:p>
    <w:p w:rsidR="0025378C" w:rsidRDefault="0025378C" w:rsidP="0025378C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松江区科学技术委员会</w:t>
      </w:r>
      <w:r w:rsidRPr="0025378C">
        <w:rPr>
          <w:rFonts w:ascii="仿宋_GB2312" w:eastAsia="仿宋_GB2312" w:hint="eastAsia"/>
          <w:sz w:val="28"/>
          <w:szCs w:val="28"/>
        </w:rPr>
        <w:t>承担</w:t>
      </w:r>
      <w:r>
        <w:rPr>
          <w:rFonts w:ascii="仿宋_GB2312" w:eastAsia="仿宋_GB2312" w:hint="eastAsia"/>
          <w:sz w:val="28"/>
          <w:szCs w:val="28"/>
        </w:rPr>
        <w:t>“松江区</w:t>
      </w:r>
      <w:r>
        <w:rPr>
          <w:rFonts w:ascii="仿宋_GB2312" w:eastAsia="仿宋_GB2312"/>
          <w:sz w:val="28"/>
          <w:szCs w:val="28"/>
        </w:rPr>
        <w:t>政务数据中心</w:t>
      </w:r>
      <w:bookmarkStart w:id="0" w:name="_GoBack"/>
      <w:bookmarkEnd w:id="0"/>
      <w:r>
        <w:rPr>
          <w:rFonts w:ascii="仿宋_GB2312" w:eastAsia="仿宋_GB2312" w:hint="eastAsia"/>
          <w:sz w:val="28"/>
          <w:szCs w:val="28"/>
        </w:rPr>
        <w:t>”管理</w:t>
      </w:r>
      <w:r>
        <w:rPr>
          <w:rFonts w:ascii="仿宋_GB2312" w:eastAsia="仿宋_GB2312"/>
          <w:sz w:val="28"/>
          <w:szCs w:val="28"/>
        </w:rPr>
        <w:t>工作</w:t>
      </w:r>
      <w:r w:rsidRPr="0025378C">
        <w:rPr>
          <w:rFonts w:ascii="仿宋_GB2312" w:eastAsia="仿宋_GB2312" w:hint="eastAsia"/>
          <w:sz w:val="28"/>
          <w:szCs w:val="28"/>
        </w:rPr>
        <w:t>，为规范</w:t>
      </w:r>
      <w:r>
        <w:rPr>
          <w:rFonts w:ascii="仿宋_GB2312" w:eastAsia="仿宋_GB2312" w:hint="eastAsia"/>
          <w:sz w:val="28"/>
          <w:szCs w:val="28"/>
        </w:rPr>
        <w:t>政务</w:t>
      </w:r>
      <w:r w:rsidRPr="0025378C">
        <w:rPr>
          <w:rFonts w:ascii="仿宋_GB2312" w:eastAsia="仿宋_GB2312" w:hint="eastAsia"/>
          <w:sz w:val="28"/>
          <w:szCs w:val="28"/>
        </w:rPr>
        <w:t>数据</w:t>
      </w:r>
      <w:r w:rsidR="000714DC">
        <w:rPr>
          <w:rFonts w:ascii="仿宋_GB2312" w:eastAsia="仿宋_GB2312" w:hint="eastAsia"/>
          <w:sz w:val="28"/>
          <w:szCs w:val="28"/>
        </w:rPr>
        <w:t>共享</w:t>
      </w:r>
      <w:r w:rsidRPr="0025378C">
        <w:rPr>
          <w:rFonts w:ascii="仿宋_GB2312" w:eastAsia="仿宋_GB2312" w:hint="eastAsia"/>
          <w:sz w:val="28"/>
          <w:szCs w:val="28"/>
        </w:rPr>
        <w:t>使用，保证数据应用安全，防止数据泄密，</w:t>
      </w:r>
      <w:r w:rsidR="00D15DCD" w:rsidRPr="004912BD">
        <w:rPr>
          <w:rFonts w:ascii="仿宋_GB2312" w:eastAsia="仿宋_GB2312" w:hint="eastAsia"/>
          <w:sz w:val="28"/>
          <w:szCs w:val="28"/>
        </w:rPr>
        <w:t>根据《</w:t>
      </w:r>
      <w:hyperlink r:id="rId8" w:tgtFrame="_blank" w:history="1">
        <w:r w:rsidR="00D15DCD" w:rsidRPr="004912BD">
          <w:rPr>
            <w:rFonts w:ascii="仿宋_GB2312" w:eastAsia="仿宋_GB2312" w:hint="eastAsia"/>
            <w:sz w:val="28"/>
            <w:szCs w:val="28"/>
          </w:rPr>
          <w:t>中华人民共和国保守国家秘密法</w:t>
        </w:r>
      </w:hyperlink>
      <w:r w:rsidR="00D15DCD">
        <w:rPr>
          <w:rFonts w:ascii="仿宋_GB2312" w:eastAsia="仿宋_GB2312" w:hint="eastAsia"/>
          <w:sz w:val="28"/>
          <w:szCs w:val="28"/>
        </w:rPr>
        <w:t>》、</w:t>
      </w:r>
      <w:r w:rsidR="00D15DCD" w:rsidRPr="004912BD">
        <w:rPr>
          <w:rFonts w:ascii="仿宋_GB2312" w:eastAsia="仿宋_GB2312" w:hint="eastAsia"/>
          <w:sz w:val="28"/>
          <w:szCs w:val="28"/>
        </w:rPr>
        <w:t>《</w:t>
      </w:r>
      <w:r w:rsidR="00D15DCD" w:rsidRPr="004912BD">
        <w:rPr>
          <w:rFonts w:ascii="仿宋_GB2312" w:eastAsia="仿宋_GB2312" w:hint="eastAsia"/>
          <w:bCs/>
          <w:sz w:val="28"/>
          <w:szCs w:val="28"/>
        </w:rPr>
        <w:t>上海市实有人口服务和管理若干规定（暂行）》</w:t>
      </w:r>
      <w:r>
        <w:rPr>
          <w:rFonts w:ascii="仿宋_GB2312" w:eastAsia="仿宋_GB2312" w:hint="eastAsia"/>
          <w:bCs/>
          <w:sz w:val="28"/>
          <w:szCs w:val="28"/>
        </w:rPr>
        <w:t>、</w:t>
      </w:r>
      <w:r w:rsidR="00D15DCD">
        <w:rPr>
          <w:rFonts w:ascii="仿宋_GB2312" w:eastAsia="仿宋_GB2312" w:hint="eastAsia"/>
          <w:bCs/>
          <w:sz w:val="28"/>
          <w:szCs w:val="28"/>
        </w:rPr>
        <w:t>《上海市政务数据资源共享管理办法》</w:t>
      </w:r>
      <w:r>
        <w:rPr>
          <w:rFonts w:ascii="仿宋_GB2312" w:eastAsia="仿宋_GB2312" w:hint="eastAsia"/>
          <w:bCs/>
          <w:sz w:val="28"/>
          <w:szCs w:val="28"/>
        </w:rPr>
        <w:t>和</w:t>
      </w:r>
      <w:r>
        <w:rPr>
          <w:rFonts w:ascii="仿宋_GB2312" w:eastAsia="仿宋_GB2312"/>
          <w:bCs/>
          <w:sz w:val="28"/>
          <w:szCs w:val="28"/>
        </w:rPr>
        <w:t>《</w:t>
      </w:r>
      <w:r w:rsidRPr="0025378C">
        <w:rPr>
          <w:rFonts w:ascii="仿宋_GB2312" w:eastAsia="仿宋_GB2312" w:hint="eastAsia"/>
          <w:bCs/>
          <w:sz w:val="28"/>
          <w:szCs w:val="28"/>
        </w:rPr>
        <w:t>松江区政务数据资源共享管理办法</w:t>
      </w:r>
      <w:r>
        <w:rPr>
          <w:rFonts w:ascii="仿宋_GB2312" w:eastAsia="仿宋_GB2312"/>
          <w:bCs/>
          <w:sz w:val="28"/>
          <w:szCs w:val="28"/>
        </w:rPr>
        <w:t>》</w:t>
      </w:r>
      <w:r w:rsidR="00D15DCD" w:rsidRPr="004912BD">
        <w:rPr>
          <w:rFonts w:ascii="仿宋_GB2312" w:eastAsia="仿宋_GB2312" w:hint="eastAsia"/>
          <w:sz w:val="28"/>
          <w:szCs w:val="28"/>
        </w:rPr>
        <w:t>等</w:t>
      </w:r>
      <w:r w:rsidR="00D15DCD">
        <w:rPr>
          <w:rFonts w:ascii="仿宋_GB2312" w:eastAsia="仿宋_GB2312" w:hint="eastAsia"/>
          <w:sz w:val="28"/>
          <w:szCs w:val="28"/>
        </w:rPr>
        <w:t>相关法律法规</w:t>
      </w:r>
      <w:r w:rsidR="00803519">
        <w:rPr>
          <w:rFonts w:ascii="仿宋_GB2312" w:eastAsia="仿宋_GB2312" w:hint="eastAsia"/>
          <w:sz w:val="28"/>
          <w:szCs w:val="28"/>
        </w:rPr>
        <w:t>及办法</w:t>
      </w:r>
      <w:r w:rsidR="00D15DCD" w:rsidRPr="004912BD">
        <w:rPr>
          <w:rFonts w:ascii="仿宋_GB2312" w:eastAsia="仿宋_GB2312" w:hint="eastAsia"/>
          <w:sz w:val="28"/>
          <w:szCs w:val="28"/>
        </w:rPr>
        <w:t>，特制定本协议</w:t>
      </w:r>
      <w:r w:rsidR="00CB2B90">
        <w:rPr>
          <w:rFonts w:ascii="仿宋_GB2312" w:eastAsia="仿宋_GB2312" w:hint="eastAsia"/>
          <w:sz w:val="28"/>
          <w:szCs w:val="28"/>
        </w:rPr>
        <w:t>书</w:t>
      </w:r>
      <w:r w:rsidR="00D15DCD" w:rsidRPr="004912BD">
        <w:rPr>
          <w:rFonts w:ascii="仿宋_GB2312" w:eastAsia="仿宋_GB2312" w:hint="eastAsia"/>
          <w:sz w:val="28"/>
          <w:szCs w:val="28"/>
        </w:rPr>
        <w:t>。</w:t>
      </w:r>
    </w:p>
    <w:p w:rsidR="002708E6" w:rsidRDefault="002708E6" w:rsidP="0025378C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</w:p>
    <w:p w:rsidR="00986D07" w:rsidRPr="00B45ED9" w:rsidRDefault="00B45ED9" w:rsidP="0025378C">
      <w:pPr>
        <w:spacing w:line="560" w:lineRule="exact"/>
        <w:ind w:firstLineChars="200" w:firstLine="5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三</w:t>
      </w:r>
      <w:r w:rsidRPr="00B45ED9">
        <w:rPr>
          <w:rFonts w:ascii="黑体" w:eastAsia="黑体"/>
          <w:sz w:val="28"/>
          <w:szCs w:val="28"/>
        </w:rPr>
        <w:t>、</w:t>
      </w:r>
      <w:r>
        <w:rPr>
          <w:rFonts w:ascii="黑体" w:eastAsia="黑体" w:hint="eastAsia"/>
          <w:sz w:val="28"/>
          <w:szCs w:val="28"/>
        </w:rPr>
        <w:t>相关</w:t>
      </w:r>
      <w:r w:rsidRPr="00B45ED9">
        <w:rPr>
          <w:rFonts w:ascii="黑体" w:eastAsia="黑体"/>
          <w:sz w:val="28"/>
          <w:szCs w:val="28"/>
        </w:rPr>
        <w:t>权利义务</w:t>
      </w:r>
    </w:p>
    <w:p w:rsidR="00B45ED9" w:rsidRDefault="00706F6C" w:rsidP="00B45ED9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甲乙</w:t>
      </w:r>
      <w:r>
        <w:rPr>
          <w:rFonts w:ascii="仿宋_GB2312" w:eastAsia="仿宋_GB2312"/>
          <w:sz w:val="28"/>
          <w:szCs w:val="28"/>
        </w:rPr>
        <w:t>双方</w:t>
      </w:r>
      <w:r w:rsidR="00B45ED9">
        <w:rPr>
          <w:rFonts w:ascii="仿宋_GB2312" w:eastAsia="仿宋_GB2312"/>
          <w:sz w:val="28"/>
          <w:szCs w:val="28"/>
        </w:rPr>
        <w:t>在</w:t>
      </w:r>
      <w:r w:rsidR="00B45ED9">
        <w:rPr>
          <w:rFonts w:ascii="仿宋_GB2312" w:eastAsia="仿宋_GB2312" w:hint="eastAsia"/>
          <w:sz w:val="28"/>
          <w:szCs w:val="28"/>
        </w:rPr>
        <w:t>松江区政务</w:t>
      </w:r>
      <w:r w:rsidR="00B45ED9" w:rsidRPr="00B45ED9">
        <w:rPr>
          <w:rFonts w:ascii="仿宋_GB2312" w:eastAsia="仿宋_GB2312" w:hint="eastAsia"/>
          <w:sz w:val="28"/>
          <w:szCs w:val="28"/>
        </w:rPr>
        <w:t>信息共享管理</w:t>
      </w:r>
      <w:r w:rsidR="005D5C3D">
        <w:rPr>
          <w:rFonts w:ascii="仿宋_GB2312" w:eastAsia="仿宋_GB2312" w:hint="eastAsia"/>
          <w:sz w:val="28"/>
          <w:szCs w:val="28"/>
        </w:rPr>
        <w:t>工作</w:t>
      </w:r>
      <w:r w:rsidR="00B45ED9" w:rsidRPr="00B45ED9">
        <w:rPr>
          <w:rFonts w:ascii="仿宋_GB2312" w:eastAsia="仿宋_GB2312" w:hint="eastAsia"/>
          <w:sz w:val="28"/>
          <w:szCs w:val="28"/>
        </w:rPr>
        <w:t>中享有的权利和应当履行的义务包括：</w:t>
      </w:r>
    </w:p>
    <w:p w:rsidR="00317EBD" w:rsidRDefault="00D03865" w:rsidP="00317EBD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</w:t>
      </w:r>
      <w:r w:rsidR="00317EBD">
        <w:rPr>
          <w:rFonts w:ascii="仿宋_GB2312" w:eastAsia="仿宋_GB2312" w:hint="eastAsia"/>
          <w:sz w:val="28"/>
          <w:szCs w:val="28"/>
        </w:rPr>
        <w:t>甲方</w:t>
      </w:r>
      <w:r w:rsidR="00317EBD">
        <w:rPr>
          <w:rFonts w:ascii="仿宋_GB2312" w:eastAsia="仿宋_GB2312"/>
          <w:sz w:val="28"/>
          <w:szCs w:val="28"/>
        </w:rPr>
        <w:t>负责对松江区</w:t>
      </w:r>
      <w:r w:rsidR="00317EBD" w:rsidRPr="00317EBD">
        <w:rPr>
          <w:rFonts w:ascii="仿宋_GB2312" w:eastAsia="仿宋_GB2312" w:hint="eastAsia"/>
          <w:sz w:val="28"/>
          <w:szCs w:val="28"/>
        </w:rPr>
        <w:t>政务数据中心场地、人员及系统的安全建设和管理，建立健全管理制度、工作规范和应急处理机制，配备专人</w:t>
      </w:r>
      <w:r w:rsidR="00317EBD" w:rsidRPr="00317EBD">
        <w:rPr>
          <w:rFonts w:ascii="仿宋_GB2312" w:eastAsia="仿宋_GB2312" w:hint="eastAsia"/>
          <w:sz w:val="28"/>
          <w:szCs w:val="28"/>
        </w:rPr>
        <w:lastRenderedPageBreak/>
        <w:t>负责管理，完善身份认证、访问控制、信息审计跟踪、机房环境监控、容灾备份等技术防控措</w:t>
      </w:r>
      <w:r w:rsidR="00153881">
        <w:rPr>
          <w:rFonts w:ascii="仿宋_GB2312" w:eastAsia="仿宋_GB2312" w:hint="eastAsia"/>
          <w:sz w:val="28"/>
          <w:szCs w:val="28"/>
        </w:rPr>
        <w:t>施</w:t>
      </w:r>
      <w:r w:rsidR="00317EBD">
        <w:rPr>
          <w:rFonts w:ascii="仿宋_GB2312" w:eastAsia="仿宋_GB2312" w:hint="eastAsia"/>
          <w:sz w:val="28"/>
          <w:szCs w:val="28"/>
        </w:rPr>
        <w:t>。</w:t>
      </w:r>
    </w:p>
    <w:p w:rsidR="00693683" w:rsidRDefault="00693683" w:rsidP="00317EBD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</w:t>
      </w:r>
      <w:r w:rsidR="00460DFC">
        <w:rPr>
          <w:rFonts w:ascii="仿宋_GB2312" w:eastAsia="仿宋_GB2312" w:hint="eastAsia"/>
          <w:sz w:val="28"/>
          <w:szCs w:val="28"/>
        </w:rPr>
        <w:t>甲方负责</w:t>
      </w:r>
      <w:r w:rsidR="00460DFC">
        <w:rPr>
          <w:rFonts w:ascii="仿宋_GB2312" w:eastAsia="仿宋_GB2312"/>
          <w:sz w:val="28"/>
          <w:szCs w:val="28"/>
        </w:rPr>
        <w:t>管理松江区政务数据中心</w:t>
      </w:r>
      <w:r w:rsidR="00460DFC">
        <w:rPr>
          <w:rFonts w:ascii="仿宋_GB2312" w:eastAsia="仿宋_GB2312" w:hint="eastAsia"/>
          <w:sz w:val="28"/>
          <w:szCs w:val="28"/>
        </w:rPr>
        <w:t>平台</w:t>
      </w:r>
      <w:r w:rsidR="00460DFC">
        <w:rPr>
          <w:rFonts w:ascii="仿宋_GB2312" w:eastAsia="仿宋_GB2312"/>
          <w:sz w:val="28"/>
          <w:szCs w:val="28"/>
        </w:rPr>
        <w:t>及范围内所归集数据资源</w:t>
      </w:r>
      <w:r w:rsidR="001D7219">
        <w:rPr>
          <w:rFonts w:ascii="仿宋_GB2312" w:eastAsia="仿宋_GB2312" w:hint="eastAsia"/>
          <w:sz w:val="28"/>
          <w:szCs w:val="28"/>
        </w:rPr>
        <w:t>的维护和</w:t>
      </w:r>
      <w:r>
        <w:rPr>
          <w:rFonts w:ascii="仿宋_GB2312" w:eastAsia="仿宋_GB2312"/>
          <w:sz w:val="28"/>
          <w:szCs w:val="28"/>
        </w:rPr>
        <w:t>安全保障，同时</w:t>
      </w:r>
      <w:r>
        <w:rPr>
          <w:rFonts w:ascii="仿宋_GB2312" w:eastAsia="仿宋_GB2312" w:hint="eastAsia"/>
          <w:sz w:val="28"/>
          <w:szCs w:val="28"/>
        </w:rPr>
        <w:t>乙方作为</w:t>
      </w:r>
      <w:r>
        <w:rPr>
          <w:rFonts w:ascii="仿宋_GB2312" w:eastAsia="仿宋_GB2312"/>
          <w:sz w:val="28"/>
          <w:szCs w:val="28"/>
        </w:rPr>
        <w:t>数据使用方，</w:t>
      </w:r>
      <w:r>
        <w:rPr>
          <w:rFonts w:ascii="仿宋_GB2312" w:eastAsia="仿宋_GB2312" w:hint="eastAsia"/>
          <w:sz w:val="28"/>
          <w:szCs w:val="28"/>
        </w:rPr>
        <w:t>有义务</w:t>
      </w:r>
      <w:r w:rsidRPr="00534E9C">
        <w:rPr>
          <w:rFonts w:ascii="仿宋_GB2312" w:eastAsia="仿宋_GB2312" w:hint="eastAsia"/>
          <w:sz w:val="28"/>
          <w:szCs w:val="28"/>
        </w:rPr>
        <w:t>及时发现并协调解决</w:t>
      </w:r>
      <w:r>
        <w:rPr>
          <w:rFonts w:ascii="仿宋_GB2312" w:eastAsia="仿宋_GB2312" w:hint="eastAsia"/>
          <w:sz w:val="28"/>
          <w:szCs w:val="28"/>
        </w:rPr>
        <w:t>数据</w:t>
      </w:r>
      <w:r>
        <w:rPr>
          <w:rFonts w:ascii="仿宋_GB2312" w:eastAsia="仿宋_GB2312"/>
          <w:sz w:val="28"/>
          <w:szCs w:val="28"/>
        </w:rPr>
        <w:t>使用中的</w:t>
      </w:r>
      <w:r w:rsidRPr="00534E9C">
        <w:rPr>
          <w:rFonts w:ascii="仿宋_GB2312" w:eastAsia="仿宋_GB2312" w:hint="eastAsia"/>
          <w:sz w:val="28"/>
          <w:szCs w:val="28"/>
        </w:rPr>
        <w:t>异</w:t>
      </w:r>
      <w:r w:rsidRPr="00986D07">
        <w:rPr>
          <w:rFonts w:ascii="仿宋_GB2312" w:eastAsia="仿宋_GB2312" w:hint="eastAsia"/>
          <w:sz w:val="28"/>
          <w:szCs w:val="28"/>
        </w:rPr>
        <w:t>常情况或者突发</w:t>
      </w:r>
      <w:r>
        <w:rPr>
          <w:rFonts w:ascii="仿宋_GB2312" w:eastAsia="仿宋_GB2312" w:hint="eastAsia"/>
          <w:sz w:val="28"/>
          <w:szCs w:val="28"/>
        </w:rPr>
        <w:t>安全事件</w:t>
      </w:r>
      <w:r w:rsidRPr="00986D07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将相关情况</w:t>
      </w:r>
      <w:r w:rsidRPr="00986D07">
        <w:rPr>
          <w:rFonts w:ascii="仿宋_GB2312" w:eastAsia="仿宋_GB2312" w:hint="eastAsia"/>
          <w:sz w:val="28"/>
          <w:szCs w:val="28"/>
        </w:rPr>
        <w:t>通报甲方。</w:t>
      </w:r>
    </w:p>
    <w:p w:rsidR="001D7219" w:rsidRDefault="005D1539" w:rsidP="00317EBD">
      <w:pPr>
        <w:spacing w:line="560" w:lineRule="exact"/>
        <w:ind w:firstLineChars="200" w:firstLine="560"/>
        <w:rPr>
          <w:rFonts w:ascii="微软雅黑" w:eastAsia="微软雅黑" w:hAnsi="微软雅黑"/>
          <w:spacing w:val="8"/>
          <w:sz w:val="27"/>
          <w:szCs w:val="27"/>
          <w:shd w:val="clear" w:color="auto" w:fill="FFFFFF"/>
        </w:rPr>
      </w:pPr>
      <w:r>
        <w:rPr>
          <w:rFonts w:ascii="仿宋_GB2312" w:eastAsia="仿宋_GB2312" w:hint="eastAsia"/>
          <w:sz w:val="28"/>
          <w:szCs w:val="28"/>
        </w:rPr>
        <w:t>3、</w:t>
      </w:r>
      <w:r w:rsidRPr="00D740DD">
        <w:rPr>
          <w:rFonts w:ascii="仿宋_GB2312" w:eastAsia="仿宋_GB2312" w:hint="eastAsia"/>
          <w:sz w:val="28"/>
          <w:szCs w:val="28"/>
        </w:rPr>
        <w:t>乙方在访问政务数据中心系统时，必须使用政务网络，保证</w:t>
      </w:r>
      <w:r>
        <w:rPr>
          <w:rFonts w:ascii="仿宋_GB2312" w:eastAsia="仿宋_GB2312" w:hint="eastAsia"/>
          <w:sz w:val="28"/>
          <w:szCs w:val="28"/>
        </w:rPr>
        <w:t>数据不流入互联网或</w:t>
      </w:r>
      <w:r w:rsidRPr="00D740DD">
        <w:rPr>
          <w:rFonts w:ascii="仿宋_GB2312" w:eastAsia="仿宋_GB2312" w:hint="eastAsia"/>
          <w:sz w:val="28"/>
          <w:szCs w:val="28"/>
        </w:rPr>
        <w:t>其它网段。如乙方网络环境不符合政务数据中心数据使用安全保密标准的，甲方有权立刻停止对其共享</w:t>
      </w:r>
      <w:r w:rsidRPr="00D740DD">
        <w:rPr>
          <w:rFonts w:ascii="微软雅黑" w:eastAsia="微软雅黑" w:hAnsi="微软雅黑" w:hint="eastAsia"/>
          <w:spacing w:val="8"/>
          <w:sz w:val="27"/>
          <w:szCs w:val="27"/>
          <w:shd w:val="clear" w:color="auto" w:fill="FFFFFF"/>
        </w:rPr>
        <w:t>。</w:t>
      </w:r>
    </w:p>
    <w:p w:rsidR="008472A9" w:rsidRPr="00986D07" w:rsidRDefault="005D1539" w:rsidP="008472A9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4、乙方</w:t>
      </w:r>
      <w:r w:rsidRPr="007124A9">
        <w:rPr>
          <w:rFonts w:ascii="仿宋_GB2312" w:eastAsia="仿宋_GB2312" w:hint="eastAsia"/>
          <w:sz w:val="28"/>
          <w:szCs w:val="28"/>
        </w:rPr>
        <w:t>从</w:t>
      </w:r>
      <w:r>
        <w:rPr>
          <w:rFonts w:ascii="仿宋_GB2312" w:eastAsia="仿宋_GB2312" w:hint="eastAsia"/>
          <w:sz w:val="28"/>
          <w:szCs w:val="28"/>
        </w:rPr>
        <w:t>政务</w:t>
      </w:r>
      <w:r>
        <w:rPr>
          <w:rFonts w:ascii="仿宋_GB2312" w:eastAsia="仿宋_GB2312"/>
          <w:sz w:val="28"/>
          <w:szCs w:val="28"/>
        </w:rPr>
        <w:t>数据中心</w:t>
      </w:r>
      <w:r w:rsidRPr="007124A9">
        <w:rPr>
          <w:rFonts w:ascii="仿宋_GB2312" w:eastAsia="仿宋_GB2312" w:hint="eastAsia"/>
          <w:sz w:val="28"/>
          <w:szCs w:val="28"/>
        </w:rPr>
        <w:t>获取的数据享有受限使用权，仅限于在</w:t>
      </w:r>
      <w:r>
        <w:rPr>
          <w:rFonts w:ascii="仿宋_GB2312" w:eastAsia="仿宋_GB2312" w:hint="eastAsia"/>
          <w:sz w:val="28"/>
          <w:szCs w:val="28"/>
        </w:rPr>
        <w:t>本部门履职需要使用，不得用于任何其他目的。</w:t>
      </w:r>
      <w:r w:rsidR="008472A9" w:rsidRPr="00986D07">
        <w:rPr>
          <w:rFonts w:ascii="仿宋_GB2312" w:eastAsia="仿宋_GB2312" w:hint="eastAsia"/>
          <w:sz w:val="28"/>
          <w:szCs w:val="28"/>
        </w:rPr>
        <w:t>应当遵守相关法律、法规的规定，不得侵犯公共安全、商业秘密和个人隐私，不得利用政务信息牟取商业利益和其他非法所得。</w:t>
      </w:r>
    </w:p>
    <w:p w:rsidR="00064053" w:rsidRDefault="008472A9" w:rsidP="00165D0E">
      <w:pPr>
        <w:spacing w:line="560" w:lineRule="exact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5</w:t>
      </w:r>
      <w:r w:rsidR="00165D0E" w:rsidRPr="00165D0E">
        <w:rPr>
          <w:rFonts w:ascii="仿宋_GB2312" w:eastAsia="仿宋_GB2312" w:hint="eastAsia"/>
          <w:sz w:val="28"/>
          <w:szCs w:val="28"/>
        </w:rPr>
        <w:t>、</w:t>
      </w:r>
      <w:r w:rsidR="00165D0E" w:rsidRPr="00AF4F81">
        <w:rPr>
          <w:rFonts w:ascii="仿宋_GB2312" w:eastAsia="仿宋_GB2312"/>
          <w:sz w:val="28"/>
          <w:szCs w:val="28"/>
        </w:rPr>
        <w:t>按照</w:t>
      </w:r>
      <w:r w:rsidR="00165D0E" w:rsidRPr="004601A7">
        <w:rPr>
          <w:rFonts w:ascii="仿宋_GB2312" w:eastAsia="仿宋_GB2312" w:hint="eastAsia"/>
          <w:sz w:val="28"/>
          <w:szCs w:val="28"/>
        </w:rPr>
        <w:t>“</w:t>
      </w:r>
      <w:r w:rsidR="00165D0E" w:rsidRPr="00AF4F81">
        <w:rPr>
          <w:rFonts w:ascii="仿宋_GB2312" w:eastAsia="仿宋_GB2312"/>
          <w:sz w:val="28"/>
          <w:szCs w:val="28"/>
        </w:rPr>
        <w:t>谁使用，谁负责</w:t>
      </w:r>
      <w:r w:rsidR="00165D0E" w:rsidRPr="004601A7">
        <w:rPr>
          <w:rFonts w:ascii="仿宋_GB2312" w:eastAsia="仿宋_GB2312" w:hint="eastAsia"/>
          <w:sz w:val="28"/>
          <w:szCs w:val="28"/>
        </w:rPr>
        <w:t>”</w:t>
      </w:r>
      <w:r w:rsidR="00165D0E" w:rsidRPr="00AF4F81">
        <w:rPr>
          <w:rFonts w:ascii="仿宋_GB2312" w:eastAsia="仿宋_GB2312"/>
          <w:sz w:val="28"/>
          <w:szCs w:val="28"/>
        </w:rPr>
        <w:t>的原则，</w:t>
      </w:r>
      <w:r w:rsidR="00165D0E">
        <w:rPr>
          <w:rFonts w:ascii="仿宋_GB2312" w:eastAsia="仿宋_GB2312" w:hint="eastAsia"/>
          <w:sz w:val="28"/>
          <w:szCs w:val="28"/>
        </w:rPr>
        <w:t>乙方</w:t>
      </w:r>
      <w:r w:rsidR="00165D0E" w:rsidRPr="00AF4F81">
        <w:rPr>
          <w:rFonts w:ascii="仿宋_GB2312" w:eastAsia="仿宋_GB2312"/>
          <w:sz w:val="28"/>
          <w:szCs w:val="28"/>
        </w:rPr>
        <w:t>应根据履行职责需要依法依规使用</w:t>
      </w:r>
      <w:r w:rsidR="00165D0E">
        <w:rPr>
          <w:rFonts w:ascii="仿宋_GB2312" w:eastAsia="仿宋_GB2312" w:hint="eastAsia"/>
          <w:sz w:val="28"/>
          <w:szCs w:val="28"/>
        </w:rPr>
        <w:t>数据资源</w:t>
      </w:r>
      <w:r w:rsidR="00165D0E" w:rsidRPr="00AF4F81">
        <w:rPr>
          <w:rFonts w:ascii="仿宋_GB2312" w:eastAsia="仿宋_GB2312"/>
          <w:sz w:val="28"/>
          <w:szCs w:val="28"/>
        </w:rPr>
        <w:t>，并</w:t>
      </w:r>
      <w:r w:rsidR="004601A7" w:rsidRPr="004601A7">
        <w:rPr>
          <w:rFonts w:ascii="仿宋_GB2312" w:eastAsia="仿宋_GB2312" w:hint="eastAsia"/>
          <w:sz w:val="28"/>
          <w:szCs w:val="28"/>
        </w:rPr>
        <w:t>做好政务数据资源安全和信息保密的监督和管理工作。</w:t>
      </w:r>
      <w:r w:rsidR="004601A7">
        <w:rPr>
          <w:rFonts w:ascii="仿宋_GB2312" w:eastAsia="仿宋_GB2312" w:hint="eastAsia"/>
          <w:sz w:val="28"/>
          <w:szCs w:val="28"/>
        </w:rPr>
        <w:t>乙方</w:t>
      </w:r>
      <w:r w:rsidR="00165D0E">
        <w:rPr>
          <w:rFonts w:ascii="仿宋_GB2312" w:eastAsia="仿宋_GB2312" w:hint="eastAsia"/>
          <w:sz w:val="28"/>
          <w:szCs w:val="28"/>
        </w:rPr>
        <w:t>应建立本部门资源共享利用管理制度，</w:t>
      </w:r>
      <w:r w:rsidR="00BE6562" w:rsidRPr="00BE6562">
        <w:rPr>
          <w:rFonts w:ascii="仿宋_GB2312" w:eastAsia="仿宋_GB2312" w:hint="eastAsia"/>
          <w:sz w:val="28"/>
          <w:szCs w:val="28"/>
        </w:rPr>
        <w:t>指定专人负责共享资源共享利用相关工作。</w:t>
      </w:r>
    </w:p>
    <w:p w:rsidR="00165D0E" w:rsidRDefault="008472A9" w:rsidP="00165D0E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6</w:t>
      </w:r>
      <w:r w:rsidR="00165D0E">
        <w:rPr>
          <w:rFonts w:ascii="仿宋_GB2312" w:eastAsia="仿宋_GB2312" w:hint="eastAsia"/>
          <w:sz w:val="28"/>
          <w:szCs w:val="28"/>
        </w:rPr>
        <w:t>、</w:t>
      </w:r>
      <w:r w:rsidR="00165D0E" w:rsidRPr="00AF4F81">
        <w:rPr>
          <w:rFonts w:ascii="仿宋_GB2312" w:eastAsia="仿宋_GB2312"/>
          <w:sz w:val="28"/>
          <w:szCs w:val="28"/>
        </w:rPr>
        <w:t>建立疑义、错误信息快速校核机制，</w:t>
      </w:r>
      <w:r w:rsidR="00165D0E">
        <w:rPr>
          <w:rFonts w:ascii="仿宋_GB2312" w:eastAsia="仿宋_GB2312" w:hint="eastAsia"/>
          <w:sz w:val="28"/>
          <w:szCs w:val="28"/>
        </w:rPr>
        <w:t>乙方</w:t>
      </w:r>
      <w:r w:rsidR="00165D0E" w:rsidRPr="00AF4F81">
        <w:rPr>
          <w:rFonts w:ascii="仿宋_GB2312" w:eastAsia="仿宋_GB2312"/>
          <w:sz w:val="28"/>
          <w:szCs w:val="28"/>
        </w:rPr>
        <w:t>对获取的</w:t>
      </w:r>
      <w:r w:rsidR="00165D0E">
        <w:rPr>
          <w:rFonts w:ascii="仿宋_GB2312" w:eastAsia="仿宋_GB2312" w:hint="eastAsia"/>
          <w:sz w:val="28"/>
          <w:szCs w:val="28"/>
        </w:rPr>
        <w:t>数据资源</w:t>
      </w:r>
      <w:r w:rsidR="00165D0E" w:rsidRPr="00AF4F81">
        <w:rPr>
          <w:rFonts w:ascii="仿宋_GB2312" w:eastAsia="仿宋_GB2312"/>
          <w:sz w:val="28"/>
          <w:szCs w:val="28"/>
        </w:rPr>
        <w:t>有疑义或发现有明显错误的，应及时反馈</w:t>
      </w:r>
      <w:r w:rsidR="00165D0E">
        <w:rPr>
          <w:rFonts w:ascii="仿宋_GB2312" w:eastAsia="仿宋_GB2312" w:hint="eastAsia"/>
          <w:sz w:val="28"/>
          <w:szCs w:val="28"/>
        </w:rPr>
        <w:t>甲方</w:t>
      </w:r>
      <w:r w:rsidR="00165D0E" w:rsidRPr="00AF4F81">
        <w:rPr>
          <w:rFonts w:ascii="仿宋_GB2312" w:eastAsia="仿宋_GB2312"/>
          <w:sz w:val="28"/>
          <w:szCs w:val="28"/>
        </w:rPr>
        <w:t>予以校核。</w:t>
      </w:r>
    </w:p>
    <w:p w:rsidR="00986D07" w:rsidRDefault="008472A9" w:rsidP="00BE6562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7</w:t>
      </w:r>
      <w:r w:rsidR="00064053">
        <w:rPr>
          <w:rFonts w:ascii="仿宋_GB2312" w:eastAsia="仿宋_GB2312" w:hint="eastAsia"/>
          <w:sz w:val="28"/>
          <w:szCs w:val="28"/>
        </w:rPr>
        <w:t>、</w:t>
      </w:r>
      <w:r w:rsidR="00BE6562">
        <w:rPr>
          <w:rFonts w:ascii="仿宋_GB2312" w:eastAsia="仿宋_GB2312"/>
          <w:sz w:val="28"/>
          <w:szCs w:val="28"/>
        </w:rPr>
        <w:t>乙方</w:t>
      </w:r>
      <w:r w:rsidR="00B45ED9">
        <w:rPr>
          <w:rFonts w:ascii="仿宋_GB2312" w:eastAsia="仿宋_GB2312" w:hint="eastAsia"/>
          <w:sz w:val="28"/>
          <w:szCs w:val="28"/>
        </w:rPr>
        <w:t>有义务</w:t>
      </w:r>
      <w:r w:rsidR="00986D07">
        <w:rPr>
          <w:rFonts w:ascii="仿宋_GB2312" w:eastAsia="仿宋_GB2312" w:hint="eastAsia"/>
          <w:sz w:val="28"/>
          <w:szCs w:val="28"/>
        </w:rPr>
        <w:t>配合</w:t>
      </w:r>
      <w:r w:rsidR="00986D07" w:rsidRPr="004912BD">
        <w:rPr>
          <w:rFonts w:ascii="仿宋_GB2312" w:eastAsia="仿宋_GB2312" w:hint="eastAsia"/>
          <w:sz w:val="28"/>
          <w:szCs w:val="28"/>
        </w:rPr>
        <w:t>甲方</w:t>
      </w:r>
      <w:r w:rsidR="00067674">
        <w:rPr>
          <w:rFonts w:ascii="仿宋_GB2312" w:eastAsia="仿宋_GB2312" w:hint="eastAsia"/>
          <w:sz w:val="28"/>
          <w:szCs w:val="28"/>
        </w:rPr>
        <w:t>在</w:t>
      </w:r>
      <w:r w:rsidR="00067674">
        <w:rPr>
          <w:rFonts w:ascii="仿宋_GB2312" w:eastAsia="仿宋_GB2312"/>
          <w:sz w:val="28"/>
          <w:szCs w:val="28"/>
        </w:rPr>
        <w:t>共享数据使用范围内的</w:t>
      </w:r>
      <w:r w:rsidR="00067674">
        <w:rPr>
          <w:rFonts w:ascii="仿宋_GB2312" w:eastAsia="仿宋_GB2312" w:hint="eastAsia"/>
          <w:sz w:val="28"/>
          <w:szCs w:val="28"/>
        </w:rPr>
        <w:t>系统</w:t>
      </w:r>
      <w:r w:rsidR="00067674">
        <w:rPr>
          <w:rFonts w:ascii="仿宋_GB2312" w:eastAsia="仿宋_GB2312"/>
          <w:sz w:val="28"/>
          <w:szCs w:val="28"/>
        </w:rPr>
        <w:t>中</w:t>
      </w:r>
      <w:r w:rsidR="00165D0E">
        <w:rPr>
          <w:rFonts w:ascii="仿宋_GB2312" w:eastAsia="仿宋_GB2312" w:hint="eastAsia"/>
          <w:sz w:val="28"/>
          <w:szCs w:val="28"/>
        </w:rPr>
        <w:t>开设</w:t>
      </w:r>
      <w:r w:rsidR="00986D07" w:rsidRPr="004912BD">
        <w:rPr>
          <w:rFonts w:ascii="仿宋_GB2312" w:eastAsia="仿宋_GB2312" w:hint="eastAsia"/>
          <w:sz w:val="28"/>
          <w:szCs w:val="28"/>
        </w:rPr>
        <w:t>管理权限</w:t>
      </w:r>
      <w:r w:rsidR="00067674">
        <w:rPr>
          <w:rFonts w:ascii="仿宋_GB2312" w:eastAsia="仿宋_GB2312" w:hint="eastAsia"/>
          <w:sz w:val="28"/>
          <w:szCs w:val="28"/>
        </w:rPr>
        <w:t>临时</w:t>
      </w:r>
      <w:r w:rsidR="00BE6562">
        <w:rPr>
          <w:rFonts w:ascii="仿宋_GB2312" w:eastAsia="仿宋_GB2312" w:hint="eastAsia"/>
          <w:sz w:val="28"/>
          <w:szCs w:val="28"/>
        </w:rPr>
        <w:t>用户，以便甲方对乙方相关</w:t>
      </w:r>
      <w:r w:rsidR="00064053">
        <w:rPr>
          <w:rFonts w:ascii="仿宋_GB2312" w:eastAsia="仿宋_GB2312" w:hint="eastAsia"/>
          <w:sz w:val="28"/>
          <w:szCs w:val="28"/>
        </w:rPr>
        <w:t>业务</w:t>
      </w:r>
      <w:r w:rsidR="00986D07" w:rsidRPr="004912BD">
        <w:rPr>
          <w:rFonts w:ascii="仿宋_GB2312" w:eastAsia="仿宋_GB2312" w:hint="eastAsia"/>
          <w:sz w:val="28"/>
          <w:szCs w:val="28"/>
        </w:rPr>
        <w:t>系统进行</w:t>
      </w:r>
      <w:r w:rsidR="00986D07">
        <w:rPr>
          <w:rFonts w:ascii="仿宋_GB2312" w:eastAsia="仿宋_GB2312" w:hint="eastAsia"/>
          <w:sz w:val="28"/>
          <w:szCs w:val="28"/>
        </w:rPr>
        <w:t>定期</w:t>
      </w:r>
      <w:r w:rsidR="00986D07" w:rsidRPr="004912BD">
        <w:rPr>
          <w:rFonts w:ascii="仿宋_GB2312" w:eastAsia="仿宋_GB2312" w:hint="eastAsia"/>
          <w:sz w:val="28"/>
          <w:szCs w:val="28"/>
        </w:rPr>
        <w:t>检查。</w:t>
      </w:r>
    </w:p>
    <w:p w:rsidR="007124A9" w:rsidRDefault="00165D0E" w:rsidP="007124A9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9</w:t>
      </w:r>
      <w:r w:rsidR="007124A9" w:rsidRPr="007124A9">
        <w:rPr>
          <w:rFonts w:ascii="仿宋_GB2312" w:eastAsia="仿宋_GB2312" w:hint="eastAsia"/>
          <w:sz w:val="28"/>
          <w:szCs w:val="28"/>
        </w:rPr>
        <w:t>、</w:t>
      </w:r>
      <w:r w:rsidR="00F85C52">
        <w:rPr>
          <w:rFonts w:ascii="仿宋_GB2312" w:eastAsia="仿宋_GB2312" w:hint="eastAsia"/>
          <w:sz w:val="28"/>
          <w:szCs w:val="28"/>
        </w:rPr>
        <w:t>乙方</w:t>
      </w:r>
      <w:r w:rsidR="00867652">
        <w:rPr>
          <w:rFonts w:ascii="仿宋_GB2312" w:eastAsia="仿宋_GB2312" w:hint="eastAsia"/>
          <w:sz w:val="28"/>
          <w:szCs w:val="28"/>
        </w:rPr>
        <w:t>不得使用</w:t>
      </w:r>
      <w:r w:rsidR="00B45ED9">
        <w:rPr>
          <w:rFonts w:ascii="仿宋_GB2312" w:eastAsia="仿宋_GB2312" w:hint="eastAsia"/>
          <w:sz w:val="28"/>
          <w:szCs w:val="28"/>
        </w:rPr>
        <w:t>甲方</w:t>
      </w:r>
      <w:r w:rsidR="00B45ED9">
        <w:rPr>
          <w:rFonts w:ascii="仿宋_GB2312" w:eastAsia="仿宋_GB2312"/>
          <w:sz w:val="28"/>
          <w:szCs w:val="28"/>
        </w:rPr>
        <w:t>所提供</w:t>
      </w:r>
      <w:r w:rsidR="00867652">
        <w:rPr>
          <w:rFonts w:ascii="仿宋_GB2312" w:eastAsia="仿宋_GB2312" w:hint="eastAsia"/>
          <w:sz w:val="28"/>
          <w:szCs w:val="28"/>
        </w:rPr>
        <w:t>数据从事</w:t>
      </w:r>
      <w:r w:rsidR="00867652">
        <w:rPr>
          <w:rFonts w:ascii="仿宋_GB2312" w:eastAsia="仿宋_GB2312"/>
          <w:sz w:val="28"/>
          <w:szCs w:val="28"/>
        </w:rPr>
        <w:t>以下一些可能</w:t>
      </w:r>
      <w:r w:rsidR="00867652">
        <w:rPr>
          <w:rFonts w:ascii="仿宋_GB2312" w:eastAsia="仿宋_GB2312" w:hint="eastAsia"/>
          <w:sz w:val="28"/>
          <w:szCs w:val="28"/>
        </w:rPr>
        <w:t>危害国家安全、社会公共利益和他人合法权益的活动，</w:t>
      </w:r>
      <w:r w:rsidR="00186DD6">
        <w:rPr>
          <w:rFonts w:ascii="仿宋_GB2312" w:eastAsia="仿宋_GB2312" w:hint="eastAsia"/>
          <w:sz w:val="28"/>
          <w:szCs w:val="28"/>
        </w:rPr>
        <w:t>包括</w:t>
      </w:r>
      <w:r w:rsidR="00867652">
        <w:rPr>
          <w:rFonts w:ascii="仿宋_GB2312" w:eastAsia="仿宋_GB2312" w:hint="eastAsia"/>
          <w:sz w:val="28"/>
          <w:szCs w:val="28"/>
        </w:rPr>
        <w:t>：</w:t>
      </w:r>
    </w:p>
    <w:p w:rsidR="00186DD6" w:rsidRPr="00186DD6" w:rsidRDefault="00186DD6" w:rsidP="00186DD6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1）</w:t>
      </w:r>
      <w:r w:rsidRPr="00186DD6">
        <w:rPr>
          <w:rFonts w:ascii="仿宋_GB2312" w:eastAsia="仿宋_GB2312" w:hint="eastAsia"/>
          <w:sz w:val="28"/>
          <w:szCs w:val="28"/>
        </w:rPr>
        <w:t>反对宪法基本原则的；</w:t>
      </w:r>
    </w:p>
    <w:p w:rsidR="00186DD6" w:rsidRPr="00186DD6" w:rsidRDefault="00186DD6" w:rsidP="00186DD6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>2</w:t>
      </w:r>
      <w:r>
        <w:rPr>
          <w:rFonts w:ascii="仿宋_GB2312" w:eastAsia="仿宋_GB2312" w:hint="eastAsia"/>
          <w:sz w:val="28"/>
          <w:szCs w:val="28"/>
        </w:rPr>
        <w:t>）</w:t>
      </w:r>
      <w:r w:rsidRPr="00186DD6">
        <w:rPr>
          <w:rFonts w:ascii="仿宋_GB2312" w:eastAsia="仿宋_GB2312" w:hint="eastAsia"/>
          <w:sz w:val="28"/>
          <w:szCs w:val="28"/>
        </w:rPr>
        <w:t>危害国家安全，泄露国家秘密，颠覆国家政权，破坏国家统一的；</w:t>
      </w:r>
    </w:p>
    <w:p w:rsidR="00186DD6" w:rsidRPr="00186DD6" w:rsidRDefault="00186DD6" w:rsidP="00186DD6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）</w:t>
      </w:r>
      <w:r w:rsidRPr="00186DD6">
        <w:rPr>
          <w:rFonts w:ascii="仿宋_GB2312" w:eastAsia="仿宋_GB2312" w:hint="eastAsia"/>
          <w:sz w:val="28"/>
          <w:szCs w:val="28"/>
        </w:rPr>
        <w:t>损害国家荣誉和利益的；</w:t>
      </w:r>
    </w:p>
    <w:p w:rsidR="00186DD6" w:rsidRPr="00186DD6" w:rsidRDefault="00186DD6" w:rsidP="00186DD6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186DD6">
        <w:rPr>
          <w:rFonts w:ascii="仿宋_GB2312" w:eastAsia="仿宋_GB2312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）</w:t>
      </w:r>
      <w:r w:rsidRPr="00186DD6">
        <w:rPr>
          <w:rFonts w:ascii="仿宋_GB2312" w:eastAsia="仿宋_GB2312" w:hint="eastAsia"/>
          <w:sz w:val="28"/>
          <w:szCs w:val="28"/>
        </w:rPr>
        <w:t>煽动民族仇恨、民族歧视，破坏民族团结的；</w:t>
      </w:r>
    </w:p>
    <w:p w:rsidR="00186DD6" w:rsidRPr="00186DD6" w:rsidRDefault="00186DD6" w:rsidP="00186DD6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186DD6">
        <w:rPr>
          <w:rFonts w:ascii="仿宋_GB2312" w:eastAsia="仿宋_GB2312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）</w:t>
      </w:r>
      <w:r w:rsidRPr="00186DD6">
        <w:rPr>
          <w:rFonts w:ascii="仿宋_GB2312" w:eastAsia="仿宋_GB2312" w:hint="eastAsia"/>
          <w:sz w:val="28"/>
          <w:szCs w:val="28"/>
        </w:rPr>
        <w:t>破坏国家宗教政策，宣扬邪教和封建迷信活动的；</w:t>
      </w:r>
    </w:p>
    <w:p w:rsidR="00186DD6" w:rsidRPr="00186DD6" w:rsidRDefault="00186DD6" w:rsidP="00186DD6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186DD6">
        <w:rPr>
          <w:rFonts w:ascii="仿宋_GB2312" w:eastAsia="仿宋_GB2312"/>
          <w:sz w:val="28"/>
          <w:szCs w:val="28"/>
        </w:rPr>
        <w:t>6</w:t>
      </w:r>
      <w:r>
        <w:rPr>
          <w:rFonts w:ascii="仿宋_GB2312" w:eastAsia="仿宋_GB2312" w:hint="eastAsia"/>
          <w:sz w:val="28"/>
          <w:szCs w:val="28"/>
        </w:rPr>
        <w:t>）</w:t>
      </w:r>
      <w:r w:rsidRPr="00186DD6">
        <w:rPr>
          <w:rFonts w:ascii="仿宋_GB2312" w:eastAsia="仿宋_GB2312" w:hint="eastAsia"/>
          <w:sz w:val="28"/>
          <w:szCs w:val="28"/>
        </w:rPr>
        <w:t>散布谣言，扰乱社会秩序，破坏社会稳定的；</w:t>
      </w:r>
    </w:p>
    <w:p w:rsidR="00186DD6" w:rsidRPr="00186DD6" w:rsidRDefault="00867652" w:rsidP="00186DD6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7</w:t>
      </w:r>
      <w:r w:rsidR="00186DD6">
        <w:rPr>
          <w:rFonts w:ascii="仿宋_GB2312" w:eastAsia="仿宋_GB2312" w:hint="eastAsia"/>
          <w:sz w:val="28"/>
          <w:szCs w:val="28"/>
        </w:rPr>
        <w:t>）</w:t>
      </w:r>
      <w:r w:rsidR="00186DD6" w:rsidRPr="00186DD6">
        <w:rPr>
          <w:rFonts w:ascii="仿宋_GB2312" w:eastAsia="仿宋_GB2312" w:hint="eastAsia"/>
          <w:sz w:val="28"/>
          <w:szCs w:val="28"/>
        </w:rPr>
        <w:t>侮辱或者诽谤他人，侵害他人权益的；</w:t>
      </w:r>
    </w:p>
    <w:p w:rsidR="00186DD6" w:rsidRPr="007124A9" w:rsidRDefault="00867652" w:rsidP="00186DD6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8</w:t>
      </w:r>
      <w:r w:rsidR="00186DD6">
        <w:rPr>
          <w:rFonts w:ascii="仿宋_GB2312" w:eastAsia="仿宋_GB2312" w:hint="eastAsia"/>
          <w:sz w:val="28"/>
          <w:szCs w:val="28"/>
        </w:rPr>
        <w:t>）</w:t>
      </w:r>
      <w:r w:rsidR="00186DD6" w:rsidRPr="00186DD6">
        <w:rPr>
          <w:rFonts w:ascii="仿宋_GB2312" w:eastAsia="仿宋_GB2312" w:hint="eastAsia"/>
          <w:sz w:val="28"/>
          <w:szCs w:val="28"/>
        </w:rPr>
        <w:t>含有法律法规禁止的其他内容的；</w:t>
      </w:r>
    </w:p>
    <w:p w:rsidR="00186DD6" w:rsidRPr="004F2353" w:rsidRDefault="00186DD6" w:rsidP="00186DD6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</w:p>
    <w:p w:rsidR="00D15DCD" w:rsidRDefault="006E4A86" w:rsidP="00D15DCD">
      <w:pPr>
        <w:spacing w:line="540" w:lineRule="exact"/>
        <w:ind w:firstLineChars="200" w:firstLine="5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四</w:t>
      </w:r>
      <w:r w:rsidR="00D15DCD" w:rsidRPr="004912BD">
        <w:rPr>
          <w:rFonts w:ascii="黑体" w:eastAsia="黑体" w:hint="eastAsia"/>
          <w:sz w:val="28"/>
          <w:szCs w:val="28"/>
        </w:rPr>
        <w:t>、</w:t>
      </w:r>
      <w:r w:rsidR="007124A9">
        <w:rPr>
          <w:rFonts w:ascii="黑体" w:eastAsia="黑体" w:hint="eastAsia"/>
          <w:sz w:val="28"/>
          <w:szCs w:val="28"/>
        </w:rPr>
        <w:t>违约责任</w:t>
      </w:r>
    </w:p>
    <w:p w:rsidR="00867652" w:rsidRPr="007124A9" w:rsidRDefault="00867652" w:rsidP="00CE15E1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乙方</w:t>
      </w:r>
      <w:r w:rsidRPr="007124A9">
        <w:rPr>
          <w:rFonts w:ascii="仿宋_GB2312" w:eastAsia="仿宋_GB2312" w:hint="eastAsia"/>
          <w:sz w:val="28"/>
          <w:szCs w:val="28"/>
        </w:rPr>
        <w:t>违反</w:t>
      </w:r>
      <w:r w:rsidR="00CE15E1">
        <w:rPr>
          <w:rFonts w:ascii="仿宋_GB2312" w:eastAsia="仿宋_GB2312" w:hint="eastAsia"/>
          <w:sz w:val="28"/>
          <w:szCs w:val="28"/>
        </w:rPr>
        <w:t>法律、法规和</w:t>
      </w:r>
      <w:r w:rsidRPr="007124A9">
        <w:rPr>
          <w:rFonts w:ascii="仿宋_GB2312" w:eastAsia="仿宋_GB2312" w:hint="eastAsia"/>
          <w:sz w:val="28"/>
          <w:szCs w:val="28"/>
        </w:rPr>
        <w:t>本协议规定，</w:t>
      </w:r>
      <w:r w:rsidR="00CE15E1">
        <w:rPr>
          <w:rFonts w:ascii="仿宋_GB2312" w:eastAsia="仿宋_GB2312" w:hint="eastAsia"/>
          <w:sz w:val="28"/>
          <w:szCs w:val="28"/>
        </w:rPr>
        <w:t>甲方</w:t>
      </w:r>
      <w:r w:rsidR="00CE15E1" w:rsidRPr="007124A9">
        <w:rPr>
          <w:rFonts w:ascii="仿宋_GB2312" w:eastAsia="仿宋_GB2312" w:hint="eastAsia"/>
          <w:sz w:val="28"/>
          <w:szCs w:val="28"/>
        </w:rPr>
        <w:t>有权责令</w:t>
      </w:r>
      <w:r w:rsidR="00CE15E1">
        <w:rPr>
          <w:rFonts w:ascii="仿宋_GB2312" w:eastAsia="仿宋_GB2312" w:hint="eastAsia"/>
          <w:sz w:val="28"/>
          <w:szCs w:val="28"/>
        </w:rPr>
        <w:t>乙方</w:t>
      </w:r>
      <w:r w:rsidR="00CE15E1" w:rsidRPr="007124A9">
        <w:rPr>
          <w:rFonts w:ascii="仿宋_GB2312" w:eastAsia="仿宋_GB2312" w:hint="eastAsia"/>
          <w:sz w:val="28"/>
          <w:szCs w:val="28"/>
        </w:rPr>
        <w:t>停止使用共享数据</w:t>
      </w:r>
      <w:r w:rsidR="00CE15E1">
        <w:rPr>
          <w:rFonts w:ascii="仿宋_GB2312" w:eastAsia="仿宋_GB2312" w:hint="eastAsia"/>
          <w:sz w:val="28"/>
          <w:szCs w:val="28"/>
        </w:rPr>
        <w:t>资源，并</w:t>
      </w:r>
      <w:r w:rsidR="00CE15E1" w:rsidRPr="007124A9">
        <w:rPr>
          <w:rFonts w:ascii="仿宋_GB2312" w:eastAsia="仿宋_GB2312" w:hint="eastAsia"/>
          <w:sz w:val="28"/>
          <w:szCs w:val="28"/>
        </w:rPr>
        <w:t>归还</w:t>
      </w:r>
      <w:r w:rsidR="00CE15E1">
        <w:rPr>
          <w:rFonts w:ascii="仿宋_GB2312" w:eastAsia="仿宋_GB2312" w:hint="eastAsia"/>
          <w:sz w:val="28"/>
          <w:szCs w:val="28"/>
        </w:rPr>
        <w:t>甲方</w:t>
      </w:r>
      <w:r w:rsidR="00CE15E1" w:rsidRPr="007124A9">
        <w:rPr>
          <w:rFonts w:ascii="仿宋_GB2312" w:eastAsia="仿宋_GB2312" w:hint="eastAsia"/>
          <w:sz w:val="28"/>
          <w:szCs w:val="28"/>
        </w:rPr>
        <w:t>，且将再复制的该数据</w:t>
      </w:r>
      <w:r w:rsidR="00CE15E1">
        <w:rPr>
          <w:rFonts w:ascii="仿宋_GB2312" w:eastAsia="仿宋_GB2312" w:hint="eastAsia"/>
          <w:sz w:val="28"/>
          <w:szCs w:val="28"/>
        </w:rPr>
        <w:t>资源</w:t>
      </w:r>
      <w:r w:rsidR="00CE15E1" w:rsidRPr="007124A9">
        <w:rPr>
          <w:rFonts w:ascii="仿宋_GB2312" w:eastAsia="仿宋_GB2312" w:hint="eastAsia"/>
          <w:sz w:val="28"/>
          <w:szCs w:val="28"/>
        </w:rPr>
        <w:t>及其衍生品全部删除。</w:t>
      </w:r>
      <w:r w:rsidR="00803519">
        <w:rPr>
          <w:rFonts w:ascii="仿宋_GB2312" w:eastAsia="仿宋_GB2312" w:hint="eastAsia"/>
          <w:sz w:val="28"/>
          <w:szCs w:val="28"/>
        </w:rPr>
        <w:t>造成国家、法人、其他部门和个人损失的，依法追究乙方和直接责任人员的法律责任。</w:t>
      </w:r>
    </w:p>
    <w:p w:rsidR="00D15DCD" w:rsidRDefault="006E4A86" w:rsidP="00D15DCD">
      <w:pPr>
        <w:spacing w:line="540" w:lineRule="exact"/>
        <w:ind w:firstLineChars="200" w:firstLine="5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五</w:t>
      </w:r>
      <w:r w:rsidR="00D15DCD" w:rsidRPr="004912BD">
        <w:rPr>
          <w:rFonts w:ascii="黑体" w:eastAsia="黑体" w:hint="eastAsia"/>
          <w:sz w:val="28"/>
          <w:szCs w:val="28"/>
        </w:rPr>
        <w:t>、本协议一式贰份，甲、乙双方各执壹份。本协议自签订之日起生效。</w:t>
      </w:r>
    </w:p>
    <w:p w:rsidR="00986D07" w:rsidRDefault="00986D07" w:rsidP="00D15DCD">
      <w:pPr>
        <w:spacing w:line="540" w:lineRule="exact"/>
        <w:ind w:firstLineChars="200" w:firstLine="560"/>
        <w:rPr>
          <w:rFonts w:ascii="黑体" w:eastAsia="黑体"/>
          <w:sz w:val="28"/>
          <w:szCs w:val="28"/>
        </w:rPr>
      </w:pPr>
    </w:p>
    <w:p w:rsidR="00D15DCD" w:rsidRPr="00D131AD" w:rsidRDefault="00D15DCD" w:rsidP="00D15DCD">
      <w:pPr>
        <w:spacing w:line="540" w:lineRule="exact"/>
        <w:rPr>
          <w:rFonts w:ascii="楷体_GB2312" w:eastAsia="楷体_GB2312"/>
          <w:b/>
          <w:sz w:val="28"/>
          <w:szCs w:val="28"/>
        </w:rPr>
      </w:pPr>
      <w:r w:rsidRPr="00D131AD">
        <w:rPr>
          <w:rFonts w:ascii="楷体_GB2312" w:eastAsia="楷体_GB2312" w:hint="eastAsia"/>
          <w:b/>
          <w:sz w:val="28"/>
          <w:szCs w:val="28"/>
        </w:rPr>
        <w:t>甲方（盖章）：                 乙方（盖章）：</w:t>
      </w:r>
    </w:p>
    <w:p w:rsidR="00D15DCD" w:rsidRPr="00D131AD" w:rsidRDefault="00D15DCD" w:rsidP="00D15DCD">
      <w:pPr>
        <w:spacing w:line="540" w:lineRule="exact"/>
        <w:ind w:left="420"/>
        <w:rPr>
          <w:rFonts w:ascii="楷体_GB2312" w:eastAsia="楷体_GB2312"/>
          <w:b/>
          <w:sz w:val="28"/>
          <w:szCs w:val="28"/>
        </w:rPr>
      </w:pPr>
      <w:r w:rsidRPr="00D131AD">
        <w:rPr>
          <w:rFonts w:ascii="楷体_GB2312" w:eastAsia="楷体_GB2312" w:hint="eastAsia"/>
          <w:b/>
          <w:sz w:val="28"/>
          <w:szCs w:val="28"/>
        </w:rPr>
        <w:t xml:space="preserve">                                          </w:t>
      </w:r>
    </w:p>
    <w:p w:rsidR="00D15DCD" w:rsidRPr="00D131AD" w:rsidRDefault="00D15DCD" w:rsidP="00D15DCD">
      <w:pPr>
        <w:spacing w:line="540" w:lineRule="exact"/>
        <w:rPr>
          <w:rFonts w:ascii="楷体_GB2312" w:eastAsia="楷体_GB2312"/>
          <w:b/>
          <w:sz w:val="28"/>
          <w:szCs w:val="28"/>
        </w:rPr>
      </w:pPr>
      <w:r w:rsidRPr="00D131AD">
        <w:rPr>
          <w:rFonts w:ascii="楷体_GB2312" w:eastAsia="楷体_GB2312" w:hint="eastAsia"/>
          <w:b/>
          <w:sz w:val="28"/>
          <w:szCs w:val="28"/>
        </w:rPr>
        <w:t>经办人：      （签字）        经办人：       （签字）</w:t>
      </w:r>
    </w:p>
    <w:p w:rsidR="00D15DCD" w:rsidRPr="00D131AD" w:rsidRDefault="00D15DCD" w:rsidP="00D15DCD">
      <w:pPr>
        <w:spacing w:line="540" w:lineRule="exact"/>
        <w:rPr>
          <w:rFonts w:ascii="楷体_GB2312" w:eastAsia="楷体_GB2312"/>
          <w:b/>
          <w:sz w:val="28"/>
          <w:szCs w:val="28"/>
        </w:rPr>
      </w:pPr>
      <w:r w:rsidRPr="00D131AD">
        <w:rPr>
          <w:rFonts w:ascii="楷体_GB2312" w:eastAsia="楷体_GB2312" w:hint="eastAsia"/>
          <w:b/>
          <w:sz w:val="28"/>
          <w:szCs w:val="28"/>
        </w:rPr>
        <w:t>日期：                        日期：</w:t>
      </w:r>
    </w:p>
    <w:p w:rsidR="00474E41" w:rsidRDefault="00474E41"/>
    <w:sectPr w:rsidR="00474E41" w:rsidSect="004912BD">
      <w:footerReference w:type="even" r:id="rId9"/>
      <w:footerReference w:type="default" r:id="rId10"/>
      <w:pgSz w:w="11906" w:h="16838"/>
      <w:pgMar w:top="1588" w:right="1758" w:bottom="1588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B30" w:rsidRDefault="006C5B30">
      <w:r>
        <w:separator/>
      </w:r>
    </w:p>
  </w:endnote>
  <w:endnote w:type="continuationSeparator" w:id="0">
    <w:p w:rsidR="006C5B30" w:rsidRDefault="006C5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0CD" w:rsidRDefault="00BA02C5" w:rsidP="00B1235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A30CD" w:rsidRDefault="006C5B3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0CD" w:rsidRDefault="00BA02C5" w:rsidP="00B1235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40A9D">
      <w:rPr>
        <w:rStyle w:val="a4"/>
        <w:noProof/>
      </w:rPr>
      <w:t>1</w:t>
    </w:r>
    <w:r>
      <w:rPr>
        <w:rStyle w:val="a4"/>
      </w:rPr>
      <w:fldChar w:fldCharType="end"/>
    </w:r>
  </w:p>
  <w:p w:rsidR="008A30CD" w:rsidRDefault="006C5B3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B30" w:rsidRDefault="006C5B30">
      <w:r>
        <w:separator/>
      </w:r>
    </w:p>
  </w:footnote>
  <w:footnote w:type="continuationSeparator" w:id="0">
    <w:p w:rsidR="006C5B30" w:rsidRDefault="006C5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C727A"/>
    <w:multiLevelType w:val="hybridMultilevel"/>
    <w:tmpl w:val="8E48E37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CD"/>
    <w:rsid w:val="00064053"/>
    <w:rsid w:val="00067674"/>
    <w:rsid w:val="000714DC"/>
    <w:rsid w:val="000E5F6F"/>
    <w:rsid w:val="00153881"/>
    <w:rsid w:val="00165D0E"/>
    <w:rsid w:val="00186DD6"/>
    <w:rsid w:val="001D7219"/>
    <w:rsid w:val="0025378C"/>
    <w:rsid w:val="00263AE6"/>
    <w:rsid w:val="002708E6"/>
    <w:rsid w:val="002B1CD9"/>
    <w:rsid w:val="00311761"/>
    <w:rsid w:val="00317EBD"/>
    <w:rsid w:val="003266F5"/>
    <w:rsid w:val="003303DD"/>
    <w:rsid w:val="00364674"/>
    <w:rsid w:val="003E192E"/>
    <w:rsid w:val="003F4F14"/>
    <w:rsid w:val="004402C5"/>
    <w:rsid w:val="004601A7"/>
    <w:rsid w:val="00460DFC"/>
    <w:rsid w:val="00474E41"/>
    <w:rsid w:val="00490D7B"/>
    <w:rsid w:val="0050613E"/>
    <w:rsid w:val="00534E9C"/>
    <w:rsid w:val="00555333"/>
    <w:rsid w:val="00595EC3"/>
    <w:rsid w:val="005B4187"/>
    <w:rsid w:val="005D1539"/>
    <w:rsid w:val="005D5C3D"/>
    <w:rsid w:val="005F27DC"/>
    <w:rsid w:val="005F4939"/>
    <w:rsid w:val="00682016"/>
    <w:rsid w:val="00693683"/>
    <w:rsid w:val="00694375"/>
    <w:rsid w:val="00695D27"/>
    <w:rsid w:val="006A6A83"/>
    <w:rsid w:val="006C5B30"/>
    <w:rsid w:val="006C7954"/>
    <w:rsid w:val="006E4A86"/>
    <w:rsid w:val="006F2C3A"/>
    <w:rsid w:val="00706F6C"/>
    <w:rsid w:val="007124A9"/>
    <w:rsid w:val="00766B08"/>
    <w:rsid w:val="007710BC"/>
    <w:rsid w:val="007A49F2"/>
    <w:rsid w:val="007F4874"/>
    <w:rsid w:val="008017B8"/>
    <w:rsid w:val="00803519"/>
    <w:rsid w:val="00805521"/>
    <w:rsid w:val="0081045A"/>
    <w:rsid w:val="00817DE7"/>
    <w:rsid w:val="008472A9"/>
    <w:rsid w:val="00867652"/>
    <w:rsid w:val="00873091"/>
    <w:rsid w:val="00887E8C"/>
    <w:rsid w:val="00986D07"/>
    <w:rsid w:val="009926BE"/>
    <w:rsid w:val="009C7BC9"/>
    <w:rsid w:val="00A26305"/>
    <w:rsid w:val="00A3435C"/>
    <w:rsid w:val="00AC1089"/>
    <w:rsid w:val="00B45ED9"/>
    <w:rsid w:val="00B51BD4"/>
    <w:rsid w:val="00B60686"/>
    <w:rsid w:val="00B63239"/>
    <w:rsid w:val="00B831C7"/>
    <w:rsid w:val="00BA02C5"/>
    <w:rsid w:val="00BB0754"/>
    <w:rsid w:val="00BE6562"/>
    <w:rsid w:val="00C40A9D"/>
    <w:rsid w:val="00C5098D"/>
    <w:rsid w:val="00CB2B90"/>
    <w:rsid w:val="00CE15E1"/>
    <w:rsid w:val="00D03865"/>
    <w:rsid w:val="00D1018F"/>
    <w:rsid w:val="00D15DCD"/>
    <w:rsid w:val="00D740DD"/>
    <w:rsid w:val="00DA4AF1"/>
    <w:rsid w:val="00DD2975"/>
    <w:rsid w:val="00EB4400"/>
    <w:rsid w:val="00ED010A"/>
    <w:rsid w:val="00F0308B"/>
    <w:rsid w:val="00F178F8"/>
    <w:rsid w:val="00F7274B"/>
    <w:rsid w:val="00F815F0"/>
    <w:rsid w:val="00F85C52"/>
    <w:rsid w:val="00F86877"/>
    <w:rsid w:val="00FA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DC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15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15DCD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D15DCD"/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a"/>
    <w:autoRedefine/>
    <w:rsid w:val="00D15DCD"/>
    <w:pPr>
      <w:tabs>
        <w:tab w:val="num" w:pos="1571"/>
      </w:tabs>
      <w:ind w:firstLine="851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BB07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DC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15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15DCD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D15DCD"/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a"/>
    <w:autoRedefine/>
    <w:rsid w:val="00D15DCD"/>
    <w:pPr>
      <w:tabs>
        <w:tab w:val="num" w:pos="1571"/>
      </w:tabs>
      <w:ind w:firstLine="851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BB07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5.34.207:168/golaw?dbnm=gjfg&amp;flid=11160119880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9</cp:revision>
  <dcterms:created xsi:type="dcterms:W3CDTF">2016-09-26T08:21:00Z</dcterms:created>
  <dcterms:modified xsi:type="dcterms:W3CDTF">2016-09-26T08:58:00Z</dcterms:modified>
</cp:coreProperties>
</file>