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2D" w:val="clear"/>
            <w:tcMar>
              <w:top w:type="dxa" w:w="520"/>
              <w:left w:type="dxa" w:w="520"/>
              <w:bottom w:type="dxa" w:w="520"/>
              <w:right w:type="dxa" w:w="520"/>
            </w:tcMar>
          </w:tcPr>
          <w:p>
            <w:pPr>
              <w:spacing w:after="80" w:before="60"/>
              <w:jc w:val="center"/>
            </w:pPr>
            <w:r>
              <w:rPr>
                <w:rFonts w:ascii="Arial" w:cs="Arial" w:eastAsia="Arial" w:hAnsi="Arial"/>
                <w:b/>
                <w:bCs/>
                <w:color w:val="00E5FF"/>
                <w:sz w:val="66"/>
                <w:szCs w:val="66"/>
              </w:rPr>
              <w:t xml:space="preserve">Σ  SIGMABUILD</w:t>
            </w:r>
          </w:p>
          <w:p>
            <w:pPr>
              <w:spacing w:after="60" w:before="40"/>
              <w:jc w:val="center"/>
            </w:pPr>
            <w:r>
              <w:rPr>
                <w:rFonts w:ascii="Arial" w:cs="Arial" w:eastAsia="Arial" w:hAnsi="Arial"/>
                <w:i/>
                <w:iCs/>
                <w:color w:val="FFFFFF"/>
                <w:sz w:val="28"/>
                <w:szCs w:val="28"/>
              </w:rPr>
              <w:t xml:space="preserve">Six Sigma App Development &amp; Testing Methodology</w:t>
            </w:r>
          </w:p>
          <w:p>
            <w:pPr>
              <w:spacing w:after="80" w:before="40"/>
              <w:jc w:val="center"/>
            </w:pPr>
            <w:r>
              <w:rPr>
                <w:rFonts w:ascii="Arial" w:cs="Arial" w:eastAsia="Arial" w:hAnsi="Arial"/>
                <w:color w:val="A9D0F5"/>
                <w:sz w:val="21"/>
                <w:szCs w:val="21"/>
              </w:rPr>
              <w:t xml:space="preserve">Architecture  •  Persona Library  •  Release Gate  •  ForgeIQ Integration</w:t>
            </w:r>
          </w:p>
        </w:tc>
      </w:tr>
    </w:tbl>
    <w:p>
      <w:pPr>
        <w:spacing w:after="0" w:before="260"/>
      </w:pPr>
      <w:r>
        <w:t xml:space="preserve"/>
      </w:r>
    </w:p>
    <w:p>
      <w:pPr>
        <w:spacing w:after="30" w:before="40"/>
        <w:jc w:val="center"/>
      </w:pPr>
      <w:r>
        <w:rPr>
          <w:rFonts w:ascii="Arial" w:cs="Arial" w:eastAsia="Arial" w:hAnsi="Arial"/>
          <w:i/>
          <w:iCs/>
          <w:color w:val="555555"/>
          <w:sz w:val="20"/>
          <w:szCs w:val="20"/>
        </w:rPr>
        <w:t xml:space="preserve">Kevin  |  alviz.ai  |  May 2026  |  Separate Claude Project</w:t>
      </w:r>
    </w:p>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1F2D" w:val="clear"/>
            <w:tcMar>
              <w:top w:type="dxa" w:w="130"/>
              <w:left w:type="dxa" w:w="100"/>
              <w:bottom w:type="dxa" w:w="130"/>
              <w:right w:type="dxa" w:w="100"/>
            </w:tcMar>
          </w:tcPr>
          <w:p>
            <w:pPr>
              <w:jc w:val="center"/>
            </w:pPr>
            <w:r>
              <w:rPr>
                <w:rFonts w:ascii="Arial" w:cs="Arial" w:eastAsia="Arial" w:hAnsi="Arial"/>
                <w:b/>
                <w:bCs/>
                <w:color w:val="00E5FF"/>
                <w:sz w:val="20"/>
                <w:szCs w:val="20"/>
              </w:rPr>
              <w:t xml:space="preserve">AI Tests Code</w:t>
            </w:r>
          </w:p>
          <w:p>
            <w:pPr>
              <w:spacing w:before="20"/>
              <w:jc w:val="center"/>
            </w:pPr>
            <w:r>
              <w:rPr>
                <w:rFonts w:ascii="Arial" w:cs="Arial" w:eastAsia="Arial" w:hAnsi="Arial"/>
                <w:i/>
                <w:iCs/>
                <w:color w:val="FFFFFF"/>
                <w:sz w:val="17"/>
                <w:szCs w:val="17"/>
              </w:rPr>
              <w:t xml:space="preserve">Layer 1</w:t>
            </w:r>
          </w:p>
        </w:tc>
        <w:tc>
          <w:tcPr>
            <w:tcW w:type="dxa" w:w="2340"/>
            <w:tcBorders>
              <w:top w:val="none" w:color="FFFFFF" w:sz="0"/>
              <w:left w:val="none" w:color="FFFFFF" w:sz="0"/>
              <w:bottom w:val="none" w:color="FFFFFF" w:sz="0"/>
              <w:right w:val="none" w:color="FFFFFF" w:sz="0"/>
            </w:tcBorders>
            <w:shd w:fill="1F4E79" w:val="clear"/>
            <w:tcMar>
              <w:top w:type="dxa" w:w="130"/>
              <w:left w:type="dxa" w:w="100"/>
              <w:bottom w:type="dxa" w:w="130"/>
              <w:right w:type="dxa" w:w="100"/>
            </w:tcMar>
          </w:tcPr>
          <w:p>
            <w:pPr>
              <w:jc w:val="center"/>
            </w:pPr>
            <w:r>
              <w:rPr>
                <w:rFonts w:ascii="Arial" w:cs="Arial" w:eastAsia="Arial" w:hAnsi="Arial"/>
                <w:b/>
                <w:bCs/>
                <w:color w:val="FFFFFF"/>
                <w:sz w:val="20"/>
                <w:szCs w:val="20"/>
              </w:rPr>
              <w:t xml:space="preserve">Kevin Tests Experience</w:t>
            </w:r>
          </w:p>
          <w:p>
            <w:pPr>
              <w:spacing w:before="20"/>
              <w:jc w:val="center"/>
            </w:pPr>
            <w:r>
              <w:rPr>
                <w:rFonts w:ascii="Arial" w:cs="Arial" w:eastAsia="Arial" w:hAnsi="Arial"/>
                <w:i/>
                <w:iCs/>
                <w:color w:val="FFFFFF"/>
                <w:sz w:val="17"/>
                <w:szCs w:val="17"/>
              </w:rPr>
              <w:t xml:space="preserve">Layer 2 — ForgeIQ</w:t>
            </w:r>
          </w:p>
        </w:tc>
        <w:tc>
          <w:tcPr>
            <w:tcW w:type="dxa" w:w="2340"/>
            <w:tcBorders>
              <w:top w:val="none" w:color="FFFFFF" w:sz="0"/>
              <w:left w:val="none" w:color="FFFFFF" w:sz="0"/>
              <w:bottom w:val="none" w:color="FFFFFF" w:sz="0"/>
              <w:right w:val="none" w:color="FFFFFF" w:sz="0"/>
            </w:tcBorders>
            <w:shd w:fill="5B2C8D" w:val="clear"/>
            <w:tcMar>
              <w:top w:type="dxa" w:w="130"/>
              <w:left w:type="dxa" w:w="100"/>
              <w:bottom w:type="dxa" w:w="130"/>
              <w:right w:type="dxa" w:w="100"/>
            </w:tcMar>
          </w:tcPr>
          <w:p>
            <w:pPr>
              <w:jc w:val="center"/>
            </w:pPr>
            <w:r>
              <w:rPr>
                <w:rFonts w:ascii="Arial" w:cs="Arial" w:eastAsia="Arial" w:hAnsi="Arial"/>
                <w:b/>
                <w:bCs/>
                <w:color w:val="FFFFFF"/>
                <w:sz w:val="20"/>
                <w:szCs w:val="20"/>
              </w:rPr>
              <w:t xml:space="preserve">Six Sigma Scores It</w:t>
            </w:r>
          </w:p>
          <w:p>
            <w:pPr>
              <w:spacing w:before="20"/>
              <w:jc w:val="center"/>
            </w:pPr>
            <w:r>
              <w:rPr>
                <w:rFonts w:ascii="Arial" w:cs="Arial" w:eastAsia="Arial" w:hAnsi="Arial"/>
                <w:i/>
                <w:iCs/>
                <w:color w:val="FFFFFF"/>
                <w:sz w:val="17"/>
                <w:szCs w:val="17"/>
              </w:rPr>
              <w:t xml:space="preserve">Layer 3 — DOE/FMEA</w:t>
            </w:r>
          </w:p>
        </w:tc>
        <w:tc>
          <w:tcPr>
            <w:tcW w:type="dxa" w:w="2340"/>
            <w:tcBorders>
              <w:top w:val="none" w:color="FFFFFF" w:sz="0"/>
              <w:left w:val="none" w:color="FFFFFF" w:sz="0"/>
              <w:bottom w:val="none" w:color="FFFFFF" w:sz="0"/>
              <w:right w:val="none" w:color="FFFFFF" w:sz="0"/>
            </w:tcBorders>
            <w:shd w:fill="0A5C0A" w:val="clear"/>
            <w:tcMar>
              <w:top w:type="dxa" w:w="130"/>
              <w:left w:type="dxa" w:w="100"/>
              <w:bottom w:type="dxa" w:w="130"/>
              <w:right w:type="dxa" w:w="100"/>
            </w:tcMar>
          </w:tcPr>
          <w:p>
            <w:pPr>
              <w:jc w:val="center"/>
            </w:pPr>
            <w:r>
              <w:rPr>
                <w:rFonts w:ascii="Arial" w:cs="Arial" w:eastAsia="Arial" w:hAnsi="Arial"/>
                <w:b/>
                <w:bCs/>
                <w:color w:val="FFFFFF"/>
                <w:sz w:val="20"/>
                <w:szCs w:val="20"/>
              </w:rPr>
              <w:t xml:space="preserve">Gate Approves Release</w:t>
            </w:r>
          </w:p>
          <w:p>
            <w:pPr>
              <w:spacing w:before="20"/>
              <w:jc w:val="center"/>
            </w:pPr>
            <w:r>
              <w:rPr>
                <w:rFonts w:ascii="Arial" w:cs="Arial" w:eastAsia="Arial" w:hAnsi="Arial"/>
                <w:i/>
                <w:iCs/>
                <w:color w:val="FFFFFF"/>
                <w:sz w:val="17"/>
                <w:szCs w:val="17"/>
              </w:rPr>
              <w:t xml:space="preserve">Layer 4 — Σ Score</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80"/>
              <w:bottom w:type="dxa" w:w="160"/>
              <w:right w:type="dxa" w:w="280"/>
            </w:tcMar>
          </w:tcPr>
          <w:p>
            <w:pPr>
              <w:jc w:val="center"/>
            </w:pPr>
            <w:r>
              <w:rPr>
                <w:rFonts w:ascii="Arial" w:cs="Arial" w:eastAsia="Arial" w:hAnsi="Arial"/>
                <w:i/>
                <w:iCs/>
                <w:color w:val="FFFFFF"/>
                <w:sz w:val="21"/>
                <w:szCs w:val="21"/>
              </w:rPr>
              <w:t xml:space="preserve">"Bad first experience — customers do not come back. SigmaBuild is the gate that stops that from ever happening."</w:t>
            </w:r>
          </w:p>
        </w:tc>
      </w:tr>
    </w:tbl>
    <w:p>
      <w:pPr>
        <w:sectPr>
          <w:pgSz w:w="12240" w:h="15840" w:orient="portrait"/>
          <w:pgMar w:top="720" w:right="1440" w:bottom="720" w:left="1440" w:header="708" w:footer="708" w:gutter="0"/>
          <w:pgNumType/>
          <w:docGrid w:linePitch="360"/>
        </w:sectPr>
      </w:pPr>
    </w:p>
    <w:p>
      <w:pPr>
        <w:pStyle w:val="Heading1"/>
        <w:spacing w:after="180" w:before="360"/>
      </w:pPr>
      <w:r>
        <w:rPr>
          <w:rFonts w:ascii="Arial" w:cs="Arial" w:eastAsia="Arial" w:hAnsi="Arial"/>
          <w:b/>
          <w:bCs/>
          <w:color w:val="1F4E79"/>
          <w:sz w:val="32"/>
          <w:szCs w:val="32"/>
        </w:rPr>
        <w:t xml:space="preserve">1.  What SigmaBuild Is</w:t>
      </w:r>
    </w:p>
    <w:p>
      <w:pPr>
        <w:spacing w:after="80" w:before="60"/>
      </w:pPr>
      <w:r>
        <w:rPr>
          <w:rFonts w:ascii="Arial" w:cs="Arial" w:eastAsia="Arial" w:hAnsi="Arial"/>
          <w:color w:val="1A1A2E"/>
          <w:sz w:val="22"/>
          <w:szCs w:val="22"/>
        </w:rPr>
        <w:t xml:space="preserve">SigmaBuild is Kevin's Six Sigma quality and testing methodology applied to software development. It exists for one reason: to prevent bad first experiences from reaching real users and damaging the alviz.ai brand.</w:t>
      </w:r>
    </w:p>
    <w:p>
      <w:pPr>
        <w:spacing w:after="0" w:before="80"/>
      </w:pPr>
      <w:r>
        <w:t xml:space="preserve"/>
      </w:r>
    </w:p>
    <w:p>
      <w:pPr>
        <w:spacing w:after="80" w:before="60"/>
      </w:pPr>
      <w:r>
        <w:rPr>
          <w:rFonts w:ascii="Arial" w:cs="Arial" w:eastAsia="Arial" w:hAnsi="Arial"/>
          <w:color w:val="1A1A2E"/>
          <w:sz w:val="22"/>
          <w:szCs w:val="22"/>
        </w:rPr>
        <w:t xml:space="preserve">It is not a test runner. It is not a bug tracker. It is a structured, repeatable, persona-calibrated methodology that combines AI functional testing, voice-captured human UX testing, Six Sigma statistical analysis, and a formal release readiness gate — applied consistently across all 8 apps in Kevin's portfolio.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2D" w:val="clear"/>
            <w:tcMar>
              <w:top w:type="dxa" w:w="160"/>
              <w:left w:type="dxa" w:w="260"/>
              <w:bottom w:type="dxa" w:w="160"/>
              <w:right w:type="dxa" w:w="260"/>
            </w:tcMar>
          </w:tcPr>
          <w:p>
            <w:pPr>
              <w:spacing w:after="80" w:before="60"/>
            </w:pPr>
            <w:r>
              <w:rPr>
                <w:rFonts w:ascii="Arial" w:cs="Arial" w:eastAsia="Arial" w:hAnsi="Arial"/>
                <w:b/>
                <w:bCs/>
                <w:color w:val="00E5FF"/>
                <w:sz w:val="23"/>
                <w:szCs w:val="23"/>
              </w:rPr>
              <w:t xml:space="preserve">The Core Innovation</w:t>
            </w:r>
          </w:p>
          <w:p>
            <w:pPr>
              <w:spacing w:after="28" w:before="28"/>
            </w:pPr>
            <w:r>
              <w:rPr>
                <w:rFonts w:ascii="Arial" w:cs="Arial" w:eastAsia="Arial" w:hAnsi="Arial"/>
                <w:color w:val="00E5FF"/>
                <w:sz w:val="20"/>
                <w:szCs w:val="20"/>
              </w:rPr>
              <w:t xml:space="preserve">AI tests the code. Kevin tests the experience. SigmaBuild structures both.</w:t>
            </w:r>
          </w:p>
          <w:p>
            <w:pPr>
              <w:spacing w:after="28" w:before="28"/>
            </w:pPr>
            <w:r>
              <w:rPr>
                <w:rFonts w:ascii="Arial" w:cs="Arial" w:eastAsia="Arial" w:hAnsi="Arial"/>
                <w:color w:val="00E5FF"/>
                <w:sz w:val="20"/>
                <w:szCs w:val="20"/>
              </w:rPr>
              <w:t xml:space="preserve"/>
            </w:r>
          </w:p>
          <w:p>
            <w:pPr>
              <w:spacing w:after="28" w:before="28"/>
            </w:pPr>
            <w:r>
              <w:rPr>
                <w:rFonts w:ascii="Arial" w:cs="Arial" w:eastAsia="Arial" w:hAnsi="Arial"/>
                <w:color w:val="00E5FF"/>
                <w:sz w:val="20"/>
                <w:szCs w:val="20"/>
              </w:rPr>
              <w:t xml:space="preserve">Kevin opens an app and uses it as the target user would — speaking his observations</w:t>
            </w:r>
          </w:p>
          <w:p>
            <w:pPr>
              <w:spacing w:after="28" w:before="28"/>
            </w:pPr>
            <w:r>
              <w:rPr>
                <w:rFonts w:ascii="Arial" w:cs="Arial" w:eastAsia="Arial" w:hAnsi="Arial"/>
                <w:color w:val="00E5FF"/>
                <w:sz w:val="20"/>
                <w:szCs w:val="20"/>
              </w:rPr>
              <w:t xml:space="preserve">aloud into ForgeIQ while he navigates. ForgeIQ captures and transcribes. SigmaBuild</w:t>
            </w:r>
          </w:p>
          <w:p>
            <w:pPr>
              <w:spacing w:after="28" w:before="28"/>
            </w:pPr>
            <w:r>
              <w:rPr>
                <w:rFonts w:ascii="Arial" w:cs="Arial" w:eastAsia="Arial" w:hAnsi="Arial"/>
                <w:color w:val="00E5FF"/>
                <w:sz w:val="20"/>
                <w:szCs w:val="20"/>
              </w:rPr>
              <w:t xml:space="preserve">receives the transcript and produces a scored, prioritised improvement list.</w:t>
            </w:r>
          </w:p>
          <w:p>
            <w:pPr>
              <w:spacing w:after="28" w:before="28"/>
            </w:pPr>
            <w:r>
              <w:rPr>
                <w:rFonts w:ascii="Arial" w:cs="Arial" w:eastAsia="Arial" w:hAnsi="Arial"/>
                <w:color w:val="00E5FF"/>
                <w:sz w:val="20"/>
                <w:szCs w:val="20"/>
              </w:rPr>
              <w:t xml:space="preserve">Testing and improvement logging happen simultaneously. Kevin never stops to type a note.</w:t>
            </w:r>
          </w:p>
          <w:p>
            <w:pPr>
              <w:spacing w:after="28" w:before="28"/>
            </w:pPr>
            <w:r>
              <w:rPr>
                <w:rFonts w:ascii="Arial" w:cs="Arial" w:eastAsia="Arial" w:hAnsi="Arial"/>
                <w:color w:val="00E5FF"/>
                <w:sz w:val="20"/>
                <w:szCs w:val="20"/>
              </w:rPr>
              <w:t xml:space="preserve"/>
            </w:r>
          </w:p>
          <w:p>
            <w:pPr>
              <w:spacing w:after="28" w:before="28"/>
            </w:pPr>
            <w:r>
              <w:rPr>
                <w:rFonts w:ascii="Arial" w:cs="Arial" w:eastAsia="Arial" w:hAnsi="Arial"/>
                <w:color w:val="00E5FF"/>
                <w:sz w:val="20"/>
                <w:szCs w:val="20"/>
              </w:rPr>
              <w:t xml:space="preserve">No app reaches the App Store without a formal Sigma release score of 3σ or above.</w:t>
            </w:r>
          </w:p>
        </w:tc>
      </w:tr>
    </w:tbl>
    <w:p>
      <w:pPr>
        <w:spacing w:after="0" w:before="200"/>
      </w:pPr>
      <w:r>
        <w:t xml:space="preserve"/>
      </w:r>
    </w:p>
    <w:p>
      <w:pPr>
        <w:pStyle w:val="Heading1"/>
        <w:spacing w:after="180" w:before="360"/>
      </w:pPr>
      <w:r>
        <w:rPr>
          <w:rFonts w:ascii="Arial" w:cs="Arial" w:eastAsia="Arial" w:hAnsi="Arial"/>
          <w:b/>
          <w:bCs/>
          <w:color w:val="1F4E79"/>
          <w:sz w:val="32"/>
          <w:szCs w:val="32"/>
        </w:rPr>
        <w:t xml:space="preserve">2.  Project Architecture — Separate and Clean</w:t>
      </w:r>
    </w:p>
    <w:p>
      <w:pPr>
        <w:spacing w:after="80" w:before="60"/>
      </w:pPr>
      <w:r>
        <w:rPr>
          <w:rFonts w:ascii="Arial" w:cs="Arial" w:eastAsia="Arial" w:hAnsi="Arial"/>
          <w:color w:val="1A1A2E"/>
          <w:sz w:val="22"/>
          <w:szCs w:val="22"/>
        </w:rPr>
        <w:t xml:space="preserve">SigmaBuild is a completely separate Claude project. It does not mix with ForgeIQ, EPDirectory, or any app project. It is the methodology engine. Each app project receives a derived SIGMABUILD_TEST.md file that makes testing part of development, not separate from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Claude Project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Contents and Purpose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SigmaBuild (this project)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The methodology master. CLAUDE.md holds all personas, scoring rules, session protocols, and FMEA templates. Improves with every app tested. Never holds app-specific data.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EPDirectory (separate project)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Has its own CLAUDE.md + a SIGMABUILD_TEST.md derived from SigmaBuild, calibrated to Engineer and Procurement Manager personas.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Vizion PM (separate project)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Has its own CLAUDE.md + SIGMABUILD_TEST.md calibrated to Property Manager, Landlord, Building Contractor personas.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Vizion Scann (separate project)</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Has its own CLAUDE.md + SIGMABUILD_TEST.md calibrated to its specific user personas.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ForgeIQ (existing project — unchanged)</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Sales intelligence. Not testing. Provides the voice capture infrastructure that SigmaBuild Layer 2 uses.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[5 other apps] (separate projects)</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Same pattern. Each gets its own SIGMABUILD_TEST.md generated from SigmaBuild master.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Kevin's Pattern Library (future)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When SigmaBuild itself matures, a meta-project captures methodology improvements. Not needed yet.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80" w:before="60"/>
            </w:pPr>
            <w:r>
              <w:rPr>
                <w:rFonts w:ascii="Arial" w:cs="Arial" w:eastAsia="Arial" w:hAnsi="Arial"/>
                <w:b/>
                <w:bCs/>
                <w:color w:val="FFFFFF"/>
                <w:sz w:val="23"/>
                <w:szCs w:val="23"/>
              </w:rPr>
              <w:t xml:space="preserve">The Rule</w:t>
            </w:r>
          </w:p>
          <w:p>
            <w:pPr>
              <w:spacing w:after="28" w:before="28"/>
            </w:pPr>
            <w:r>
              <w:rPr>
                <w:rFonts w:ascii="Arial" w:cs="Arial" w:eastAsia="Arial" w:hAnsi="Arial"/>
                <w:color w:val="FFFFFF"/>
                <w:sz w:val="20"/>
                <w:szCs w:val="20"/>
              </w:rPr>
              <w:t xml:space="preserve">App data never enters SigmaBuild. Methodology improvements never enter app projects directly.</w:t>
            </w:r>
          </w:p>
          <w:p>
            <w:pPr>
              <w:spacing w:after="28" w:before="28"/>
            </w:pPr>
            <w:r>
              <w:rPr>
                <w:rFonts w:ascii="Arial" w:cs="Arial" w:eastAsia="Arial" w:hAnsi="Arial"/>
                <w:color w:val="FFFFFF"/>
                <w:sz w:val="20"/>
                <w:szCs w:val="20"/>
              </w:rPr>
              <w:t xml:space="preserve">SigmaBuild generates a SIGMABUILD_TEST.md file for each app. That file goes into the app project.</w:t>
            </w:r>
          </w:p>
          <w:p>
            <w:pPr>
              <w:spacing w:after="28" w:before="28"/>
            </w:pPr>
            <w:r>
              <w:rPr>
                <w:rFonts w:ascii="Arial" w:cs="Arial" w:eastAsia="Arial" w:hAnsi="Arial"/>
                <w:color w:val="FFFFFF"/>
                <w:sz w:val="20"/>
                <w:szCs w:val="20"/>
              </w:rPr>
              <w:t xml:space="preserve">That is the only data crossing the boundary — and it flows one way: SigmaBuild → App.</w:t>
            </w:r>
          </w:p>
          <w:p>
            <w:pPr>
              <w:spacing w:after="28" w:before="28"/>
            </w:pPr>
            <w:r>
              <w:rPr>
                <w:rFonts w:ascii="Arial" w:cs="Arial" w:eastAsia="Arial" w:hAnsi="Arial"/>
                <w:color w:val="FFFFFF"/>
                <w:sz w:val="20"/>
                <w:szCs w:val="20"/>
              </w:rPr>
              <w:t xml:space="preserve">Projects are permanently segregated. The methodology compounds. The data stays clean.</w:t>
            </w:r>
          </w:p>
        </w:tc>
      </w:tr>
    </w:tbl>
    <w:p>
      <w:r>
        <w:br w:type="page"/>
      </w:r>
    </w:p>
    <w:p>
      <w:pPr>
        <w:pStyle w:val="Heading1"/>
        <w:spacing w:after="180" w:before="360"/>
      </w:pPr>
      <w:r>
        <w:rPr>
          <w:rFonts w:ascii="Arial" w:cs="Arial" w:eastAsia="Arial" w:hAnsi="Arial"/>
          <w:b/>
          <w:bCs/>
          <w:color w:val="1F4E79"/>
          <w:sz w:val="32"/>
          <w:szCs w:val="32"/>
        </w:rPr>
        <w:t xml:space="preserve">3.  The Four-Layer Methodology</w:t>
      </w:r>
    </w:p>
    <w:p>
      <w:pPr>
        <w:spacing w:after="0" w:before="80"/>
      </w:pPr>
      <w:r>
        <w:t xml:space="preserve"/>
      </w:r>
    </w:p>
    <w:p>
      <w:pPr>
        <w:pStyle w:val="Heading2"/>
        <w:pBdr>
          <w:bottom w:val="single" w:color="00E5FF" w:sz="4" w:space="4"/>
        </w:pBdr>
        <w:spacing w:after="120" w:before="280"/>
      </w:pPr>
      <w:r>
        <w:rPr>
          <w:rFonts w:ascii="Arial" w:cs="Arial" w:eastAsia="Arial" w:hAnsi="Arial"/>
          <w:b/>
          <w:bCs/>
          <w:color w:val="2E75B6"/>
          <w:sz w:val="26"/>
          <w:szCs w:val="26"/>
        </w:rPr>
        <w:t xml:space="preserve">Layer 1 — AI Functional Testing</w:t>
      </w:r>
    </w:p>
    <w:p>
      <w:pPr>
        <w:spacing w:after="80" w:before="60"/>
      </w:pPr>
      <w:r>
        <w:rPr>
          <w:rFonts w:ascii="Arial" w:cs="Arial" w:eastAsia="Arial" w:hAnsi="Arial"/>
          <w:color w:val="1A1A2E"/>
          <w:sz w:val="22"/>
          <w:szCs w:val="22"/>
        </w:rPr>
        <w:t xml:space="preserve">Claude reads the codebase and generates comprehensive test cases covering: feature correctness, edge cases, error handling, API response validation, and data integrity. These run automatically. Kevin does not participate in Layer 1 — it runs as part of every Claude Code build session.</w:t>
      </w:r>
    </w:p>
    <w:p>
      <w:pPr>
        <w:spacing w:after="0" w:before="60"/>
      </w:pPr>
      <w:r>
        <w:t xml:space="preserve"/>
      </w:r>
    </w:p>
    <w:p>
      <w:pPr>
        <w:pStyle w:val="ListParagraph"/>
        <w:numPr>
          <w:ilvl w:val="0"/>
          <w:numId w:val="2"/>
        </w:numPr>
        <w:spacing w:after="44" w:before="44"/>
      </w:pPr>
      <w:r>
        <w:rPr>
          <w:rFonts w:ascii="Arial" w:cs="Arial" w:eastAsia="Arial" w:hAnsi="Arial"/>
          <w:b/>
          <w:bCs/>
          <w:color w:val="1A1A2E"/>
          <w:sz w:val="22"/>
          <w:szCs w:val="22"/>
        </w:rPr>
        <w:t xml:space="preserve">Triggered:</w:t>
      </w:r>
      <w:r>
        <w:rPr>
          <w:rFonts w:ascii="Arial" w:cs="Arial" w:eastAsia="Arial" w:hAnsi="Arial"/>
          <w:color w:val="1A1A2E"/>
          <w:sz w:val="22"/>
          <w:szCs w:val="22"/>
        </w:rPr>
        <w:t xml:space="preserve"> automatically at the end of every Claude Code development session</w:t>
      </w:r>
    </w:p>
    <w:p>
      <w:pPr>
        <w:pStyle w:val="ListParagraph"/>
        <w:numPr>
          <w:ilvl w:val="0"/>
          <w:numId w:val="2"/>
        </w:numPr>
        <w:spacing w:after="44" w:before="44"/>
      </w:pPr>
      <w:r>
        <w:rPr>
          <w:rFonts w:ascii="Arial" w:cs="Arial" w:eastAsia="Arial" w:hAnsi="Arial"/>
          <w:b/>
          <w:bCs/>
          <w:color w:val="1A1A2E"/>
          <w:sz w:val="22"/>
          <w:szCs w:val="22"/>
        </w:rPr>
        <w:t xml:space="preserve">Output:</w:t>
      </w:r>
      <w:r>
        <w:rPr>
          <w:rFonts w:ascii="Arial" w:cs="Arial" w:eastAsia="Arial" w:hAnsi="Arial"/>
          <w:color w:val="1A1A2E"/>
          <w:sz w:val="22"/>
          <w:szCs w:val="22"/>
        </w:rPr>
        <w:t xml:space="preserve"> list of passing tests, failing tests, and untested code paths</w:t>
      </w:r>
    </w:p>
    <w:p>
      <w:pPr>
        <w:pStyle w:val="ListParagraph"/>
        <w:numPr>
          <w:ilvl w:val="0"/>
          <w:numId w:val="2"/>
        </w:numPr>
        <w:spacing w:after="44" w:before="44"/>
      </w:pPr>
      <w:r>
        <w:rPr>
          <w:rFonts w:ascii="Arial" w:cs="Arial" w:eastAsia="Arial" w:hAnsi="Arial"/>
          <w:b/>
          <w:bCs/>
          <w:color w:val="1A1A2E"/>
          <w:sz w:val="22"/>
          <w:szCs w:val="22"/>
        </w:rPr>
        <w:t xml:space="preserve">Time required:</w:t>
      </w:r>
      <w:r>
        <w:rPr>
          <w:rFonts w:ascii="Arial" w:cs="Arial" w:eastAsia="Arial" w:hAnsi="Arial"/>
          <w:color w:val="1A1A2E"/>
          <w:sz w:val="22"/>
          <w:szCs w:val="22"/>
        </w:rPr>
        <w:t xml:space="preserve"> zero additional Kevin time — runs while Claude Code works</w:t>
      </w:r>
    </w:p>
    <w:p>
      <w:pPr>
        <w:pStyle w:val="ListParagraph"/>
        <w:numPr>
          <w:ilvl w:val="0"/>
          <w:numId w:val="2"/>
        </w:numPr>
        <w:spacing w:after="44" w:before="44"/>
      </w:pPr>
      <w:r>
        <w:rPr>
          <w:rFonts w:ascii="Arial" w:cs="Arial" w:eastAsia="Arial" w:hAnsi="Arial"/>
          <w:b/>
          <w:bCs/>
          <w:color w:val="1A1A2E"/>
          <w:sz w:val="22"/>
          <w:szCs w:val="22"/>
        </w:rPr>
        <w:t xml:space="preserve">Tools:</w:t>
      </w:r>
      <w:r>
        <w:rPr>
          <w:rFonts w:ascii="Arial" w:cs="Arial" w:eastAsia="Arial" w:hAnsi="Arial"/>
          <w:color w:val="1A1A2E"/>
          <w:sz w:val="22"/>
          <w:szCs w:val="22"/>
        </w:rPr>
        <w:t xml:space="preserve"> Xcode XCTest for iOS, Jest/Supertest for Node.js — Claude writes and runs them</w:t>
      </w:r>
    </w:p>
    <w:p>
      <w:pPr>
        <w:spacing w:after="0" w:before="160"/>
      </w:pPr>
      <w:r>
        <w:t xml:space="preserve"/>
      </w:r>
    </w:p>
    <w:p>
      <w:pPr>
        <w:pStyle w:val="Heading2"/>
        <w:pBdr>
          <w:bottom w:val="single" w:color="00E5FF" w:sz="4" w:space="4"/>
        </w:pBdr>
        <w:spacing w:after="120" w:before="280"/>
      </w:pPr>
      <w:r>
        <w:rPr>
          <w:rFonts w:ascii="Arial" w:cs="Arial" w:eastAsia="Arial" w:hAnsi="Arial"/>
          <w:b/>
          <w:bCs/>
          <w:color w:val="2E75B6"/>
          <w:sz w:val="26"/>
          <w:szCs w:val="26"/>
        </w:rPr>
        <w:t xml:space="preserve">Layer 2 — Human UX Testing (ForgeIQ-Powered)</w:t>
      </w:r>
    </w:p>
    <w:p>
      <w:pPr>
        <w:spacing w:after="80" w:before="60"/>
      </w:pPr>
      <w:r>
        <w:rPr>
          <w:rFonts w:ascii="Arial" w:cs="Arial" w:eastAsia="Arial" w:hAnsi="Arial"/>
          <w:color w:val="1A1A2E"/>
          <w:sz w:val="22"/>
          <w:szCs w:val="22"/>
        </w:rPr>
        <w:t xml:space="preserve">Kevin opens the app on his iPhone and uses it as the target persona would. He speaks every observation, hesitation, confusion, and criticism aloud into ForgeIQ while navigating. The session is 15–20 minutes. ForgeIQ transcribes the full session. SigmaBuild receives the transcript and structures it into scored findings.</w:t>
      </w:r>
    </w:p>
    <w:p>
      <w:pPr>
        <w:spacing w:after="0" w:before="60"/>
      </w:pPr>
      <w:r>
        <w:t xml:space="preserve"/>
      </w:r>
    </w:p>
    <w:p>
      <w:pPr>
        <w:pStyle w:val="ListParagraph"/>
        <w:numPr>
          <w:ilvl w:val="0"/>
          <w:numId w:val="2"/>
        </w:numPr>
        <w:spacing w:after="44" w:before="44"/>
      </w:pPr>
      <w:r>
        <w:rPr>
          <w:rFonts w:ascii="Arial" w:cs="Arial" w:eastAsia="Arial" w:hAnsi="Arial"/>
          <w:b/>
          <w:bCs/>
          <w:color w:val="1A1A2E"/>
          <w:sz w:val="22"/>
          <w:szCs w:val="22"/>
        </w:rPr>
        <w:t xml:space="preserve">Session duration:</w:t>
      </w:r>
      <w:r>
        <w:rPr>
          <w:rFonts w:ascii="Arial" w:cs="Arial" w:eastAsia="Arial" w:hAnsi="Arial"/>
          <w:color w:val="1A1A2E"/>
          <w:sz w:val="22"/>
          <w:szCs w:val="22"/>
        </w:rPr>
        <w:t xml:space="preserve"> 15–20 minutes per persona per session</w:t>
      </w:r>
    </w:p>
    <w:p>
      <w:pPr>
        <w:pStyle w:val="ListParagraph"/>
        <w:numPr>
          <w:ilvl w:val="0"/>
          <w:numId w:val="2"/>
        </w:numPr>
        <w:spacing w:after="44" w:before="44"/>
      </w:pPr>
      <w:r>
        <w:rPr>
          <w:rFonts w:ascii="Arial" w:cs="Arial" w:eastAsia="Arial" w:hAnsi="Arial"/>
          <w:b/>
          <w:bCs/>
          <w:color w:val="1A1A2E"/>
          <w:sz w:val="22"/>
          <w:szCs w:val="22"/>
        </w:rPr>
        <w:t xml:space="preserve">Number of sessions:</w:t>
      </w:r>
      <w:r>
        <w:rPr>
          <w:rFonts w:ascii="Arial" w:cs="Arial" w:eastAsia="Arial" w:hAnsi="Arial"/>
          <w:color w:val="1A1A2E"/>
          <w:sz w:val="22"/>
          <w:szCs w:val="22"/>
        </w:rPr>
        <w:t xml:space="preserve"> one per persona initially, repeat sessions after fixes until gate passed</w:t>
      </w:r>
    </w:p>
    <w:p>
      <w:pPr>
        <w:pStyle w:val="ListParagraph"/>
        <w:numPr>
          <w:ilvl w:val="0"/>
          <w:numId w:val="2"/>
        </w:numPr>
        <w:spacing w:after="44" w:before="44"/>
      </w:pPr>
      <w:r>
        <w:rPr>
          <w:rFonts w:ascii="Arial" w:cs="Arial" w:eastAsia="Arial" w:hAnsi="Arial"/>
          <w:b/>
          <w:bCs/>
          <w:color w:val="1A1A2E"/>
          <w:sz w:val="22"/>
          <w:szCs w:val="22"/>
        </w:rPr>
        <w:t xml:space="preserve">Kevin's only job:</w:t>
      </w:r>
      <w:r>
        <w:rPr>
          <w:rFonts w:ascii="Arial" w:cs="Arial" w:eastAsia="Arial" w:hAnsi="Arial"/>
          <w:color w:val="1A1A2E"/>
          <w:sz w:val="22"/>
          <w:szCs w:val="22"/>
        </w:rPr>
        <w:t xml:space="preserve"> use the app and speak freely — no forms, no typing, no stopping</w:t>
      </w:r>
    </w:p>
    <w:p>
      <w:pPr>
        <w:pStyle w:val="ListParagraph"/>
        <w:numPr>
          <w:ilvl w:val="0"/>
          <w:numId w:val="2"/>
        </w:numPr>
        <w:spacing w:after="44" w:before="44"/>
      </w:pPr>
      <w:r>
        <w:rPr>
          <w:rFonts w:ascii="Arial" w:cs="Arial" w:eastAsia="Arial" w:hAnsi="Arial"/>
          <w:b/>
          <w:bCs/>
          <w:color w:val="1A1A2E"/>
          <w:sz w:val="22"/>
          <w:szCs w:val="22"/>
        </w:rPr>
        <w:t xml:space="preserve">What SigmaBuild extracts:</w:t>
      </w:r>
      <w:r>
        <w:rPr>
          <w:rFonts w:ascii="Arial" w:cs="Arial" w:eastAsia="Arial" w:hAnsi="Arial"/>
          <w:color w:val="1A1A2E"/>
          <w:sz w:val="22"/>
          <w:szCs w:val="22"/>
        </w:rPr>
        <w:t xml:space="preserve"> UX failures, flow confusion, labelling issues, distance/navigation problems, interaction friction, missing context, overwhelming input walls, progress sense failures</w:t>
      </w:r>
    </w:p>
    <w:p>
      <w:pPr>
        <w:pStyle w:val="ListParagraph"/>
        <w:numPr>
          <w:ilvl w:val="0"/>
          <w:numId w:val="2"/>
        </w:numPr>
        <w:spacing w:after="44" w:before="44"/>
      </w:pPr>
      <w:r>
        <w:rPr>
          <w:rFonts w:ascii="Arial" w:cs="Arial" w:eastAsia="Arial" w:hAnsi="Arial"/>
          <w:b/>
          <w:bCs/>
          <w:color w:val="1A1A2E"/>
          <w:sz w:val="22"/>
          <w:szCs w:val="22"/>
        </w:rPr>
        <w:t xml:space="preserve">What ForgeIQ provides:</w:t>
      </w:r>
      <w:r>
        <w:rPr>
          <w:rFonts w:ascii="Arial" w:cs="Arial" w:eastAsia="Arial" w:hAnsi="Arial"/>
          <w:color w:val="1A1A2E"/>
          <w:sz w:val="22"/>
          <w:szCs w:val="22"/>
        </w:rPr>
        <w:t xml:space="preserve"> real-time transcription, blown-past detection (where Kevin hesitated without voicing why), session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F2D" w:val="clear"/>
            <w:tcMar>
              <w:top w:type="dxa" w:w="160"/>
              <w:left w:type="dxa" w:w="260"/>
              <w:bottom w:type="dxa" w:w="160"/>
              <w:right w:type="dxa" w:w="260"/>
            </w:tcMar>
          </w:tcPr>
          <w:p>
            <w:pPr>
              <w:spacing w:after="80" w:before="60"/>
            </w:pPr>
            <w:r>
              <w:rPr>
                <w:rFonts w:ascii="Arial" w:cs="Arial" w:eastAsia="Arial" w:hAnsi="Arial"/>
                <w:b/>
                <w:bCs/>
                <w:color w:val="00E5FF"/>
                <w:sz w:val="23"/>
                <w:szCs w:val="23"/>
              </w:rPr>
              <w:t xml:space="preserve">The Persona Activation Protocol</w:t>
            </w:r>
          </w:p>
          <w:p>
            <w:pPr>
              <w:spacing w:after="28" w:before="28"/>
            </w:pPr>
            <w:r>
              <w:rPr>
                <w:rFonts w:ascii="Arial" w:cs="Arial" w:eastAsia="Arial" w:hAnsi="Arial"/>
                <w:color w:val="00E5FF"/>
                <w:sz w:val="20"/>
                <w:szCs w:val="20"/>
              </w:rPr>
              <w:t xml:space="preserve">Before starting a test session, Kevin states the persona out loud:</w:t>
            </w:r>
          </w:p>
          <w:p>
            <w:pPr>
              <w:spacing w:after="28" w:before="28"/>
            </w:pPr>
            <w:r>
              <w:rPr>
                <w:rFonts w:ascii="Arial" w:cs="Arial" w:eastAsia="Arial" w:hAnsi="Arial"/>
                <w:color w:val="00E5FF"/>
                <w:sz w:val="20"/>
                <w:szCs w:val="20"/>
              </w:rPr>
              <w:t xml:space="preserve">"I am testing as a Procurement Manager. My goal is to find a qualified aluminium supplier</w:t>
            </w:r>
          </w:p>
          <w:p>
            <w:pPr>
              <w:spacing w:after="28" w:before="28"/>
            </w:pPr>
            <w:r>
              <w:rPr>
                <w:rFonts w:ascii="Arial" w:cs="Arial" w:eastAsia="Arial" w:hAnsi="Arial"/>
                <w:color w:val="00E5FF"/>
                <w:sz w:val="20"/>
                <w:szCs w:val="20"/>
              </w:rPr>
              <w:t xml:space="preserve"> for a custom extrusion spec in under 5 minutes."</w:t>
            </w:r>
          </w:p>
          <w:p>
            <w:pPr>
              <w:spacing w:after="28" w:before="28"/>
            </w:pPr>
            <w:r>
              <w:rPr>
                <w:rFonts w:ascii="Arial" w:cs="Arial" w:eastAsia="Arial" w:hAnsi="Arial"/>
                <w:color w:val="00E5FF"/>
                <w:sz w:val="20"/>
                <w:szCs w:val="20"/>
              </w:rPr>
              <w:t xml:space="preserve"/>
            </w:r>
          </w:p>
          <w:p>
            <w:pPr>
              <w:spacing w:after="28" w:before="28"/>
            </w:pPr>
            <w:r>
              <w:rPr>
                <w:rFonts w:ascii="Arial" w:cs="Arial" w:eastAsia="Arial" w:hAnsi="Arial"/>
                <w:color w:val="00E5FF"/>
                <w:sz w:val="20"/>
                <w:szCs w:val="20"/>
              </w:rPr>
              <w:t xml:space="preserve">This anchors every subsequent observation to the correct mental model.</w:t>
            </w:r>
          </w:p>
          <w:p>
            <w:pPr>
              <w:spacing w:after="28" w:before="28"/>
            </w:pPr>
            <w:r>
              <w:rPr>
                <w:rFonts w:ascii="Arial" w:cs="Arial" w:eastAsia="Arial" w:hAnsi="Arial"/>
                <w:color w:val="00E5FF"/>
                <w:sz w:val="20"/>
                <w:szCs w:val="20"/>
              </w:rPr>
              <w:t xml:space="preserve">SigmaBuild tags all findings with the active persona for the FMEA scoring.</w:t>
            </w:r>
          </w:p>
        </w:tc>
      </w:tr>
    </w:tbl>
    <w:p>
      <w:pPr>
        <w:spacing w:after="0" w:before="160"/>
      </w:pPr>
      <w:r>
        <w:t xml:space="preserve"/>
      </w:r>
    </w:p>
    <w:p>
      <w:pPr>
        <w:pStyle w:val="Heading2"/>
        <w:pBdr>
          <w:bottom w:val="single" w:color="00E5FF" w:sz="4" w:space="4"/>
        </w:pBdr>
        <w:spacing w:after="120" w:before="280"/>
      </w:pPr>
      <w:r>
        <w:rPr>
          <w:rFonts w:ascii="Arial" w:cs="Arial" w:eastAsia="Arial" w:hAnsi="Arial"/>
          <w:b/>
          <w:bCs/>
          <w:color w:val="2E75B6"/>
          <w:sz w:val="26"/>
          <w:szCs w:val="26"/>
        </w:rPr>
        <w:t xml:space="preserve">Layer 3 — Six Sigma Analysis</w:t>
      </w:r>
    </w:p>
    <w:p>
      <w:pPr>
        <w:spacing w:after="80" w:before="60"/>
      </w:pPr>
      <w:r>
        <w:rPr>
          <w:rFonts w:ascii="Arial" w:cs="Arial" w:eastAsia="Arial" w:hAnsi="Arial"/>
          <w:color w:val="1A1A2E"/>
          <w:sz w:val="22"/>
          <w:szCs w:val="22"/>
        </w:rPr>
        <w:t xml:space="preserve">Every finding from Layer 1 and Layer 2 is scored using FMEA and weighted by persona priority. DOE identifies which changes will have the highest combined impact. Pareto selects the vital few. 5 Whys on the most critical failures reveals root cause rather than symptom.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Finding Type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Severity Range</w:t>
            </w:r>
          </w:p>
        </w:tc>
        <w:tc>
          <w:tcPr>
            <w:tcW w:type="dxa" w:w="35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Blocks Release?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App crashes or data loss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S=9–10</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YES — immediate fix required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User cannot complete primary task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S=8–9</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YES — cannot ship</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User confused &gt; 30 seconds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S=6–7</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YES if HIGH persona priority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Labelling wrong for persona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S=5–7</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Recommended fix before release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Extra taps vs optimal flow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S=3–5</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Fix in next sprint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Aesthetic preference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S=1–3</w:t>
            </w:r>
          </w:p>
        </w:tc>
        <w:tc>
          <w:tcPr>
            <w:tcW w:type="dxa" w:w="3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Backlog — not release blocking</w:t>
            </w:r>
          </w:p>
        </w:tc>
      </w:tr>
    </w:tbl>
    <w:p>
      <w:pPr>
        <w:spacing w:after="0" w:before="80"/>
      </w:pPr>
      <w:r>
        <w:t xml:space="preserve"/>
      </w:r>
    </w:p>
    <w:p>
      <w:pPr>
        <w:spacing w:after="80" w:before="60"/>
      </w:pPr>
      <w:r>
        <w:rPr>
          <w:rFonts w:ascii="Arial" w:cs="Arial" w:eastAsia="Arial" w:hAnsi="Arial"/>
          <w:color w:val="1A1A2E"/>
          <w:sz w:val="22"/>
          <w:szCs w:val="22"/>
        </w:rPr>
        <w:t xml:space="preserve">FMEA scoring: Severity (S) × Occurrence (O) × Detectability (D) = Risk Priority Number (RPN). Any finding with RPN &gt; 100 blocks release. Findings 50–100 are strongly recommended fixes. Below 50 go to the improvement backlog.</w:t>
      </w:r>
    </w:p>
    <w:p>
      <w:pPr>
        <w:spacing w:after="0" w:before="160"/>
      </w:pPr>
      <w:r>
        <w:t xml:space="preserve"/>
      </w:r>
    </w:p>
    <w:p>
      <w:pPr>
        <w:pStyle w:val="Heading2"/>
        <w:pBdr>
          <w:bottom w:val="single" w:color="00E5FF" w:sz="4" w:space="4"/>
        </w:pBdr>
        <w:spacing w:after="120" w:before="280"/>
      </w:pPr>
      <w:r>
        <w:rPr>
          <w:rFonts w:ascii="Arial" w:cs="Arial" w:eastAsia="Arial" w:hAnsi="Arial"/>
          <w:b/>
          <w:bCs/>
          <w:color w:val="2E75B6"/>
          <w:sz w:val="26"/>
          <w:szCs w:val="26"/>
        </w:rPr>
        <w:t xml:space="preserve">Layer 4 — Release Readiness Gate</w:t>
      </w:r>
    </w:p>
    <w:p>
      <w:pPr>
        <w:spacing w:after="80" w:before="60"/>
      </w:pPr>
      <w:r>
        <w:rPr>
          <w:rFonts w:ascii="Arial" w:cs="Arial" w:eastAsia="Arial" w:hAnsi="Arial"/>
          <w:color w:val="1A1A2E"/>
          <w:sz w:val="22"/>
          <w:szCs w:val="22"/>
        </w:rPr>
        <w:t xml:space="preserve">No app reaches the App Store without a formal Sigma release score. This is not advisory. It is a hard gate. Kevin cannot submit to the App Store until SigmaBuild confirms the minimum score is achieved.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Sigma Level</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Conversion</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1σ — Below 30%</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Do not release</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2σ — 30–50%</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Do not release</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3σ — 50–65%</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MINIMUM release threshold</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4σ — 65–78%</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Confident release</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5σ — 78–90%</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Excellent release</w:t>
            </w:r>
          </w:p>
        </w:tc>
      </w:tr>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6σ — &gt;90%</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World class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1C1C" w:val="clear"/>
            <w:tcMar>
              <w:top w:type="dxa" w:w="160"/>
              <w:left w:type="dxa" w:w="260"/>
              <w:bottom w:type="dxa" w:w="160"/>
              <w:right w:type="dxa" w:w="260"/>
            </w:tcMar>
          </w:tcPr>
          <w:p>
            <w:pPr>
              <w:spacing w:after="80" w:before="60"/>
            </w:pPr>
            <w:r>
              <w:rPr>
                <w:rFonts w:ascii="Arial" w:cs="Arial" w:eastAsia="Arial" w:hAnsi="Arial"/>
                <w:b/>
                <w:bCs/>
                <w:color w:val="FFFFFF"/>
                <w:sz w:val="23"/>
                <w:szCs w:val="23"/>
              </w:rPr>
              <w:t xml:space="preserve">EPDirectory Release Gate — First Application</w:t>
            </w:r>
          </w:p>
          <w:p>
            <w:pPr>
              <w:spacing w:after="28" w:before="28"/>
            </w:pPr>
            <w:r>
              <w:rPr>
                <w:rFonts w:ascii="Arial" w:cs="Arial" w:eastAsia="Arial" w:hAnsi="Arial"/>
                <w:color w:val="FFFFFF"/>
                <w:sz w:val="20"/>
                <w:szCs w:val="20"/>
              </w:rPr>
              <w:t xml:space="preserve">Current estimated Sigma level based on Kevin's feedback: ~1.5σ</w:t>
            </w:r>
          </w:p>
          <w:p>
            <w:pPr>
              <w:spacing w:after="28" w:before="28"/>
            </w:pPr>
            <w:r>
              <w:rPr>
                <w:rFonts w:ascii="Arial" w:cs="Arial" w:eastAsia="Arial" w:hAnsi="Arial"/>
                <w:color w:val="FFFFFF"/>
                <w:sz w:val="20"/>
                <w:szCs w:val="20"/>
              </w:rPr>
              <w:t xml:space="preserve">Primary failure: overwhelming input wall, no progress sense, poor workflow.</w:t>
            </w:r>
          </w:p>
          <w:p>
            <w:pPr>
              <w:spacing w:after="28" w:before="28"/>
            </w:pPr>
            <w:r>
              <w:rPr>
                <w:rFonts w:ascii="Arial" w:cs="Arial" w:eastAsia="Arial" w:hAnsi="Arial"/>
                <w:color w:val="FFFFFF"/>
                <w:sz w:val="20"/>
                <w:szCs w:val="20"/>
              </w:rPr>
              <w:t xml:space="preserve">RPN on primary failure: S=9 (user cannot complete primary task) × O=8 (happens to most users) × D=9 (immediately obvious) = 648</w:t>
            </w:r>
          </w:p>
          <w:p>
            <w:pPr>
              <w:spacing w:after="28" w:before="28"/>
            </w:pPr>
            <w:r>
              <w:rPr>
                <w:rFonts w:ascii="Arial" w:cs="Arial" w:eastAsia="Arial" w:hAnsi="Arial"/>
                <w:color w:val="FFFFFF"/>
                <w:sz w:val="20"/>
                <w:szCs w:val="20"/>
              </w:rPr>
              <w:t xml:space="preserve"/>
            </w:r>
          </w:p>
          <w:p>
            <w:pPr>
              <w:spacing w:after="28" w:before="28"/>
            </w:pPr>
            <w:r>
              <w:rPr>
                <w:rFonts w:ascii="Arial" w:cs="Arial" w:eastAsia="Arial" w:hAnsi="Arial"/>
                <w:color w:val="FFFFFF"/>
                <w:sz w:val="20"/>
                <w:szCs w:val="20"/>
              </w:rPr>
              <w:t xml:space="preserve">This is a release-blocking finding. EPDirectory cannot submit to App Store until</w:t>
            </w:r>
          </w:p>
          <w:p>
            <w:pPr>
              <w:spacing w:after="28" w:before="28"/>
            </w:pPr>
            <w:r>
              <w:rPr>
                <w:rFonts w:ascii="Arial" w:cs="Arial" w:eastAsia="Arial" w:hAnsi="Arial"/>
                <w:color w:val="FFFFFF"/>
                <w:sz w:val="20"/>
                <w:szCs w:val="20"/>
              </w:rPr>
              <w:t xml:space="preserve">the primary UX flow is redesigned and re-tested to at least 3σ.</w:t>
            </w:r>
          </w:p>
          <w:p>
            <w:pPr>
              <w:spacing w:after="28" w:before="28"/>
            </w:pPr>
            <w:r>
              <w:rPr>
                <w:rFonts w:ascii="Arial" w:cs="Arial" w:eastAsia="Arial" w:hAnsi="Arial"/>
                <w:color w:val="FFFFFF"/>
                <w:sz w:val="20"/>
                <w:szCs w:val="20"/>
              </w:rPr>
              <w:t xml:space="preserve"/>
            </w:r>
          </w:p>
          <w:p>
            <w:pPr>
              <w:spacing w:after="28" w:before="28"/>
            </w:pPr>
            <w:r>
              <w:rPr>
                <w:rFonts w:ascii="Arial" w:cs="Arial" w:eastAsia="Arial" w:hAnsi="Arial"/>
                <w:color w:val="FFFFFF"/>
                <w:sz w:val="20"/>
                <w:szCs w:val="20"/>
              </w:rPr>
              <w:t xml:space="preserve">This is exactly what SigmaBuild was built to catch and prevent.</w:t>
            </w:r>
          </w:p>
        </w:tc>
      </w:tr>
    </w:tbl>
    <w:p>
      <w:r>
        <w:br w:type="page"/>
      </w:r>
    </w:p>
    <w:p>
      <w:pPr>
        <w:pStyle w:val="Heading1"/>
        <w:spacing w:after="180" w:before="360"/>
      </w:pPr>
      <w:r>
        <w:rPr>
          <w:rFonts w:ascii="Arial" w:cs="Arial" w:eastAsia="Arial" w:hAnsi="Arial"/>
          <w:b/>
          <w:bCs/>
          <w:color w:val="1F4E79"/>
          <w:sz w:val="32"/>
          <w:szCs w:val="32"/>
        </w:rPr>
        <w:t xml:space="preserve">4.  The Persona Library — All 11 Personas</w:t>
      </w:r>
    </w:p>
    <w:p>
      <w:pPr>
        <w:spacing w:after="80" w:before="60"/>
      </w:pPr>
      <w:r>
        <w:rPr>
          <w:rFonts w:ascii="Arial" w:cs="Arial" w:eastAsia="Arial" w:hAnsi="Arial"/>
          <w:color w:val="1A1A2E"/>
          <w:sz w:val="22"/>
          <w:szCs w:val="22"/>
        </w:rPr>
        <w:t xml:space="preserve">Every test session is calibrated to the target persona. The persona determines the test goal, the success criteria, the flow to test, and the critical failure patterns to watch for. SigmaBuild ships with these 11 personas covering all 8 apps.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c>
          <w:tcPr>
            <w:tcW w:type="dxa" w:w="1600"/>
            <w:tcBorders>
              <w:top w:val="single" w:color="CCCCCC" w:sz="1"/>
              <w:left w:val="single" w:color="CCCCCC" w:sz="1"/>
              <w:bottom w:val="single" w:color="CCCCCC" w:sz="1"/>
              <w:right w:val="single" w:color="CCCCCC" w:sz="1"/>
            </w:tcBorders>
            <w:shd w:fill="1F4E79" w:val="clear"/>
            <w:tcMar>
              <w:top w:type="dxa" w:w="70"/>
              <w:left w:type="dxa" w:w="100"/>
              <w:bottom w:type="dxa" w:w="70"/>
              <w:right w:type="dxa" w:w="80"/>
            </w:tcMar>
          </w:tcPr>
          <w:p>
            <w:r>
              <w:rPr>
                <w:rFonts w:ascii="Arial" w:cs="Arial" w:eastAsia="Arial" w:hAnsi="Arial"/>
                <w:b/>
                <w:bCs/>
                <w:color w:val="FFFFFF"/>
                <w:sz w:val="18"/>
                <w:szCs w:val="18"/>
              </w:rPr>
              <w:t xml:space="preserve">Persona</w:t>
            </w:r>
          </w:p>
        </w:tc>
        <w:tc>
          <w:tcPr>
            <w:tcW w:type="dxa" w:w="2000"/>
            <w:tcBorders>
              <w:top w:val="single" w:color="CCCCCC" w:sz="1"/>
              <w:left w:val="single" w:color="CCCCCC" w:sz="1"/>
              <w:bottom w:val="single" w:color="CCCCCC" w:sz="1"/>
              <w:right w:val="single" w:color="CCCCCC" w:sz="1"/>
            </w:tcBorders>
            <w:shd w:fill="2E75B6" w:val="clear"/>
            <w:tcMar>
              <w:top w:type="dxa" w:w="70"/>
              <w:left w:type="dxa" w:w="100"/>
              <w:bottom w:type="dxa" w:w="70"/>
              <w:right w:type="dxa" w:w="80"/>
            </w:tcMar>
          </w:tcPr>
          <w:p>
            <w:r>
              <w:rPr>
                <w:rFonts w:ascii="Arial" w:cs="Arial" w:eastAsia="Arial" w:hAnsi="Arial"/>
                <w:b/>
                <w:bCs/>
                <w:color w:val="FFFFFF"/>
                <w:sz w:val="18"/>
                <w:szCs w:val="18"/>
              </w:rPr>
              <w:t xml:space="preserve">Primary App(s)</w:t>
            </w:r>
          </w:p>
        </w:tc>
        <w:tc>
          <w:tcPr>
            <w:tcW w:type="dxa" w:w="3000"/>
            <w:tcBorders>
              <w:top w:val="single" w:color="CCCCCC" w:sz="1"/>
              <w:left w:val="single" w:color="CCCCCC" w:sz="1"/>
              <w:bottom w:val="single" w:color="CCCCCC" w:sz="1"/>
              <w:right w:val="single" w:color="CCCCCC" w:sz="1"/>
            </w:tcBorders>
            <w:shd w:fill="006B6B" w:val="clear"/>
            <w:tcMar>
              <w:top w:type="dxa" w:w="70"/>
              <w:left w:type="dxa" w:w="100"/>
              <w:bottom w:type="dxa" w:w="70"/>
              <w:right w:type="dxa" w:w="80"/>
            </w:tcMar>
          </w:tcPr>
          <w:p>
            <w:r>
              <w:rPr>
                <w:rFonts w:ascii="Arial" w:cs="Arial" w:eastAsia="Arial" w:hAnsi="Arial"/>
                <w:b/>
                <w:bCs/>
                <w:color w:val="FFFFFF"/>
                <w:sz w:val="18"/>
                <w:szCs w:val="18"/>
              </w:rPr>
              <w:t xml:space="preserve">Mental Model</w:t>
            </w:r>
          </w:p>
        </w:tc>
        <w:tc>
          <w:tcPr>
            <w:tcW w:type="dxa" w:w="2760"/>
            <w:tcBorders>
              <w:top w:val="single" w:color="CCCCCC" w:sz="1"/>
              <w:left w:val="single" w:color="CCCCCC" w:sz="1"/>
              <w:bottom w:val="single" w:color="CCCCCC" w:sz="1"/>
              <w:right w:val="single" w:color="CCCCCC" w:sz="1"/>
            </w:tcBorders>
            <w:shd w:fill="5B2C8D" w:val="clear"/>
            <w:tcMar>
              <w:top w:type="dxa" w:w="70"/>
              <w:left w:type="dxa" w:w="100"/>
              <w:bottom w:type="dxa" w:w="70"/>
              <w:right w:type="dxa" w:w="80"/>
            </w:tcMar>
          </w:tcPr>
          <w:p>
            <w:r>
              <w:rPr>
                <w:rFonts w:ascii="Arial" w:cs="Arial" w:eastAsia="Arial" w:hAnsi="Arial"/>
                <w:b/>
                <w:bCs/>
                <w:color w:val="FFFFFF"/>
                <w:sz w:val="18"/>
                <w:szCs w:val="18"/>
              </w:rPr>
              <w:t xml:space="preserve">Critical Failure Patterns</w:t>
            </w:r>
          </w:p>
        </w:tc>
      </w:tr>
      <w:tr>
        <w:tc>
          <w:tcPr>
            <w:tcW w:type="dxa" w:w="16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Mechanical / Electrical Engineer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EPDirectory</w:t>
            </w:r>
          </w:p>
        </w:tc>
        <w:tc>
          <w:tcPr>
            <w:tcW w:type="dxa" w:w="30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Technical spec compliance first. Accuracy non-negotiable. Does the part meet the spec? Then price.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Wrong spec data. Missing technical attributes. No way to filter by engineering standard. Vague terminology.</w:t>
            </w:r>
          </w:p>
        </w:tc>
      </w:tr>
      <w:tr>
        <w:tc>
          <w:tcPr>
            <w:tcW w:type="dxa" w:w="16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Procurement Manager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EPDirectory</w:t>
            </w:r>
          </w:p>
        </w:tc>
        <w:tc>
          <w:tcPr>
            <w:tcW w:type="dxa" w:w="30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Fewest clicks to qualified supplier. Cost visibility. Audit trail. Time is money — every extra step is friction.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Too many questions upfront. No progress indication. Cannot see price without completing full form. Wall of inputs.</w:t>
            </w:r>
          </w:p>
        </w:tc>
      </w:tr>
      <w:tr>
        <w:tc>
          <w:tcPr>
            <w:tcW w:type="dxa" w:w="16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Property Manager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Vizion PM</w:t>
            </w:r>
          </w:p>
        </w:tc>
        <w:tc>
          <w:tcPr>
            <w:tcW w:type="dxa" w:w="30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Many properties simultaneously. Tenant issues, maintenance, financial reporting all at once. Needs overview then drill-down.</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Buried navigation. No dashboard summary. Too many taps to log a maintenance request. Reports hard to generate.</w:t>
            </w:r>
          </w:p>
        </w:tc>
      </w:tr>
      <w:tr>
        <w:tc>
          <w:tcPr>
            <w:tcW w:type="dxa" w:w="16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Landlord</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Vizion PM</w:t>
            </w:r>
          </w:p>
        </w:tc>
        <w:tc>
          <w:tcPr>
            <w:tcW w:type="dxa" w:w="30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Income tracking, tenant screening, compliance. Wants to see rent collected vs owed at a glance. Not technical.</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Financial summary unclear. Tenant status buried. Compliance alerts missing. Too complex for non-tech user.</w:t>
            </w:r>
          </w:p>
        </w:tc>
      </w:tr>
      <w:tr>
        <w:tc>
          <w:tcPr>
            <w:tcW w:type="dxa" w:w="16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Building Contractor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Vizion PM, others</w:t>
            </w:r>
          </w:p>
        </w:tc>
        <w:tc>
          <w:tcPr>
            <w:tcW w:type="dxa" w:w="30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Project timelines, subcontractors, materials costs. Needs to update job status fast — often on site, one hand free.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Desktop-only workflow. Too many screens to update a status. Cannot attach a photo easily. Slow on mobile.</w:t>
            </w:r>
          </w:p>
        </w:tc>
      </w:tr>
      <w:tr>
        <w:tc>
          <w:tcPr>
            <w:tcW w:type="dxa" w:w="16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House Flipper / Contractor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TBD app</w:t>
            </w:r>
          </w:p>
        </w:tc>
        <w:tc>
          <w:tcPr>
            <w:tcW w:type="dxa" w:w="30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Purchase price + reno cost + ARV + timeline. Fast ROI calculation. Deal or no deal in under 2 minutes.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ROI calculation buried. Too many manual inputs. Cannot save a deal quickly. No comparable sales visible.</w:t>
            </w:r>
          </w:p>
        </w:tc>
      </w:tr>
      <w:tr>
        <w:tc>
          <w:tcPr>
            <w:tcW w:type="dxa" w:w="16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Accountant / CPA</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TBD app</w:t>
            </w:r>
          </w:p>
        </w:tc>
        <w:tc>
          <w:tcPr>
            <w:tcW w:type="dxa" w:w="30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Accuracy, audit trail, reconciliation, compliance, export to accounting software. Zero tolerance for rounding errors.</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No export function. Audit trail unclear. Reconciliation manual. Data entry errors not flagged. No compliance alerts.</w:t>
            </w:r>
          </w:p>
        </w:tc>
      </w:tr>
      <w:tr>
        <w:tc>
          <w:tcPr>
            <w:tcW w:type="dxa" w:w="16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Paint Contractor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TBD app</w:t>
            </w:r>
          </w:p>
        </w:tc>
        <w:tc>
          <w:tcPr>
            <w:tcW w:type="dxa" w:w="30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Job quoting, materials estimation, scheduling, client management. Fast quote generation on site.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Quote takes too long to generate. Cannot email from app. Materials list not automatically calculated. Scheduling unclear.</w:t>
            </w:r>
          </w:p>
        </w:tc>
      </w:tr>
      <w:tr>
        <w:tc>
          <w:tcPr>
            <w:tcW w:type="dxa" w:w="16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Pothole Repair Contractor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Pothole app</w:t>
            </w:r>
          </w:p>
        </w:tc>
        <w:tc>
          <w:tcPr>
            <w:tcW w:type="dxa" w:w="30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Job location, crew dispatch, materials, billing. Outdoor use — large buttons, high contrast, works in sunlight.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Text too small for outdoor use. Too many taps for simple job update. Cannot work offline. Billing not integrated.</w:t>
            </w:r>
          </w:p>
        </w:tc>
      </w:tr>
      <w:tr>
        <w:tc>
          <w:tcPr>
            <w:tcW w:type="dxa" w:w="16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Sales Associate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ForgeIQ, others</w:t>
            </w:r>
          </w:p>
        </w:tc>
        <w:tc>
          <w:tcPr>
            <w:tcW w:type="dxa" w:w="30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Script guidance, objection handling, CRM logging. In a call — no time to read. Glanceable UI only.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Too much text on screen during a call. Coaching buried in menus. Cannot log call outcome in 2 taps.</w:t>
            </w:r>
          </w:p>
        </w:tc>
      </w:tr>
      <w:tr>
        <w:tc>
          <w:tcPr>
            <w:tcW w:type="dxa" w:w="16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Member of Public</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Various</w:t>
            </w:r>
          </w:p>
        </w:tc>
        <w:tc>
          <w:tcPr>
            <w:tcW w:type="dxa" w:w="3000"/>
            <w:tcBorders>
              <w:top w:val="single" w:color="CCCCCC" w:sz="1"/>
              <w:left w:val="single" w:color="CCCCCC" w:sz="1"/>
              <w:bottom w:val="single" w:color="CCCCCC" w:sz="1"/>
              <w:right w:val="single" w:color="CCCCCC" w:sz="1"/>
            </w:tcBorders>
            <w:shd w:fill="F2F7FB" w:val="clear"/>
            <w:tcMar>
              <w:top w:type="dxa" w:w="70"/>
              <w:left w:type="dxa" w:w="100"/>
              <w:bottom w:type="dxa" w:w="70"/>
              <w:right w:type="dxa" w:w="80"/>
            </w:tcMar>
          </w:tcPr>
          <w:p>
            <w:r>
              <w:rPr>
                <w:rFonts w:ascii="Arial" w:cs="Arial" w:eastAsia="Arial" w:hAnsi="Arial"/>
                <w:color w:val="1A1A2E"/>
                <w:sz w:val="18"/>
                <w:szCs w:val="18"/>
              </w:rPr>
              <w:t xml:space="preserve">Simple, no jargon, immediate value. If it is not obvious in 10 seconds, they leave. Zero tolerance for complexity.</w:t>
            </w:r>
          </w:p>
        </w:tc>
        <w:tc>
          <w:tcPr>
            <w:tcW w:type="dxa" w:w="27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80"/>
            </w:tcMar>
          </w:tcPr>
          <w:p>
            <w:r>
              <w:rPr>
                <w:rFonts w:ascii="Arial" w:cs="Arial" w:eastAsia="Arial" w:hAnsi="Arial"/>
                <w:color w:val="1A1A2E"/>
                <w:sz w:val="18"/>
                <w:szCs w:val="18"/>
              </w:rPr>
              <w:t xml:space="preserve">Jargon in UI. No onboarding. Value proposition unclear. Too many steps before first success. No help available.</w:t>
            </w:r>
          </w:p>
        </w:tc>
      </w:tr>
    </w:tbl>
    <w:p>
      <w:r>
        <w:br w:type="page"/>
      </w:r>
    </w:p>
    <w:p>
      <w:pPr>
        <w:pStyle w:val="Heading1"/>
        <w:spacing w:after="180" w:before="360"/>
      </w:pPr>
      <w:r>
        <w:rPr>
          <w:rFonts w:ascii="Arial" w:cs="Arial" w:eastAsia="Arial" w:hAnsi="Arial"/>
          <w:b/>
          <w:bCs/>
          <w:color w:val="1F4E79"/>
          <w:sz w:val="32"/>
          <w:szCs w:val="32"/>
        </w:rPr>
        <w:t xml:space="preserve">5.  The 15–20 Minute Test Session Protocol</w:t>
      </w:r>
    </w:p>
    <w:p>
      <w:pPr>
        <w:spacing w:after="80" w:before="60"/>
      </w:pPr>
      <w:r>
        <w:rPr>
          <w:rFonts w:ascii="Arial" w:cs="Arial" w:eastAsia="Arial" w:hAnsi="Arial"/>
          <w:color w:val="1A1A2E"/>
          <w:sz w:val="22"/>
          <w:szCs w:val="22"/>
        </w:rPr>
        <w:t xml:space="preserve">Every SigmaBuild test session follows this exact protocol. The time discipline is critical — longer sessions lose focus and produce lower-quality feedback. Repeat sessions after fixes are better than one long session.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What Happens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1. Persona Activation (1 min)</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Kevin states aloud: the persona name, their goal, and one sentence on their mental model. ForgeIQ is recording. This anchors all subsequent feedback.</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2. Primary Flow Test (8–10 min)</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Kevin attempts the most important user journey from cold start. No prompting. No help. Speaks every thought, hesitation, and reaction aloud. Tries to complete the primary task the persona would have.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3. Edge Case Probing (3–4 min)</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Kevin deliberately tries to break the app: wrong inputs, unexpected sequences, rapid navigation, network interruption if relevant. Still speaking observations.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4. FMEA Rapid Score (2 min)</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Kevin stops using the app and speaks a rapid verbal FMEA: 'Severity of the worst finding — 8. Occurrence — likely for most users. Detectability — they will see it immediately.' SigmaBuild captures this.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5. Session Close (1 min)</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Kevin says: 'Session complete. Top 3 fix priorities.' Speaks them clearly. ForgeIQ transcript ends.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Post-session (automated)</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SigmaBuild receives ForgeIQ transcript. Generates: structured finding list, FMEA scores, RPN values, Pareto of top fixes, go/no-go recommendation, and updated SIGMABUILD_TEST.md for the app project.</w:t>
            </w:r>
          </w:p>
        </w:tc>
      </w:tr>
    </w:tbl>
    <w:p>
      <w:pPr>
        <w:spacing w:after="0" w:before="80"/>
      </w:pPr>
      <w:r>
        <w:t xml:space="preserve"/>
      </w:r>
    </w:p>
    <w:p>
      <w:pPr>
        <w:spacing w:after="80" w:before="60"/>
      </w:pPr>
      <w:r>
        <w:rPr>
          <w:rFonts w:ascii="Arial" w:cs="Arial" w:eastAsia="Arial" w:hAnsi="Arial"/>
          <w:color w:val="1A1A2E"/>
          <w:sz w:val="22"/>
          <w:szCs w:val="22"/>
        </w:rPr>
        <w:t xml:space="preserve">After fixes are implemented: run another 15-20 minute session for the same persona. Compare RPN scores. If overall Sigma level has improved to 3σ+, the gate is cleared for that persona. All primary personas must pass before App Store submission.</w:t>
      </w:r>
    </w:p>
    <w:p>
      <w:r>
        <w:br w:type="page"/>
      </w:r>
    </w:p>
    <w:p>
      <w:pPr>
        <w:pStyle w:val="Heading1"/>
        <w:spacing w:after="180" w:before="360"/>
      </w:pPr>
      <w:r>
        <w:rPr>
          <w:rFonts w:ascii="Arial" w:cs="Arial" w:eastAsia="Arial" w:hAnsi="Arial"/>
          <w:b/>
          <w:bCs/>
          <w:color w:val="1F4E79"/>
          <w:sz w:val="32"/>
          <w:szCs w:val="32"/>
        </w:rPr>
        <w:t xml:space="preserve">6.  Model A → Model B: How SigmaBuild Deploys to App Projects</w:t>
      </w:r>
    </w:p>
    <w:p>
      <w:pPr>
        <w:pStyle w:val="Heading2"/>
        <w:pBdr>
          <w:bottom w:val="single" w:color="00E5FF" w:sz="4" w:space="4"/>
        </w:pBdr>
        <w:spacing w:after="120" w:before="280"/>
      </w:pPr>
      <w:r>
        <w:rPr>
          <w:rFonts w:ascii="Arial" w:cs="Arial" w:eastAsia="Arial" w:hAnsi="Arial"/>
          <w:b/>
          <w:bCs/>
          <w:color w:val="2E75B6"/>
          <w:sz w:val="26"/>
          <w:szCs w:val="26"/>
        </w:rPr>
        <w:t xml:space="preserve">Model A — SigmaBuild Central (this project)</w:t>
      </w:r>
    </w:p>
    <w:p>
      <w:pPr>
        <w:spacing w:after="80" w:before="60"/>
      </w:pPr>
      <w:r>
        <w:rPr>
          <w:rFonts w:ascii="Arial" w:cs="Arial" w:eastAsia="Arial" w:hAnsi="Arial"/>
          <w:color w:val="1A1A2E"/>
          <w:sz w:val="22"/>
          <w:szCs w:val="22"/>
        </w:rPr>
        <w:t xml:space="preserve">SigmaBuild holds the master methodology, the complete persona library, and the scoring templates. When Kevin wants to test an app, he opens the SigmaBuild Claude project and tells it which app and persona he is testing. SigmaBuild generates the session brief and the initial SIGMABUILD_TEST.md file for that app.</w:t>
      </w:r>
    </w:p>
    <w:p>
      <w:pPr>
        <w:spacing w:after="0" w:before="80"/>
      </w:pPr>
      <w:r>
        <w:t xml:space="preserve"/>
      </w:r>
    </w:p>
    <w:p>
      <w:pPr>
        <w:pStyle w:val="Heading2"/>
        <w:pBdr>
          <w:bottom w:val="single" w:color="00E5FF" w:sz="4" w:space="4"/>
        </w:pBdr>
        <w:spacing w:after="120" w:before="280"/>
      </w:pPr>
      <w:r>
        <w:rPr>
          <w:rFonts w:ascii="Arial" w:cs="Arial" w:eastAsia="Arial" w:hAnsi="Arial"/>
          <w:b/>
          <w:bCs/>
          <w:color w:val="2E75B6"/>
          <w:sz w:val="26"/>
          <w:szCs w:val="26"/>
        </w:rPr>
        <w:t xml:space="preserve">Model B — Deployed to App Project</w:t>
      </w:r>
    </w:p>
    <w:p>
      <w:pPr>
        <w:spacing w:after="80" w:before="60"/>
      </w:pPr>
      <w:r>
        <w:rPr>
          <w:rFonts w:ascii="Arial" w:cs="Arial" w:eastAsia="Arial" w:hAnsi="Arial"/>
          <w:color w:val="1A1A2E"/>
          <w:sz w:val="22"/>
          <w:szCs w:val="22"/>
        </w:rPr>
        <w:t xml:space="preserve">The SIGMABUILD_TEST.md file goes into the app's Claude project folder. It sits alongside CLAUDE.md. Claude Code reads it at the start of every development session and knows: what has been tested, what was found, what was fixed, and what the current release gate score 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E5FF" w:sz="18"/>
              <w:bottom w:val="single" w:color="CCCCCC" w:sz="1"/>
              <w:right w:val="single" w:color="CCCCCC" w:sz="1"/>
            </w:tcBorders>
            <w:shd w:fill="0D1F2D" w:val="clear"/>
            <w:tcMar>
              <w:top w:type="dxa" w:w="160"/>
              <w:left w:type="dxa" w:w="220"/>
              <w:bottom w:type="dxa" w:w="160"/>
              <w:right w:type="dxa" w:w="220"/>
            </w:tcMar>
          </w:tcPr>
          <w:p>
            <w:pPr>
              <w:spacing w:after="80" w:before="60"/>
            </w:pPr>
            <w:r>
              <w:rPr>
                <w:rFonts w:ascii="Arial" w:cs="Arial" w:eastAsia="Arial" w:hAnsi="Arial"/>
                <w:b/>
                <w:bCs/>
                <w:color w:val="00E5FF"/>
                <w:sz w:val="20"/>
                <w:szCs w:val="20"/>
              </w:rPr>
              <w:t xml:space="preserve">SIGMABUILD_TEST.md — Structure in Each App Project</w:t>
            </w:r>
          </w:p>
          <w:p>
            <w:pPr>
              <w:spacing w:after="20" w:before="20"/>
            </w:pPr>
            <w:r>
              <w:rPr>
                <w:rFonts w:ascii="Courier New" w:cs="Courier New" w:eastAsia="Courier New" w:hAnsi="Courier New"/>
                <w:color w:val="E6EDF3"/>
                <w:sz w:val="18"/>
                <w:szCs w:val="18"/>
              </w:rPr>
              <w:t xml:space="preserve"># [App Name] SigmaBuild Test Status</w:t>
            </w:r>
          </w:p>
          <w:p>
            <w:pPr>
              <w:spacing w:after="20" w:before="20"/>
            </w:pPr>
            <w:r>
              <w:rPr>
                <w:rFonts w:ascii="Courier New" w:cs="Courier New" w:eastAsia="Courier New" w:hAnsi="Courier New"/>
                <w:color w:val="E6EDF3"/>
                <w:sz w:val="18"/>
                <w:szCs w:val="18"/>
              </w:rPr>
              <w:t xml:space="preserve">Current Sigma Level:  2.4σ  (target: 3.0σ before submission)</w:t>
            </w:r>
          </w:p>
          <w:p>
            <w:pPr>
              <w:spacing w:after="20" w:before="20"/>
            </w:pPr>
            <w:r>
              <w:rPr>
                <w:rFonts w:ascii="Courier New" w:cs="Courier New" w:eastAsia="Courier New" w:hAnsi="Courier New"/>
                <w:color w:val="E6EDF3"/>
                <w:sz w:val="18"/>
                <w:szCs w:val="18"/>
              </w:rPr>
              <w:t xml:space="preserve">Last Session:  20 May 2026  |  Persona: Procurement Manager</w:t>
            </w:r>
          </w:p>
          <w:p>
            <w:pPr>
              <w:spacing w:after="20" w:before="20"/>
            </w:pPr>
            <w:r>
              <w:rPr>
                <w:rFonts w:ascii="Courier New" w:cs="Courier New" w:eastAsia="Courier New" w:hAnsi="Courier New"/>
                <w:color w:val="9B1C1C"/>
                <w:sz w:val="18"/>
                <w:szCs w:val="18"/>
              </w:rPr>
              <w:t xml:space="preserve">Release Gate:  NOT CLEARED  (2 HIGH-severity items open)</w:t>
            </w:r>
          </w:p>
          <w:p>
            <w:pPr>
              <w:spacing w:after="20" w:before="20"/>
            </w:pPr>
            <w:r>
              <w:rPr>
                <w:rFonts w:ascii="Courier New" w:cs="Courier New" w:eastAsia="Courier New" w:hAnsi="Courier New"/>
                <w:color w:val="E6EDF3"/>
                <w:sz w:val="18"/>
                <w:szCs w:val="18"/>
              </w:rPr>
              <w:t xml:space="preserve"/>
            </w:r>
          </w:p>
          <w:p>
            <w:pPr>
              <w:spacing w:after="20" w:before="20"/>
            </w:pPr>
            <w:r>
              <w:rPr>
                <w:rFonts w:ascii="Courier New" w:cs="Courier New" w:eastAsia="Courier New" w:hAnsi="Courier New"/>
                <w:color w:val="E65100"/>
                <w:sz w:val="18"/>
                <w:szCs w:val="18"/>
              </w:rPr>
              <w:t xml:space="preserve">OPEN HIGH-SEVERITY ITEMS (block release):</w:t>
            </w:r>
          </w:p>
          <w:p>
            <w:pPr>
              <w:spacing w:after="20" w:before="20"/>
            </w:pPr>
            <w:r>
              <w:rPr>
                <w:rFonts w:ascii="Courier New" w:cs="Courier New" w:eastAsia="Courier New" w:hAnsi="Courier New"/>
                <w:color w:val="E6EDF3"/>
                <w:sz w:val="18"/>
                <w:szCs w:val="18"/>
              </w:rPr>
              <w:t xml:space="preserve">  1. RPN=648  Input wall on step 2 — user cannot see progress toward goal</w:t>
            </w:r>
          </w:p>
          <w:p>
            <w:pPr>
              <w:spacing w:after="20" w:before="20"/>
            </w:pPr>
            <w:r>
              <w:rPr>
                <w:rFonts w:ascii="Courier New" w:cs="Courier New" w:eastAsia="Courier New" w:hAnsi="Courier New"/>
                <w:color w:val="E6EDF3"/>
                <w:sz w:val="18"/>
                <w:szCs w:val="18"/>
              </w:rPr>
              <w:t xml:space="preserve">  2. RPN=420  Price not visible until form completion — procurement managers abandon</w:t>
            </w:r>
          </w:p>
          <w:p>
            <w:pPr>
              <w:spacing w:after="40" w:before="20"/>
            </w:pPr>
            <w:r>
              <w:rPr>
                <w:rFonts w:ascii="Courier New" w:cs="Courier New" w:eastAsia="Courier New" w:hAnsi="Courier New"/>
                <w:color w:val="00C853"/>
                <w:sz w:val="18"/>
                <w:szCs w:val="18"/>
              </w:rPr>
              <w:t xml:space="preserve">  Fix both items then run Session 2 with Procurement Manager persona.</w:t>
            </w:r>
          </w:p>
        </w:tc>
      </w:tr>
    </w:tbl>
    <w:p>
      <w:r>
        <w:br w:type="page"/>
      </w:r>
    </w:p>
    <w:p>
      <w:pPr>
        <w:pStyle w:val="Heading1"/>
        <w:spacing w:after="180" w:before="360"/>
      </w:pPr>
      <w:r>
        <w:rPr>
          <w:rFonts w:ascii="Arial" w:cs="Arial" w:eastAsia="Arial" w:hAnsi="Arial"/>
          <w:b/>
          <w:bCs/>
          <w:color w:val="1F4E79"/>
          <w:sz w:val="32"/>
          <w:szCs w:val="32"/>
        </w:rPr>
        <w:t xml:space="preserve">7.  Getting Started — The First Three Actions</w:t>
      </w:r>
    </w:p>
    <w:p>
      <w:pPr>
        <w:spacing w:after="0" w:before="60"/>
      </w:pPr>
      <w:r>
        <w:t xml:space="preserve"/>
      </w:r>
    </w:p>
    <w:p>
      <w:pPr>
        <w:pStyle w:val="ListParagraph"/>
        <w:numPr>
          <w:ilvl w:val="0"/>
          <w:numId w:val="3"/>
        </w:numPr>
        <w:spacing w:after="44" w:before="44"/>
      </w:pPr>
      <w:r>
        <w:rPr>
          <w:rFonts w:ascii="Arial" w:cs="Arial" w:eastAsia="Arial" w:hAnsi="Arial"/>
          <w:b/>
          <w:bCs/>
          <w:color w:val="1A1A2E"/>
          <w:sz w:val="22"/>
          <w:szCs w:val="22"/>
        </w:rPr>
        <w:t xml:space="preserve">Create the SigmaBuild Claude project</w:t>
      </w:r>
      <w:r>
        <w:rPr>
          <w:rFonts w:ascii="Arial" w:cs="Arial" w:eastAsia="Arial" w:hAnsi="Arial"/>
          <w:color w:val="1A1A2E"/>
          <w:sz w:val="22"/>
          <w:szCs w:val="22"/>
        </w:rPr>
        <w:t xml:space="preserve"> Go to claude.ai, create a new Project named SigmaBuild. Download SIGMABUILD_CLAUDE.md from this document series and upload it as the project's CLAUDE.md. This project is now the methodology engine.</w:t>
      </w:r>
    </w:p>
    <w:p>
      <w:pPr>
        <w:pStyle w:val="ListParagraph"/>
        <w:numPr>
          <w:ilvl w:val="0"/>
          <w:numId w:val="3"/>
        </w:numPr>
        <w:spacing w:after="44" w:before="44"/>
      </w:pPr>
      <w:r>
        <w:rPr>
          <w:rFonts w:ascii="Arial" w:cs="Arial" w:eastAsia="Arial" w:hAnsi="Arial"/>
          <w:b/>
          <w:bCs/>
          <w:color w:val="1A1A2E"/>
          <w:sz w:val="22"/>
          <w:szCs w:val="22"/>
        </w:rPr>
        <w:t xml:space="preserve">Run the first EPDirectory test session</w:t>
      </w:r>
      <w:r>
        <w:rPr>
          <w:rFonts w:ascii="Arial" w:cs="Arial" w:eastAsia="Arial" w:hAnsi="Arial"/>
          <w:color w:val="1A1A2E"/>
          <w:sz w:val="22"/>
          <w:szCs w:val="22"/>
        </w:rPr>
        <w:t xml:space="preserve"> Open EPDirectory on your iPhone. Start ForgeIQ recording. State: 'Testing as Procurement Manager. Goal: find a qualified aluminium extrusion supplier in under 5 minutes.' Use the app for 15-20 minutes speaking freely. Stop recording. Open SigmaBuild Claude project. Paste the ForgeIQ transcript. SigmaBuild generates the full FMEA and release gate assessment.</w:t>
      </w:r>
    </w:p>
    <w:p>
      <w:pPr>
        <w:pStyle w:val="ListParagraph"/>
        <w:numPr>
          <w:ilvl w:val="0"/>
          <w:numId w:val="3"/>
        </w:numPr>
        <w:spacing w:after="44" w:before="44"/>
      </w:pPr>
      <w:r>
        <w:rPr>
          <w:rFonts w:ascii="Arial" w:cs="Arial" w:eastAsia="Arial" w:hAnsi="Arial"/>
          <w:b/>
          <w:bCs/>
          <w:color w:val="1A1A2E"/>
          <w:sz w:val="22"/>
          <w:szCs w:val="22"/>
        </w:rPr>
        <w:t xml:space="preserve">Take the output to EPDirectory Claude project</w:t>
      </w:r>
      <w:r>
        <w:rPr>
          <w:rFonts w:ascii="Arial" w:cs="Arial" w:eastAsia="Arial" w:hAnsi="Arial"/>
          <w:color w:val="1A1A2E"/>
          <w:sz w:val="22"/>
          <w:szCs w:val="22"/>
        </w:rPr>
        <w:t xml:space="preserve"> SigmaBuild generates a SIGMABUILD_TEST.md. Drop it into the EPDirectory project folder. Claude Code now reads it at every session and builds with the known test findings in context.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5C0A" w:val="clear"/>
            <w:tcMar>
              <w:top w:type="dxa" w:w="160"/>
              <w:left w:type="dxa" w:w="260"/>
              <w:bottom w:type="dxa" w:w="160"/>
              <w:right w:type="dxa" w:w="260"/>
            </w:tcMar>
          </w:tcPr>
          <w:p>
            <w:pPr>
              <w:spacing w:after="80" w:before="60"/>
            </w:pPr>
            <w:r>
              <w:rPr>
                <w:rFonts w:ascii="Arial" w:cs="Arial" w:eastAsia="Arial" w:hAnsi="Arial"/>
                <w:b/>
                <w:bCs/>
                <w:color w:val="FFFFFF"/>
                <w:sz w:val="23"/>
                <w:szCs w:val="23"/>
              </w:rPr>
              <w:t xml:space="preserve">The Immediate Value</w:t>
            </w:r>
          </w:p>
          <w:p>
            <w:pPr>
              <w:spacing w:after="28" w:before="28"/>
            </w:pPr>
            <w:r>
              <w:rPr>
                <w:rFonts w:ascii="Arial" w:cs="Arial" w:eastAsia="Arial" w:hAnsi="Arial"/>
                <w:color w:val="FFFFFF"/>
                <w:sz w:val="20"/>
                <w:szCs w:val="20"/>
              </w:rPr>
              <w:t xml:space="preserve">After the first 20-minute session with EPDirectory, Kevin will have:</w:t>
            </w:r>
          </w:p>
          <w:p>
            <w:pPr>
              <w:spacing w:after="28" w:before="28"/>
            </w:pPr>
            <w:r>
              <w:rPr>
                <w:rFonts w:ascii="Arial" w:cs="Arial" w:eastAsia="Arial" w:hAnsi="Arial"/>
                <w:color w:val="FFFFFF"/>
                <w:sz w:val="20"/>
                <w:szCs w:val="20"/>
              </w:rPr>
              <w:t xml:space="preserve">  • A ranked list of UX failures by RPN score</w:t>
            </w:r>
          </w:p>
          <w:p>
            <w:pPr>
              <w:spacing w:after="28" w:before="28"/>
            </w:pPr>
            <w:r>
              <w:rPr>
                <w:rFonts w:ascii="Arial" w:cs="Arial" w:eastAsia="Arial" w:hAnsi="Arial"/>
                <w:color w:val="FFFFFF"/>
                <w:sz w:val="20"/>
                <w:szCs w:val="20"/>
              </w:rPr>
              <w:t xml:space="preserve">  • A formal Sigma level for the current app state</w:t>
            </w:r>
          </w:p>
          <w:p>
            <w:pPr>
              <w:spacing w:after="28" w:before="28"/>
            </w:pPr>
            <w:r>
              <w:rPr>
                <w:rFonts w:ascii="Arial" w:cs="Arial" w:eastAsia="Arial" w:hAnsi="Arial"/>
                <w:color w:val="FFFFFF"/>
                <w:sz w:val="20"/>
                <w:szCs w:val="20"/>
              </w:rPr>
              <w:t xml:space="preserve">  • A clear go/no-go for App Store submission</w:t>
            </w:r>
          </w:p>
          <w:p>
            <w:pPr>
              <w:spacing w:after="28" w:before="28"/>
            </w:pPr>
            <w:r>
              <w:rPr>
                <w:rFonts w:ascii="Arial" w:cs="Arial" w:eastAsia="Arial" w:hAnsi="Arial"/>
                <w:color w:val="FFFFFF"/>
                <w:sz w:val="20"/>
                <w:szCs w:val="20"/>
              </w:rPr>
              <w:t xml:space="preserve">  • A SIGMABUILD_TEST.md ready for the EPDirectory Claude project</w:t>
            </w:r>
          </w:p>
          <w:p>
            <w:pPr>
              <w:spacing w:after="28" w:before="28"/>
            </w:pPr>
            <w:r>
              <w:rPr>
                <w:rFonts w:ascii="Arial" w:cs="Arial" w:eastAsia="Arial" w:hAnsi="Arial"/>
                <w:color w:val="FFFFFF"/>
                <w:sz w:val="20"/>
                <w:szCs w:val="20"/>
              </w:rPr>
              <w:t xml:space="preserve">  • Specific, persona-calibrated fixes for Claude Code to implement</w:t>
            </w:r>
          </w:p>
          <w:p>
            <w:pPr>
              <w:spacing w:after="28" w:before="28"/>
            </w:pPr>
            <w:r>
              <w:rPr>
                <w:rFonts w:ascii="Arial" w:cs="Arial" w:eastAsia="Arial" w:hAnsi="Arial"/>
                <w:color w:val="FFFFFF"/>
                <w:sz w:val="20"/>
                <w:szCs w:val="20"/>
              </w:rPr>
              <w:t xml:space="preserve"/>
            </w:r>
          </w:p>
          <w:p>
            <w:pPr>
              <w:spacing w:after="28" w:before="28"/>
            </w:pPr>
            <w:r>
              <w:rPr>
                <w:rFonts w:ascii="Arial" w:cs="Arial" w:eastAsia="Arial" w:hAnsi="Arial"/>
                <w:color w:val="FFFFFF"/>
                <w:sz w:val="20"/>
                <w:szCs w:val="20"/>
              </w:rPr>
              <w:t xml:space="preserve">This replaces weeks of vague 'does it feel right' testing with</w:t>
            </w:r>
          </w:p>
          <w:p>
            <w:pPr>
              <w:spacing w:after="28" w:before="28"/>
            </w:pPr>
            <w:r>
              <w:rPr>
                <w:rFonts w:ascii="Arial" w:cs="Arial" w:eastAsia="Arial" w:hAnsi="Arial"/>
                <w:color w:val="FFFFFF"/>
                <w:sz w:val="20"/>
                <w:szCs w:val="20"/>
              </w:rPr>
              <w:t xml:space="preserve">a 20-minute structured session producing statistically scored, actionable output.</w:t>
            </w:r>
          </w:p>
        </w:tc>
      </w:tr>
    </w:tbl>
    <w:p>
      <w:pPr>
        <w:spacing w:after="0" w:before="200"/>
      </w:pPr>
      <w:r>
        <w:t xml:space="preserve"/>
      </w:r>
    </w:p>
    <w:p>
      <w:pPr>
        <w:jc w:val="center"/>
      </w:pPr>
      <w:r>
        <w:rPr>
          <w:rFonts w:ascii="Arial" w:cs="Arial" w:eastAsia="Arial" w:hAnsi="Arial"/>
          <w:i/>
          <w:iCs/>
          <w:color w:val="555555"/>
          <w:sz w:val="22"/>
          <w:szCs w:val="22"/>
        </w:rPr>
        <w:t xml:space="preserve">Σ  SigmaBuild  |  alviz.ai  |  Kevin  |  May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E5FF" w:sz="6" w:space="4"/>
      </w:pBdr>
      <w:tabs>
        <w:tab w:val="right" w:pos="9026"/>
      </w:tabs>
    </w:pPr>
    <w:r>
      <w:rPr>
        <w:rFonts w:ascii="Arial" w:cs="Arial" w:eastAsia="Arial" w:hAnsi="Arial"/>
        <w:color w:val="555555"/>
        <w:sz w:val="18"/>
        <w:szCs w:val="18"/>
      </w:rPr>
      <w:t xml:space="preserve">SigmaBuild  |  alviz.ai  |  Kevin  |  May 2026</w:t>
    </w:r>
    <w:r>
      <w:rPr>
        <w:rFonts w:ascii="Arial" w:cs="Arial" w:eastAsia="Arial" w:hAnsi="Arial"/>
        <w:color w:val="555555"/>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E5FF" w:sz="6" w:space="4"/>
      </w:pBdr>
    </w:pPr>
    <w:r>
      <w:rPr>
        <w:rFonts w:ascii="Arial" w:cs="Arial" w:eastAsia="Arial" w:hAnsi="Arial"/>
        <w:color w:val="555555"/>
        <w:sz w:val="18"/>
        <w:szCs w:val="18"/>
      </w:rPr>
      <w:t xml:space="preserve">SigmaBuild  |  Six Sigma App Development &amp; Testing  |  Kevin  |  alviz.ai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2026-05-22T20:21:26.566Z</dcterms:created>
  <dcterms:modified xsi:type="dcterms:W3CDTF">2026-05-22T20:21:26.581Z</dcterms:modified>
</cp:coreProperties>
</file>

<file path=docProps/custom.xml><?xml version="1.0" encoding="utf-8"?>
<Properties xmlns="http://schemas.openxmlformats.org/officeDocument/2006/custom-properties" xmlns:vt="http://schemas.openxmlformats.org/officeDocument/2006/docPropsVTypes"/>
</file>