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32366" w14:textId="77777777" w:rsidR="0062159D" w:rsidRPr="00873E5B" w:rsidRDefault="0062159D" w:rsidP="0062159D">
      <w:pPr>
        <w:jc w:val="center"/>
        <w:rPr>
          <w:b/>
        </w:rPr>
      </w:pPr>
      <w:bookmarkStart w:id="0" w:name="_GoBack"/>
      <w:bookmarkEnd w:id="0"/>
      <w:r w:rsidRPr="00873E5B">
        <w:rPr>
          <w:b/>
        </w:rPr>
        <w:t>MINISTRY OF HEALTH</w:t>
      </w:r>
    </w:p>
    <w:p w14:paraId="7581C789" w14:textId="77777777" w:rsidR="0062159D" w:rsidRPr="00873E5B" w:rsidRDefault="0062159D" w:rsidP="0062159D">
      <w:pPr>
        <w:jc w:val="center"/>
        <w:rPr>
          <w:b/>
        </w:rPr>
      </w:pPr>
      <w:r w:rsidRPr="00873E5B">
        <w:rPr>
          <w:b/>
        </w:rPr>
        <w:t>NASCOP</w:t>
      </w:r>
    </w:p>
    <w:p w14:paraId="0ED0B78D" w14:textId="77777777" w:rsidR="008F199C" w:rsidRDefault="008F199C" w:rsidP="0062159D">
      <w:pPr>
        <w:jc w:val="center"/>
        <w:rPr>
          <w:b/>
        </w:rPr>
      </w:pPr>
    </w:p>
    <w:p w14:paraId="781E5B89" w14:textId="77777777" w:rsidR="008F199C" w:rsidRDefault="008F199C" w:rsidP="0062159D">
      <w:pPr>
        <w:jc w:val="center"/>
        <w:rPr>
          <w:b/>
        </w:rPr>
      </w:pPr>
    </w:p>
    <w:p w14:paraId="3FAA8344" w14:textId="77777777" w:rsidR="008F199C" w:rsidRDefault="008F199C" w:rsidP="0062159D">
      <w:pPr>
        <w:jc w:val="center"/>
        <w:rPr>
          <w:b/>
        </w:rPr>
      </w:pPr>
    </w:p>
    <w:p w14:paraId="0B7AA225" w14:textId="77777777" w:rsidR="008F199C" w:rsidRDefault="008F199C" w:rsidP="0062159D">
      <w:pPr>
        <w:jc w:val="center"/>
        <w:rPr>
          <w:b/>
        </w:rPr>
      </w:pPr>
    </w:p>
    <w:p w14:paraId="7AAB2221" w14:textId="77777777" w:rsidR="008F199C" w:rsidRDefault="008F199C" w:rsidP="0062159D">
      <w:pPr>
        <w:jc w:val="center"/>
        <w:rPr>
          <w:b/>
        </w:rPr>
      </w:pPr>
    </w:p>
    <w:p w14:paraId="12495124" w14:textId="77777777" w:rsidR="008F199C" w:rsidRDefault="008F199C" w:rsidP="0062159D">
      <w:pPr>
        <w:jc w:val="center"/>
        <w:rPr>
          <w:b/>
        </w:rPr>
      </w:pPr>
    </w:p>
    <w:p w14:paraId="21BA7D04" w14:textId="77777777" w:rsidR="008F199C" w:rsidRDefault="008F199C" w:rsidP="0062159D">
      <w:pPr>
        <w:jc w:val="center"/>
        <w:rPr>
          <w:b/>
        </w:rPr>
      </w:pPr>
    </w:p>
    <w:p w14:paraId="0A5AB901" w14:textId="77777777" w:rsidR="008F199C" w:rsidRDefault="008F199C" w:rsidP="0062159D">
      <w:pPr>
        <w:jc w:val="center"/>
        <w:rPr>
          <w:b/>
        </w:rPr>
      </w:pPr>
    </w:p>
    <w:p w14:paraId="557817D4" w14:textId="77777777" w:rsidR="008F199C" w:rsidRDefault="008F199C" w:rsidP="0062159D">
      <w:pPr>
        <w:jc w:val="center"/>
        <w:rPr>
          <w:b/>
        </w:rPr>
      </w:pPr>
    </w:p>
    <w:p w14:paraId="7B371041" w14:textId="77777777" w:rsidR="008F199C" w:rsidRDefault="008F199C" w:rsidP="0062159D">
      <w:pPr>
        <w:jc w:val="center"/>
        <w:rPr>
          <w:b/>
        </w:rPr>
      </w:pPr>
    </w:p>
    <w:p w14:paraId="0A779191" w14:textId="77777777" w:rsidR="008F199C" w:rsidRDefault="008F199C" w:rsidP="0062159D">
      <w:pPr>
        <w:jc w:val="center"/>
        <w:rPr>
          <w:b/>
        </w:rPr>
      </w:pPr>
    </w:p>
    <w:p w14:paraId="28181635" w14:textId="77777777" w:rsidR="008F199C" w:rsidRDefault="008F199C" w:rsidP="0062159D">
      <w:pPr>
        <w:jc w:val="center"/>
        <w:rPr>
          <w:b/>
        </w:rPr>
      </w:pPr>
    </w:p>
    <w:p w14:paraId="3F18C160" w14:textId="77777777" w:rsidR="008F199C" w:rsidRDefault="008F199C" w:rsidP="0062159D">
      <w:pPr>
        <w:jc w:val="center"/>
        <w:rPr>
          <w:b/>
        </w:rPr>
      </w:pPr>
    </w:p>
    <w:p w14:paraId="33BF5CB6" w14:textId="77777777" w:rsidR="008F199C" w:rsidRDefault="008F199C" w:rsidP="0062159D">
      <w:pPr>
        <w:jc w:val="center"/>
        <w:rPr>
          <w:b/>
        </w:rPr>
      </w:pPr>
    </w:p>
    <w:p w14:paraId="4F548DFB" w14:textId="77777777" w:rsidR="0062159D" w:rsidRDefault="0062159D" w:rsidP="0062159D">
      <w:pPr>
        <w:jc w:val="center"/>
        <w:rPr>
          <w:b/>
        </w:rPr>
      </w:pPr>
      <w:r w:rsidRPr="00873E5B">
        <w:rPr>
          <w:b/>
        </w:rPr>
        <w:t xml:space="preserve">Pre-exposure Prophylaxis for </w:t>
      </w:r>
      <w:r>
        <w:rPr>
          <w:b/>
        </w:rPr>
        <w:t xml:space="preserve">the Prevention of </w:t>
      </w:r>
      <w:r w:rsidRPr="00873E5B">
        <w:rPr>
          <w:b/>
        </w:rPr>
        <w:t xml:space="preserve">HIV </w:t>
      </w:r>
      <w:r>
        <w:rPr>
          <w:b/>
        </w:rPr>
        <w:t xml:space="preserve">Infection </w:t>
      </w:r>
      <w:r w:rsidRPr="00873E5B">
        <w:rPr>
          <w:b/>
        </w:rPr>
        <w:t>- A Toolkit for Providers</w:t>
      </w:r>
    </w:p>
    <w:p w14:paraId="79D7A42E" w14:textId="77777777" w:rsidR="0062159D" w:rsidRDefault="00DF6373" w:rsidP="008F199C">
      <w:pPr>
        <w:jc w:val="center"/>
        <w:rPr>
          <w:b/>
        </w:rPr>
      </w:pPr>
      <w:r>
        <w:rPr>
          <w:b/>
        </w:rPr>
        <w:t xml:space="preserve">[Plus </w:t>
      </w:r>
      <w:r w:rsidR="008F199C">
        <w:rPr>
          <w:b/>
        </w:rPr>
        <w:t xml:space="preserve">other </w:t>
      </w:r>
      <w:r>
        <w:rPr>
          <w:b/>
        </w:rPr>
        <w:t>Front Matter]</w:t>
      </w:r>
      <w:r w:rsidR="0062159D">
        <w:rPr>
          <w:b/>
        </w:rPr>
        <w:br w:type="page"/>
      </w:r>
    </w:p>
    <w:sdt>
      <w:sdtPr>
        <w:rPr>
          <w:rFonts w:asciiTheme="minorHAnsi" w:eastAsiaTheme="minorHAnsi" w:hAnsiTheme="minorHAnsi" w:cstheme="minorBidi"/>
          <w:b w:val="0"/>
          <w:bCs w:val="0"/>
          <w:color w:val="auto"/>
          <w:sz w:val="22"/>
          <w:szCs w:val="22"/>
          <w:lang w:val="en-GB" w:eastAsia="en-US"/>
        </w:rPr>
        <w:id w:val="810285888"/>
        <w:docPartObj>
          <w:docPartGallery w:val="Table of Contents"/>
          <w:docPartUnique/>
        </w:docPartObj>
      </w:sdtPr>
      <w:sdtEndPr>
        <w:rPr>
          <w:noProof/>
        </w:rPr>
      </w:sdtEndPr>
      <w:sdtContent>
        <w:p w14:paraId="60C27C49" w14:textId="77777777" w:rsidR="00493434" w:rsidRDefault="00493434">
          <w:pPr>
            <w:pStyle w:val="TOCHeading"/>
          </w:pPr>
          <w:r>
            <w:t>Contents</w:t>
          </w:r>
        </w:p>
        <w:p w14:paraId="2026D4DD" w14:textId="77777777" w:rsidR="008F199C" w:rsidRDefault="00493434">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67998688" w:history="1">
            <w:r w:rsidR="008F199C" w:rsidRPr="00D40F67">
              <w:rPr>
                <w:rStyle w:val="Hyperlink"/>
                <w:noProof/>
              </w:rPr>
              <w:t>Overview of Recommendations for Post-Exposure Prophylaxis to Prevent HIV Infection</w:t>
            </w:r>
            <w:r w:rsidR="008F199C">
              <w:rPr>
                <w:noProof/>
                <w:webHidden/>
              </w:rPr>
              <w:tab/>
            </w:r>
            <w:r w:rsidR="008F199C">
              <w:rPr>
                <w:noProof/>
                <w:webHidden/>
              </w:rPr>
              <w:fldChar w:fldCharType="begin"/>
            </w:r>
            <w:r w:rsidR="008F199C">
              <w:rPr>
                <w:noProof/>
                <w:webHidden/>
              </w:rPr>
              <w:instrText xml:space="preserve"> PAGEREF _Toc467998688 \h </w:instrText>
            </w:r>
            <w:r w:rsidR="008F199C">
              <w:rPr>
                <w:noProof/>
                <w:webHidden/>
              </w:rPr>
            </w:r>
            <w:r w:rsidR="008F199C">
              <w:rPr>
                <w:noProof/>
                <w:webHidden/>
              </w:rPr>
              <w:fldChar w:fldCharType="separate"/>
            </w:r>
            <w:r w:rsidR="008F199C">
              <w:rPr>
                <w:noProof/>
                <w:webHidden/>
              </w:rPr>
              <w:t>3</w:t>
            </w:r>
            <w:r w:rsidR="008F199C">
              <w:rPr>
                <w:noProof/>
                <w:webHidden/>
              </w:rPr>
              <w:fldChar w:fldCharType="end"/>
            </w:r>
          </w:hyperlink>
        </w:p>
        <w:p w14:paraId="0CC0DBAF" w14:textId="77777777" w:rsidR="008F199C" w:rsidRDefault="0010208F">
          <w:pPr>
            <w:pStyle w:val="TOC1"/>
            <w:tabs>
              <w:tab w:val="right" w:leader="dot" w:pos="9350"/>
            </w:tabs>
            <w:rPr>
              <w:rFonts w:eastAsiaTheme="minorEastAsia"/>
              <w:noProof/>
              <w:lang w:val="en-US"/>
            </w:rPr>
          </w:pPr>
          <w:hyperlink w:anchor="_Toc467998689" w:history="1">
            <w:r w:rsidR="008F199C" w:rsidRPr="00D40F67">
              <w:rPr>
                <w:rStyle w:val="Hyperlink"/>
                <w:noProof/>
              </w:rPr>
              <w:t>Schema for Managing Pre-Exposure Prophylaxis for HIV Prevention</w:t>
            </w:r>
            <w:r w:rsidR="008F199C">
              <w:rPr>
                <w:noProof/>
                <w:webHidden/>
              </w:rPr>
              <w:tab/>
            </w:r>
            <w:r w:rsidR="008F199C">
              <w:rPr>
                <w:noProof/>
                <w:webHidden/>
              </w:rPr>
              <w:fldChar w:fldCharType="begin"/>
            </w:r>
            <w:r w:rsidR="008F199C">
              <w:rPr>
                <w:noProof/>
                <w:webHidden/>
              </w:rPr>
              <w:instrText xml:space="preserve"> PAGEREF _Toc467998689 \h </w:instrText>
            </w:r>
            <w:r w:rsidR="008F199C">
              <w:rPr>
                <w:noProof/>
                <w:webHidden/>
              </w:rPr>
            </w:r>
            <w:r w:rsidR="008F199C">
              <w:rPr>
                <w:noProof/>
                <w:webHidden/>
              </w:rPr>
              <w:fldChar w:fldCharType="separate"/>
            </w:r>
            <w:r w:rsidR="008F199C">
              <w:rPr>
                <w:noProof/>
                <w:webHidden/>
              </w:rPr>
              <w:t>4</w:t>
            </w:r>
            <w:r w:rsidR="008F199C">
              <w:rPr>
                <w:noProof/>
                <w:webHidden/>
              </w:rPr>
              <w:fldChar w:fldCharType="end"/>
            </w:r>
          </w:hyperlink>
        </w:p>
        <w:p w14:paraId="5DB8814B" w14:textId="77777777" w:rsidR="008F199C" w:rsidRDefault="0010208F">
          <w:pPr>
            <w:pStyle w:val="TOC1"/>
            <w:tabs>
              <w:tab w:val="right" w:leader="dot" w:pos="9350"/>
            </w:tabs>
            <w:rPr>
              <w:rFonts w:eastAsiaTheme="minorEastAsia"/>
              <w:noProof/>
              <w:lang w:val="en-US"/>
            </w:rPr>
          </w:pPr>
          <w:hyperlink w:anchor="_Toc467998690" w:history="1">
            <w:r w:rsidR="008F199C" w:rsidRPr="00D40F67">
              <w:rPr>
                <w:rStyle w:val="Hyperlink"/>
                <w:noProof/>
              </w:rPr>
              <w:t>Initiating PrEP</w:t>
            </w:r>
            <w:r w:rsidR="008F199C">
              <w:rPr>
                <w:noProof/>
                <w:webHidden/>
              </w:rPr>
              <w:tab/>
            </w:r>
            <w:r w:rsidR="008F199C">
              <w:rPr>
                <w:noProof/>
                <w:webHidden/>
              </w:rPr>
              <w:fldChar w:fldCharType="begin"/>
            </w:r>
            <w:r w:rsidR="008F199C">
              <w:rPr>
                <w:noProof/>
                <w:webHidden/>
              </w:rPr>
              <w:instrText xml:space="preserve"> PAGEREF _Toc467998690 \h </w:instrText>
            </w:r>
            <w:r w:rsidR="008F199C">
              <w:rPr>
                <w:noProof/>
                <w:webHidden/>
              </w:rPr>
            </w:r>
            <w:r w:rsidR="008F199C">
              <w:rPr>
                <w:noProof/>
                <w:webHidden/>
              </w:rPr>
              <w:fldChar w:fldCharType="separate"/>
            </w:r>
            <w:r w:rsidR="008F199C">
              <w:rPr>
                <w:noProof/>
                <w:webHidden/>
              </w:rPr>
              <w:t>5</w:t>
            </w:r>
            <w:r w:rsidR="008F199C">
              <w:rPr>
                <w:noProof/>
                <w:webHidden/>
              </w:rPr>
              <w:fldChar w:fldCharType="end"/>
            </w:r>
          </w:hyperlink>
        </w:p>
        <w:p w14:paraId="0A450758" w14:textId="77777777" w:rsidR="008F199C" w:rsidRDefault="0010208F">
          <w:pPr>
            <w:pStyle w:val="TOC3"/>
            <w:tabs>
              <w:tab w:val="right" w:leader="dot" w:pos="9350"/>
            </w:tabs>
            <w:rPr>
              <w:rFonts w:eastAsiaTheme="minorEastAsia"/>
              <w:noProof/>
              <w:lang w:val="en-US"/>
            </w:rPr>
          </w:pPr>
          <w:hyperlink w:anchor="_Toc467998691" w:history="1">
            <w:r w:rsidR="008F199C" w:rsidRPr="00D40F67">
              <w:rPr>
                <w:rStyle w:val="Hyperlink"/>
                <w:noProof/>
              </w:rPr>
              <w:t>Figure x: Initiating Pre-Exposure Prophylaxis</w:t>
            </w:r>
            <w:r w:rsidR="008F199C">
              <w:rPr>
                <w:noProof/>
                <w:webHidden/>
              </w:rPr>
              <w:tab/>
            </w:r>
            <w:r w:rsidR="008F199C">
              <w:rPr>
                <w:noProof/>
                <w:webHidden/>
              </w:rPr>
              <w:fldChar w:fldCharType="begin"/>
            </w:r>
            <w:r w:rsidR="008F199C">
              <w:rPr>
                <w:noProof/>
                <w:webHidden/>
              </w:rPr>
              <w:instrText xml:space="preserve"> PAGEREF _Toc467998691 \h </w:instrText>
            </w:r>
            <w:r w:rsidR="008F199C">
              <w:rPr>
                <w:noProof/>
                <w:webHidden/>
              </w:rPr>
            </w:r>
            <w:r w:rsidR="008F199C">
              <w:rPr>
                <w:noProof/>
                <w:webHidden/>
              </w:rPr>
              <w:fldChar w:fldCharType="separate"/>
            </w:r>
            <w:r w:rsidR="008F199C">
              <w:rPr>
                <w:noProof/>
                <w:webHidden/>
              </w:rPr>
              <w:t>5</w:t>
            </w:r>
            <w:r w:rsidR="008F199C">
              <w:rPr>
                <w:noProof/>
                <w:webHidden/>
              </w:rPr>
              <w:fldChar w:fldCharType="end"/>
            </w:r>
          </w:hyperlink>
        </w:p>
        <w:p w14:paraId="1537806E" w14:textId="77777777" w:rsidR="008F199C" w:rsidRDefault="0010208F">
          <w:pPr>
            <w:pStyle w:val="TOC3"/>
            <w:tabs>
              <w:tab w:val="right" w:leader="dot" w:pos="9350"/>
            </w:tabs>
            <w:rPr>
              <w:rFonts w:eastAsiaTheme="minorEastAsia"/>
              <w:noProof/>
              <w:lang w:val="en-US"/>
            </w:rPr>
          </w:pPr>
          <w:hyperlink w:anchor="_Toc467998692" w:history="1">
            <w:r w:rsidR="008F199C" w:rsidRPr="00D40F67">
              <w:rPr>
                <w:rStyle w:val="Hyperlink"/>
                <w:noProof/>
              </w:rPr>
              <w:t>Table X: Clinical Features and Symptoms of Acute HIV Infection</w:t>
            </w:r>
            <w:r w:rsidR="008F199C">
              <w:rPr>
                <w:noProof/>
                <w:webHidden/>
              </w:rPr>
              <w:tab/>
            </w:r>
            <w:r w:rsidR="008F199C">
              <w:rPr>
                <w:noProof/>
                <w:webHidden/>
              </w:rPr>
              <w:fldChar w:fldCharType="begin"/>
            </w:r>
            <w:r w:rsidR="008F199C">
              <w:rPr>
                <w:noProof/>
                <w:webHidden/>
              </w:rPr>
              <w:instrText xml:space="preserve"> PAGEREF _Toc467998692 \h </w:instrText>
            </w:r>
            <w:r w:rsidR="008F199C">
              <w:rPr>
                <w:noProof/>
                <w:webHidden/>
              </w:rPr>
            </w:r>
            <w:r w:rsidR="008F199C">
              <w:rPr>
                <w:noProof/>
                <w:webHidden/>
              </w:rPr>
              <w:fldChar w:fldCharType="separate"/>
            </w:r>
            <w:r w:rsidR="008F199C">
              <w:rPr>
                <w:noProof/>
                <w:webHidden/>
              </w:rPr>
              <w:t>8</w:t>
            </w:r>
            <w:r w:rsidR="008F199C">
              <w:rPr>
                <w:noProof/>
                <w:webHidden/>
              </w:rPr>
              <w:fldChar w:fldCharType="end"/>
            </w:r>
          </w:hyperlink>
        </w:p>
        <w:p w14:paraId="0D46BE0D" w14:textId="77777777" w:rsidR="008F199C" w:rsidRDefault="0010208F">
          <w:pPr>
            <w:pStyle w:val="TOC3"/>
            <w:tabs>
              <w:tab w:val="right" w:leader="dot" w:pos="9350"/>
            </w:tabs>
            <w:rPr>
              <w:rFonts w:eastAsiaTheme="minorEastAsia"/>
              <w:noProof/>
              <w:lang w:val="en-US"/>
            </w:rPr>
          </w:pPr>
          <w:hyperlink w:anchor="_Toc467998693" w:history="1">
            <w:r w:rsidR="008F199C" w:rsidRPr="00D40F67">
              <w:rPr>
                <w:rStyle w:val="Hyperlink"/>
                <w:noProof/>
              </w:rPr>
              <w:t>Table X: Initial Assessment</w:t>
            </w:r>
            <w:r w:rsidR="008F199C">
              <w:rPr>
                <w:noProof/>
                <w:webHidden/>
              </w:rPr>
              <w:tab/>
            </w:r>
            <w:r w:rsidR="008F199C">
              <w:rPr>
                <w:noProof/>
                <w:webHidden/>
              </w:rPr>
              <w:fldChar w:fldCharType="begin"/>
            </w:r>
            <w:r w:rsidR="008F199C">
              <w:rPr>
                <w:noProof/>
                <w:webHidden/>
              </w:rPr>
              <w:instrText xml:space="preserve"> PAGEREF _Toc467998693 \h </w:instrText>
            </w:r>
            <w:r w:rsidR="008F199C">
              <w:rPr>
                <w:noProof/>
                <w:webHidden/>
              </w:rPr>
            </w:r>
            <w:r w:rsidR="008F199C">
              <w:rPr>
                <w:noProof/>
                <w:webHidden/>
              </w:rPr>
              <w:fldChar w:fldCharType="separate"/>
            </w:r>
            <w:r w:rsidR="008F199C">
              <w:rPr>
                <w:noProof/>
                <w:webHidden/>
              </w:rPr>
              <w:t>9</w:t>
            </w:r>
            <w:r w:rsidR="008F199C">
              <w:rPr>
                <w:noProof/>
                <w:webHidden/>
              </w:rPr>
              <w:fldChar w:fldCharType="end"/>
            </w:r>
          </w:hyperlink>
        </w:p>
        <w:p w14:paraId="6DF5B423" w14:textId="77777777" w:rsidR="008F199C" w:rsidRDefault="0010208F">
          <w:pPr>
            <w:pStyle w:val="TOC3"/>
            <w:tabs>
              <w:tab w:val="right" w:leader="dot" w:pos="9350"/>
            </w:tabs>
            <w:rPr>
              <w:rFonts w:eastAsiaTheme="minorEastAsia"/>
              <w:noProof/>
              <w:lang w:val="en-US"/>
            </w:rPr>
          </w:pPr>
          <w:hyperlink w:anchor="_Toc467998694" w:history="1">
            <w:r w:rsidR="008F199C" w:rsidRPr="00D40F67">
              <w:rPr>
                <w:rStyle w:val="Hyperlink"/>
                <w:noProof/>
              </w:rPr>
              <w:t>Table x: Managing Clinical and Laboratory Results on Initial and Follow-up Assessment</w:t>
            </w:r>
            <w:r w:rsidR="008F199C">
              <w:rPr>
                <w:noProof/>
                <w:webHidden/>
              </w:rPr>
              <w:tab/>
            </w:r>
            <w:r w:rsidR="008F199C">
              <w:rPr>
                <w:noProof/>
                <w:webHidden/>
              </w:rPr>
              <w:fldChar w:fldCharType="begin"/>
            </w:r>
            <w:r w:rsidR="008F199C">
              <w:rPr>
                <w:noProof/>
                <w:webHidden/>
              </w:rPr>
              <w:instrText xml:space="preserve"> PAGEREF _Toc467998694 \h </w:instrText>
            </w:r>
            <w:r w:rsidR="008F199C">
              <w:rPr>
                <w:noProof/>
                <w:webHidden/>
              </w:rPr>
            </w:r>
            <w:r w:rsidR="008F199C">
              <w:rPr>
                <w:noProof/>
                <w:webHidden/>
              </w:rPr>
              <w:fldChar w:fldCharType="separate"/>
            </w:r>
            <w:r w:rsidR="008F199C">
              <w:rPr>
                <w:noProof/>
                <w:webHidden/>
              </w:rPr>
              <w:t>10</w:t>
            </w:r>
            <w:r w:rsidR="008F199C">
              <w:rPr>
                <w:noProof/>
                <w:webHidden/>
              </w:rPr>
              <w:fldChar w:fldCharType="end"/>
            </w:r>
          </w:hyperlink>
        </w:p>
        <w:p w14:paraId="060CA47F" w14:textId="77777777" w:rsidR="008F199C" w:rsidRDefault="0010208F">
          <w:pPr>
            <w:pStyle w:val="TOC3"/>
            <w:tabs>
              <w:tab w:val="right" w:leader="dot" w:pos="9350"/>
            </w:tabs>
            <w:rPr>
              <w:rFonts w:eastAsiaTheme="minorEastAsia"/>
              <w:noProof/>
              <w:lang w:val="en-US"/>
            </w:rPr>
          </w:pPr>
          <w:hyperlink w:anchor="_Toc467998695" w:history="1">
            <w:r w:rsidR="008F199C" w:rsidRPr="00D40F67">
              <w:rPr>
                <w:rStyle w:val="Hyperlink"/>
                <w:noProof/>
              </w:rPr>
              <w:t>Table X: Initial adherence preparation and counselling</w:t>
            </w:r>
            <w:r w:rsidR="008F199C">
              <w:rPr>
                <w:noProof/>
                <w:webHidden/>
              </w:rPr>
              <w:tab/>
            </w:r>
            <w:r w:rsidR="008F199C">
              <w:rPr>
                <w:noProof/>
                <w:webHidden/>
              </w:rPr>
              <w:fldChar w:fldCharType="begin"/>
            </w:r>
            <w:r w:rsidR="008F199C">
              <w:rPr>
                <w:noProof/>
                <w:webHidden/>
              </w:rPr>
              <w:instrText xml:space="preserve"> PAGEREF _Toc467998695 \h </w:instrText>
            </w:r>
            <w:r w:rsidR="008F199C">
              <w:rPr>
                <w:noProof/>
                <w:webHidden/>
              </w:rPr>
            </w:r>
            <w:r w:rsidR="008F199C">
              <w:rPr>
                <w:noProof/>
                <w:webHidden/>
              </w:rPr>
              <w:fldChar w:fldCharType="separate"/>
            </w:r>
            <w:r w:rsidR="008F199C">
              <w:rPr>
                <w:noProof/>
                <w:webHidden/>
              </w:rPr>
              <w:t>11</w:t>
            </w:r>
            <w:r w:rsidR="008F199C">
              <w:rPr>
                <w:noProof/>
                <w:webHidden/>
              </w:rPr>
              <w:fldChar w:fldCharType="end"/>
            </w:r>
          </w:hyperlink>
        </w:p>
        <w:p w14:paraId="2E0F4054" w14:textId="77777777" w:rsidR="008F199C" w:rsidRDefault="0010208F">
          <w:pPr>
            <w:pStyle w:val="TOC3"/>
            <w:tabs>
              <w:tab w:val="right" w:leader="dot" w:pos="9350"/>
            </w:tabs>
            <w:rPr>
              <w:rFonts w:eastAsiaTheme="minorEastAsia"/>
              <w:noProof/>
              <w:lang w:val="en-US"/>
            </w:rPr>
          </w:pPr>
          <w:hyperlink w:anchor="_Toc467998696" w:history="1">
            <w:r w:rsidR="008F199C" w:rsidRPr="00D40F67">
              <w:rPr>
                <w:rStyle w:val="Hyperlink"/>
                <w:noProof/>
              </w:rPr>
              <w:t>Table x: Pre-Initiation Education Check-list</w:t>
            </w:r>
            <w:r w:rsidR="008F199C">
              <w:rPr>
                <w:noProof/>
                <w:webHidden/>
              </w:rPr>
              <w:tab/>
            </w:r>
            <w:r w:rsidR="008F199C">
              <w:rPr>
                <w:noProof/>
                <w:webHidden/>
              </w:rPr>
              <w:fldChar w:fldCharType="begin"/>
            </w:r>
            <w:r w:rsidR="008F199C">
              <w:rPr>
                <w:noProof/>
                <w:webHidden/>
              </w:rPr>
              <w:instrText xml:space="preserve"> PAGEREF _Toc467998696 \h </w:instrText>
            </w:r>
            <w:r w:rsidR="008F199C">
              <w:rPr>
                <w:noProof/>
                <w:webHidden/>
              </w:rPr>
            </w:r>
            <w:r w:rsidR="008F199C">
              <w:rPr>
                <w:noProof/>
                <w:webHidden/>
              </w:rPr>
              <w:fldChar w:fldCharType="separate"/>
            </w:r>
            <w:r w:rsidR="008F199C">
              <w:rPr>
                <w:noProof/>
                <w:webHidden/>
              </w:rPr>
              <w:t>12</w:t>
            </w:r>
            <w:r w:rsidR="008F199C">
              <w:rPr>
                <w:noProof/>
                <w:webHidden/>
              </w:rPr>
              <w:fldChar w:fldCharType="end"/>
            </w:r>
          </w:hyperlink>
        </w:p>
        <w:p w14:paraId="1A23A618" w14:textId="77777777" w:rsidR="008F199C" w:rsidRDefault="0010208F">
          <w:pPr>
            <w:pStyle w:val="TOC3"/>
            <w:tabs>
              <w:tab w:val="right" w:leader="dot" w:pos="9350"/>
            </w:tabs>
            <w:rPr>
              <w:rFonts w:eastAsiaTheme="minorEastAsia"/>
              <w:noProof/>
              <w:lang w:val="en-US"/>
            </w:rPr>
          </w:pPr>
          <w:hyperlink w:anchor="_Toc467998697" w:history="1">
            <w:r w:rsidR="008F199C" w:rsidRPr="00D40F67">
              <w:rPr>
                <w:rStyle w:val="Hyperlink"/>
                <w:rFonts w:cstheme="minorHAnsi"/>
                <w:noProof/>
              </w:rPr>
              <w:t>Table X: Pre-Initiation Assessment Check-list</w:t>
            </w:r>
            <w:r w:rsidR="008F199C">
              <w:rPr>
                <w:noProof/>
                <w:webHidden/>
              </w:rPr>
              <w:tab/>
            </w:r>
            <w:r w:rsidR="008F199C">
              <w:rPr>
                <w:noProof/>
                <w:webHidden/>
              </w:rPr>
              <w:fldChar w:fldCharType="begin"/>
            </w:r>
            <w:r w:rsidR="008F199C">
              <w:rPr>
                <w:noProof/>
                <w:webHidden/>
              </w:rPr>
              <w:instrText xml:space="preserve"> PAGEREF _Toc467998697 \h </w:instrText>
            </w:r>
            <w:r w:rsidR="008F199C">
              <w:rPr>
                <w:noProof/>
                <w:webHidden/>
              </w:rPr>
            </w:r>
            <w:r w:rsidR="008F199C">
              <w:rPr>
                <w:noProof/>
                <w:webHidden/>
              </w:rPr>
              <w:fldChar w:fldCharType="separate"/>
            </w:r>
            <w:r w:rsidR="008F199C">
              <w:rPr>
                <w:noProof/>
                <w:webHidden/>
              </w:rPr>
              <w:t>13</w:t>
            </w:r>
            <w:r w:rsidR="008F199C">
              <w:rPr>
                <w:noProof/>
                <w:webHidden/>
              </w:rPr>
              <w:fldChar w:fldCharType="end"/>
            </w:r>
          </w:hyperlink>
        </w:p>
        <w:p w14:paraId="64A79672" w14:textId="77777777" w:rsidR="008F199C" w:rsidRDefault="0010208F">
          <w:pPr>
            <w:pStyle w:val="TOC3"/>
            <w:tabs>
              <w:tab w:val="right" w:leader="dot" w:pos="9350"/>
            </w:tabs>
            <w:rPr>
              <w:rFonts w:eastAsiaTheme="minorEastAsia"/>
              <w:noProof/>
              <w:lang w:val="en-US"/>
            </w:rPr>
          </w:pPr>
          <w:hyperlink w:anchor="_Toc467998698" w:history="1">
            <w:r w:rsidR="008F199C" w:rsidRPr="00D40F67">
              <w:rPr>
                <w:rStyle w:val="Hyperlink"/>
                <w:noProof/>
              </w:rPr>
              <w:t>Table X: Adherence support during follow-up visits</w:t>
            </w:r>
            <w:r w:rsidR="008F199C">
              <w:rPr>
                <w:noProof/>
                <w:webHidden/>
              </w:rPr>
              <w:tab/>
            </w:r>
            <w:r w:rsidR="008F199C">
              <w:rPr>
                <w:noProof/>
                <w:webHidden/>
              </w:rPr>
              <w:fldChar w:fldCharType="begin"/>
            </w:r>
            <w:r w:rsidR="008F199C">
              <w:rPr>
                <w:noProof/>
                <w:webHidden/>
              </w:rPr>
              <w:instrText xml:space="preserve"> PAGEREF _Toc467998698 \h </w:instrText>
            </w:r>
            <w:r w:rsidR="008F199C">
              <w:rPr>
                <w:noProof/>
                <w:webHidden/>
              </w:rPr>
            </w:r>
            <w:r w:rsidR="008F199C">
              <w:rPr>
                <w:noProof/>
                <w:webHidden/>
              </w:rPr>
              <w:fldChar w:fldCharType="separate"/>
            </w:r>
            <w:r w:rsidR="008F199C">
              <w:rPr>
                <w:noProof/>
                <w:webHidden/>
              </w:rPr>
              <w:t>14</w:t>
            </w:r>
            <w:r w:rsidR="008F199C">
              <w:rPr>
                <w:noProof/>
                <w:webHidden/>
              </w:rPr>
              <w:fldChar w:fldCharType="end"/>
            </w:r>
          </w:hyperlink>
        </w:p>
        <w:p w14:paraId="0C43884E" w14:textId="77777777" w:rsidR="008F199C" w:rsidRDefault="0010208F">
          <w:pPr>
            <w:pStyle w:val="TOC3"/>
            <w:tabs>
              <w:tab w:val="right" w:leader="dot" w:pos="9350"/>
            </w:tabs>
            <w:rPr>
              <w:rFonts w:eastAsiaTheme="minorEastAsia"/>
              <w:noProof/>
              <w:lang w:val="en-US"/>
            </w:rPr>
          </w:pPr>
          <w:hyperlink w:anchor="_Toc467998699" w:history="1">
            <w:r w:rsidR="008F199C" w:rsidRPr="00D40F67">
              <w:rPr>
                <w:rStyle w:val="Hyperlink"/>
                <w:noProof/>
              </w:rPr>
              <w:t>Figure X: Follow-up after initiating PrEP</w:t>
            </w:r>
            <w:r w:rsidR="008F199C">
              <w:rPr>
                <w:noProof/>
                <w:webHidden/>
              </w:rPr>
              <w:tab/>
            </w:r>
            <w:r w:rsidR="008F199C">
              <w:rPr>
                <w:noProof/>
                <w:webHidden/>
              </w:rPr>
              <w:fldChar w:fldCharType="begin"/>
            </w:r>
            <w:r w:rsidR="008F199C">
              <w:rPr>
                <w:noProof/>
                <w:webHidden/>
              </w:rPr>
              <w:instrText xml:space="preserve"> PAGEREF _Toc467998699 \h </w:instrText>
            </w:r>
            <w:r w:rsidR="008F199C">
              <w:rPr>
                <w:noProof/>
                <w:webHidden/>
              </w:rPr>
            </w:r>
            <w:r w:rsidR="008F199C">
              <w:rPr>
                <w:noProof/>
                <w:webHidden/>
              </w:rPr>
              <w:fldChar w:fldCharType="separate"/>
            </w:r>
            <w:r w:rsidR="008F199C">
              <w:rPr>
                <w:noProof/>
                <w:webHidden/>
              </w:rPr>
              <w:t>15</w:t>
            </w:r>
            <w:r w:rsidR="008F199C">
              <w:rPr>
                <w:noProof/>
                <w:webHidden/>
              </w:rPr>
              <w:fldChar w:fldCharType="end"/>
            </w:r>
          </w:hyperlink>
        </w:p>
        <w:p w14:paraId="15D0D99A" w14:textId="77777777" w:rsidR="008F199C" w:rsidRDefault="0010208F">
          <w:pPr>
            <w:pStyle w:val="TOC1"/>
            <w:tabs>
              <w:tab w:val="right" w:leader="dot" w:pos="9350"/>
            </w:tabs>
            <w:rPr>
              <w:rFonts w:eastAsiaTheme="minorEastAsia"/>
              <w:noProof/>
              <w:lang w:val="en-US"/>
            </w:rPr>
          </w:pPr>
          <w:hyperlink w:anchor="_Toc467998700" w:history="1">
            <w:r w:rsidR="008F199C" w:rsidRPr="00D40F67">
              <w:rPr>
                <w:rStyle w:val="Hyperlink"/>
                <w:noProof/>
              </w:rPr>
              <w:t>Special Considerations</w:t>
            </w:r>
            <w:r w:rsidR="008F199C">
              <w:rPr>
                <w:noProof/>
                <w:webHidden/>
              </w:rPr>
              <w:tab/>
            </w:r>
            <w:r w:rsidR="008F199C">
              <w:rPr>
                <w:noProof/>
                <w:webHidden/>
              </w:rPr>
              <w:fldChar w:fldCharType="begin"/>
            </w:r>
            <w:r w:rsidR="008F199C">
              <w:rPr>
                <w:noProof/>
                <w:webHidden/>
              </w:rPr>
              <w:instrText xml:space="preserve"> PAGEREF _Toc467998700 \h </w:instrText>
            </w:r>
            <w:r w:rsidR="008F199C">
              <w:rPr>
                <w:noProof/>
                <w:webHidden/>
              </w:rPr>
            </w:r>
            <w:r w:rsidR="008F199C">
              <w:rPr>
                <w:noProof/>
                <w:webHidden/>
              </w:rPr>
              <w:fldChar w:fldCharType="separate"/>
            </w:r>
            <w:r w:rsidR="008F199C">
              <w:rPr>
                <w:noProof/>
                <w:webHidden/>
              </w:rPr>
              <w:t>16</w:t>
            </w:r>
            <w:r w:rsidR="008F199C">
              <w:rPr>
                <w:noProof/>
                <w:webHidden/>
              </w:rPr>
              <w:fldChar w:fldCharType="end"/>
            </w:r>
          </w:hyperlink>
        </w:p>
        <w:p w14:paraId="0838A471" w14:textId="77777777" w:rsidR="008F199C" w:rsidRDefault="0010208F">
          <w:pPr>
            <w:pStyle w:val="TOC1"/>
            <w:tabs>
              <w:tab w:val="right" w:leader="dot" w:pos="9350"/>
            </w:tabs>
            <w:rPr>
              <w:rFonts w:eastAsiaTheme="minorEastAsia"/>
              <w:noProof/>
              <w:lang w:val="en-US"/>
            </w:rPr>
          </w:pPr>
          <w:hyperlink w:anchor="_Toc467998701" w:history="1">
            <w:r w:rsidR="008F199C" w:rsidRPr="00D40F67">
              <w:rPr>
                <w:rStyle w:val="Hyperlink"/>
                <w:noProof/>
              </w:rPr>
              <w:t>Combination Prevention of HIV Infection</w:t>
            </w:r>
            <w:r w:rsidR="008F199C">
              <w:rPr>
                <w:noProof/>
                <w:webHidden/>
              </w:rPr>
              <w:tab/>
            </w:r>
            <w:r w:rsidR="008F199C">
              <w:rPr>
                <w:noProof/>
                <w:webHidden/>
              </w:rPr>
              <w:fldChar w:fldCharType="begin"/>
            </w:r>
            <w:r w:rsidR="008F199C">
              <w:rPr>
                <w:noProof/>
                <w:webHidden/>
              </w:rPr>
              <w:instrText xml:space="preserve"> PAGEREF _Toc467998701 \h </w:instrText>
            </w:r>
            <w:r w:rsidR="008F199C">
              <w:rPr>
                <w:noProof/>
                <w:webHidden/>
              </w:rPr>
            </w:r>
            <w:r w:rsidR="008F199C">
              <w:rPr>
                <w:noProof/>
                <w:webHidden/>
              </w:rPr>
              <w:fldChar w:fldCharType="separate"/>
            </w:r>
            <w:r w:rsidR="008F199C">
              <w:rPr>
                <w:noProof/>
                <w:webHidden/>
              </w:rPr>
              <w:t>18</w:t>
            </w:r>
            <w:r w:rsidR="008F199C">
              <w:rPr>
                <w:noProof/>
                <w:webHidden/>
              </w:rPr>
              <w:fldChar w:fldCharType="end"/>
            </w:r>
          </w:hyperlink>
        </w:p>
        <w:p w14:paraId="00093F13" w14:textId="77777777" w:rsidR="008F199C" w:rsidRDefault="0010208F">
          <w:pPr>
            <w:pStyle w:val="TOC3"/>
            <w:tabs>
              <w:tab w:val="right" w:leader="dot" w:pos="9350"/>
            </w:tabs>
            <w:rPr>
              <w:rFonts w:eastAsiaTheme="minorEastAsia"/>
              <w:noProof/>
              <w:lang w:val="en-US"/>
            </w:rPr>
          </w:pPr>
          <w:hyperlink w:anchor="_Toc467998702" w:history="1">
            <w:r w:rsidR="008F199C" w:rsidRPr="00D40F67">
              <w:rPr>
                <w:rStyle w:val="Hyperlink"/>
                <w:noProof/>
              </w:rPr>
              <w:t>Figure x: Combination Prevention of HIV Infection</w:t>
            </w:r>
            <w:r w:rsidR="008F199C">
              <w:rPr>
                <w:noProof/>
                <w:webHidden/>
              </w:rPr>
              <w:tab/>
            </w:r>
            <w:r w:rsidR="008F199C">
              <w:rPr>
                <w:noProof/>
                <w:webHidden/>
              </w:rPr>
              <w:fldChar w:fldCharType="begin"/>
            </w:r>
            <w:r w:rsidR="008F199C">
              <w:rPr>
                <w:noProof/>
                <w:webHidden/>
              </w:rPr>
              <w:instrText xml:space="preserve"> PAGEREF _Toc467998702 \h </w:instrText>
            </w:r>
            <w:r w:rsidR="008F199C">
              <w:rPr>
                <w:noProof/>
                <w:webHidden/>
              </w:rPr>
            </w:r>
            <w:r w:rsidR="008F199C">
              <w:rPr>
                <w:noProof/>
                <w:webHidden/>
              </w:rPr>
              <w:fldChar w:fldCharType="separate"/>
            </w:r>
            <w:r w:rsidR="008F199C">
              <w:rPr>
                <w:noProof/>
                <w:webHidden/>
              </w:rPr>
              <w:t>18</w:t>
            </w:r>
            <w:r w:rsidR="008F199C">
              <w:rPr>
                <w:noProof/>
                <w:webHidden/>
              </w:rPr>
              <w:fldChar w:fldCharType="end"/>
            </w:r>
          </w:hyperlink>
        </w:p>
        <w:p w14:paraId="7DC55BF8" w14:textId="77777777" w:rsidR="008F199C" w:rsidRDefault="0010208F">
          <w:pPr>
            <w:pStyle w:val="TOC1"/>
            <w:tabs>
              <w:tab w:val="right" w:leader="dot" w:pos="9350"/>
            </w:tabs>
            <w:rPr>
              <w:rFonts w:eastAsiaTheme="minorEastAsia"/>
              <w:noProof/>
              <w:lang w:val="en-US"/>
            </w:rPr>
          </w:pPr>
          <w:hyperlink w:anchor="_Toc467998703" w:history="1">
            <w:r w:rsidR="008F199C" w:rsidRPr="00D40F67">
              <w:rPr>
                <w:rStyle w:val="Hyperlink"/>
                <w:noProof/>
              </w:rPr>
              <w:t>Appendices</w:t>
            </w:r>
            <w:r w:rsidR="008F199C">
              <w:rPr>
                <w:noProof/>
                <w:webHidden/>
              </w:rPr>
              <w:tab/>
            </w:r>
            <w:r w:rsidR="008F199C">
              <w:rPr>
                <w:noProof/>
                <w:webHidden/>
              </w:rPr>
              <w:fldChar w:fldCharType="begin"/>
            </w:r>
            <w:r w:rsidR="008F199C">
              <w:rPr>
                <w:noProof/>
                <w:webHidden/>
              </w:rPr>
              <w:instrText xml:space="preserve"> PAGEREF _Toc467998703 \h </w:instrText>
            </w:r>
            <w:r w:rsidR="008F199C">
              <w:rPr>
                <w:noProof/>
                <w:webHidden/>
              </w:rPr>
            </w:r>
            <w:r w:rsidR="008F199C">
              <w:rPr>
                <w:noProof/>
                <w:webHidden/>
              </w:rPr>
              <w:fldChar w:fldCharType="separate"/>
            </w:r>
            <w:r w:rsidR="008F199C">
              <w:rPr>
                <w:noProof/>
                <w:webHidden/>
              </w:rPr>
              <w:t>1</w:t>
            </w:r>
            <w:r w:rsidR="008F199C">
              <w:rPr>
                <w:noProof/>
                <w:webHidden/>
              </w:rPr>
              <w:fldChar w:fldCharType="end"/>
            </w:r>
          </w:hyperlink>
        </w:p>
        <w:p w14:paraId="17662F69" w14:textId="77777777" w:rsidR="008F199C" w:rsidRDefault="0010208F">
          <w:pPr>
            <w:pStyle w:val="TOC3"/>
            <w:tabs>
              <w:tab w:val="right" w:leader="dot" w:pos="9350"/>
            </w:tabs>
            <w:rPr>
              <w:rFonts w:eastAsiaTheme="minorEastAsia"/>
              <w:noProof/>
              <w:lang w:val="en-US"/>
            </w:rPr>
          </w:pPr>
          <w:hyperlink w:anchor="_Toc467998704" w:history="1">
            <w:r w:rsidR="008F199C" w:rsidRPr="00D40F67">
              <w:rPr>
                <w:rStyle w:val="Hyperlink"/>
                <w:noProof/>
              </w:rPr>
              <w:t xml:space="preserve">Appendix x: </w:t>
            </w:r>
            <w:r w:rsidR="008F199C" w:rsidRPr="00D40F67">
              <w:rPr>
                <w:rStyle w:val="Hyperlink"/>
                <w:rFonts w:eastAsia="Times New Roman"/>
                <w:noProof/>
                <w:lang w:val="en-US"/>
              </w:rPr>
              <w:t>Pre-Exposure Prophylaxis Client's Assessment and Follow up Form</w:t>
            </w:r>
            <w:r w:rsidR="008F199C">
              <w:rPr>
                <w:noProof/>
                <w:webHidden/>
              </w:rPr>
              <w:tab/>
            </w:r>
            <w:r w:rsidR="008F199C">
              <w:rPr>
                <w:noProof/>
                <w:webHidden/>
              </w:rPr>
              <w:fldChar w:fldCharType="begin"/>
            </w:r>
            <w:r w:rsidR="008F199C">
              <w:rPr>
                <w:noProof/>
                <w:webHidden/>
              </w:rPr>
              <w:instrText xml:space="preserve"> PAGEREF _Toc467998704 \h </w:instrText>
            </w:r>
            <w:r w:rsidR="008F199C">
              <w:rPr>
                <w:noProof/>
                <w:webHidden/>
              </w:rPr>
            </w:r>
            <w:r w:rsidR="008F199C">
              <w:rPr>
                <w:noProof/>
                <w:webHidden/>
              </w:rPr>
              <w:fldChar w:fldCharType="separate"/>
            </w:r>
            <w:r w:rsidR="008F199C">
              <w:rPr>
                <w:noProof/>
                <w:webHidden/>
              </w:rPr>
              <w:t>1</w:t>
            </w:r>
            <w:r w:rsidR="008F199C">
              <w:rPr>
                <w:noProof/>
                <w:webHidden/>
              </w:rPr>
              <w:fldChar w:fldCharType="end"/>
            </w:r>
          </w:hyperlink>
        </w:p>
        <w:p w14:paraId="46358910" w14:textId="77777777" w:rsidR="008F199C" w:rsidRDefault="0010208F">
          <w:pPr>
            <w:pStyle w:val="TOC3"/>
            <w:tabs>
              <w:tab w:val="right" w:leader="dot" w:pos="9350"/>
            </w:tabs>
            <w:rPr>
              <w:rFonts w:eastAsiaTheme="minorEastAsia"/>
              <w:noProof/>
              <w:lang w:val="en-US"/>
            </w:rPr>
          </w:pPr>
          <w:hyperlink w:anchor="_Toc467998705" w:history="1">
            <w:r w:rsidR="008F199C" w:rsidRPr="00D40F67">
              <w:rPr>
                <w:rStyle w:val="Hyperlink"/>
                <w:noProof/>
              </w:rPr>
              <w:t xml:space="preserve">Appendix x: </w:t>
            </w:r>
            <w:r w:rsidR="008F199C" w:rsidRPr="00D40F67">
              <w:rPr>
                <w:rStyle w:val="Hyperlink"/>
                <w:rFonts w:eastAsia="Times New Roman"/>
                <w:noProof/>
                <w:lang w:val="en-US"/>
              </w:rPr>
              <w:t>Follow-up Form for PrEP Clients</w:t>
            </w:r>
            <w:r w:rsidR="008F199C">
              <w:rPr>
                <w:noProof/>
                <w:webHidden/>
              </w:rPr>
              <w:tab/>
            </w:r>
            <w:r w:rsidR="008F199C">
              <w:rPr>
                <w:noProof/>
                <w:webHidden/>
              </w:rPr>
              <w:fldChar w:fldCharType="begin"/>
            </w:r>
            <w:r w:rsidR="008F199C">
              <w:rPr>
                <w:noProof/>
                <w:webHidden/>
              </w:rPr>
              <w:instrText xml:space="preserve"> PAGEREF _Toc467998705 \h </w:instrText>
            </w:r>
            <w:r w:rsidR="008F199C">
              <w:rPr>
                <w:noProof/>
                <w:webHidden/>
              </w:rPr>
            </w:r>
            <w:r w:rsidR="008F199C">
              <w:rPr>
                <w:noProof/>
                <w:webHidden/>
              </w:rPr>
              <w:fldChar w:fldCharType="separate"/>
            </w:r>
            <w:r w:rsidR="008F199C">
              <w:rPr>
                <w:noProof/>
                <w:webHidden/>
              </w:rPr>
              <w:t>3</w:t>
            </w:r>
            <w:r w:rsidR="008F199C">
              <w:rPr>
                <w:noProof/>
                <w:webHidden/>
              </w:rPr>
              <w:fldChar w:fldCharType="end"/>
            </w:r>
          </w:hyperlink>
        </w:p>
        <w:p w14:paraId="0ED81451" w14:textId="77777777" w:rsidR="00493434" w:rsidRDefault="00493434">
          <w:r>
            <w:rPr>
              <w:b/>
              <w:bCs/>
              <w:noProof/>
            </w:rPr>
            <w:fldChar w:fldCharType="end"/>
          </w:r>
        </w:p>
      </w:sdtContent>
    </w:sdt>
    <w:p w14:paraId="12901150" w14:textId="77777777" w:rsidR="00DF6373" w:rsidRDefault="00DF6373">
      <w:pPr>
        <w:rPr>
          <w:b/>
        </w:rPr>
      </w:pPr>
      <w:r>
        <w:rPr>
          <w:b/>
        </w:rPr>
        <w:br w:type="page"/>
      </w:r>
    </w:p>
    <w:p w14:paraId="3BF4F225" w14:textId="77777777" w:rsidR="003738E0" w:rsidRPr="0014007A" w:rsidRDefault="0014007A" w:rsidP="00DF6373">
      <w:pPr>
        <w:pStyle w:val="Heading1"/>
      </w:pPr>
      <w:bookmarkStart w:id="1" w:name="_Toc467998688"/>
      <w:r w:rsidRPr="0014007A">
        <w:lastRenderedPageBreak/>
        <w:t>Overview of Recommendations for Post-Exposure Prophylaxis to Prevent HIV Infection</w:t>
      </w:r>
      <w:bookmarkEnd w:id="1"/>
    </w:p>
    <w:tbl>
      <w:tblPr>
        <w:tblStyle w:val="TableGrid"/>
        <w:tblW w:w="0" w:type="auto"/>
        <w:tblLook w:val="04A0" w:firstRow="1" w:lastRow="0" w:firstColumn="1" w:lastColumn="0" w:noHBand="0" w:noVBand="1"/>
      </w:tblPr>
      <w:tblGrid>
        <w:gridCol w:w="1818"/>
        <w:gridCol w:w="7758"/>
      </w:tblGrid>
      <w:tr w:rsidR="0066275F" w:rsidRPr="00A577DE" w14:paraId="6AC1870E" w14:textId="77777777" w:rsidTr="0064023C">
        <w:tc>
          <w:tcPr>
            <w:tcW w:w="1818" w:type="dxa"/>
          </w:tcPr>
          <w:p w14:paraId="3EFA453E" w14:textId="77777777" w:rsidR="0066275F" w:rsidRPr="00A577DE" w:rsidRDefault="0066275F">
            <w:pPr>
              <w:rPr>
                <w:sz w:val="20"/>
                <w:szCs w:val="20"/>
              </w:rPr>
            </w:pPr>
          </w:p>
        </w:tc>
        <w:tc>
          <w:tcPr>
            <w:tcW w:w="7758" w:type="dxa"/>
          </w:tcPr>
          <w:p w14:paraId="223F2029" w14:textId="77777777" w:rsidR="0066275F" w:rsidRPr="00A577DE" w:rsidRDefault="0066275F">
            <w:pPr>
              <w:rPr>
                <w:sz w:val="20"/>
                <w:szCs w:val="20"/>
              </w:rPr>
            </w:pPr>
          </w:p>
        </w:tc>
      </w:tr>
      <w:tr w:rsidR="0066275F" w:rsidRPr="00A577DE" w14:paraId="42B93533" w14:textId="77777777" w:rsidTr="0064023C">
        <w:tc>
          <w:tcPr>
            <w:tcW w:w="1818" w:type="dxa"/>
          </w:tcPr>
          <w:p w14:paraId="1D670CD7" w14:textId="77777777" w:rsidR="0066275F" w:rsidRPr="00A577DE" w:rsidRDefault="0066275F">
            <w:pPr>
              <w:rPr>
                <w:sz w:val="20"/>
                <w:szCs w:val="20"/>
              </w:rPr>
            </w:pPr>
            <w:r w:rsidRPr="00A577DE">
              <w:rPr>
                <w:sz w:val="20"/>
                <w:szCs w:val="20"/>
              </w:rPr>
              <w:t xml:space="preserve">What is </w:t>
            </w:r>
            <w:proofErr w:type="spellStart"/>
            <w:r w:rsidRPr="00A577DE">
              <w:rPr>
                <w:sz w:val="20"/>
                <w:szCs w:val="20"/>
              </w:rPr>
              <w:t>PrEP</w:t>
            </w:r>
            <w:proofErr w:type="spellEnd"/>
            <w:r w:rsidRPr="00A577DE">
              <w:rPr>
                <w:sz w:val="20"/>
                <w:szCs w:val="20"/>
              </w:rPr>
              <w:t>?</w:t>
            </w:r>
          </w:p>
        </w:tc>
        <w:tc>
          <w:tcPr>
            <w:tcW w:w="7758" w:type="dxa"/>
          </w:tcPr>
          <w:p w14:paraId="15644509" w14:textId="77777777" w:rsidR="0066275F" w:rsidRPr="00A577DE" w:rsidRDefault="00A577DE" w:rsidP="00A577DE">
            <w:pPr>
              <w:rPr>
                <w:sz w:val="20"/>
                <w:szCs w:val="20"/>
              </w:rPr>
            </w:pPr>
            <w:proofErr w:type="spellStart"/>
            <w:r w:rsidRPr="00A577DE">
              <w:rPr>
                <w:sz w:val="20"/>
                <w:szCs w:val="20"/>
              </w:rPr>
              <w:t>PrEP</w:t>
            </w:r>
            <w:proofErr w:type="spellEnd"/>
            <w:r w:rsidRPr="00A577DE">
              <w:rPr>
                <w:sz w:val="20"/>
                <w:szCs w:val="20"/>
              </w:rPr>
              <w:t xml:space="preserve"> is a form of HIV practice in which persons not infected with HIV who are at high risk of the disease take antiretroviral medication in an attempt to lower their chances of becoming infected if exposed.</w:t>
            </w:r>
          </w:p>
        </w:tc>
      </w:tr>
      <w:tr w:rsidR="0066275F" w:rsidRPr="00A577DE" w14:paraId="6C2B0514" w14:textId="77777777" w:rsidTr="0064023C">
        <w:tc>
          <w:tcPr>
            <w:tcW w:w="1818" w:type="dxa"/>
          </w:tcPr>
          <w:p w14:paraId="563AB194" w14:textId="77777777" w:rsidR="0066275F" w:rsidRPr="00A577DE" w:rsidRDefault="00A577DE">
            <w:pPr>
              <w:rPr>
                <w:sz w:val="20"/>
                <w:szCs w:val="20"/>
              </w:rPr>
            </w:pPr>
            <w:r>
              <w:rPr>
                <w:sz w:val="20"/>
                <w:szCs w:val="20"/>
              </w:rPr>
              <w:t xml:space="preserve">Who can take </w:t>
            </w:r>
            <w:proofErr w:type="spellStart"/>
            <w:r>
              <w:rPr>
                <w:sz w:val="20"/>
                <w:szCs w:val="20"/>
              </w:rPr>
              <w:t>PrEP</w:t>
            </w:r>
            <w:proofErr w:type="spellEnd"/>
            <w:r>
              <w:rPr>
                <w:sz w:val="20"/>
                <w:szCs w:val="20"/>
              </w:rPr>
              <w:t>?</w:t>
            </w:r>
          </w:p>
        </w:tc>
        <w:tc>
          <w:tcPr>
            <w:tcW w:w="7758" w:type="dxa"/>
          </w:tcPr>
          <w:p w14:paraId="24BB629E" w14:textId="77777777" w:rsidR="00A577DE" w:rsidRDefault="00A577DE">
            <w:pPr>
              <w:rPr>
                <w:sz w:val="20"/>
                <w:szCs w:val="20"/>
              </w:rPr>
            </w:pPr>
            <w:proofErr w:type="spellStart"/>
            <w:r>
              <w:rPr>
                <w:sz w:val="20"/>
                <w:szCs w:val="20"/>
              </w:rPr>
              <w:t>PrEP</w:t>
            </w:r>
            <w:proofErr w:type="spellEnd"/>
            <w:r>
              <w:rPr>
                <w:sz w:val="20"/>
                <w:szCs w:val="20"/>
              </w:rPr>
              <w:t xml:space="preserve"> is recommended for HIV negative persons at substantial </w:t>
            </w:r>
            <w:r w:rsidR="00FE3A09">
              <w:rPr>
                <w:sz w:val="20"/>
                <w:szCs w:val="20"/>
              </w:rPr>
              <w:t xml:space="preserve">ongoing </w:t>
            </w:r>
            <w:r>
              <w:rPr>
                <w:sz w:val="20"/>
                <w:szCs w:val="20"/>
              </w:rPr>
              <w:t xml:space="preserve">risk of HIV infection such as </w:t>
            </w:r>
          </w:p>
          <w:p w14:paraId="43C317CC" w14:textId="77777777" w:rsidR="0051270A" w:rsidRDefault="00A577DE" w:rsidP="00D2697F">
            <w:pPr>
              <w:pStyle w:val="ListParagraph"/>
              <w:numPr>
                <w:ilvl w:val="0"/>
                <w:numId w:val="41"/>
              </w:numPr>
              <w:rPr>
                <w:sz w:val="20"/>
                <w:szCs w:val="20"/>
              </w:rPr>
            </w:pPr>
            <w:r w:rsidRPr="00A577DE">
              <w:rPr>
                <w:sz w:val="20"/>
                <w:szCs w:val="20"/>
              </w:rPr>
              <w:t xml:space="preserve">Sexual partner with HIV who has not been on effective therapy for the preceding 6 months, </w:t>
            </w:r>
          </w:p>
          <w:p w14:paraId="2E74C321" w14:textId="77777777" w:rsidR="00D2697F" w:rsidRPr="00D2697F" w:rsidRDefault="00D2697F" w:rsidP="00D2697F">
            <w:pPr>
              <w:pStyle w:val="ListParagraph"/>
              <w:numPr>
                <w:ilvl w:val="0"/>
                <w:numId w:val="41"/>
              </w:numPr>
              <w:rPr>
                <w:sz w:val="20"/>
                <w:szCs w:val="20"/>
              </w:rPr>
            </w:pPr>
            <w:r w:rsidRPr="00D2697F">
              <w:rPr>
                <w:sz w:val="20"/>
                <w:szCs w:val="20"/>
              </w:rPr>
              <w:t>Sexual partner/s are of unknown HIV status and are at high-risk for HIV infection (has multiple sexual partners, has had STIs, engages in transactional sex, injects drugs, from high HIV burden settings)</w:t>
            </w:r>
          </w:p>
          <w:p w14:paraId="506E908B" w14:textId="77777777" w:rsidR="00D2697F" w:rsidRPr="00D2697F" w:rsidRDefault="00D2697F" w:rsidP="00D2697F">
            <w:pPr>
              <w:pStyle w:val="ListParagraph"/>
              <w:numPr>
                <w:ilvl w:val="0"/>
                <w:numId w:val="41"/>
              </w:numPr>
              <w:rPr>
                <w:sz w:val="20"/>
                <w:szCs w:val="20"/>
              </w:rPr>
            </w:pPr>
            <w:r w:rsidRPr="00D2697F">
              <w:rPr>
                <w:sz w:val="20"/>
                <w:szCs w:val="20"/>
              </w:rPr>
              <w:t>Engaging in transactional sex</w:t>
            </w:r>
          </w:p>
          <w:p w14:paraId="3CAC103E" w14:textId="77777777" w:rsidR="00D2697F" w:rsidRPr="00D2697F" w:rsidRDefault="0064023C" w:rsidP="00D2697F">
            <w:pPr>
              <w:pStyle w:val="ListParagraph"/>
              <w:numPr>
                <w:ilvl w:val="0"/>
                <w:numId w:val="41"/>
              </w:numPr>
              <w:rPr>
                <w:sz w:val="20"/>
                <w:szCs w:val="20"/>
              </w:rPr>
            </w:pPr>
            <w:r>
              <w:rPr>
                <w:sz w:val="20"/>
                <w:szCs w:val="20"/>
              </w:rPr>
              <w:t>R</w:t>
            </w:r>
            <w:r w:rsidR="00D2697F" w:rsidRPr="00D2697F">
              <w:rPr>
                <w:sz w:val="20"/>
                <w:szCs w:val="20"/>
              </w:rPr>
              <w:t>ecent sexually transmitted infection</w:t>
            </w:r>
          </w:p>
          <w:p w14:paraId="2FF7FC02" w14:textId="77777777" w:rsidR="00D2697F" w:rsidRPr="00D2697F" w:rsidRDefault="00D2697F" w:rsidP="00D2697F">
            <w:pPr>
              <w:pStyle w:val="ListParagraph"/>
              <w:numPr>
                <w:ilvl w:val="0"/>
                <w:numId w:val="41"/>
              </w:numPr>
              <w:rPr>
                <w:sz w:val="20"/>
                <w:szCs w:val="20"/>
              </w:rPr>
            </w:pPr>
            <w:r w:rsidRPr="00D2697F">
              <w:rPr>
                <w:sz w:val="20"/>
                <w:szCs w:val="20"/>
              </w:rPr>
              <w:t>Recurrent use of post-exposure prophylaxis</w:t>
            </w:r>
          </w:p>
          <w:p w14:paraId="578B9844" w14:textId="77777777" w:rsidR="00D2697F" w:rsidRPr="00D2697F" w:rsidRDefault="00D2697F" w:rsidP="00D2697F">
            <w:pPr>
              <w:pStyle w:val="ListParagraph"/>
              <w:numPr>
                <w:ilvl w:val="0"/>
                <w:numId w:val="41"/>
              </w:numPr>
              <w:rPr>
                <w:sz w:val="20"/>
                <w:szCs w:val="20"/>
              </w:rPr>
            </w:pPr>
            <w:r w:rsidRPr="00D2697F">
              <w:rPr>
                <w:sz w:val="20"/>
                <w:szCs w:val="20"/>
              </w:rPr>
              <w:t>History of sex whilst under the influence of alcohol or recreational drugs as a habit</w:t>
            </w:r>
          </w:p>
          <w:p w14:paraId="215D43BE" w14:textId="77777777" w:rsidR="00D2697F" w:rsidRPr="00D2697F" w:rsidRDefault="00D2697F" w:rsidP="00D2697F">
            <w:pPr>
              <w:pStyle w:val="ListParagraph"/>
              <w:numPr>
                <w:ilvl w:val="0"/>
                <w:numId w:val="41"/>
              </w:numPr>
              <w:rPr>
                <w:sz w:val="20"/>
                <w:szCs w:val="20"/>
              </w:rPr>
            </w:pPr>
            <w:r w:rsidRPr="00D2697F">
              <w:rPr>
                <w:sz w:val="20"/>
                <w:szCs w:val="20"/>
              </w:rPr>
              <w:t>Inconsistent or no condom use or unable to negotiate condom use during intercourse with persons of unknown HIV status</w:t>
            </w:r>
          </w:p>
          <w:p w14:paraId="11FC9E1A" w14:textId="77777777" w:rsidR="00D2697F" w:rsidRPr="00D2697F" w:rsidRDefault="00D2697F" w:rsidP="00D2697F">
            <w:pPr>
              <w:pStyle w:val="ListParagraph"/>
              <w:numPr>
                <w:ilvl w:val="0"/>
                <w:numId w:val="41"/>
              </w:numPr>
              <w:rPr>
                <w:sz w:val="20"/>
                <w:szCs w:val="20"/>
              </w:rPr>
            </w:pPr>
            <w:r w:rsidRPr="00D2697F">
              <w:rPr>
                <w:sz w:val="20"/>
                <w:szCs w:val="20"/>
              </w:rPr>
              <w:t xml:space="preserve">Injection drug use where </w:t>
            </w:r>
            <w:r w:rsidR="0064023C">
              <w:rPr>
                <w:sz w:val="20"/>
                <w:szCs w:val="20"/>
              </w:rPr>
              <w:t>injection equipment is</w:t>
            </w:r>
            <w:r w:rsidRPr="00D2697F">
              <w:rPr>
                <w:sz w:val="20"/>
                <w:szCs w:val="20"/>
              </w:rPr>
              <w:t xml:space="preserve"> shared</w:t>
            </w:r>
          </w:p>
          <w:p w14:paraId="234A0943" w14:textId="77777777" w:rsidR="0066275F" w:rsidRDefault="00D2697F" w:rsidP="00D2697F">
            <w:pPr>
              <w:numPr>
                <w:ilvl w:val="0"/>
                <w:numId w:val="41"/>
              </w:numPr>
              <w:rPr>
                <w:sz w:val="20"/>
                <w:szCs w:val="20"/>
              </w:rPr>
            </w:pPr>
            <w:proofErr w:type="spellStart"/>
            <w:r w:rsidRPr="00D2697F">
              <w:rPr>
                <w:sz w:val="20"/>
                <w:szCs w:val="20"/>
              </w:rPr>
              <w:t>Sero</w:t>
            </w:r>
            <w:proofErr w:type="spellEnd"/>
            <w:r w:rsidRPr="00D2697F">
              <w:rPr>
                <w:sz w:val="20"/>
                <w:szCs w:val="20"/>
              </w:rPr>
              <w:t>-discordant couples trying to conceive</w:t>
            </w:r>
          </w:p>
          <w:p w14:paraId="6A52238F" w14:textId="77777777" w:rsidR="00D2697F" w:rsidRPr="00A577DE" w:rsidRDefault="00D2697F" w:rsidP="00D2697F">
            <w:pPr>
              <w:numPr>
                <w:ilvl w:val="0"/>
                <w:numId w:val="41"/>
              </w:numPr>
              <w:rPr>
                <w:sz w:val="20"/>
                <w:szCs w:val="20"/>
              </w:rPr>
            </w:pPr>
            <w:r>
              <w:rPr>
                <w:sz w:val="20"/>
                <w:szCs w:val="20"/>
              </w:rPr>
              <w:t xml:space="preserve">Requests for </w:t>
            </w:r>
            <w:proofErr w:type="spellStart"/>
            <w:r>
              <w:rPr>
                <w:sz w:val="20"/>
                <w:szCs w:val="20"/>
              </w:rPr>
              <w:t>PrEP</w:t>
            </w:r>
            <w:proofErr w:type="spellEnd"/>
          </w:p>
        </w:tc>
      </w:tr>
      <w:tr w:rsidR="0066275F" w:rsidRPr="00A577DE" w14:paraId="53B8C28F" w14:textId="77777777" w:rsidTr="0064023C">
        <w:tc>
          <w:tcPr>
            <w:tcW w:w="1818" w:type="dxa"/>
          </w:tcPr>
          <w:p w14:paraId="496ED231" w14:textId="77777777" w:rsidR="0066275F" w:rsidRPr="00A577DE" w:rsidRDefault="00D2697F">
            <w:pPr>
              <w:rPr>
                <w:sz w:val="20"/>
                <w:szCs w:val="20"/>
              </w:rPr>
            </w:pPr>
            <w:r>
              <w:rPr>
                <w:sz w:val="20"/>
                <w:szCs w:val="20"/>
              </w:rPr>
              <w:t xml:space="preserve">Contraindications to </w:t>
            </w:r>
            <w:proofErr w:type="spellStart"/>
            <w:r>
              <w:rPr>
                <w:sz w:val="20"/>
                <w:szCs w:val="20"/>
              </w:rPr>
              <w:t>PrEP</w:t>
            </w:r>
            <w:proofErr w:type="spellEnd"/>
          </w:p>
        </w:tc>
        <w:tc>
          <w:tcPr>
            <w:tcW w:w="7758" w:type="dxa"/>
          </w:tcPr>
          <w:p w14:paraId="3B827A71" w14:textId="77777777" w:rsidR="0066275F" w:rsidRDefault="00D2697F">
            <w:pPr>
              <w:rPr>
                <w:sz w:val="20"/>
                <w:szCs w:val="20"/>
              </w:rPr>
            </w:pPr>
            <w:r>
              <w:rPr>
                <w:sz w:val="20"/>
                <w:szCs w:val="20"/>
              </w:rPr>
              <w:t>HIV positive</w:t>
            </w:r>
          </w:p>
          <w:p w14:paraId="17A01652" w14:textId="77777777" w:rsidR="00D2697F" w:rsidRDefault="00D2697F">
            <w:pPr>
              <w:rPr>
                <w:sz w:val="20"/>
                <w:szCs w:val="20"/>
              </w:rPr>
            </w:pPr>
            <w:r>
              <w:rPr>
                <w:sz w:val="20"/>
                <w:szCs w:val="20"/>
              </w:rPr>
              <w:t>Renal impairment - as shown by creatinine clearance &lt; 60 ml/min</w:t>
            </w:r>
          </w:p>
          <w:p w14:paraId="73851663" w14:textId="77777777" w:rsidR="00552779" w:rsidRPr="00A577DE" w:rsidRDefault="00552779">
            <w:pPr>
              <w:rPr>
                <w:sz w:val="20"/>
                <w:szCs w:val="20"/>
              </w:rPr>
            </w:pPr>
            <w:r>
              <w:rPr>
                <w:sz w:val="20"/>
                <w:szCs w:val="20"/>
              </w:rPr>
              <w:t xml:space="preserve">Lack of willingness to adhere to daily </w:t>
            </w:r>
            <w:proofErr w:type="spellStart"/>
            <w:r>
              <w:rPr>
                <w:sz w:val="20"/>
                <w:szCs w:val="20"/>
              </w:rPr>
              <w:t>PrEP</w:t>
            </w:r>
            <w:proofErr w:type="spellEnd"/>
            <w:r>
              <w:rPr>
                <w:sz w:val="20"/>
                <w:szCs w:val="20"/>
              </w:rPr>
              <w:t xml:space="preserve"> and associated follow-up schedule </w:t>
            </w:r>
          </w:p>
        </w:tc>
      </w:tr>
      <w:tr w:rsidR="00FE3A09" w:rsidRPr="00A577DE" w14:paraId="3AEE58F1" w14:textId="77777777" w:rsidTr="0064023C">
        <w:tc>
          <w:tcPr>
            <w:tcW w:w="1818" w:type="dxa"/>
          </w:tcPr>
          <w:p w14:paraId="720CC5AF" w14:textId="77777777" w:rsidR="00FE3A09" w:rsidRDefault="00FE3A09">
            <w:pPr>
              <w:rPr>
                <w:sz w:val="20"/>
                <w:szCs w:val="20"/>
              </w:rPr>
            </w:pPr>
            <w:r>
              <w:rPr>
                <w:sz w:val="20"/>
                <w:szCs w:val="20"/>
              </w:rPr>
              <w:t xml:space="preserve">Initiating </w:t>
            </w:r>
            <w:proofErr w:type="spellStart"/>
            <w:r>
              <w:rPr>
                <w:sz w:val="20"/>
                <w:szCs w:val="20"/>
              </w:rPr>
              <w:t>PrEP</w:t>
            </w:r>
            <w:proofErr w:type="spellEnd"/>
          </w:p>
        </w:tc>
        <w:tc>
          <w:tcPr>
            <w:tcW w:w="7758" w:type="dxa"/>
          </w:tcPr>
          <w:p w14:paraId="6F08AD54" w14:textId="77777777" w:rsidR="00FE3A09" w:rsidRDefault="00506D98">
            <w:pPr>
              <w:rPr>
                <w:sz w:val="20"/>
                <w:szCs w:val="20"/>
              </w:rPr>
            </w:pPr>
            <w:proofErr w:type="spellStart"/>
            <w:r>
              <w:rPr>
                <w:sz w:val="20"/>
                <w:szCs w:val="20"/>
              </w:rPr>
              <w:t>PrEP</w:t>
            </w:r>
            <w:proofErr w:type="spellEnd"/>
            <w:r>
              <w:rPr>
                <w:sz w:val="20"/>
                <w:szCs w:val="20"/>
              </w:rPr>
              <w:t xml:space="preserve"> is initiated only after thorough behavioural and risk assessment (to establish level of risk and willingness to use </w:t>
            </w:r>
            <w:proofErr w:type="spellStart"/>
            <w:r>
              <w:rPr>
                <w:sz w:val="20"/>
                <w:szCs w:val="20"/>
              </w:rPr>
              <w:t>PrEP</w:t>
            </w:r>
            <w:proofErr w:type="spellEnd"/>
            <w:r>
              <w:rPr>
                <w:sz w:val="20"/>
                <w:szCs w:val="20"/>
              </w:rPr>
              <w:t xml:space="preserve">); and clinical and laboratory evaluation assessment (to exclude HIV infection and any establish safety to use </w:t>
            </w:r>
            <w:proofErr w:type="spellStart"/>
            <w:r>
              <w:rPr>
                <w:sz w:val="20"/>
                <w:szCs w:val="20"/>
              </w:rPr>
              <w:t>PrEP</w:t>
            </w:r>
            <w:proofErr w:type="spellEnd"/>
            <w:r>
              <w:rPr>
                <w:sz w:val="20"/>
                <w:szCs w:val="20"/>
              </w:rPr>
              <w:t xml:space="preserve">). Clients should also receive adequate adherence counselling. </w:t>
            </w:r>
          </w:p>
        </w:tc>
      </w:tr>
      <w:tr w:rsidR="0066275F" w:rsidRPr="00A577DE" w14:paraId="27F9119A" w14:textId="77777777" w:rsidTr="0064023C">
        <w:tc>
          <w:tcPr>
            <w:tcW w:w="1818" w:type="dxa"/>
          </w:tcPr>
          <w:p w14:paraId="64D6DEE7" w14:textId="77777777" w:rsidR="0066275F" w:rsidRPr="00A577DE" w:rsidRDefault="00D2697F" w:rsidP="00D2697F">
            <w:pPr>
              <w:rPr>
                <w:sz w:val="20"/>
                <w:szCs w:val="20"/>
              </w:rPr>
            </w:pPr>
            <w:r>
              <w:rPr>
                <w:sz w:val="20"/>
                <w:szCs w:val="20"/>
              </w:rPr>
              <w:t xml:space="preserve">What are the recommended </w:t>
            </w:r>
            <w:proofErr w:type="spellStart"/>
            <w:r>
              <w:rPr>
                <w:sz w:val="20"/>
                <w:szCs w:val="20"/>
              </w:rPr>
              <w:t>PrEP</w:t>
            </w:r>
            <w:proofErr w:type="spellEnd"/>
            <w:r>
              <w:rPr>
                <w:sz w:val="20"/>
                <w:szCs w:val="20"/>
              </w:rPr>
              <w:t xml:space="preserve"> medications?</w:t>
            </w:r>
          </w:p>
        </w:tc>
        <w:tc>
          <w:tcPr>
            <w:tcW w:w="7758" w:type="dxa"/>
          </w:tcPr>
          <w:p w14:paraId="22323D74" w14:textId="77777777" w:rsidR="00D2697F" w:rsidRPr="00FE3A09" w:rsidRDefault="00D2697F">
            <w:pPr>
              <w:rPr>
                <w:i/>
                <w:sz w:val="20"/>
                <w:szCs w:val="20"/>
              </w:rPr>
            </w:pPr>
            <w:r w:rsidRPr="00FE3A09">
              <w:rPr>
                <w:i/>
                <w:sz w:val="20"/>
                <w:szCs w:val="20"/>
              </w:rPr>
              <w:t xml:space="preserve">Preferred </w:t>
            </w:r>
          </w:p>
          <w:p w14:paraId="7C6C5671" w14:textId="77777777" w:rsidR="0066275F" w:rsidRPr="00D2697F" w:rsidRDefault="00D2697F" w:rsidP="00D2697F">
            <w:pPr>
              <w:pStyle w:val="ListParagraph"/>
              <w:numPr>
                <w:ilvl w:val="0"/>
                <w:numId w:val="42"/>
              </w:numPr>
              <w:rPr>
                <w:sz w:val="20"/>
                <w:szCs w:val="20"/>
              </w:rPr>
            </w:pPr>
            <w:r w:rsidRPr="00D2697F">
              <w:rPr>
                <w:sz w:val="20"/>
                <w:szCs w:val="20"/>
              </w:rPr>
              <w:t>TDF/FTC (300 mg/200 mg) as FDC once daily</w:t>
            </w:r>
          </w:p>
          <w:p w14:paraId="633D1BF1" w14:textId="77777777" w:rsidR="00D2697F" w:rsidRPr="00FE3A09" w:rsidRDefault="00D2697F" w:rsidP="00D2697F">
            <w:pPr>
              <w:rPr>
                <w:i/>
                <w:sz w:val="20"/>
                <w:szCs w:val="20"/>
              </w:rPr>
            </w:pPr>
            <w:r w:rsidRPr="00FE3A09">
              <w:rPr>
                <w:i/>
                <w:sz w:val="20"/>
                <w:szCs w:val="20"/>
              </w:rPr>
              <w:t xml:space="preserve">Alternative </w:t>
            </w:r>
          </w:p>
          <w:p w14:paraId="3A65E629" w14:textId="77777777" w:rsidR="00D2697F" w:rsidRPr="00D2697F" w:rsidRDefault="00D2697F" w:rsidP="00D2697F">
            <w:pPr>
              <w:pStyle w:val="ListParagraph"/>
              <w:numPr>
                <w:ilvl w:val="0"/>
                <w:numId w:val="42"/>
              </w:numPr>
              <w:rPr>
                <w:sz w:val="20"/>
                <w:szCs w:val="20"/>
              </w:rPr>
            </w:pPr>
            <w:r w:rsidRPr="00D2697F">
              <w:rPr>
                <w:sz w:val="20"/>
                <w:szCs w:val="20"/>
              </w:rPr>
              <w:t>TDF 300 mg once daily</w:t>
            </w:r>
          </w:p>
          <w:p w14:paraId="723B852A" w14:textId="77777777" w:rsidR="00506D98" w:rsidRDefault="00D2697F" w:rsidP="00506D98">
            <w:pPr>
              <w:pStyle w:val="ListParagraph"/>
              <w:numPr>
                <w:ilvl w:val="0"/>
                <w:numId w:val="42"/>
              </w:numPr>
              <w:rPr>
                <w:sz w:val="20"/>
                <w:szCs w:val="20"/>
              </w:rPr>
            </w:pPr>
            <w:r w:rsidRPr="00D2697F">
              <w:rPr>
                <w:sz w:val="20"/>
                <w:szCs w:val="20"/>
              </w:rPr>
              <w:t>TDF/3TC 300 mg/300 mg as FDC once daily</w:t>
            </w:r>
          </w:p>
          <w:p w14:paraId="70708707" w14:textId="77777777" w:rsidR="00506D98" w:rsidRPr="00552779" w:rsidRDefault="00506D98" w:rsidP="00506D98">
            <w:pPr>
              <w:rPr>
                <w:i/>
                <w:sz w:val="20"/>
                <w:szCs w:val="20"/>
              </w:rPr>
            </w:pPr>
            <w:r w:rsidRPr="00552779">
              <w:rPr>
                <w:i/>
                <w:sz w:val="20"/>
                <w:szCs w:val="20"/>
              </w:rPr>
              <w:t xml:space="preserve">At initiation, prescribe </w:t>
            </w:r>
            <w:proofErr w:type="spellStart"/>
            <w:r w:rsidR="00552779" w:rsidRPr="00552779">
              <w:rPr>
                <w:i/>
                <w:sz w:val="20"/>
                <w:szCs w:val="20"/>
              </w:rPr>
              <w:t>PrEP</w:t>
            </w:r>
            <w:proofErr w:type="spellEnd"/>
            <w:r w:rsidR="00552779" w:rsidRPr="00552779">
              <w:rPr>
                <w:i/>
                <w:sz w:val="20"/>
                <w:szCs w:val="20"/>
              </w:rPr>
              <w:t xml:space="preserve"> for only 30 days to allow for follow-up visits to assess adherence, tolerance and commitment to continue with PrEP.</w:t>
            </w:r>
          </w:p>
        </w:tc>
      </w:tr>
      <w:tr w:rsidR="0066275F" w:rsidRPr="00A577DE" w14:paraId="4320CF6A" w14:textId="77777777" w:rsidTr="0064023C">
        <w:tc>
          <w:tcPr>
            <w:tcW w:w="1818" w:type="dxa"/>
          </w:tcPr>
          <w:p w14:paraId="192516BE" w14:textId="77777777" w:rsidR="0066275F" w:rsidRPr="00A577DE" w:rsidRDefault="008E2BAE" w:rsidP="008E2BAE">
            <w:pPr>
              <w:rPr>
                <w:sz w:val="20"/>
                <w:szCs w:val="20"/>
              </w:rPr>
            </w:pPr>
            <w:r>
              <w:rPr>
                <w:sz w:val="20"/>
                <w:szCs w:val="20"/>
              </w:rPr>
              <w:t xml:space="preserve">What is effective </w:t>
            </w:r>
            <w:proofErr w:type="spellStart"/>
            <w:r>
              <w:rPr>
                <w:sz w:val="20"/>
                <w:szCs w:val="20"/>
              </w:rPr>
              <w:t>PrEP</w:t>
            </w:r>
            <w:proofErr w:type="spellEnd"/>
            <w:r>
              <w:rPr>
                <w:sz w:val="20"/>
                <w:szCs w:val="20"/>
              </w:rPr>
              <w:t xml:space="preserve"> use?</w:t>
            </w:r>
          </w:p>
        </w:tc>
        <w:tc>
          <w:tcPr>
            <w:tcW w:w="7758" w:type="dxa"/>
          </w:tcPr>
          <w:p w14:paraId="3EE629AD" w14:textId="77777777" w:rsidR="00FE3A09" w:rsidRDefault="008E2BAE">
            <w:pPr>
              <w:rPr>
                <w:sz w:val="20"/>
                <w:szCs w:val="20"/>
              </w:rPr>
            </w:pPr>
            <w:proofErr w:type="spellStart"/>
            <w:r>
              <w:rPr>
                <w:sz w:val="20"/>
                <w:szCs w:val="20"/>
              </w:rPr>
              <w:t>PrEP</w:t>
            </w:r>
            <w:proofErr w:type="spellEnd"/>
            <w:r>
              <w:rPr>
                <w:sz w:val="20"/>
                <w:szCs w:val="20"/>
              </w:rPr>
              <w:t xml:space="preserve"> should be offered as part of a comprehensive, individualized prevention plan following behavioural risk assessment and adherence counselling</w:t>
            </w:r>
            <w:r w:rsidR="00FE3A09">
              <w:rPr>
                <w:sz w:val="20"/>
                <w:szCs w:val="20"/>
              </w:rPr>
              <w:t>. Combination prevention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4675"/>
            </w:tblGrid>
            <w:tr w:rsidR="0051270A" w14:paraId="302D6658" w14:textId="77777777" w:rsidTr="0051270A">
              <w:tc>
                <w:tcPr>
                  <w:tcW w:w="2857" w:type="dxa"/>
                </w:tcPr>
                <w:p w14:paraId="1ED9A399" w14:textId="77777777" w:rsidR="0051270A" w:rsidRPr="001F02B2" w:rsidRDefault="0051270A" w:rsidP="0051270A">
                  <w:pPr>
                    <w:pStyle w:val="ListParagraph"/>
                    <w:numPr>
                      <w:ilvl w:val="0"/>
                      <w:numId w:val="39"/>
                    </w:numPr>
                    <w:ind w:left="187" w:hanging="187"/>
                    <w:rPr>
                      <w:sz w:val="18"/>
                      <w:szCs w:val="18"/>
                    </w:rPr>
                  </w:pPr>
                  <w:r w:rsidRPr="001F02B2">
                    <w:rPr>
                      <w:sz w:val="18"/>
                      <w:szCs w:val="18"/>
                    </w:rPr>
                    <w:t>Risk reduction counselling</w:t>
                  </w:r>
                </w:p>
                <w:p w14:paraId="1E65DE94" w14:textId="77777777" w:rsidR="0051270A" w:rsidRPr="001F02B2" w:rsidRDefault="0051270A" w:rsidP="0051270A">
                  <w:pPr>
                    <w:pStyle w:val="ListParagraph"/>
                    <w:numPr>
                      <w:ilvl w:val="0"/>
                      <w:numId w:val="39"/>
                    </w:numPr>
                    <w:ind w:left="187" w:hanging="187"/>
                    <w:rPr>
                      <w:sz w:val="18"/>
                      <w:szCs w:val="18"/>
                    </w:rPr>
                  </w:pPr>
                  <w:r w:rsidRPr="001F02B2">
                    <w:rPr>
                      <w:sz w:val="18"/>
                      <w:szCs w:val="18"/>
                    </w:rPr>
                    <w:t>Safer sex practices</w:t>
                  </w:r>
                </w:p>
                <w:p w14:paraId="45189DDF" w14:textId="77777777" w:rsidR="0051270A" w:rsidRDefault="0051270A" w:rsidP="0051270A">
                  <w:pPr>
                    <w:pStyle w:val="ListParagraph"/>
                    <w:numPr>
                      <w:ilvl w:val="0"/>
                      <w:numId w:val="39"/>
                    </w:numPr>
                    <w:ind w:left="187" w:hanging="187"/>
                    <w:rPr>
                      <w:sz w:val="18"/>
                      <w:szCs w:val="18"/>
                    </w:rPr>
                  </w:pPr>
                  <w:r w:rsidRPr="001F02B2">
                    <w:rPr>
                      <w:rFonts w:cstheme="minorHAnsi"/>
                      <w:sz w:val="18"/>
                      <w:szCs w:val="18"/>
                    </w:rPr>
                    <w:t>Consistent &amp; correct condom use</w:t>
                  </w:r>
                  <w:r w:rsidRPr="001F02B2">
                    <w:rPr>
                      <w:sz w:val="18"/>
                      <w:szCs w:val="18"/>
                    </w:rPr>
                    <w:t xml:space="preserve"> </w:t>
                  </w:r>
                </w:p>
                <w:p w14:paraId="5C6D4023" w14:textId="77777777" w:rsidR="0051270A" w:rsidRPr="00FE3A09" w:rsidRDefault="0051270A" w:rsidP="0051270A">
                  <w:pPr>
                    <w:pStyle w:val="ListParagraph"/>
                    <w:numPr>
                      <w:ilvl w:val="0"/>
                      <w:numId w:val="39"/>
                    </w:numPr>
                    <w:ind w:left="187" w:hanging="187"/>
                    <w:rPr>
                      <w:sz w:val="18"/>
                      <w:szCs w:val="18"/>
                    </w:rPr>
                  </w:pPr>
                  <w:r w:rsidRPr="001F02B2">
                    <w:rPr>
                      <w:sz w:val="18"/>
                      <w:szCs w:val="18"/>
                    </w:rPr>
                    <w:t>VMMC</w:t>
                  </w:r>
                  <w:r>
                    <w:rPr>
                      <w:sz w:val="18"/>
                      <w:szCs w:val="18"/>
                    </w:rPr>
                    <w:t xml:space="preserve"> (where indicated)</w:t>
                  </w:r>
                </w:p>
                <w:p w14:paraId="66426D88" w14:textId="77777777" w:rsidR="0051270A" w:rsidRDefault="0051270A" w:rsidP="0051270A">
                  <w:pPr>
                    <w:pStyle w:val="ListParagraph"/>
                    <w:ind w:left="0"/>
                    <w:rPr>
                      <w:sz w:val="18"/>
                      <w:szCs w:val="18"/>
                    </w:rPr>
                  </w:pPr>
                </w:p>
              </w:tc>
              <w:tc>
                <w:tcPr>
                  <w:tcW w:w="4675" w:type="dxa"/>
                </w:tcPr>
                <w:p w14:paraId="1D70ED0D" w14:textId="77777777" w:rsidR="0051270A" w:rsidRPr="001F02B2" w:rsidRDefault="0051270A" w:rsidP="0051270A">
                  <w:pPr>
                    <w:pStyle w:val="ListParagraph"/>
                    <w:numPr>
                      <w:ilvl w:val="0"/>
                      <w:numId w:val="39"/>
                    </w:numPr>
                    <w:ind w:left="187" w:hanging="187"/>
                    <w:rPr>
                      <w:sz w:val="18"/>
                      <w:szCs w:val="18"/>
                    </w:rPr>
                  </w:pPr>
                  <w:r w:rsidRPr="001F02B2">
                    <w:rPr>
                      <w:rFonts w:cstheme="minorHAnsi"/>
                      <w:sz w:val="18"/>
                      <w:szCs w:val="18"/>
                    </w:rPr>
                    <w:t>Prevention and treatment of STIs</w:t>
                  </w:r>
                </w:p>
                <w:p w14:paraId="1042BBC1" w14:textId="77777777" w:rsidR="0051270A" w:rsidRPr="001F02B2" w:rsidRDefault="0051270A" w:rsidP="0051270A">
                  <w:pPr>
                    <w:pStyle w:val="ListParagraph"/>
                    <w:numPr>
                      <w:ilvl w:val="0"/>
                      <w:numId w:val="39"/>
                    </w:numPr>
                    <w:ind w:left="187" w:hanging="187"/>
                    <w:rPr>
                      <w:sz w:val="18"/>
                      <w:szCs w:val="18"/>
                    </w:rPr>
                  </w:pPr>
                  <w:r w:rsidRPr="001F02B2">
                    <w:rPr>
                      <w:sz w:val="18"/>
                      <w:szCs w:val="18"/>
                    </w:rPr>
                    <w:t xml:space="preserve">Substance </w:t>
                  </w:r>
                  <w:r>
                    <w:rPr>
                      <w:sz w:val="18"/>
                      <w:szCs w:val="18"/>
                    </w:rPr>
                    <w:t>ab</w:t>
                  </w:r>
                  <w:r w:rsidRPr="001F02B2">
                    <w:rPr>
                      <w:sz w:val="18"/>
                      <w:szCs w:val="18"/>
                    </w:rPr>
                    <w:t xml:space="preserve">use treatment </w:t>
                  </w:r>
                </w:p>
                <w:p w14:paraId="6B299F25" w14:textId="77777777" w:rsidR="0051270A" w:rsidRDefault="0051270A" w:rsidP="0051270A">
                  <w:pPr>
                    <w:pStyle w:val="ListParagraph"/>
                    <w:numPr>
                      <w:ilvl w:val="0"/>
                      <w:numId w:val="39"/>
                    </w:numPr>
                    <w:ind w:left="187" w:hanging="187"/>
                    <w:rPr>
                      <w:sz w:val="18"/>
                      <w:szCs w:val="18"/>
                    </w:rPr>
                  </w:pPr>
                  <w:r>
                    <w:rPr>
                      <w:sz w:val="18"/>
                      <w:szCs w:val="18"/>
                    </w:rPr>
                    <w:t>Prevention of gender-based violence (GBV)</w:t>
                  </w:r>
                </w:p>
                <w:p w14:paraId="36CB4BF2" w14:textId="77777777" w:rsidR="0051270A" w:rsidRPr="0051270A" w:rsidRDefault="0051270A" w:rsidP="0051270A">
                  <w:pPr>
                    <w:pStyle w:val="ListParagraph"/>
                    <w:numPr>
                      <w:ilvl w:val="0"/>
                      <w:numId w:val="39"/>
                    </w:numPr>
                    <w:ind w:left="187" w:hanging="187"/>
                    <w:rPr>
                      <w:sz w:val="18"/>
                      <w:szCs w:val="18"/>
                    </w:rPr>
                  </w:pPr>
                  <w:r w:rsidRPr="0051270A">
                    <w:rPr>
                      <w:sz w:val="18"/>
                      <w:szCs w:val="18"/>
                    </w:rPr>
                    <w:t xml:space="preserve">Adherence to </w:t>
                  </w:r>
                  <w:proofErr w:type="spellStart"/>
                  <w:r w:rsidRPr="0051270A">
                    <w:rPr>
                      <w:sz w:val="18"/>
                      <w:szCs w:val="18"/>
                    </w:rPr>
                    <w:t>PrEP</w:t>
                  </w:r>
                  <w:proofErr w:type="spellEnd"/>
                  <w:r w:rsidRPr="0051270A">
                    <w:rPr>
                      <w:sz w:val="18"/>
                      <w:szCs w:val="18"/>
                    </w:rPr>
                    <w:t xml:space="preserve"> - efficacy of </w:t>
                  </w:r>
                  <w:proofErr w:type="spellStart"/>
                  <w:r w:rsidRPr="0051270A">
                    <w:rPr>
                      <w:sz w:val="18"/>
                      <w:szCs w:val="18"/>
                    </w:rPr>
                    <w:t>PrEP</w:t>
                  </w:r>
                  <w:proofErr w:type="spellEnd"/>
                  <w:r w:rsidRPr="0051270A">
                    <w:rPr>
                      <w:sz w:val="18"/>
                      <w:szCs w:val="18"/>
                    </w:rPr>
                    <w:t xml:space="preserve"> is dependent on adherence.</w:t>
                  </w:r>
                </w:p>
              </w:tc>
            </w:tr>
          </w:tbl>
          <w:p w14:paraId="58BC193B" w14:textId="77777777" w:rsidR="00FE3A09" w:rsidRPr="00FE3A09" w:rsidRDefault="00FE3A09" w:rsidP="0051270A">
            <w:pPr>
              <w:pStyle w:val="ListParagraph"/>
              <w:ind w:left="187"/>
              <w:rPr>
                <w:sz w:val="18"/>
                <w:szCs w:val="18"/>
              </w:rPr>
            </w:pPr>
          </w:p>
        </w:tc>
      </w:tr>
      <w:tr w:rsidR="0066275F" w:rsidRPr="00A577DE" w14:paraId="4242FADD" w14:textId="77777777" w:rsidTr="0064023C">
        <w:tc>
          <w:tcPr>
            <w:tcW w:w="1818" w:type="dxa"/>
          </w:tcPr>
          <w:p w14:paraId="5CC1ED53" w14:textId="77777777" w:rsidR="0066275F" w:rsidRPr="00A577DE" w:rsidRDefault="00552779">
            <w:pPr>
              <w:rPr>
                <w:sz w:val="20"/>
                <w:szCs w:val="20"/>
              </w:rPr>
            </w:pPr>
            <w:r>
              <w:rPr>
                <w:sz w:val="20"/>
                <w:szCs w:val="20"/>
              </w:rPr>
              <w:t>Follow-up</w:t>
            </w:r>
          </w:p>
        </w:tc>
        <w:tc>
          <w:tcPr>
            <w:tcW w:w="7758" w:type="dxa"/>
          </w:tcPr>
          <w:p w14:paraId="16BA5E80" w14:textId="77777777" w:rsidR="00552779" w:rsidRDefault="00552779">
            <w:pPr>
              <w:rPr>
                <w:sz w:val="20"/>
                <w:szCs w:val="20"/>
              </w:rPr>
            </w:pPr>
            <w:r>
              <w:rPr>
                <w:sz w:val="20"/>
                <w:szCs w:val="20"/>
              </w:rPr>
              <w:t xml:space="preserve">After starting </w:t>
            </w:r>
            <w:proofErr w:type="spellStart"/>
            <w:r>
              <w:rPr>
                <w:sz w:val="20"/>
                <w:szCs w:val="20"/>
              </w:rPr>
              <w:t>PrEP</w:t>
            </w:r>
            <w:proofErr w:type="spellEnd"/>
            <w:r>
              <w:rPr>
                <w:sz w:val="20"/>
                <w:szCs w:val="20"/>
              </w:rPr>
              <w:t>, clients require regular follow-up (initially at 1 month) then every 3 months thereafter (</w:t>
            </w:r>
            <w:proofErr w:type="spellStart"/>
            <w:r>
              <w:rPr>
                <w:sz w:val="20"/>
                <w:szCs w:val="20"/>
              </w:rPr>
              <w:t>i.e</w:t>
            </w:r>
            <w:proofErr w:type="spellEnd"/>
            <w:r>
              <w:rPr>
                <w:sz w:val="20"/>
                <w:szCs w:val="20"/>
              </w:rPr>
              <w:t xml:space="preserve"> months 3, 6, 9, 12, 15, 18 etc) to monitor HIV status, adherence side effects and risk reduction efforts.</w:t>
            </w:r>
          </w:p>
          <w:p w14:paraId="06C803B5" w14:textId="77777777" w:rsidR="0066275F" w:rsidRPr="00A577DE" w:rsidRDefault="00552779" w:rsidP="00552779">
            <w:pPr>
              <w:rPr>
                <w:sz w:val="20"/>
                <w:szCs w:val="20"/>
              </w:rPr>
            </w:pPr>
            <w:proofErr w:type="spellStart"/>
            <w:r>
              <w:rPr>
                <w:sz w:val="20"/>
                <w:szCs w:val="20"/>
              </w:rPr>
              <w:t>PrEP</w:t>
            </w:r>
            <w:proofErr w:type="spellEnd"/>
            <w:r>
              <w:rPr>
                <w:sz w:val="20"/>
                <w:szCs w:val="20"/>
              </w:rPr>
              <w:t xml:space="preserve"> is not meant to be a lifelong intervention. It is a method of prevention during periods when a person is at greatest risk of acquiring HIV.</w:t>
            </w:r>
          </w:p>
        </w:tc>
      </w:tr>
      <w:tr w:rsidR="0066275F" w:rsidRPr="00A577DE" w14:paraId="518E09C8" w14:textId="77777777" w:rsidTr="0064023C">
        <w:tc>
          <w:tcPr>
            <w:tcW w:w="1818" w:type="dxa"/>
          </w:tcPr>
          <w:p w14:paraId="1E9ECE66" w14:textId="77777777" w:rsidR="0066275F" w:rsidRPr="00A577DE" w:rsidRDefault="00552779">
            <w:pPr>
              <w:rPr>
                <w:sz w:val="20"/>
                <w:szCs w:val="20"/>
              </w:rPr>
            </w:pPr>
            <w:r>
              <w:rPr>
                <w:sz w:val="20"/>
                <w:szCs w:val="20"/>
              </w:rPr>
              <w:t xml:space="preserve">Discontinuation of </w:t>
            </w:r>
            <w:proofErr w:type="spellStart"/>
            <w:r>
              <w:rPr>
                <w:sz w:val="20"/>
                <w:szCs w:val="20"/>
              </w:rPr>
              <w:t>PrEP</w:t>
            </w:r>
            <w:proofErr w:type="spellEnd"/>
          </w:p>
        </w:tc>
        <w:tc>
          <w:tcPr>
            <w:tcW w:w="7758" w:type="dxa"/>
          </w:tcPr>
          <w:p w14:paraId="4D60D7ED" w14:textId="77777777" w:rsidR="0064023C" w:rsidRDefault="0064023C" w:rsidP="0064023C">
            <w:pPr>
              <w:rPr>
                <w:sz w:val="20"/>
                <w:szCs w:val="20"/>
              </w:rPr>
            </w:pPr>
            <w:proofErr w:type="spellStart"/>
            <w:r>
              <w:rPr>
                <w:sz w:val="20"/>
                <w:szCs w:val="20"/>
              </w:rPr>
              <w:t>PrEP</w:t>
            </w:r>
            <w:proofErr w:type="spellEnd"/>
            <w:r>
              <w:rPr>
                <w:sz w:val="20"/>
                <w:szCs w:val="20"/>
              </w:rPr>
              <w:t xml:space="preserve"> should be discontinued in any of the following circumstances</w:t>
            </w:r>
          </w:p>
          <w:p w14:paraId="174873C5" w14:textId="77777777" w:rsidR="0064023C" w:rsidRPr="0064023C" w:rsidRDefault="0064023C" w:rsidP="0064023C">
            <w:pPr>
              <w:rPr>
                <w:sz w:val="20"/>
                <w:szCs w:val="20"/>
              </w:rPr>
            </w:pPr>
            <w:r>
              <w:rPr>
                <w:rFonts w:cstheme="minorHAnsi"/>
                <w:sz w:val="20"/>
                <w:szCs w:val="20"/>
              </w:rPr>
              <w:t xml:space="preserve">● </w:t>
            </w:r>
            <w:r w:rsidRPr="0064023C">
              <w:rPr>
                <w:sz w:val="20"/>
                <w:szCs w:val="20"/>
              </w:rPr>
              <w:t xml:space="preserve">HIV positive </w:t>
            </w:r>
            <w:r w:rsidRPr="0064023C">
              <w:rPr>
                <w:rFonts w:cstheme="minorHAnsi"/>
                <w:sz w:val="20"/>
                <w:szCs w:val="20"/>
              </w:rPr>
              <w:t xml:space="preserve">● change in risk (low risk) ● </w:t>
            </w:r>
            <w:r>
              <w:rPr>
                <w:rFonts w:cstheme="minorHAnsi"/>
                <w:sz w:val="20"/>
                <w:szCs w:val="20"/>
              </w:rPr>
              <w:t>renal adverse effect (</w:t>
            </w:r>
            <w:proofErr w:type="spellStart"/>
            <w:r>
              <w:rPr>
                <w:rFonts w:cstheme="minorHAnsi"/>
                <w:sz w:val="20"/>
                <w:szCs w:val="20"/>
              </w:rPr>
              <w:t>CrCl</w:t>
            </w:r>
            <w:proofErr w:type="spellEnd"/>
            <w:r>
              <w:rPr>
                <w:rFonts w:cstheme="minorHAnsi"/>
                <w:sz w:val="20"/>
                <w:szCs w:val="20"/>
              </w:rPr>
              <w:t xml:space="preserve"> &lt; 60 ml/min) ● sustained non-adherence ● sustained viral suppression in the HIV partner of a discordant couple ●</w:t>
            </w:r>
            <w:r w:rsidR="0051270A">
              <w:rPr>
                <w:rFonts w:cstheme="minorHAnsi"/>
                <w:sz w:val="20"/>
                <w:szCs w:val="20"/>
              </w:rPr>
              <w:t xml:space="preserve"> client request to discontinue. </w:t>
            </w:r>
            <w:r>
              <w:rPr>
                <w:rFonts w:cstheme="minorHAnsi"/>
                <w:sz w:val="20"/>
                <w:szCs w:val="20"/>
              </w:rPr>
              <w:t xml:space="preserve"> </w:t>
            </w:r>
          </w:p>
        </w:tc>
      </w:tr>
    </w:tbl>
    <w:p w14:paraId="511A26DB" w14:textId="77777777" w:rsidR="003738E0" w:rsidRDefault="003738E0">
      <w:r>
        <w:br w:type="page"/>
      </w:r>
    </w:p>
    <w:p w14:paraId="73517A4B" w14:textId="77777777" w:rsidR="00956B89" w:rsidRDefault="00956B89" w:rsidP="00DF6373">
      <w:pPr>
        <w:pStyle w:val="Heading1"/>
      </w:pPr>
      <w:bookmarkStart w:id="2" w:name="_Toc467998689"/>
      <w:r>
        <w:lastRenderedPageBreak/>
        <w:t>Schema for Managing Pre-Exposure Prophylaxis for HIV Prevention</w:t>
      </w:r>
      <w:bookmarkEnd w:id="2"/>
    </w:p>
    <w:p w14:paraId="17CD8E2D" w14:textId="77777777" w:rsidR="0064023C" w:rsidRDefault="0064023C" w:rsidP="007C3DF5">
      <w:pPr>
        <w:rPr>
          <w:b/>
        </w:rPr>
      </w:pPr>
    </w:p>
    <w:p w14:paraId="43D422CC" w14:textId="77777777" w:rsidR="00956B89" w:rsidRDefault="00956B89" w:rsidP="007C3DF5">
      <w:pPr>
        <w:rPr>
          <w:b/>
        </w:rPr>
      </w:pPr>
      <w:r>
        <w:rPr>
          <w:b/>
          <w:bCs/>
          <w:noProof/>
          <w:sz w:val="20"/>
          <w:szCs w:val="20"/>
          <w:lang w:val="en-US"/>
        </w:rPr>
        <mc:AlternateContent>
          <mc:Choice Requires="wpc">
            <w:drawing>
              <wp:inline distT="0" distB="0" distL="0" distR="0" wp14:anchorId="49A58E95" wp14:editId="6F5BC278">
                <wp:extent cx="5911200" cy="7984800"/>
                <wp:effectExtent l="0" t="0" r="13970" b="16510"/>
                <wp:docPr id="168" name="Canvas 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4">
                              <a:lumMod val="60000"/>
                              <a:lumOff val="40000"/>
                            </a:schemeClr>
                          </a:solidFill>
                          <a:prstDash val="solid"/>
                          <a:miter lim="800000"/>
                          <a:headEnd type="none" w="med" len="med"/>
                          <a:tailEnd type="none" w="med" len="med"/>
                        </a:ln>
                      </wpc:whole>
                      <wps:wsp>
                        <wps:cNvPr id="150" name="Rectangle 57"/>
                        <wps:cNvSpPr>
                          <a:spLocks noChangeArrowheads="1"/>
                        </wps:cNvSpPr>
                        <wps:spPr bwMode="auto">
                          <a:xfrm>
                            <a:off x="71944" y="71103"/>
                            <a:ext cx="2937640" cy="1318455"/>
                          </a:xfrm>
                          <a:prstGeom prst="rect">
                            <a:avLst/>
                          </a:prstGeom>
                          <a:solidFill>
                            <a:srgbClr val="FFFFFF"/>
                          </a:solidFill>
                          <a:ln w="9525">
                            <a:solidFill>
                              <a:srgbClr val="000000"/>
                            </a:solidFill>
                            <a:miter lim="800000"/>
                            <a:headEnd/>
                            <a:tailEnd/>
                          </a:ln>
                        </wps:spPr>
                        <wps:txbx>
                          <w:txbxContent>
                            <w:p w14:paraId="7256BF9D" w14:textId="77777777" w:rsidR="00506D98" w:rsidRPr="0075544A" w:rsidRDefault="00506D98" w:rsidP="00956B89">
                              <w:pPr>
                                <w:spacing w:line="240" w:lineRule="auto"/>
                                <w:rPr>
                                  <w:b/>
                                  <w:sz w:val="18"/>
                                  <w:szCs w:val="18"/>
                                </w:rPr>
                              </w:pPr>
                              <w:r w:rsidRPr="0075544A">
                                <w:rPr>
                                  <w:b/>
                                  <w:sz w:val="18"/>
                                  <w:szCs w:val="18"/>
                                </w:rPr>
                                <w:t>Initial Visit/First Contact</w:t>
                              </w:r>
                            </w:p>
                            <w:p w14:paraId="0501CDEB" w14:textId="77777777" w:rsidR="00506D98" w:rsidRDefault="00506D98" w:rsidP="00956B89">
                              <w:pPr>
                                <w:pStyle w:val="ListParagraph"/>
                                <w:numPr>
                                  <w:ilvl w:val="0"/>
                                  <w:numId w:val="20"/>
                                </w:numPr>
                                <w:spacing w:line="240" w:lineRule="auto"/>
                                <w:ind w:left="180" w:hanging="180"/>
                                <w:rPr>
                                  <w:sz w:val="18"/>
                                  <w:szCs w:val="18"/>
                                </w:rPr>
                              </w:pPr>
                              <w:r>
                                <w:rPr>
                                  <w:sz w:val="18"/>
                                  <w:szCs w:val="18"/>
                                </w:rPr>
                                <w:t xml:space="preserve">Brief behavioural risk assessment - to determine if </w:t>
                              </w:r>
                              <w:proofErr w:type="spellStart"/>
                              <w:r>
                                <w:rPr>
                                  <w:sz w:val="18"/>
                                  <w:szCs w:val="18"/>
                                </w:rPr>
                                <w:t>PrEP</w:t>
                              </w:r>
                              <w:proofErr w:type="spellEnd"/>
                              <w:r>
                                <w:rPr>
                                  <w:sz w:val="18"/>
                                  <w:szCs w:val="18"/>
                                </w:rPr>
                                <w:t xml:space="preserve"> is indicated</w:t>
                              </w:r>
                            </w:p>
                            <w:p w14:paraId="314568CB" w14:textId="77777777" w:rsidR="00506D98" w:rsidRDefault="00506D98" w:rsidP="00956B89">
                              <w:pPr>
                                <w:pStyle w:val="ListParagraph"/>
                                <w:numPr>
                                  <w:ilvl w:val="0"/>
                                  <w:numId w:val="20"/>
                                </w:numPr>
                                <w:spacing w:line="240" w:lineRule="auto"/>
                                <w:ind w:left="180" w:hanging="180"/>
                                <w:rPr>
                                  <w:sz w:val="18"/>
                                  <w:szCs w:val="18"/>
                                </w:rPr>
                              </w:pPr>
                              <w:r w:rsidRPr="00B824E3">
                                <w:rPr>
                                  <w:sz w:val="18"/>
                                  <w:szCs w:val="18"/>
                                </w:rPr>
                                <w:t>Discuss</w:t>
                              </w:r>
                              <w:r>
                                <w:rPr>
                                  <w:sz w:val="18"/>
                                  <w:szCs w:val="18"/>
                                </w:rPr>
                                <w:t xml:space="preserve"> effective </w:t>
                              </w:r>
                              <w:proofErr w:type="spellStart"/>
                              <w:r>
                                <w:rPr>
                                  <w:sz w:val="18"/>
                                  <w:szCs w:val="18"/>
                                </w:rPr>
                                <w:t>PrEP</w:t>
                              </w:r>
                              <w:proofErr w:type="spellEnd"/>
                              <w:r>
                                <w:rPr>
                                  <w:sz w:val="18"/>
                                  <w:szCs w:val="18"/>
                                </w:rPr>
                                <w:t xml:space="preserve"> use, clarify misinformation</w:t>
                              </w:r>
                            </w:p>
                            <w:p w14:paraId="4ED204F8" w14:textId="77777777" w:rsidR="00506D98" w:rsidRDefault="00506D98" w:rsidP="00956B89">
                              <w:pPr>
                                <w:pStyle w:val="ListParagraph"/>
                                <w:numPr>
                                  <w:ilvl w:val="0"/>
                                  <w:numId w:val="20"/>
                                </w:numPr>
                                <w:spacing w:line="240" w:lineRule="auto"/>
                                <w:ind w:left="180" w:hanging="180"/>
                                <w:rPr>
                                  <w:sz w:val="18"/>
                                  <w:szCs w:val="18"/>
                                </w:rPr>
                              </w:pPr>
                              <w:r>
                                <w:rPr>
                                  <w:sz w:val="18"/>
                                  <w:szCs w:val="18"/>
                                </w:rPr>
                                <w:t>Perform initial clinical and laboratory assessment</w:t>
                              </w:r>
                            </w:p>
                            <w:p w14:paraId="6A157409" w14:textId="77777777" w:rsidR="00506D98" w:rsidRDefault="00506D98" w:rsidP="0043308C">
                              <w:pPr>
                                <w:pStyle w:val="ListParagraph"/>
                                <w:numPr>
                                  <w:ilvl w:val="1"/>
                                  <w:numId w:val="20"/>
                                </w:numPr>
                                <w:tabs>
                                  <w:tab w:val="left" w:pos="360"/>
                                </w:tabs>
                                <w:spacing w:line="240" w:lineRule="auto"/>
                                <w:ind w:left="360" w:hanging="180"/>
                                <w:rPr>
                                  <w:sz w:val="18"/>
                                  <w:szCs w:val="18"/>
                                </w:rPr>
                              </w:pPr>
                              <w:r>
                                <w:rPr>
                                  <w:sz w:val="18"/>
                                  <w:szCs w:val="18"/>
                                </w:rPr>
                                <w:t>Baseline HIV test, and rule out acute HIV  infection</w:t>
                              </w:r>
                            </w:p>
                            <w:p w14:paraId="54116438" w14:textId="77777777" w:rsidR="00506D98" w:rsidRDefault="00506D98" w:rsidP="0043308C">
                              <w:pPr>
                                <w:pStyle w:val="ListParagraph"/>
                                <w:numPr>
                                  <w:ilvl w:val="1"/>
                                  <w:numId w:val="20"/>
                                </w:numPr>
                                <w:tabs>
                                  <w:tab w:val="left" w:pos="360"/>
                                </w:tabs>
                                <w:spacing w:line="240" w:lineRule="auto"/>
                                <w:ind w:left="360" w:hanging="180"/>
                                <w:rPr>
                                  <w:sz w:val="18"/>
                                  <w:szCs w:val="18"/>
                                </w:rPr>
                              </w:pPr>
                              <w:r>
                                <w:rPr>
                                  <w:sz w:val="18"/>
                                  <w:szCs w:val="18"/>
                                </w:rPr>
                                <w:t>Screen for STIs and risk of renal disease/hepatitis B infection</w:t>
                              </w:r>
                            </w:p>
                            <w:p w14:paraId="3A3EA836" w14:textId="77777777" w:rsidR="00506D98" w:rsidRPr="0043308C" w:rsidRDefault="00506D98" w:rsidP="0043308C">
                              <w:pPr>
                                <w:pStyle w:val="ListParagraph"/>
                                <w:numPr>
                                  <w:ilvl w:val="1"/>
                                  <w:numId w:val="20"/>
                                </w:numPr>
                                <w:tabs>
                                  <w:tab w:val="left" w:pos="360"/>
                                </w:tabs>
                                <w:spacing w:line="240" w:lineRule="auto"/>
                                <w:ind w:left="360" w:hanging="180"/>
                                <w:rPr>
                                  <w:sz w:val="18"/>
                                  <w:szCs w:val="18"/>
                                </w:rPr>
                              </w:pPr>
                              <w:r>
                                <w:rPr>
                                  <w:sz w:val="18"/>
                                  <w:szCs w:val="18"/>
                                </w:rPr>
                                <w:t>In females, determine if pregnant</w:t>
                              </w:r>
                            </w:p>
                          </w:txbxContent>
                        </wps:txbx>
                        <wps:bodyPr rot="0" vert="horz" wrap="square" lIns="68881" tIns="34441" rIns="68881" bIns="34441" anchor="t" anchorCtr="0" upright="1">
                          <a:noAutofit/>
                        </wps:bodyPr>
                      </wps:wsp>
                      <wps:wsp>
                        <wps:cNvPr id="156" name="Text Box 67"/>
                        <wps:cNvSpPr txBox="1">
                          <a:spLocks noChangeArrowheads="1"/>
                        </wps:cNvSpPr>
                        <wps:spPr bwMode="auto">
                          <a:xfrm>
                            <a:off x="3656448" y="21601"/>
                            <a:ext cx="2233962" cy="1367880"/>
                          </a:xfrm>
                          <a:prstGeom prst="rect">
                            <a:avLst/>
                          </a:prstGeom>
                          <a:solidFill>
                            <a:srgbClr val="FFFFFF"/>
                          </a:solidFill>
                          <a:ln w="9525">
                            <a:solidFill>
                              <a:srgbClr val="000000"/>
                            </a:solidFill>
                            <a:miter lim="800000"/>
                            <a:headEnd/>
                            <a:tailEnd/>
                          </a:ln>
                        </wps:spPr>
                        <wps:txbx>
                          <w:txbxContent>
                            <w:p w14:paraId="63D0A2A1" w14:textId="77777777" w:rsidR="00506D98" w:rsidRDefault="00506D98" w:rsidP="008B7F7F">
                              <w:pPr>
                                <w:spacing w:line="240" w:lineRule="auto"/>
                                <w:rPr>
                                  <w:sz w:val="18"/>
                                  <w:szCs w:val="18"/>
                                </w:rPr>
                              </w:pPr>
                              <w:r>
                                <w:rPr>
                                  <w:sz w:val="18"/>
                                  <w:szCs w:val="18"/>
                                </w:rPr>
                                <w:t xml:space="preserve">If HIV negative and meets eligibility criteria for </w:t>
                              </w:r>
                              <w:proofErr w:type="spellStart"/>
                              <w:r>
                                <w:rPr>
                                  <w:sz w:val="18"/>
                                  <w:szCs w:val="18"/>
                                </w:rPr>
                                <w:t>PrEP</w:t>
                              </w:r>
                              <w:proofErr w:type="spellEnd"/>
                            </w:p>
                            <w:p w14:paraId="55FBEA21" w14:textId="77777777" w:rsidR="00506D98" w:rsidRPr="0043308C" w:rsidRDefault="00506D98" w:rsidP="008B7F7F">
                              <w:pPr>
                                <w:pStyle w:val="ListParagraph"/>
                                <w:numPr>
                                  <w:ilvl w:val="0"/>
                                  <w:numId w:val="21"/>
                                </w:numPr>
                                <w:spacing w:line="240" w:lineRule="auto"/>
                                <w:ind w:left="180" w:hanging="180"/>
                                <w:rPr>
                                  <w:sz w:val="18"/>
                                  <w:szCs w:val="18"/>
                                </w:rPr>
                              </w:pPr>
                              <w:r>
                                <w:rPr>
                                  <w:sz w:val="18"/>
                                  <w:szCs w:val="18"/>
                                </w:rPr>
                                <w:t>Offer adherence counselling</w:t>
                              </w:r>
                            </w:p>
                            <w:p w14:paraId="3C51E68E" w14:textId="77777777" w:rsidR="00506D98" w:rsidRDefault="00506D98" w:rsidP="008B7F7F">
                              <w:pPr>
                                <w:pStyle w:val="ListParagraph"/>
                                <w:numPr>
                                  <w:ilvl w:val="0"/>
                                  <w:numId w:val="21"/>
                                </w:numPr>
                                <w:spacing w:line="240" w:lineRule="auto"/>
                                <w:ind w:left="180" w:hanging="180"/>
                                <w:rPr>
                                  <w:sz w:val="18"/>
                                  <w:szCs w:val="18"/>
                                </w:rPr>
                              </w:pPr>
                              <w:r>
                                <w:rPr>
                                  <w:sz w:val="18"/>
                                  <w:szCs w:val="18"/>
                                </w:rPr>
                                <w:t xml:space="preserve">Prescribe 30 day supply of </w:t>
                              </w:r>
                              <w:proofErr w:type="spellStart"/>
                              <w:r>
                                <w:rPr>
                                  <w:sz w:val="18"/>
                                  <w:szCs w:val="18"/>
                                </w:rPr>
                                <w:t>PrEP</w:t>
                              </w:r>
                              <w:proofErr w:type="spellEnd"/>
                              <w:r>
                                <w:rPr>
                                  <w:sz w:val="18"/>
                                  <w:szCs w:val="18"/>
                                </w:rPr>
                                <w:t xml:space="preserve"> (TDF 300 mg/FTC 200 mg OD)</w:t>
                              </w:r>
                            </w:p>
                            <w:p w14:paraId="2D06A503" w14:textId="77777777" w:rsidR="00506D98" w:rsidRDefault="00506D98" w:rsidP="008B7F7F">
                              <w:pPr>
                                <w:pStyle w:val="ListParagraph"/>
                                <w:numPr>
                                  <w:ilvl w:val="0"/>
                                  <w:numId w:val="21"/>
                                </w:numPr>
                                <w:spacing w:line="240" w:lineRule="auto"/>
                                <w:ind w:left="180" w:hanging="180"/>
                                <w:rPr>
                                  <w:sz w:val="18"/>
                                  <w:szCs w:val="18"/>
                                </w:rPr>
                              </w:pPr>
                              <w:r>
                                <w:rPr>
                                  <w:sz w:val="18"/>
                                  <w:szCs w:val="18"/>
                                </w:rPr>
                                <w:t>Discuss combination prevention and risk reduction</w:t>
                              </w:r>
                            </w:p>
                            <w:p w14:paraId="72F52C3E" w14:textId="77777777" w:rsidR="00506D98" w:rsidRPr="0043308C" w:rsidRDefault="00506D98" w:rsidP="008B7F7F">
                              <w:pPr>
                                <w:pStyle w:val="ListParagraph"/>
                                <w:numPr>
                                  <w:ilvl w:val="0"/>
                                  <w:numId w:val="21"/>
                                </w:numPr>
                                <w:spacing w:line="240" w:lineRule="auto"/>
                                <w:ind w:left="180" w:hanging="180"/>
                                <w:rPr>
                                  <w:sz w:val="18"/>
                                  <w:szCs w:val="18"/>
                                </w:rPr>
                              </w:pPr>
                              <w:r>
                                <w:rPr>
                                  <w:sz w:val="18"/>
                                  <w:szCs w:val="18"/>
                                </w:rPr>
                                <w:t>Follow-up visit at 2 weeks to assess side effects</w:t>
                              </w:r>
                            </w:p>
                          </w:txbxContent>
                        </wps:txbx>
                        <wps:bodyPr rot="0" vert="horz" wrap="square" lIns="68881" tIns="34441" rIns="68881" bIns="34441" anchor="t" anchorCtr="0" upright="1">
                          <a:noAutofit/>
                        </wps:bodyPr>
                      </wps:wsp>
                      <wps:wsp>
                        <wps:cNvPr id="160" name="Text Box 80"/>
                        <wps:cNvSpPr txBox="1">
                          <a:spLocks noChangeArrowheads="1"/>
                        </wps:cNvSpPr>
                        <wps:spPr bwMode="auto">
                          <a:xfrm>
                            <a:off x="577052" y="1677602"/>
                            <a:ext cx="4708857" cy="1360891"/>
                          </a:xfrm>
                          <a:prstGeom prst="rect">
                            <a:avLst/>
                          </a:prstGeom>
                          <a:solidFill>
                            <a:srgbClr val="FFFFFF"/>
                          </a:solidFill>
                          <a:ln w="9525">
                            <a:solidFill>
                              <a:srgbClr val="000000"/>
                            </a:solidFill>
                            <a:miter lim="800000"/>
                            <a:headEnd/>
                            <a:tailEnd/>
                          </a:ln>
                        </wps:spPr>
                        <wps:txbx>
                          <w:txbxContent>
                            <w:p w14:paraId="58C344B1" w14:textId="77777777" w:rsidR="00506D98" w:rsidRPr="0075544A" w:rsidRDefault="00506D98" w:rsidP="008B7F7F">
                              <w:pPr>
                                <w:spacing w:line="240" w:lineRule="auto"/>
                                <w:rPr>
                                  <w:b/>
                                  <w:sz w:val="18"/>
                                  <w:szCs w:val="18"/>
                                </w:rPr>
                              </w:pPr>
                              <w:r w:rsidRPr="0075544A">
                                <w:rPr>
                                  <w:b/>
                                  <w:sz w:val="18"/>
                                  <w:szCs w:val="18"/>
                                </w:rPr>
                                <w:t>30 day review</w:t>
                              </w:r>
                            </w:p>
                            <w:p w14:paraId="562F3123" w14:textId="77777777" w:rsidR="00506D98" w:rsidRPr="008B7F7F" w:rsidRDefault="00506D98" w:rsidP="008B7F7F">
                              <w:pPr>
                                <w:pStyle w:val="ListParagraph"/>
                                <w:numPr>
                                  <w:ilvl w:val="0"/>
                                  <w:numId w:val="22"/>
                                </w:numPr>
                                <w:spacing w:line="240" w:lineRule="auto"/>
                                <w:rPr>
                                  <w:sz w:val="18"/>
                                  <w:szCs w:val="18"/>
                                </w:rPr>
                              </w:pPr>
                              <w:r w:rsidRPr="008B7F7F">
                                <w:rPr>
                                  <w:sz w:val="18"/>
                                  <w:szCs w:val="18"/>
                                </w:rPr>
                                <w:t>Assess for adherence and offer adherence counselling and support</w:t>
                              </w:r>
                            </w:p>
                            <w:p w14:paraId="6B7CE8B3" w14:textId="77777777" w:rsidR="00506D98" w:rsidRDefault="00506D98" w:rsidP="008B7F7F">
                              <w:pPr>
                                <w:pStyle w:val="ListParagraph"/>
                                <w:numPr>
                                  <w:ilvl w:val="0"/>
                                  <w:numId w:val="22"/>
                                </w:numPr>
                                <w:spacing w:line="240" w:lineRule="auto"/>
                                <w:rPr>
                                  <w:sz w:val="18"/>
                                  <w:szCs w:val="18"/>
                                </w:rPr>
                              </w:pPr>
                              <w:r w:rsidRPr="008B7F7F">
                                <w:rPr>
                                  <w:sz w:val="18"/>
                                  <w:szCs w:val="18"/>
                                </w:rPr>
                                <w:t>Ask about any side effects. Find out how the client is coping with the side effects. Reassure if minor</w:t>
                              </w:r>
                            </w:p>
                            <w:p w14:paraId="31F804D4" w14:textId="77777777" w:rsidR="00506D98" w:rsidRDefault="00506D98" w:rsidP="008B7F7F">
                              <w:pPr>
                                <w:pStyle w:val="ListParagraph"/>
                                <w:numPr>
                                  <w:ilvl w:val="0"/>
                                  <w:numId w:val="22"/>
                                </w:numPr>
                                <w:spacing w:line="240" w:lineRule="auto"/>
                                <w:rPr>
                                  <w:sz w:val="18"/>
                                  <w:szCs w:val="18"/>
                                </w:rPr>
                              </w:pPr>
                              <w:r>
                                <w:rPr>
                                  <w:sz w:val="18"/>
                                  <w:szCs w:val="18"/>
                                </w:rPr>
                                <w:t>Assess for STIs, (and pregnancy in women) and acute HIV infection</w:t>
                              </w:r>
                            </w:p>
                            <w:p w14:paraId="12DDFEC7" w14:textId="77777777" w:rsidR="00506D98" w:rsidRDefault="00506D98" w:rsidP="008B7F7F">
                              <w:pPr>
                                <w:pStyle w:val="ListParagraph"/>
                                <w:numPr>
                                  <w:ilvl w:val="0"/>
                                  <w:numId w:val="22"/>
                                </w:numPr>
                                <w:spacing w:line="240" w:lineRule="auto"/>
                                <w:rPr>
                                  <w:sz w:val="18"/>
                                  <w:szCs w:val="18"/>
                                </w:rPr>
                              </w:pPr>
                              <w:r>
                                <w:rPr>
                                  <w:sz w:val="18"/>
                                  <w:szCs w:val="18"/>
                                </w:rPr>
                                <w:t>Assess for risk of kidney disease, if available, obtain serum creatinine and calculate creatinine clearance</w:t>
                              </w:r>
                            </w:p>
                            <w:p w14:paraId="6983CFE3" w14:textId="77777777" w:rsidR="00506D98" w:rsidRDefault="00506D98" w:rsidP="008B7F7F">
                              <w:pPr>
                                <w:pStyle w:val="ListParagraph"/>
                                <w:numPr>
                                  <w:ilvl w:val="0"/>
                                  <w:numId w:val="22"/>
                                </w:numPr>
                                <w:spacing w:line="240" w:lineRule="auto"/>
                                <w:rPr>
                                  <w:sz w:val="18"/>
                                  <w:szCs w:val="18"/>
                                </w:rPr>
                              </w:pPr>
                              <w:r>
                                <w:rPr>
                                  <w:sz w:val="18"/>
                                  <w:szCs w:val="18"/>
                                </w:rPr>
                                <w:t>Discuss risk reduction and provide condoms</w:t>
                              </w:r>
                            </w:p>
                            <w:p w14:paraId="00CB2F21" w14:textId="77777777" w:rsidR="00506D98" w:rsidRPr="0075544A" w:rsidRDefault="00506D98" w:rsidP="002B5B76">
                              <w:pPr>
                                <w:spacing w:line="240" w:lineRule="auto"/>
                                <w:rPr>
                                  <w:b/>
                                  <w:sz w:val="18"/>
                                  <w:szCs w:val="18"/>
                                </w:rPr>
                              </w:pPr>
                              <w:r w:rsidRPr="0075544A">
                                <w:rPr>
                                  <w:b/>
                                  <w:sz w:val="18"/>
                                  <w:szCs w:val="18"/>
                                </w:rPr>
                                <w:t xml:space="preserve">Prescribe 60 days of </w:t>
                              </w:r>
                              <w:proofErr w:type="spellStart"/>
                              <w:r w:rsidRPr="0075544A">
                                <w:rPr>
                                  <w:b/>
                                  <w:sz w:val="18"/>
                                  <w:szCs w:val="18"/>
                                </w:rPr>
                                <w:t>PrEP</w:t>
                              </w:r>
                              <w:proofErr w:type="spellEnd"/>
                              <w:r w:rsidRPr="0075544A">
                                <w:rPr>
                                  <w:b/>
                                  <w:sz w:val="18"/>
                                  <w:szCs w:val="18"/>
                                </w:rPr>
                                <w:t>, schedule review after 60 days</w:t>
                              </w:r>
                            </w:p>
                          </w:txbxContent>
                        </wps:txbx>
                        <wps:bodyPr rot="0" vert="horz" wrap="square" lIns="68881" tIns="34441" rIns="68881" bIns="34441" anchor="t" anchorCtr="0" upright="1">
                          <a:noAutofit/>
                        </wps:bodyPr>
                      </wps:wsp>
                      <wps:wsp>
                        <wps:cNvPr id="4" name="Right Arrow 4"/>
                        <wps:cNvSpPr/>
                        <wps:spPr>
                          <a:xfrm>
                            <a:off x="3030217" y="395967"/>
                            <a:ext cx="603455"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wn Arrow 5"/>
                        <wps:cNvSpPr/>
                        <wps:spPr>
                          <a:xfrm>
                            <a:off x="3029752" y="1171197"/>
                            <a:ext cx="592244" cy="496817"/>
                          </a:xfrm>
                          <a:prstGeom prst="downArrow">
                            <a:avLst>
                              <a:gd name="adj1" fmla="val 50000"/>
                              <a:gd name="adj2" fmla="val 5158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80"/>
                        <wps:cNvSpPr txBox="1">
                          <a:spLocks noChangeArrowheads="1"/>
                        </wps:cNvSpPr>
                        <wps:spPr bwMode="auto">
                          <a:xfrm>
                            <a:off x="578017" y="3124585"/>
                            <a:ext cx="4707890" cy="1245815"/>
                          </a:xfrm>
                          <a:prstGeom prst="rect">
                            <a:avLst/>
                          </a:prstGeom>
                          <a:solidFill>
                            <a:srgbClr val="FFFFFF"/>
                          </a:solidFill>
                          <a:ln w="9525">
                            <a:solidFill>
                              <a:srgbClr val="000000"/>
                            </a:solidFill>
                            <a:miter lim="800000"/>
                            <a:headEnd/>
                            <a:tailEnd/>
                          </a:ln>
                        </wps:spPr>
                        <wps:txbx>
                          <w:txbxContent>
                            <w:p w14:paraId="41B6599A" w14:textId="77777777" w:rsidR="00506D98" w:rsidRPr="0075544A" w:rsidRDefault="00506D98" w:rsidP="006C1788">
                              <w:pPr>
                                <w:pStyle w:val="NormalWeb"/>
                                <w:spacing w:before="0" w:beforeAutospacing="0" w:after="0" w:afterAutospacing="0"/>
                                <w:rPr>
                                  <w:rFonts w:asciiTheme="minorHAnsi" w:hAnsiTheme="minorHAnsi" w:cstheme="minorHAnsi"/>
                                  <w:b/>
                                  <w:sz w:val="18"/>
                                  <w:szCs w:val="18"/>
                                </w:rPr>
                              </w:pPr>
                              <w:r w:rsidRPr="0075544A">
                                <w:rPr>
                                  <w:rFonts w:asciiTheme="minorHAnsi" w:eastAsia="Calibri" w:hAnsiTheme="minorHAnsi" w:cstheme="minorHAnsi"/>
                                  <w:b/>
                                  <w:sz w:val="18"/>
                                  <w:szCs w:val="18"/>
                                  <w:lang w:val="en-GB"/>
                                </w:rPr>
                                <w:t>3-month review</w:t>
                              </w:r>
                            </w:p>
                            <w:p w14:paraId="0B983E54" w14:textId="77777777"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Assess for adherence and offer adherence counselling and support</w:t>
                              </w:r>
                            </w:p>
                            <w:p w14:paraId="6A9BE259" w14:textId="77777777"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Ask about any side effects. Find out how the client is coping with the side effects. Reassure if minor</w:t>
                              </w:r>
                            </w:p>
                            <w:p w14:paraId="79475542" w14:textId="77777777"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Assess for STIs, (and pregnancy in women) and acute HIV infection</w:t>
                              </w:r>
                            </w:p>
                            <w:p w14:paraId="409EB884" w14:textId="77777777"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Perform HIV test</w:t>
                              </w:r>
                            </w:p>
                            <w:p w14:paraId="24197D64" w14:textId="77777777" w:rsidR="00506D98" w:rsidRPr="002B5B76" w:rsidRDefault="00506D98" w:rsidP="006C1788">
                              <w:pPr>
                                <w:pStyle w:val="ListParagraph"/>
                                <w:numPr>
                                  <w:ilvl w:val="0"/>
                                  <w:numId w:val="22"/>
                                </w:numPr>
                                <w:spacing w:line="240" w:lineRule="auto"/>
                                <w:rPr>
                                  <w:sz w:val="18"/>
                                  <w:szCs w:val="18"/>
                                </w:rPr>
                              </w:pPr>
                              <w:r w:rsidRPr="002B5B76">
                                <w:rPr>
                                  <w:rFonts w:cstheme="minorHAnsi"/>
                                  <w:sz w:val="18"/>
                                  <w:szCs w:val="18"/>
                                </w:rPr>
                                <w:t>Discuss risk reduction and provide condoms</w:t>
                              </w:r>
                            </w:p>
                            <w:p w14:paraId="00EC2C37" w14:textId="77777777" w:rsidR="00506D98" w:rsidRPr="0075544A" w:rsidRDefault="00506D98" w:rsidP="006C1788">
                              <w:pPr>
                                <w:spacing w:line="240" w:lineRule="auto"/>
                                <w:rPr>
                                  <w:b/>
                                  <w:sz w:val="18"/>
                                  <w:szCs w:val="18"/>
                                </w:rPr>
                              </w:pPr>
                              <w:r w:rsidRPr="0075544A">
                                <w:rPr>
                                  <w:b/>
                                  <w:sz w:val="18"/>
                                  <w:szCs w:val="18"/>
                                </w:rPr>
                                <w:t xml:space="preserve">Prescribe 90-day refill of </w:t>
                              </w:r>
                              <w:proofErr w:type="spellStart"/>
                              <w:r w:rsidRPr="0075544A">
                                <w:rPr>
                                  <w:b/>
                                  <w:sz w:val="18"/>
                                  <w:szCs w:val="18"/>
                                </w:rPr>
                                <w:t>PrEP</w:t>
                              </w:r>
                              <w:proofErr w:type="spellEnd"/>
                              <w:r w:rsidRPr="0075544A">
                                <w:rPr>
                                  <w:b/>
                                  <w:sz w:val="18"/>
                                  <w:szCs w:val="18"/>
                                </w:rPr>
                                <w:t xml:space="preserve"> and 6-month return visit</w:t>
                              </w:r>
                            </w:p>
                          </w:txbxContent>
                        </wps:txbx>
                        <wps:bodyPr rot="0" vert="horz" wrap="square" lIns="68881" tIns="34441" rIns="68881" bIns="34441" anchor="t" anchorCtr="0" upright="1">
                          <a:noAutofit/>
                        </wps:bodyPr>
                      </wps:wsp>
                      <wps:wsp>
                        <wps:cNvPr id="25" name="Text Box 80"/>
                        <wps:cNvSpPr txBox="1">
                          <a:spLocks noChangeArrowheads="1"/>
                        </wps:cNvSpPr>
                        <wps:spPr bwMode="auto">
                          <a:xfrm>
                            <a:off x="577049" y="4460674"/>
                            <a:ext cx="4707393" cy="1082457"/>
                          </a:xfrm>
                          <a:prstGeom prst="rect">
                            <a:avLst/>
                          </a:prstGeom>
                          <a:solidFill>
                            <a:srgbClr val="FFFFFF"/>
                          </a:solidFill>
                          <a:ln w="9525">
                            <a:solidFill>
                              <a:srgbClr val="000000"/>
                            </a:solidFill>
                            <a:miter lim="800000"/>
                            <a:headEnd/>
                            <a:tailEnd/>
                          </a:ln>
                        </wps:spPr>
                        <wps:txbx>
                          <w:txbxContent>
                            <w:p w14:paraId="76733E4C" w14:textId="77777777" w:rsidR="00506D98" w:rsidRPr="0075544A" w:rsidRDefault="00506D98" w:rsidP="006C1788">
                              <w:pPr>
                                <w:pStyle w:val="NormalWeb"/>
                                <w:spacing w:before="0" w:beforeAutospacing="0" w:after="0" w:afterAutospacing="0"/>
                                <w:rPr>
                                  <w:rFonts w:ascii="Calibri" w:eastAsia="Calibri" w:hAnsi="Calibri" w:cs="Calibri"/>
                                  <w:b/>
                                  <w:sz w:val="18"/>
                                  <w:szCs w:val="18"/>
                                  <w:lang w:val="en-GB"/>
                                </w:rPr>
                              </w:pPr>
                              <w:r w:rsidRPr="0075544A">
                                <w:rPr>
                                  <w:rFonts w:ascii="Calibri" w:eastAsia="Calibri" w:hAnsi="Calibri" w:cs="Calibri"/>
                                  <w:b/>
                                  <w:sz w:val="18"/>
                                  <w:szCs w:val="18"/>
                                  <w:lang w:val="en-GB"/>
                                </w:rPr>
                                <w:t>6-month review</w:t>
                              </w:r>
                            </w:p>
                            <w:p w14:paraId="3E29D7AE" w14:textId="77777777"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Assess for adherence and offer adherence counselling and support</w:t>
                              </w:r>
                            </w:p>
                            <w:p w14:paraId="6644019B" w14:textId="77777777" w:rsidR="00506D98"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Ask about any side effects</w:t>
                              </w:r>
                            </w:p>
                            <w:p w14:paraId="59FE7784" w14:textId="77777777" w:rsidR="00506D98" w:rsidRPr="0064749D"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Assess for STIs, (and pregnancy in women) and acute HIV infection</w:t>
                              </w:r>
                            </w:p>
                            <w:p w14:paraId="123BE57D" w14:textId="77777777"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Perform HIV test</w:t>
                              </w:r>
                            </w:p>
                            <w:p w14:paraId="1EDF9A6B" w14:textId="77777777" w:rsidR="00506D98" w:rsidRPr="002B5B76" w:rsidRDefault="00506D98" w:rsidP="006C1788">
                              <w:pPr>
                                <w:pStyle w:val="ListParagraph"/>
                                <w:numPr>
                                  <w:ilvl w:val="0"/>
                                  <w:numId w:val="22"/>
                                </w:numPr>
                                <w:spacing w:line="240" w:lineRule="auto"/>
                                <w:ind w:left="180" w:hanging="180"/>
                                <w:rPr>
                                  <w:sz w:val="18"/>
                                  <w:szCs w:val="18"/>
                                </w:rPr>
                              </w:pPr>
                              <w:r w:rsidRPr="002B5B76">
                                <w:rPr>
                                  <w:rFonts w:cstheme="minorHAnsi"/>
                                  <w:sz w:val="18"/>
                                  <w:szCs w:val="18"/>
                                </w:rPr>
                                <w:t>Discuss risk reduction and provide condoms</w:t>
                              </w:r>
                            </w:p>
                            <w:p w14:paraId="0333C295" w14:textId="77777777" w:rsidR="00506D98" w:rsidRPr="0075544A" w:rsidRDefault="00506D98" w:rsidP="006C1788">
                              <w:pPr>
                                <w:spacing w:line="240" w:lineRule="auto"/>
                                <w:rPr>
                                  <w:b/>
                                  <w:sz w:val="18"/>
                                  <w:szCs w:val="18"/>
                                </w:rPr>
                              </w:pPr>
                              <w:r w:rsidRPr="0075544A">
                                <w:rPr>
                                  <w:b/>
                                  <w:sz w:val="18"/>
                                  <w:szCs w:val="18"/>
                                </w:rPr>
                                <w:t xml:space="preserve">Prescribe 90-day refill of </w:t>
                              </w:r>
                              <w:proofErr w:type="spellStart"/>
                              <w:r w:rsidRPr="0075544A">
                                <w:rPr>
                                  <w:b/>
                                  <w:sz w:val="18"/>
                                  <w:szCs w:val="18"/>
                                </w:rPr>
                                <w:t>PrEP</w:t>
                              </w:r>
                              <w:proofErr w:type="spellEnd"/>
                              <w:r w:rsidRPr="0075544A">
                                <w:rPr>
                                  <w:b/>
                                  <w:sz w:val="18"/>
                                  <w:szCs w:val="18"/>
                                </w:rPr>
                                <w:t xml:space="preserve"> and 9-month return visit</w:t>
                              </w:r>
                            </w:p>
                          </w:txbxContent>
                        </wps:txbx>
                        <wps:bodyPr rot="0" vert="horz" wrap="square" lIns="68881" tIns="34441" rIns="68881" bIns="34441" anchor="t" anchorCtr="0" upright="1">
                          <a:noAutofit/>
                        </wps:bodyPr>
                      </wps:wsp>
                      <wps:wsp>
                        <wps:cNvPr id="27" name="Text Box 80"/>
                        <wps:cNvSpPr txBox="1">
                          <a:spLocks noChangeArrowheads="1"/>
                        </wps:cNvSpPr>
                        <wps:spPr bwMode="auto">
                          <a:xfrm>
                            <a:off x="576988" y="5659511"/>
                            <a:ext cx="4706899" cy="1082457"/>
                          </a:xfrm>
                          <a:prstGeom prst="rect">
                            <a:avLst/>
                          </a:prstGeom>
                          <a:solidFill>
                            <a:srgbClr val="FFFFFF"/>
                          </a:solidFill>
                          <a:ln w="9525">
                            <a:solidFill>
                              <a:srgbClr val="000000"/>
                            </a:solidFill>
                            <a:miter lim="800000"/>
                            <a:headEnd/>
                            <a:tailEnd/>
                          </a:ln>
                        </wps:spPr>
                        <wps:txbx>
                          <w:txbxContent>
                            <w:p w14:paraId="20CAD43D" w14:textId="77777777" w:rsidR="00506D98" w:rsidRPr="00FE4963" w:rsidRDefault="00506D98" w:rsidP="006C1788">
                              <w:pPr>
                                <w:pStyle w:val="NormalWeb"/>
                                <w:spacing w:before="0" w:beforeAutospacing="0" w:after="0" w:afterAutospacing="0"/>
                                <w:rPr>
                                  <w:rFonts w:ascii="Calibri" w:eastAsia="Calibri" w:hAnsi="Calibri" w:cs="Calibri"/>
                                  <w:b/>
                                  <w:sz w:val="18"/>
                                  <w:szCs w:val="18"/>
                                  <w:lang w:val="en-GB"/>
                                </w:rPr>
                              </w:pPr>
                              <w:r w:rsidRPr="00FE4963">
                                <w:rPr>
                                  <w:rFonts w:ascii="Calibri" w:eastAsia="Calibri" w:hAnsi="Calibri" w:cs="Calibri"/>
                                  <w:b/>
                                  <w:sz w:val="18"/>
                                  <w:szCs w:val="18"/>
                                  <w:lang w:val="en-GB"/>
                                </w:rPr>
                                <w:t>9-month review</w:t>
                              </w:r>
                            </w:p>
                            <w:p w14:paraId="203CD917" w14:textId="77777777"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Assess for adherence and offer adherence counselling and support</w:t>
                              </w:r>
                            </w:p>
                            <w:p w14:paraId="59611248" w14:textId="77777777" w:rsidR="00506D98"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Ask about any side effects</w:t>
                              </w:r>
                            </w:p>
                            <w:p w14:paraId="7C074692" w14:textId="77777777" w:rsidR="00506D98" w:rsidRPr="0064749D"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Assess for STIs, (and pregnancy in women) and acute HIV infection</w:t>
                              </w:r>
                            </w:p>
                            <w:p w14:paraId="3E2B36E4" w14:textId="77777777"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Perform HIV test</w:t>
                              </w:r>
                            </w:p>
                            <w:p w14:paraId="1AE59961" w14:textId="77777777" w:rsidR="00506D98" w:rsidRPr="002B5B76" w:rsidRDefault="00506D98" w:rsidP="006C1788">
                              <w:pPr>
                                <w:pStyle w:val="ListParagraph"/>
                                <w:numPr>
                                  <w:ilvl w:val="0"/>
                                  <w:numId w:val="22"/>
                                </w:numPr>
                                <w:spacing w:line="240" w:lineRule="auto"/>
                                <w:ind w:left="180" w:hanging="180"/>
                                <w:rPr>
                                  <w:sz w:val="18"/>
                                  <w:szCs w:val="18"/>
                                </w:rPr>
                              </w:pPr>
                              <w:r w:rsidRPr="002B5B76">
                                <w:rPr>
                                  <w:rFonts w:cstheme="minorHAnsi"/>
                                  <w:sz w:val="18"/>
                                  <w:szCs w:val="18"/>
                                </w:rPr>
                                <w:t>Discuss risk reduction and provide condoms</w:t>
                              </w:r>
                              <w:r>
                                <w:rPr>
                                  <w:rFonts w:cstheme="minorHAnsi"/>
                                  <w:sz w:val="18"/>
                                  <w:szCs w:val="18"/>
                                </w:rPr>
                                <w:t xml:space="preserve">. Discuss need for continued </w:t>
                              </w:r>
                              <w:proofErr w:type="spellStart"/>
                              <w:r>
                                <w:rPr>
                                  <w:rFonts w:cstheme="minorHAnsi"/>
                                  <w:sz w:val="18"/>
                                  <w:szCs w:val="18"/>
                                </w:rPr>
                                <w:t>PrEP</w:t>
                              </w:r>
                              <w:proofErr w:type="spellEnd"/>
                            </w:p>
                            <w:p w14:paraId="7539DBD4" w14:textId="77777777" w:rsidR="00506D98" w:rsidRPr="006C1788" w:rsidRDefault="00506D98" w:rsidP="006C1788">
                              <w:pPr>
                                <w:spacing w:line="240" w:lineRule="auto"/>
                                <w:rPr>
                                  <w:sz w:val="18"/>
                                  <w:szCs w:val="18"/>
                                </w:rPr>
                              </w:pPr>
                              <w:r>
                                <w:rPr>
                                  <w:sz w:val="18"/>
                                  <w:szCs w:val="18"/>
                                </w:rPr>
                                <w:t xml:space="preserve">Prescribe 90-day refill of </w:t>
                              </w:r>
                              <w:proofErr w:type="spellStart"/>
                              <w:r>
                                <w:rPr>
                                  <w:sz w:val="18"/>
                                  <w:szCs w:val="18"/>
                                </w:rPr>
                                <w:t>PrEP</w:t>
                              </w:r>
                              <w:proofErr w:type="spellEnd"/>
                              <w:r>
                                <w:rPr>
                                  <w:sz w:val="18"/>
                                  <w:szCs w:val="18"/>
                                </w:rPr>
                                <w:t xml:space="preserve"> and 12-month return visit</w:t>
                              </w:r>
                            </w:p>
                          </w:txbxContent>
                        </wps:txbx>
                        <wps:bodyPr rot="0" vert="horz" wrap="square" lIns="68881" tIns="34441" rIns="68881" bIns="34441" anchor="t" anchorCtr="0" upright="1">
                          <a:noAutofit/>
                        </wps:bodyPr>
                      </wps:wsp>
                      <wps:wsp>
                        <wps:cNvPr id="28" name="Text Box 80"/>
                        <wps:cNvSpPr txBox="1">
                          <a:spLocks noChangeArrowheads="1"/>
                        </wps:cNvSpPr>
                        <wps:spPr bwMode="auto">
                          <a:xfrm>
                            <a:off x="577958" y="6815678"/>
                            <a:ext cx="4707396" cy="1082457"/>
                          </a:xfrm>
                          <a:prstGeom prst="rect">
                            <a:avLst/>
                          </a:prstGeom>
                          <a:solidFill>
                            <a:srgbClr val="FFFFFF"/>
                          </a:solidFill>
                          <a:ln w="9525">
                            <a:solidFill>
                              <a:srgbClr val="000000"/>
                            </a:solidFill>
                            <a:miter lim="800000"/>
                            <a:headEnd/>
                            <a:tailEnd/>
                          </a:ln>
                        </wps:spPr>
                        <wps:txbx>
                          <w:txbxContent>
                            <w:p w14:paraId="41B927DF" w14:textId="77777777" w:rsidR="00506D98" w:rsidRPr="00FE4963" w:rsidRDefault="00506D98" w:rsidP="006C1788">
                              <w:pPr>
                                <w:pStyle w:val="NormalWeb"/>
                                <w:spacing w:before="0" w:beforeAutospacing="0" w:after="0" w:afterAutospacing="0"/>
                                <w:rPr>
                                  <w:rFonts w:ascii="Calibri" w:eastAsia="Calibri" w:hAnsi="Calibri" w:cs="Calibri"/>
                                  <w:b/>
                                  <w:sz w:val="18"/>
                                  <w:szCs w:val="18"/>
                                  <w:lang w:val="en-GB"/>
                                </w:rPr>
                              </w:pPr>
                              <w:r w:rsidRPr="00FE4963">
                                <w:rPr>
                                  <w:rFonts w:ascii="Calibri" w:eastAsia="Calibri" w:hAnsi="Calibri" w:cs="Calibri"/>
                                  <w:b/>
                                  <w:sz w:val="18"/>
                                  <w:szCs w:val="18"/>
                                  <w:lang w:val="en-GB"/>
                                </w:rPr>
                                <w:t>12-month review</w:t>
                              </w:r>
                            </w:p>
                            <w:p w14:paraId="773B776A" w14:textId="77777777"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Assess for adherence and offer adherence counselling and support</w:t>
                              </w:r>
                            </w:p>
                            <w:p w14:paraId="3F6122CE" w14:textId="77777777" w:rsidR="00506D98"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Ask about any side effects</w:t>
                              </w:r>
                            </w:p>
                            <w:p w14:paraId="0C811813" w14:textId="77777777" w:rsidR="00506D98" w:rsidRPr="0064749D"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Assess for STIs, (and pregnancy in women) and acute HIV infection</w:t>
                              </w:r>
                            </w:p>
                            <w:p w14:paraId="4F853F35" w14:textId="77777777"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Perform HIV test</w:t>
                              </w:r>
                            </w:p>
                            <w:p w14:paraId="45D6B7D5" w14:textId="77777777" w:rsidR="00506D98" w:rsidRPr="002B5B76" w:rsidRDefault="00506D98" w:rsidP="006C1788">
                              <w:pPr>
                                <w:pStyle w:val="ListParagraph"/>
                                <w:numPr>
                                  <w:ilvl w:val="0"/>
                                  <w:numId w:val="22"/>
                                </w:numPr>
                                <w:spacing w:line="240" w:lineRule="auto"/>
                                <w:ind w:left="180" w:hanging="180"/>
                                <w:rPr>
                                  <w:sz w:val="18"/>
                                  <w:szCs w:val="18"/>
                                </w:rPr>
                              </w:pPr>
                              <w:r w:rsidRPr="002B5B76">
                                <w:rPr>
                                  <w:rFonts w:cstheme="minorHAnsi"/>
                                  <w:sz w:val="18"/>
                                  <w:szCs w:val="18"/>
                                </w:rPr>
                                <w:t>Discuss risk reduction and provide condoms</w:t>
                              </w:r>
                              <w:r>
                                <w:rPr>
                                  <w:rFonts w:cstheme="minorHAnsi"/>
                                  <w:sz w:val="18"/>
                                  <w:szCs w:val="18"/>
                                </w:rPr>
                                <w:t xml:space="preserve">. Discuss need for continued </w:t>
                              </w:r>
                              <w:proofErr w:type="spellStart"/>
                              <w:r>
                                <w:rPr>
                                  <w:rFonts w:cstheme="minorHAnsi"/>
                                  <w:sz w:val="18"/>
                                  <w:szCs w:val="18"/>
                                </w:rPr>
                                <w:t>PrEP</w:t>
                              </w:r>
                              <w:proofErr w:type="spellEnd"/>
                            </w:p>
                            <w:p w14:paraId="59574F94" w14:textId="77777777" w:rsidR="00506D98" w:rsidRPr="006C1788" w:rsidRDefault="00506D98" w:rsidP="006C1788">
                              <w:pPr>
                                <w:spacing w:line="240" w:lineRule="auto"/>
                                <w:rPr>
                                  <w:sz w:val="18"/>
                                  <w:szCs w:val="18"/>
                                </w:rPr>
                              </w:pPr>
                              <w:r w:rsidRPr="0075544A">
                                <w:rPr>
                                  <w:b/>
                                  <w:sz w:val="18"/>
                                  <w:szCs w:val="18"/>
                                </w:rPr>
                                <w:t>Prescribe 90-day refill of PrEP</w:t>
                              </w:r>
                              <w:r>
                                <w:rPr>
                                  <w:sz w:val="18"/>
                                  <w:szCs w:val="18"/>
                                </w:rPr>
                                <w:t>.</w:t>
                              </w:r>
                            </w:p>
                          </w:txbxContent>
                        </wps:txbx>
                        <wps:bodyPr rot="0" vert="horz" wrap="square" lIns="68881" tIns="34441" rIns="68881" bIns="34441" anchor="t" anchorCtr="0" upright="1">
                          <a:noAutofit/>
                        </wps:bodyPr>
                      </wps:wsp>
                    </wpc:wpc>
                  </a:graphicData>
                </a:graphic>
              </wp:inline>
            </w:drawing>
          </mc:Choice>
          <mc:Fallback>
            <w:pict>
              <v:group id="Canvas 92" o:spid="_x0000_s1026" editas="canvas" style="width:465.45pt;height:628.7pt;mso-position-horizontal-relative:char;mso-position-vertical-relative:line" coordsize="59105,7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05;height:79844;visibility:visible;mso-wrap-style:square" stroked="t" strokecolor="#b2a1c7 [1943]">
                  <v:fill o:detectmouseclick="t"/>
                  <v:path o:connecttype="none"/>
                </v:shape>
                <v:rect id="Rectangle 57" o:spid="_x0000_s1028" style="position:absolute;left:719;top:711;width:29376;height:1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mU8cA&#10;AADcAAAADwAAAGRycy9kb3ducmV2LnhtbESPT0vDQBDF74LfYRnBi7QbI7UldlukpSBSik178TZk&#10;J380Oxuyaxq/fecgeJvhvXnvN8v16Fo1UB8azwYepwko4sLbhisD59NusgAVIrLF1jMZ+KUA69Xt&#10;zRIz6y98pCGPlZIQDhkaqGPsMq1DUZPDMPUdsWil7x1GWftK2x4vEu5anSbJs3bYsDTU2NGmpuI7&#10;/3EGwpc/pPvP/GE+fOzSMn8vt7Mnbcz93fj6AirSGP/Nf9dvVvBngi/PyAR6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CJlPHAAAA3AAAAA8AAAAAAAAAAAAAAAAAmAIAAGRy&#10;cy9kb3ducmV2LnhtbFBLBQYAAAAABAAEAPUAAACMAwAAAAA=&#10;">
                  <v:textbox inset="1.91336mm,.95669mm,1.91336mm,.95669mm">
                    <w:txbxContent>
                      <w:p w:rsidR="00506D98" w:rsidRPr="0075544A" w:rsidRDefault="00506D98" w:rsidP="00956B89">
                        <w:pPr>
                          <w:spacing w:line="240" w:lineRule="auto"/>
                          <w:rPr>
                            <w:b/>
                            <w:sz w:val="18"/>
                            <w:szCs w:val="18"/>
                          </w:rPr>
                        </w:pPr>
                        <w:r w:rsidRPr="0075544A">
                          <w:rPr>
                            <w:b/>
                            <w:sz w:val="18"/>
                            <w:szCs w:val="18"/>
                          </w:rPr>
                          <w:t>Initial Visit/First Contact</w:t>
                        </w:r>
                      </w:p>
                      <w:p w:rsidR="00506D98" w:rsidRDefault="00506D98" w:rsidP="00956B89">
                        <w:pPr>
                          <w:pStyle w:val="ListParagraph"/>
                          <w:numPr>
                            <w:ilvl w:val="0"/>
                            <w:numId w:val="20"/>
                          </w:numPr>
                          <w:spacing w:line="240" w:lineRule="auto"/>
                          <w:ind w:left="180" w:hanging="180"/>
                          <w:rPr>
                            <w:sz w:val="18"/>
                            <w:szCs w:val="18"/>
                          </w:rPr>
                        </w:pPr>
                        <w:r>
                          <w:rPr>
                            <w:sz w:val="18"/>
                            <w:szCs w:val="18"/>
                          </w:rPr>
                          <w:t xml:space="preserve">Brief behavioural risk assessment - to determine if </w:t>
                        </w:r>
                        <w:proofErr w:type="spellStart"/>
                        <w:r>
                          <w:rPr>
                            <w:sz w:val="18"/>
                            <w:szCs w:val="18"/>
                          </w:rPr>
                          <w:t>PrEP</w:t>
                        </w:r>
                        <w:proofErr w:type="spellEnd"/>
                        <w:r>
                          <w:rPr>
                            <w:sz w:val="18"/>
                            <w:szCs w:val="18"/>
                          </w:rPr>
                          <w:t xml:space="preserve"> is indicated</w:t>
                        </w:r>
                      </w:p>
                      <w:p w:rsidR="00506D98" w:rsidRDefault="00506D98" w:rsidP="00956B89">
                        <w:pPr>
                          <w:pStyle w:val="ListParagraph"/>
                          <w:numPr>
                            <w:ilvl w:val="0"/>
                            <w:numId w:val="20"/>
                          </w:numPr>
                          <w:spacing w:line="240" w:lineRule="auto"/>
                          <w:ind w:left="180" w:hanging="180"/>
                          <w:rPr>
                            <w:sz w:val="18"/>
                            <w:szCs w:val="18"/>
                          </w:rPr>
                        </w:pPr>
                        <w:r w:rsidRPr="00B824E3">
                          <w:rPr>
                            <w:sz w:val="18"/>
                            <w:szCs w:val="18"/>
                          </w:rPr>
                          <w:t>Discuss</w:t>
                        </w:r>
                        <w:r>
                          <w:rPr>
                            <w:sz w:val="18"/>
                            <w:szCs w:val="18"/>
                          </w:rPr>
                          <w:t xml:space="preserve"> effective </w:t>
                        </w:r>
                        <w:proofErr w:type="spellStart"/>
                        <w:r>
                          <w:rPr>
                            <w:sz w:val="18"/>
                            <w:szCs w:val="18"/>
                          </w:rPr>
                          <w:t>PrEP</w:t>
                        </w:r>
                        <w:proofErr w:type="spellEnd"/>
                        <w:r>
                          <w:rPr>
                            <w:sz w:val="18"/>
                            <w:szCs w:val="18"/>
                          </w:rPr>
                          <w:t xml:space="preserve"> use, clarify misinformation</w:t>
                        </w:r>
                      </w:p>
                      <w:p w:rsidR="00506D98" w:rsidRDefault="00506D98" w:rsidP="00956B89">
                        <w:pPr>
                          <w:pStyle w:val="ListParagraph"/>
                          <w:numPr>
                            <w:ilvl w:val="0"/>
                            <w:numId w:val="20"/>
                          </w:numPr>
                          <w:spacing w:line="240" w:lineRule="auto"/>
                          <w:ind w:left="180" w:hanging="180"/>
                          <w:rPr>
                            <w:sz w:val="18"/>
                            <w:szCs w:val="18"/>
                          </w:rPr>
                        </w:pPr>
                        <w:r>
                          <w:rPr>
                            <w:sz w:val="18"/>
                            <w:szCs w:val="18"/>
                          </w:rPr>
                          <w:t>Perform initial clinical and laboratory assessment</w:t>
                        </w:r>
                      </w:p>
                      <w:p w:rsidR="00506D98" w:rsidRDefault="00506D98" w:rsidP="0043308C">
                        <w:pPr>
                          <w:pStyle w:val="ListParagraph"/>
                          <w:numPr>
                            <w:ilvl w:val="1"/>
                            <w:numId w:val="20"/>
                          </w:numPr>
                          <w:tabs>
                            <w:tab w:val="left" w:pos="360"/>
                          </w:tabs>
                          <w:spacing w:line="240" w:lineRule="auto"/>
                          <w:ind w:left="360" w:hanging="180"/>
                          <w:rPr>
                            <w:sz w:val="18"/>
                            <w:szCs w:val="18"/>
                          </w:rPr>
                        </w:pPr>
                        <w:r>
                          <w:rPr>
                            <w:sz w:val="18"/>
                            <w:szCs w:val="18"/>
                          </w:rPr>
                          <w:t>Baseline HIV test, and rule out acute HIV  infection</w:t>
                        </w:r>
                      </w:p>
                      <w:p w:rsidR="00506D98" w:rsidRDefault="00506D98" w:rsidP="0043308C">
                        <w:pPr>
                          <w:pStyle w:val="ListParagraph"/>
                          <w:numPr>
                            <w:ilvl w:val="1"/>
                            <w:numId w:val="20"/>
                          </w:numPr>
                          <w:tabs>
                            <w:tab w:val="left" w:pos="360"/>
                          </w:tabs>
                          <w:spacing w:line="240" w:lineRule="auto"/>
                          <w:ind w:left="360" w:hanging="180"/>
                          <w:rPr>
                            <w:sz w:val="18"/>
                            <w:szCs w:val="18"/>
                          </w:rPr>
                        </w:pPr>
                        <w:r>
                          <w:rPr>
                            <w:sz w:val="18"/>
                            <w:szCs w:val="18"/>
                          </w:rPr>
                          <w:t>Screen for STIs and risk of renal disease/hepatitis B infection</w:t>
                        </w:r>
                      </w:p>
                      <w:p w:rsidR="00506D98" w:rsidRPr="0043308C" w:rsidRDefault="00506D98" w:rsidP="0043308C">
                        <w:pPr>
                          <w:pStyle w:val="ListParagraph"/>
                          <w:numPr>
                            <w:ilvl w:val="1"/>
                            <w:numId w:val="20"/>
                          </w:numPr>
                          <w:tabs>
                            <w:tab w:val="left" w:pos="360"/>
                          </w:tabs>
                          <w:spacing w:line="240" w:lineRule="auto"/>
                          <w:ind w:left="360" w:hanging="180"/>
                          <w:rPr>
                            <w:sz w:val="18"/>
                            <w:szCs w:val="18"/>
                          </w:rPr>
                        </w:pPr>
                        <w:r>
                          <w:rPr>
                            <w:sz w:val="18"/>
                            <w:szCs w:val="18"/>
                          </w:rPr>
                          <w:t>In females, determine if pregnant</w:t>
                        </w:r>
                      </w:p>
                    </w:txbxContent>
                  </v:textbox>
                </v:rect>
                <v:shapetype id="_x0000_t202" coordsize="21600,21600" o:spt="202" path="m,l,21600r21600,l21600,xe">
                  <v:stroke joinstyle="miter"/>
                  <v:path gradientshapeok="t" o:connecttype="rect"/>
                </v:shapetype>
                <v:shape id="Text Box 67" o:spid="_x0000_s1029" type="#_x0000_t202" style="position:absolute;left:36564;top:216;width:22340;height:13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BFMIA&#10;AADcAAAADwAAAGRycy9kb3ducmV2LnhtbERP22oCMRB9L/QfwhR8q0kL3rZGKaVWn4RVP2DYTDe7&#10;3UyWJOr275uC4NscznWW68F14kIhNp41vIwVCOLKm4ZrDafj5nkOIiZkg51n0vBLEdarx4clFsZf&#10;uaTLIdUih3AsUINNqS+kjJUlh3Hse+LMffvgMGUYamkCXnO46+SrUlPpsOHcYLGnD0vVz+HsNHy2&#10;yu4W53KyV/5rtt2WbTjNW61HT8P7G4hEQ7qLb+6dyfMnU/h/Jl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5wEUwgAAANwAAAAPAAAAAAAAAAAAAAAAAJgCAABkcnMvZG93&#10;bnJldi54bWxQSwUGAAAAAAQABAD1AAAAhwMAAAAA&#10;">
                  <v:textbox inset="1.91336mm,.95669mm,1.91336mm,.95669mm">
                    <w:txbxContent>
                      <w:p w:rsidR="00506D98" w:rsidRDefault="00506D98" w:rsidP="008B7F7F">
                        <w:pPr>
                          <w:spacing w:line="240" w:lineRule="auto"/>
                          <w:rPr>
                            <w:sz w:val="18"/>
                            <w:szCs w:val="18"/>
                          </w:rPr>
                        </w:pPr>
                        <w:r>
                          <w:rPr>
                            <w:sz w:val="18"/>
                            <w:szCs w:val="18"/>
                          </w:rPr>
                          <w:t xml:space="preserve">If HIV negative and meets eligibility criteria for </w:t>
                        </w:r>
                        <w:proofErr w:type="spellStart"/>
                        <w:r>
                          <w:rPr>
                            <w:sz w:val="18"/>
                            <w:szCs w:val="18"/>
                          </w:rPr>
                          <w:t>PrEP</w:t>
                        </w:r>
                        <w:proofErr w:type="spellEnd"/>
                      </w:p>
                      <w:p w:rsidR="00506D98" w:rsidRPr="0043308C" w:rsidRDefault="00506D98" w:rsidP="008B7F7F">
                        <w:pPr>
                          <w:pStyle w:val="ListParagraph"/>
                          <w:numPr>
                            <w:ilvl w:val="0"/>
                            <w:numId w:val="21"/>
                          </w:numPr>
                          <w:spacing w:line="240" w:lineRule="auto"/>
                          <w:ind w:left="180" w:hanging="180"/>
                          <w:rPr>
                            <w:sz w:val="18"/>
                            <w:szCs w:val="18"/>
                          </w:rPr>
                        </w:pPr>
                        <w:r>
                          <w:rPr>
                            <w:sz w:val="18"/>
                            <w:szCs w:val="18"/>
                          </w:rPr>
                          <w:t>Offer adherence counselling</w:t>
                        </w:r>
                      </w:p>
                      <w:p w:rsidR="00506D98" w:rsidRDefault="00506D98" w:rsidP="008B7F7F">
                        <w:pPr>
                          <w:pStyle w:val="ListParagraph"/>
                          <w:numPr>
                            <w:ilvl w:val="0"/>
                            <w:numId w:val="21"/>
                          </w:numPr>
                          <w:spacing w:line="240" w:lineRule="auto"/>
                          <w:ind w:left="180" w:hanging="180"/>
                          <w:rPr>
                            <w:sz w:val="18"/>
                            <w:szCs w:val="18"/>
                          </w:rPr>
                        </w:pPr>
                        <w:r>
                          <w:rPr>
                            <w:sz w:val="18"/>
                            <w:szCs w:val="18"/>
                          </w:rPr>
                          <w:t xml:space="preserve">Prescribe 30 day supply of </w:t>
                        </w:r>
                        <w:proofErr w:type="spellStart"/>
                        <w:r>
                          <w:rPr>
                            <w:sz w:val="18"/>
                            <w:szCs w:val="18"/>
                          </w:rPr>
                          <w:t>PrEP</w:t>
                        </w:r>
                        <w:proofErr w:type="spellEnd"/>
                        <w:r>
                          <w:rPr>
                            <w:sz w:val="18"/>
                            <w:szCs w:val="18"/>
                          </w:rPr>
                          <w:t xml:space="preserve"> (TDF 300 mg/FTC 200 mg OD)</w:t>
                        </w:r>
                      </w:p>
                      <w:p w:rsidR="00506D98" w:rsidRDefault="00506D98" w:rsidP="008B7F7F">
                        <w:pPr>
                          <w:pStyle w:val="ListParagraph"/>
                          <w:numPr>
                            <w:ilvl w:val="0"/>
                            <w:numId w:val="21"/>
                          </w:numPr>
                          <w:spacing w:line="240" w:lineRule="auto"/>
                          <w:ind w:left="180" w:hanging="180"/>
                          <w:rPr>
                            <w:sz w:val="18"/>
                            <w:szCs w:val="18"/>
                          </w:rPr>
                        </w:pPr>
                        <w:r>
                          <w:rPr>
                            <w:sz w:val="18"/>
                            <w:szCs w:val="18"/>
                          </w:rPr>
                          <w:t>Discuss combination prevention and risk reduction</w:t>
                        </w:r>
                      </w:p>
                      <w:p w:rsidR="00506D98" w:rsidRPr="0043308C" w:rsidRDefault="00506D98" w:rsidP="008B7F7F">
                        <w:pPr>
                          <w:pStyle w:val="ListParagraph"/>
                          <w:numPr>
                            <w:ilvl w:val="0"/>
                            <w:numId w:val="21"/>
                          </w:numPr>
                          <w:spacing w:line="240" w:lineRule="auto"/>
                          <w:ind w:left="180" w:hanging="180"/>
                          <w:rPr>
                            <w:sz w:val="18"/>
                            <w:szCs w:val="18"/>
                          </w:rPr>
                        </w:pPr>
                        <w:r>
                          <w:rPr>
                            <w:sz w:val="18"/>
                            <w:szCs w:val="18"/>
                          </w:rPr>
                          <w:t>Follow-up visit at 2 weeks to assess side effects</w:t>
                        </w:r>
                      </w:p>
                    </w:txbxContent>
                  </v:textbox>
                </v:shape>
                <v:shape id="Text Box 80" o:spid="_x0000_s1030" type="#_x0000_t202" style="position:absolute;left:5770;top:16776;width:47089;height:13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2RsQA&#10;AADcAAAADwAAAGRycy9kb3ducmV2LnhtbESPQU/DMAyF70j8h8hI3FgyJMYoyyaEgO2E1LEfYDWm&#10;adc4VZJt5d/jAxI3W+/5vc+rzRQGdaaUu8gW5jMDiriJruPWwuHr/W4JKhdkh0NksvBDGTbr66sV&#10;Vi5euKbzvrRKQjhXaMGXMlZa58ZTwDyLI7Fo3zEFLLKmVruEFwkPg743ZqEDdiwNHkd69dQc96dg&#10;4a03fvd0qh8+Tfx43G7rPh2WvbW3N9PLM6hCU/k3/13vnOAv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u9kbEAAAA3AAAAA8AAAAAAAAAAAAAAAAAmAIAAGRycy9k&#10;b3ducmV2LnhtbFBLBQYAAAAABAAEAPUAAACJAwAAAAA=&#10;">
                  <v:textbox inset="1.91336mm,.95669mm,1.91336mm,.95669mm">
                    <w:txbxContent>
                      <w:p w:rsidR="00506D98" w:rsidRPr="0075544A" w:rsidRDefault="00506D98" w:rsidP="008B7F7F">
                        <w:pPr>
                          <w:spacing w:line="240" w:lineRule="auto"/>
                          <w:rPr>
                            <w:b/>
                            <w:sz w:val="18"/>
                            <w:szCs w:val="18"/>
                          </w:rPr>
                        </w:pPr>
                        <w:r w:rsidRPr="0075544A">
                          <w:rPr>
                            <w:b/>
                            <w:sz w:val="18"/>
                            <w:szCs w:val="18"/>
                          </w:rPr>
                          <w:t>30 day review</w:t>
                        </w:r>
                      </w:p>
                      <w:p w:rsidR="00506D98" w:rsidRPr="008B7F7F" w:rsidRDefault="00506D98" w:rsidP="008B7F7F">
                        <w:pPr>
                          <w:pStyle w:val="ListParagraph"/>
                          <w:numPr>
                            <w:ilvl w:val="0"/>
                            <w:numId w:val="22"/>
                          </w:numPr>
                          <w:spacing w:line="240" w:lineRule="auto"/>
                          <w:rPr>
                            <w:sz w:val="18"/>
                            <w:szCs w:val="18"/>
                          </w:rPr>
                        </w:pPr>
                        <w:r w:rsidRPr="008B7F7F">
                          <w:rPr>
                            <w:sz w:val="18"/>
                            <w:szCs w:val="18"/>
                          </w:rPr>
                          <w:t>Assess for adherence and offer adherence counselling and support</w:t>
                        </w:r>
                      </w:p>
                      <w:p w:rsidR="00506D98" w:rsidRDefault="00506D98" w:rsidP="008B7F7F">
                        <w:pPr>
                          <w:pStyle w:val="ListParagraph"/>
                          <w:numPr>
                            <w:ilvl w:val="0"/>
                            <w:numId w:val="22"/>
                          </w:numPr>
                          <w:spacing w:line="240" w:lineRule="auto"/>
                          <w:rPr>
                            <w:sz w:val="18"/>
                            <w:szCs w:val="18"/>
                          </w:rPr>
                        </w:pPr>
                        <w:r w:rsidRPr="008B7F7F">
                          <w:rPr>
                            <w:sz w:val="18"/>
                            <w:szCs w:val="18"/>
                          </w:rPr>
                          <w:t>Ask about any side effects. Find out how the client is coping with the side effects. Reassure if minor</w:t>
                        </w:r>
                      </w:p>
                      <w:p w:rsidR="00506D98" w:rsidRDefault="00506D98" w:rsidP="008B7F7F">
                        <w:pPr>
                          <w:pStyle w:val="ListParagraph"/>
                          <w:numPr>
                            <w:ilvl w:val="0"/>
                            <w:numId w:val="22"/>
                          </w:numPr>
                          <w:spacing w:line="240" w:lineRule="auto"/>
                          <w:rPr>
                            <w:sz w:val="18"/>
                            <w:szCs w:val="18"/>
                          </w:rPr>
                        </w:pPr>
                        <w:r>
                          <w:rPr>
                            <w:sz w:val="18"/>
                            <w:szCs w:val="18"/>
                          </w:rPr>
                          <w:t>Assess for STIs, (and pregnancy in women) and acute HIV infection</w:t>
                        </w:r>
                      </w:p>
                      <w:p w:rsidR="00506D98" w:rsidRDefault="00506D98" w:rsidP="008B7F7F">
                        <w:pPr>
                          <w:pStyle w:val="ListParagraph"/>
                          <w:numPr>
                            <w:ilvl w:val="0"/>
                            <w:numId w:val="22"/>
                          </w:numPr>
                          <w:spacing w:line="240" w:lineRule="auto"/>
                          <w:rPr>
                            <w:sz w:val="18"/>
                            <w:szCs w:val="18"/>
                          </w:rPr>
                        </w:pPr>
                        <w:r>
                          <w:rPr>
                            <w:sz w:val="18"/>
                            <w:szCs w:val="18"/>
                          </w:rPr>
                          <w:t>Assess for risk of kidney disease, if available, obtain serum creatinine and calculate creatinine clearance</w:t>
                        </w:r>
                      </w:p>
                      <w:p w:rsidR="00506D98" w:rsidRDefault="00506D98" w:rsidP="008B7F7F">
                        <w:pPr>
                          <w:pStyle w:val="ListParagraph"/>
                          <w:numPr>
                            <w:ilvl w:val="0"/>
                            <w:numId w:val="22"/>
                          </w:numPr>
                          <w:spacing w:line="240" w:lineRule="auto"/>
                          <w:rPr>
                            <w:sz w:val="18"/>
                            <w:szCs w:val="18"/>
                          </w:rPr>
                        </w:pPr>
                        <w:r>
                          <w:rPr>
                            <w:sz w:val="18"/>
                            <w:szCs w:val="18"/>
                          </w:rPr>
                          <w:t>Discuss risk reduction and provide condoms</w:t>
                        </w:r>
                      </w:p>
                      <w:p w:rsidR="00506D98" w:rsidRPr="0075544A" w:rsidRDefault="00506D98" w:rsidP="002B5B76">
                        <w:pPr>
                          <w:spacing w:line="240" w:lineRule="auto"/>
                          <w:rPr>
                            <w:b/>
                            <w:sz w:val="18"/>
                            <w:szCs w:val="18"/>
                          </w:rPr>
                        </w:pPr>
                        <w:r w:rsidRPr="0075544A">
                          <w:rPr>
                            <w:b/>
                            <w:sz w:val="18"/>
                            <w:szCs w:val="18"/>
                          </w:rPr>
                          <w:t xml:space="preserve">Prescribe 60 days of </w:t>
                        </w:r>
                        <w:proofErr w:type="spellStart"/>
                        <w:r w:rsidRPr="0075544A">
                          <w:rPr>
                            <w:b/>
                            <w:sz w:val="18"/>
                            <w:szCs w:val="18"/>
                          </w:rPr>
                          <w:t>PrEP</w:t>
                        </w:r>
                        <w:proofErr w:type="spellEnd"/>
                        <w:r w:rsidRPr="0075544A">
                          <w:rPr>
                            <w:b/>
                            <w:sz w:val="18"/>
                            <w:szCs w:val="18"/>
                          </w:rPr>
                          <w:t>, schedule review after 60 days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1" type="#_x0000_t13" style="position:absolute;left:30302;top:3959;width:6034;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yMcEA&#10;AADaAAAADwAAAGRycy9kb3ducmV2LnhtbESPzWrDMBCE74W8g9hCb7XcUkxxrISQEEjIqWnIebG2&#10;tqm1UiTVP28fFQo9DjPzDVOtJ9OLgXzoLCt4yXIQxLXVHTcKLp/753cQISJr7C2TgpkCrFeLhwpL&#10;bUf+oOEcG5EgHEpU0MboSilD3ZLBkFlHnLwv6w3GJH0jtccxwU0vX/O8kAY7TgstOtq2VH+ff4wC&#10;38wnN5vrzTkugo79btwfd0o9PU6bJYhIU/wP/7UPWsEb/F5JN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gMjHBAAAA2gAAAA8AAAAAAAAAAAAAAAAAmAIAAGRycy9kb3du&#10;cmV2LnhtbFBLBQYAAAAABAAEAPUAAACGAwAAAAA=&#10;" adj="12927" fillcolor="#4f81bd [3204]"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2" type="#_x0000_t67" style="position:absolute;left:30297;top:11711;width:5922;height:4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wPsAA&#10;AADaAAAADwAAAGRycy9kb3ducmV2LnhtbESPQWsCMRSE74X+h/AKvRTNWlhZVqMUweJN1MXzY/Pc&#10;DW5eliTV9N+bQsHjMDPfMMt1soO4kQ/GsYLZtABB3DptuFPQnLaTCkSIyBoHx6TglwKsV68vS6y1&#10;u/OBbsfYiQzhUKOCPsaxljK0PVkMUzcSZ+/ivMWYpe+k9njPcDvIz6KYS4uG80KPI216aq/HH6vA&#10;dHFfbUpOzXfhz7uyMZg+jFLvb+lrASJSis/wf3unFZTwdyXf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PwPsAAAADaAAAADwAAAAAAAAAAAAAAAACYAgAAZHJzL2Rvd25y&#10;ZXYueG1sUEsFBgAAAAAEAAQA9QAAAIUDAAAAAA==&#10;" adj="10458" fillcolor="#4f81bd [3204]" strokecolor="#243f60 [1604]" strokeweight="2pt"/>
                <v:shape id="Text Box 80" o:spid="_x0000_s1033" type="#_x0000_t202" style="position:absolute;left:5780;top:31245;width:47079;height:12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8N/cQA&#10;AADbAAAADwAAAGRycy9kb3ducmV2LnhtbESP0UoDMRRE3wX/IVzBtzax1LauTYtItX0q7NoPuGyu&#10;m103N0uStuvfG0HwcZiZM8x6O7peXCjE1rOGh6kCQVx703Kj4fTxNlmBiAnZYO+ZNHxThO3m9maN&#10;hfFXLulSpUZkCMcCNdiUhkLKWFtyGKd+IM7epw8OU5ahkSbgNcNdL2dKLaTDlvOCxYFeLdVf1dlp&#10;2HXKHp7O5eNR+fflfl924bTqtL6/G1+eQSQa03/4r30wGmZz+P2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PDf3EAAAA2wAAAA8AAAAAAAAAAAAAAAAAmAIAAGRycy9k&#10;b3ducmV2LnhtbFBLBQYAAAAABAAEAPUAAACJAwAAAAA=&#10;">
                  <v:textbox inset="1.91336mm,.95669mm,1.91336mm,.95669mm">
                    <w:txbxContent>
                      <w:p w:rsidR="00506D98" w:rsidRPr="0075544A" w:rsidRDefault="00506D98" w:rsidP="006C1788">
                        <w:pPr>
                          <w:pStyle w:val="NormalWeb"/>
                          <w:spacing w:before="0" w:beforeAutospacing="0" w:after="0" w:afterAutospacing="0"/>
                          <w:rPr>
                            <w:rFonts w:asciiTheme="minorHAnsi" w:hAnsiTheme="minorHAnsi" w:cstheme="minorHAnsi"/>
                            <w:b/>
                            <w:sz w:val="18"/>
                            <w:szCs w:val="18"/>
                          </w:rPr>
                        </w:pPr>
                        <w:r w:rsidRPr="0075544A">
                          <w:rPr>
                            <w:rFonts w:asciiTheme="minorHAnsi" w:eastAsia="Calibri" w:hAnsiTheme="minorHAnsi" w:cstheme="minorHAnsi"/>
                            <w:b/>
                            <w:sz w:val="18"/>
                            <w:szCs w:val="18"/>
                            <w:lang w:val="en-GB"/>
                          </w:rPr>
                          <w:t>3-month review</w:t>
                        </w:r>
                      </w:p>
                      <w:p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Assess for adherence and offer adherence counselling and support</w:t>
                        </w:r>
                      </w:p>
                      <w:p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Ask about any side effects. Find out how the client is coping with the side effects. Reassure if minor</w:t>
                        </w:r>
                      </w:p>
                      <w:p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Assess for STIs, (and pregnancy in women) and acute HIV infection</w:t>
                        </w:r>
                      </w:p>
                      <w:p w:rsidR="00506D98" w:rsidRPr="002B5B76" w:rsidRDefault="00506D98" w:rsidP="006C1788">
                        <w:pPr>
                          <w:pStyle w:val="ListParagraph"/>
                          <w:numPr>
                            <w:ilvl w:val="0"/>
                            <w:numId w:val="22"/>
                          </w:numPr>
                          <w:spacing w:line="240" w:lineRule="auto"/>
                          <w:rPr>
                            <w:rFonts w:cstheme="minorHAnsi"/>
                            <w:sz w:val="18"/>
                            <w:szCs w:val="18"/>
                          </w:rPr>
                        </w:pPr>
                        <w:r w:rsidRPr="002B5B76">
                          <w:rPr>
                            <w:rFonts w:cstheme="minorHAnsi"/>
                            <w:sz w:val="18"/>
                            <w:szCs w:val="18"/>
                          </w:rPr>
                          <w:t>Perform HIV test</w:t>
                        </w:r>
                      </w:p>
                      <w:p w:rsidR="00506D98" w:rsidRPr="002B5B76" w:rsidRDefault="00506D98" w:rsidP="006C1788">
                        <w:pPr>
                          <w:pStyle w:val="ListParagraph"/>
                          <w:numPr>
                            <w:ilvl w:val="0"/>
                            <w:numId w:val="22"/>
                          </w:numPr>
                          <w:spacing w:line="240" w:lineRule="auto"/>
                          <w:rPr>
                            <w:sz w:val="18"/>
                            <w:szCs w:val="18"/>
                          </w:rPr>
                        </w:pPr>
                        <w:r w:rsidRPr="002B5B76">
                          <w:rPr>
                            <w:rFonts w:cstheme="minorHAnsi"/>
                            <w:sz w:val="18"/>
                            <w:szCs w:val="18"/>
                          </w:rPr>
                          <w:t>Discuss risk reduction and provide condoms</w:t>
                        </w:r>
                      </w:p>
                      <w:p w:rsidR="00506D98" w:rsidRPr="0075544A" w:rsidRDefault="00506D98" w:rsidP="006C1788">
                        <w:pPr>
                          <w:spacing w:line="240" w:lineRule="auto"/>
                          <w:rPr>
                            <w:b/>
                            <w:sz w:val="18"/>
                            <w:szCs w:val="18"/>
                          </w:rPr>
                        </w:pPr>
                        <w:r w:rsidRPr="0075544A">
                          <w:rPr>
                            <w:b/>
                            <w:sz w:val="18"/>
                            <w:szCs w:val="18"/>
                          </w:rPr>
                          <w:t xml:space="preserve">Prescribe 90-day refill of </w:t>
                        </w:r>
                        <w:proofErr w:type="spellStart"/>
                        <w:r w:rsidRPr="0075544A">
                          <w:rPr>
                            <w:b/>
                            <w:sz w:val="18"/>
                            <w:szCs w:val="18"/>
                          </w:rPr>
                          <w:t>PrEP</w:t>
                        </w:r>
                        <w:proofErr w:type="spellEnd"/>
                        <w:r w:rsidRPr="0075544A">
                          <w:rPr>
                            <w:b/>
                            <w:sz w:val="18"/>
                            <w:szCs w:val="18"/>
                          </w:rPr>
                          <w:t xml:space="preserve"> and 6-month return visit</w:t>
                        </w:r>
                      </w:p>
                    </w:txbxContent>
                  </v:textbox>
                </v:shape>
                <v:shape id="Text Box 80" o:spid="_x0000_s1034" type="#_x0000_t202" style="position:absolute;left:5770;top:44606;width:47074;height:10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oZsMA&#10;AADbAAAADwAAAGRycy9kb3ducmV2LnhtbESP0WoCMRRE34X+Q7iFvmmiYGtXo5TSVp8Ka/2Ay+a6&#10;2XVzsyRRt3/fFAQfh5k5w6w2g+vEhUJsPGuYThQI4sqbhmsNh5/P8QJETMgGO8+k4ZcibNYPoxUW&#10;xl+5pMs+1SJDOBaowabUF1LGypLDOPE9cfaOPjhMWYZamoDXDHednCn1LB02nBcs9vRuqTrtz07D&#10;R6vs7vVczr+V/3rZbss2HBat1k+Pw9sSRKIh3cO39s5omM3h/0v+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OoZsMAAADbAAAADwAAAAAAAAAAAAAAAACYAgAAZHJzL2Rv&#10;d25yZXYueG1sUEsFBgAAAAAEAAQA9QAAAIgDAAAAAA==&#10;">
                  <v:textbox inset="1.91336mm,.95669mm,1.91336mm,.95669mm">
                    <w:txbxContent>
                      <w:p w:rsidR="00506D98" w:rsidRPr="0075544A" w:rsidRDefault="00506D98" w:rsidP="006C1788">
                        <w:pPr>
                          <w:pStyle w:val="NormalWeb"/>
                          <w:spacing w:before="0" w:beforeAutospacing="0" w:after="0" w:afterAutospacing="0"/>
                          <w:rPr>
                            <w:rFonts w:ascii="Calibri" w:eastAsia="Calibri" w:hAnsi="Calibri" w:cs="Calibri"/>
                            <w:b/>
                            <w:sz w:val="18"/>
                            <w:szCs w:val="18"/>
                            <w:lang w:val="en-GB"/>
                          </w:rPr>
                        </w:pPr>
                        <w:r w:rsidRPr="0075544A">
                          <w:rPr>
                            <w:rFonts w:ascii="Calibri" w:eastAsia="Calibri" w:hAnsi="Calibri" w:cs="Calibri"/>
                            <w:b/>
                            <w:sz w:val="18"/>
                            <w:szCs w:val="18"/>
                            <w:lang w:val="en-GB"/>
                          </w:rPr>
                          <w:t>6-month review</w:t>
                        </w:r>
                      </w:p>
                      <w:p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Assess for adherence and offer adherence counselling and support</w:t>
                        </w:r>
                      </w:p>
                      <w:p w:rsidR="00506D98"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Ask about any side effects</w:t>
                        </w:r>
                      </w:p>
                      <w:p w:rsidR="00506D98" w:rsidRPr="0064749D"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Assess for STIs, (and pregnancy in women) and acute HIV infection</w:t>
                        </w:r>
                      </w:p>
                      <w:p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Perform HIV test</w:t>
                        </w:r>
                      </w:p>
                      <w:p w:rsidR="00506D98" w:rsidRPr="002B5B76" w:rsidRDefault="00506D98" w:rsidP="006C1788">
                        <w:pPr>
                          <w:pStyle w:val="ListParagraph"/>
                          <w:numPr>
                            <w:ilvl w:val="0"/>
                            <w:numId w:val="22"/>
                          </w:numPr>
                          <w:spacing w:line="240" w:lineRule="auto"/>
                          <w:ind w:left="180" w:hanging="180"/>
                          <w:rPr>
                            <w:sz w:val="18"/>
                            <w:szCs w:val="18"/>
                          </w:rPr>
                        </w:pPr>
                        <w:r w:rsidRPr="002B5B76">
                          <w:rPr>
                            <w:rFonts w:cstheme="minorHAnsi"/>
                            <w:sz w:val="18"/>
                            <w:szCs w:val="18"/>
                          </w:rPr>
                          <w:t>Discuss risk reduction and provide condoms</w:t>
                        </w:r>
                      </w:p>
                      <w:p w:rsidR="00506D98" w:rsidRPr="0075544A" w:rsidRDefault="00506D98" w:rsidP="006C1788">
                        <w:pPr>
                          <w:spacing w:line="240" w:lineRule="auto"/>
                          <w:rPr>
                            <w:b/>
                            <w:sz w:val="18"/>
                            <w:szCs w:val="18"/>
                          </w:rPr>
                        </w:pPr>
                        <w:r w:rsidRPr="0075544A">
                          <w:rPr>
                            <w:b/>
                            <w:sz w:val="18"/>
                            <w:szCs w:val="18"/>
                          </w:rPr>
                          <w:t xml:space="preserve">Prescribe 90-day refill of </w:t>
                        </w:r>
                        <w:proofErr w:type="spellStart"/>
                        <w:r w:rsidRPr="0075544A">
                          <w:rPr>
                            <w:b/>
                            <w:sz w:val="18"/>
                            <w:szCs w:val="18"/>
                          </w:rPr>
                          <w:t>PrEP</w:t>
                        </w:r>
                        <w:proofErr w:type="spellEnd"/>
                        <w:r w:rsidRPr="0075544A">
                          <w:rPr>
                            <w:b/>
                            <w:sz w:val="18"/>
                            <w:szCs w:val="18"/>
                          </w:rPr>
                          <w:t xml:space="preserve"> and 9-month return visit</w:t>
                        </w:r>
                      </w:p>
                    </w:txbxContent>
                  </v:textbox>
                </v:shape>
                <v:shape id="Text Box 80" o:spid="_x0000_s1035" type="#_x0000_t202" style="position:absolute;left:5769;top:56595;width:47069;height:10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TisMA&#10;AADbAAAADwAAAGRycy9kb3ducmV2LnhtbESP0WoCMRRE3wv9h3ALfauJQtWuRimlrT4V1voBl811&#10;s+vmZkmibv/eCEIfh5k5wyzXg+vEmUJsPGsYjxQI4sqbhmsN+9+vlzmImJANdp5Jwx9FWK8eH5ZY&#10;GH/hks67VIsM4VigBptSX0gZK0sO48j3xNk7+OAwZRlqaQJeMtx1cqLUVDpsOC9Y7OnDUnXcnZyG&#10;z1bZ7dupfP1R/nu22ZRt2M9brZ+fhvcFiERD+g/f21ujYTKD2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2TisMAAADbAAAADwAAAAAAAAAAAAAAAACYAgAAZHJzL2Rv&#10;d25yZXYueG1sUEsFBgAAAAAEAAQA9QAAAIgDAAAAAA==&#10;">
                  <v:textbox inset="1.91336mm,.95669mm,1.91336mm,.95669mm">
                    <w:txbxContent>
                      <w:p w:rsidR="00506D98" w:rsidRPr="00FE4963" w:rsidRDefault="00506D98" w:rsidP="006C1788">
                        <w:pPr>
                          <w:pStyle w:val="NormalWeb"/>
                          <w:spacing w:before="0" w:beforeAutospacing="0" w:after="0" w:afterAutospacing="0"/>
                          <w:rPr>
                            <w:rFonts w:ascii="Calibri" w:eastAsia="Calibri" w:hAnsi="Calibri" w:cs="Calibri"/>
                            <w:b/>
                            <w:sz w:val="18"/>
                            <w:szCs w:val="18"/>
                            <w:lang w:val="en-GB"/>
                          </w:rPr>
                        </w:pPr>
                        <w:r w:rsidRPr="00FE4963">
                          <w:rPr>
                            <w:rFonts w:ascii="Calibri" w:eastAsia="Calibri" w:hAnsi="Calibri" w:cs="Calibri"/>
                            <w:b/>
                            <w:sz w:val="18"/>
                            <w:szCs w:val="18"/>
                            <w:lang w:val="en-GB"/>
                          </w:rPr>
                          <w:t>9-month review</w:t>
                        </w:r>
                      </w:p>
                      <w:p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Assess for adherence and offer adherence counselling and support</w:t>
                        </w:r>
                      </w:p>
                      <w:p w:rsidR="00506D98"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Ask about any side effects</w:t>
                        </w:r>
                      </w:p>
                      <w:p w:rsidR="00506D98" w:rsidRPr="0064749D"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Assess for STIs, (and pregnancy in women) and acute HIV infection</w:t>
                        </w:r>
                      </w:p>
                      <w:p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Perform HIV test</w:t>
                        </w:r>
                      </w:p>
                      <w:p w:rsidR="00506D98" w:rsidRPr="002B5B76" w:rsidRDefault="00506D98" w:rsidP="006C1788">
                        <w:pPr>
                          <w:pStyle w:val="ListParagraph"/>
                          <w:numPr>
                            <w:ilvl w:val="0"/>
                            <w:numId w:val="22"/>
                          </w:numPr>
                          <w:spacing w:line="240" w:lineRule="auto"/>
                          <w:ind w:left="180" w:hanging="180"/>
                          <w:rPr>
                            <w:sz w:val="18"/>
                            <w:szCs w:val="18"/>
                          </w:rPr>
                        </w:pPr>
                        <w:r w:rsidRPr="002B5B76">
                          <w:rPr>
                            <w:rFonts w:cstheme="minorHAnsi"/>
                            <w:sz w:val="18"/>
                            <w:szCs w:val="18"/>
                          </w:rPr>
                          <w:t>Discuss risk reduction and provide condoms</w:t>
                        </w:r>
                        <w:r>
                          <w:rPr>
                            <w:rFonts w:cstheme="minorHAnsi"/>
                            <w:sz w:val="18"/>
                            <w:szCs w:val="18"/>
                          </w:rPr>
                          <w:t xml:space="preserve">. Discuss need for continued </w:t>
                        </w:r>
                        <w:proofErr w:type="spellStart"/>
                        <w:r>
                          <w:rPr>
                            <w:rFonts w:cstheme="minorHAnsi"/>
                            <w:sz w:val="18"/>
                            <w:szCs w:val="18"/>
                          </w:rPr>
                          <w:t>PrEP</w:t>
                        </w:r>
                        <w:proofErr w:type="spellEnd"/>
                      </w:p>
                      <w:p w:rsidR="00506D98" w:rsidRPr="006C1788" w:rsidRDefault="00506D98" w:rsidP="006C1788">
                        <w:pPr>
                          <w:spacing w:line="240" w:lineRule="auto"/>
                          <w:rPr>
                            <w:sz w:val="18"/>
                            <w:szCs w:val="18"/>
                          </w:rPr>
                        </w:pPr>
                        <w:r>
                          <w:rPr>
                            <w:sz w:val="18"/>
                            <w:szCs w:val="18"/>
                          </w:rPr>
                          <w:t xml:space="preserve">Prescribe 90-day refill of </w:t>
                        </w:r>
                        <w:proofErr w:type="spellStart"/>
                        <w:r>
                          <w:rPr>
                            <w:sz w:val="18"/>
                            <w:szCs w:val="18"/>
                          </w:rPr>
                          <w:t>PrEP</w:t>
                        </w:r>
                        <w:proofErr w:type="spellEnd"/>
                        <w:r>
                          <w:rPr>
                            <w:sz w:val="18"/>
                            <w:szCs w:val="18"/>
                          </w:rPr>
                          <w:t xml:space="preserve"> and 12-month return visit</w:t>
                        </w:r>
                      </w:p>
                    </w:txbxContent>
                  </v:textbox>
                </v:shape>
                <v:shape id="Text Box 80" o:spid="_x0000_s1036" type="#_x0000_t202" style="position:absolute;left:5779;top:68156;width:47074;height:10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H+MEA&#10;AADbAAAADwAAAGRycy9kb3ducmV2LnhtbERP3WrCMBS+H+wdwhnsbiYKc64zyhibejVo5wMcmrOm&#10;tTkpSdT69uZC8PLj+1+uR9eLE4XYetYwnSgQxLU3LTca9n8/LwsQMSEb7D2ThgtFWK8eH5ZYGH/m&#10;kk5VakQO4VigBpvSUEgZa0sO48QPxJn798FhyjA00gQ853DXy5lSc+mw5dxgcaAvS/WhOjoN352y&#10;u/dj+fqr/OZtuy27sF90Wj8/jZ8fIBKN6S6+uXdGwyyPzV/yD5C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CB/jBAAAA2wAAAA8AAAAAAAAAAAAAAAAAmAIAAGRycy9kb3du&#10;cmV2LnhtbFBLBQYAAAAABAAEAPUAAACGAwAAAAA=&#10;">
                  <v:textbox inset="1.91336mm,.95669mm,1.91336mm,.95669mm">
                    <w:txbxContent>
                      <w:p w:rsidR="00506D98" w:rsidRPr="00FE4963" w:rsidRDefault="00506D98" w:rsidP="006C1788">
                        <w:pPr>
                          <w:pStyle w:val="NormalWeb"/>
                          <w:spacing w:before="0" w:beforeAutospacing="0" w:after="0" w:afterAutospacing="0"/>
                          <w:rPr>
                            <w:rFonts w:ascii="Calibri" w:eastAsia="Calibri" w:hAnsi="Calibri" w:cs="Calibri"/>
                            <w:b/>
                            <w:sz w:val="18"/>
                            <w:szCs w:val="18"/>
                            <w:lang w:val="en-GB"/>
                          </w:rPr>
                        </w:pPr>
                        <w:r w:rsidRPr="00FE4963">
                          <w:rPr>
                            <w:rFonts w:ascii="Calibri" w:eastAsia="Calibri" w:hAnsi="Calibri" w:cs="Calibri"/>
                            <w:b/>
                            <w:sz w:val="18"/>
                            <w:szCs w:val="18"/>
                            <w:lang w:val="en-GB"/>
                          </w:rPr>
                          <w:t>12-month review</w:t>
                        </w:r>
                      </w:p>
                      <w:p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Assess for adherence and offer adherence counselling and support</w:t>
                        </w:r>
                      </w:p>
                      <w:p w:rsidR="00506D98"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Ask about any side effects</w:t>
                        </w:r>
                      </w:p>
                      <w:p w:rsidR="00506D98" w:rsidRPr="0064749D" w:rsidRDefault="00506D98" w:rsidP="006C1788">
                        <w:pPr>
                          <w:pStyle w:val="ListParagraph"/>
                          <w:numPr>
                            <w:ilvl w:val="0"/>
                            <w:numId w:val="22"/>
                          </w:numPr>
                          <w:spacing w:line="240" w:lineRule="auto"/>
                          <w:ind w:left="180" w:hanging="180"/>
                          <w:rPr>
                            <w:rFonts w:cstheme="minorHAnsi"/>
                            <w:sz w:val="18"/>
                            <w:szCs w:val="18"/>
                          </w:rPr>
                        </w:pPr>
                        <w:r w:rsidRPr="0064749D">
                          <w:rPr>
                            <w:rFonts w:cstheme="minorHAnsi"/>
                            <w:sz w:val="18"/>
                            <w:szCs w:val="18"/>
                          </w:rPr>
                          <w:t>Assess for STIs, (and pregnancy in women) and acute HIV infection</w:t>
                        </w:r>
                      </w:p>
                      <w:p w:rsidR="00506D98" w:rsidRPr="002B5B76" w:rsidRDefault="00506D98" w:rsidP="006C1788">
                        <w:pPr>
                          <w:pStyle w:val="ListParagraph"/>
                          <w:numPr>
                            <w:ilvl w:val="0"/>
                            <w:numId w:val="22"/>
                          </w:numPr>
                          <w:spacing w:line="240" w:lineRule="auto"/>
                          <w:ind w:left="180" w:hanging="180"/>
                          <w:rPr>
                            <w:rFonts w:cstheme="minorHAnsi"/>
                            <w:sz w:val="18"/>
                            <w:szCs w:val="18"/>
                          </w:rPr>
                        </w:pPr>
                        <w:r w:rsidRPr="002B5B76">
                          <w:rPr>
                            <w:rFonts w:cstheme="minorHAnsi"/>
                            <w:sz w:val="18"/>
                            <w:szCs w:val="18"/>
                          </w:rPr>
                          <w:t>Perform HIV test</w:t>
                        </w:r>
                      </w:p>
                      <w:p w:rsidR="00506D98" w:rsidRPr="002B5B76" w:rsidRDefault="00506D98" w:rsidP="006C1788">
                        <w:pPr>
                          <w:pStyle w:val="ListParagraph"/>
                          <w:numPr>
                            <w:ilvl w:val="0"/>
                            <w:numId w:val="22"/>
                          </w:numPr>
                          <w:spacing w:line="240" w:lineRule="auto"/>
                          <w:ind w:left="180" w:hanging="180"/>
                          <w:rPr>
                            <w:sz w:val="18"/>
                            <w:szCs w:val="18"/>
                          </w:rPr>
                        </w:pPr>
                        <w:r w:rsidRPr="002B5B76">
                          <w:rPr>
                            <w:rFonts w:cstheme="minorHAnsi"/>
                            <w:sz w:val="18"/>
                            <w:szCs w:val="18"/>
                          </w:rPr>
                          <w:t>Discuss risk reduction and provide condoms</w:t>
                        </w:r>
                        <w:r>
                          <w:rPr>
                            <w:rFonts w:cstheme="minorHAnsi"/>
                            <w:sz w:val="18"/>
                            <w:szCs w:val="18"/>
                          </w:rPr>
                          <w:t xml:space="preserve">. Discuss need for continued </w:t>
                        </w:r>
                        <w:proofErr w:type="spellStart"/>
                        <w:r>
                          <w:rPr>
                            <w:rFonts w:cstheme="minorHAnsi"/>
                            <w:sz w:val="18"/>
                            <w:szCs w:val="18"/>
                          </w:rPr>
                          <w:t>PrEP</w:t>
                        </w:r>
                        <w:proofErr w:type="spellEnd"/>
                      </w:p>
                      <w:p w:rsidR="00506D98" w:rsidRPr="006C1788" w:rsidRDefault="00506D98" w:rsidP="006C1788">
                        <w:pPr>
                          <w:spacing w:line="240" w:lineRule="auto"/>
                          <w:rPr>
                            <w:sz w:val="18"/>
                            <w:szCs w:val="18"/>
                          </w:rPr>
                        </w:pPr>
                        <w:r w:rsidRPr="0075544A">
                          <w:rPr>
                            <w:b/>
                            <w:sz w:val="18"/>
                            <w:szCs w:val="18"/>
                          </w:rPr>
                          <w:t>Prescribe 90-day refill of PrEP</w:t>
                        </w:r>
                        <w:r>
                          <w:rPr>
                            <w:sz w:val="18"/>
                            <w:szCs w:val="18"/>
                          </w:rPr>
                          <w:t>.</w:t>
                        </w:r>
                      </w:p>
                    </w:txbxContent>
                  </v:textbox>
                </v:shape>
                <w10:anchorlock/>
              </v:group>
            </w:pict>
          </mc:Fallback>
        </mc:AlternateContent>
      </w:r>
    </w:p>
    <w:p w14:paraId="3C47CCC4" w14:textId="77777777" w:rsidR="00DF6373" w:rsidRDefault="00DF6373" w:rsidP="00DF6373">
      <w:pPr>
        <w:pStyle w:val="Heading1"/>
      </w:pPr>
      <w:bookmarkStart w:id="3" w:name="_Toc467998690"/>
      <w:r>
        <w:lastRenderedPageBreak/>
        <w:t xml:space="preserve">Initiating </w:t>
      </w:r>
      <w:proofErr w:type="spellStart"/>
      <w:r>
        <w:t>PrEP</w:t>
      </w:r>
      <w:bookmarkEnd w:id="3"/>
      <w:proofErr w:type="spellEnd"/>
    </w:p>
    <w:p w14:paraId="2987612F" w14:textId="77777777" w:rsidR="0032621C" w:rsidRDefault="00E31B9C" w:rsidP="00493434">
      <w:pPr>
        <w:pStyle w:val="Heading3"/>
      </w:pPr>
      <w:bookmarkStart w:id="4" w:name="_Toc467998691"/>
      <w:r>
        <w:t xml:space="preserve">Figure x: </w:t>
      </w:r>
      <w:r w:rsidR="0054338F">
        <w:t xml:space="preserve">Initiating </w:t>
      </w:r>
      <w:r w:rsidR="0032621C" w:rsidRPr="004A24A2">
        <w:t>Pre-Exposure Prophylaxis</w:t>
      </w:r>
      <w:bookmarkEnd w:id="4"/>
    </w:p>
    <w:p w14:paraId="49A803B8" w14:textId="77777777" w:rsidR="00E31B9C" w:rsidRPr="004A24A2" w:rsidRDefault="00E31B9C" w:rsidP="0032621C">
      <w:pPr>
        <w:rPr>
          <w:rFonts w:ascii="Calibri" w:hAnsi="Calibri" w:cs="Calibri"/>
          <w:b/>
        </w:rPr>
      </w:pPr>
    </w:p>
    <w:p w14:paraId="4DA373CC" w14:textId="77777777" w:rsidR="0032621C" w:rsidRDefault="0032621C" w:rsidP="0032621C">
      <w:r>
        <w:rPr>
          <w:noProof/>
          <w:lang w:val="en-US"/>
        </w:rPr>
        <mc:AlternateContent>
          <mc:Choice Requires="wpc">
            <w:drawing>
              <wp:inline distT="0" distB="0" distL="0" distR="0" wp14:anchorId="2E40555B" wp14:editId="75173CED">
                <wp:extent cx="5713046" cy="7534031"/>
                <wp:effectExtent l="0" t="0" r="21590" b="10160"/>
                <wp:docPr id="371" name="Canvas 3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4">
                              <a:lumMod val="60000"/>
                              <a:lumOff val="40000"/>
                            </a:schemeClr>
                          </a:solidFill>
                          <a:prstDash val="solid"/>
                          <a:miter lim="800000"/>
                          <a:headEnd type="none" w="med" len="med"/>
                          <a:tailEnd type="none" w="med" len="med"/>
                        </a:ln>
                      </wpc:whole>
                      <wps:wsp>
                        <wps:cNvPr id="1016" name="Rectangle 57"/>
                        <wps:cNvSpPr>
                          <a:spLocks noChangeArrowheads="1"/>
                        </wps:cNvSpPr>
                        <wps:spPr bwMode="auto">
                          <a:xfrm>
                            <a:off x="1814962" y="8949"/>
                            <a:ext cx="3159889" cy="214251"/>
                          </a:xfrm>
                          <a:prstGeom prst="rect">
                            <a:avLst/>
                          </a:prstGeom>
                          <a:solidFill>
                            <a:srgbClr val="FFFFFF"/>
                          </a:solidFill>
                          <a:ln w="9525">
                            <a:solidFill>
                              <a:srgbClr val="000000"/>
                            </a:solidFill>
                            <a:miter lim="800000"/>
                            <a:headEnd/>
                            <a:tailEnd/>
                          </a:ln>
                        </wps:spPr>
                        <wps:txbx>
                          <w:txbxContent>
                            <w:p w14:paraId="35EA1C6E" w14:textId="77777777" w:rsidR="00506D98" w:rsidRPr="006E515F" w:rsidRDefault="00506D98" w:rsidP="0032621C">
                              <w:pPr>
                                <w:numPr>
                                  <w:ilvl w:val="0"/>
                                  <w:numId w:val="23"/>
                                </w:numPr>
                                <w:tabs>
                                  <w:tab w:val="clear" w:pos="360"/>
                                  <w:tab w:val="num" w:pos="180"/>
                                </w:tabs>
                                <w:spacing w:line="240" w:lineRule="auto"/>
                                <w:ind w:left="180" w:hanging="180"/>
                                <w:rPr>
                                  <w:sz w:val="18"/>
                                  <w:szCs w:val="18"/>
                                </w:rPr>
                              </w:pPr>
                              <w:r>
                                <w:rPr>
                                  <w:sz w:val="18"/>
                                  <w:szCs w:val="18"/>
                                </w:rPr>
                                <w:t xml:space="preserve">Willing to take </w:t>
                              </w:r>
                              <w:proofErr w:type="spellStart"/>
                              <w:r>
                                <w:rPr>
                                  <w:sz w:val="18"/>
                                  <w:szCs w:val="18"/>
                                </w:rPr>
                                <w:t>PrEP</w:t>
                              </w:r>
                              <w:proofErr w:type="spellEnd"/>
                              <w:r>
                                <w:rPr>
                                  <w:sz w:val="18"/>
                                  <w:szCs w:val="18"/>
                                </w:rPr>
                                <w:t xml:space="preserve">  - on self-request or provider initiated</w:t>
                              </w:r>
                              <w:r w:rsidRPr="006E515F">
                                <w:rPr>
                                  <w:sz w:val="18"/>
                                  <w:szCs w:val="18"/>
                                </w:rPr>
                                <w:t xml:space="preserve"> </w:t>
                              </w:r>
                            </w:p>
                          </w:txbxContent>
                        </wps:txbx>
                        <wps:bodyPr rot="0" vert="horz" wrap="square" lIns="68881" tIns="34441" rIns="68881" bIns="34441" anchor="t" anchorCtr="0" upright="1">
                          <a:noAutofit/>
                        </wps:bodyPr>
                      </wps:wsp>
                      <wps:wsp>
                        <wps:cNvPr id="1017" name="Line 58"/>
                        <wps:cNvCnPr>
                          <a:cxnSpLocks noChangeShapeType="1"/>
                        </wps:cNvCnPr>
                        <wps:spPr bwMode="auto">
                          <a:xfrm>
                            <a:off x="3033848" y="223200"/>
                            <a:ext cx="1" cy="2043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8" name="Text Box 59"/>
                        <wps:cNvSpPr txBox="1">
                          <a:spLocks noChangeArrowheads="1"/>
                        </wps:cNvSpPr>
                        <wps:spPr bwMode="auto">
                          <a:xfrm>
                            <a:off x="2184401" y="427553"/>
                            <a:ext cx="1984714" cy="217017"/>
                          </a:xfrm>
                          <a:prstGeom prst="rect">
                            <a:avLst/>
                          </a:prstGeom>
                          <a:solidFill>
                            <a:srgbClr val="FFFFFF"/>
                          </a:solidFill>
                          <a:ln w="9525">
                            <a:solidFill>
                              <a:srgbClr val="000000"/>
                            </a:solidFill>
                            <a:miter lim="800000"/>
                            <a:headEnd/>
                            <a:tailEnd/>
                          </a:ln>
                        </wps:spPr>
                        <wps:txbx>
                          <w:txbxContent>
                            <w:p w14:paraId="5D32BB0F" w14:textId="77777777" w:rsidR="00506D98" w:rsidRPr="006E515F" w:rsidRDefault="00506D98" w:rsidP="0032621C">
                              <w:pPr>
                                <w:rPr>
                                  <w:sz w:val="18"/>
                                  <w:szCs w:val="18"/>
                                </w:rPr>
                              </w:pPr>
                              <w:r>
                                <w:rPr>
                                  <w:sz w:val="18"/>
                                  <w:szCs w:val="18"/>
                                </w:rPr>
                                <w:t>HIV Testing and Counselling</w:t>
                              </w:r>
                            </w:p>
                          </w:txbxContent>
                        </wps:txbx>
                        <wps:bodyPr rot="0" vert="horz" wrap="square" lIns="68881" tIns="34441" rIns="68881" bIns="34441" anchor="t" anchorCtr="0" upright="1">
                          <a:noAutofit/>
                        </wps:bodyPr>
                      </wps:wsp>
                      <wps:wsp>
                        <wps:cNvPr id="1019" name="Text Box 61"/>
                        <wps:cNvSpPr txBox="1">
                          <a:spLocks noChangeArrowheads="1"/>
                        </wps:cNvSpPr>
                        <wps:spPr bwMode="auto">
                          <a:xfrm>
                            <a:off x="1404259" y="1380690"/>
                            <a:ext cx="2008239" cy="347310"/>
                          </a:xfrm>
                          <a:prstGeom prst="rect">
                            <a:avLst/>
                          </a:prstGeom>
                          <a:solidFill>
                            <a:srgbClr val="FFFFFF"/>
                          </a:solidFill>
                          <a:ln w="9525">
                            <a:solidFill>
                              <a:srgbClr val="000000"/>
                            </a:solidFill>
                            <a:miter lim="800000"/>
                            <a:headEnd/>
                            <a:tailEnd/>
                          </a:ln>
                        </wps:spPr>
                        <wps:txbx>
                          <w:txbxContent>
                            <w:p w14:paraId="563BAD61" w14:textId="77777777" w:rsidR="00506D98" w:rsidRPr="006E515F" w:rsidRDefault="00506D98" w:rsidP="0032621C">
                              <w:pPr>
                                <w:spacing w:line="240" w:lineRule="auto"/>
                                <w:rPr>
                                  <w:sz w:val="18"/>
                                  <w:szCs w:val="18"/>
                                </w:rPr>
                              </w:pPr>
                              <w:r>
                                <w:rPr>
                                  <w:sz w:val="18"/>
                                  <w:szCs w:val="18"/>
                                </w:rPr>
                                <w:t xml:space="preserve">Does the client other eligibility criteria for </w:t>
                              </w:r>
                              <w:proofErr w:type="spellStart"/>
                              <w:r>
                                <w:rPr>
                                  <w:sz w:val="18"/>
                                  <w:szCs w:val="18"/>
                                </w:rPr>
                                <w:t>PrEP</w:t>
                              </w:r>
                              <w:proofErr w:type="spellEnd"/>
                              <w:r>
                                <w:rPr>
                                  <w:sz w:val="18"/>
                                  <w:szCs w:val="18"/>
                                </w:rPr>
                                <w:t>?</w:t>
                              </w:r>
                              <w:r w:rsidR="0064023C">
                                <w:rPr>
                                  <w:sz w:val="18"/>
                                  <w:szCs w:val="18"/>
                                </w:rPr>
                                <w:t xml:space="preserve"> </w:t>
                              </w:r>
                              <w:r w:rsidRPr="00FE4963">
                                <w:rPr>
                                  <w:sz w:val="18"/>
                                  <w:szCs w:val="18"/>
                                  <w:vertAlign w:val="superscript"/>
                                </w:rPr>
                                <w:t>1</w:t>
                              </w:r>
                            </w:p>
                            <w:p w14:paraId="4A773363" w14:textId="77777777" w:rsidR="00506D98" w:rsidRPr="006E515F" w:rsidRDefault="00506D98" w:rsidP="0032621C">
                              <w:pPr>
                                <w:spacing w:line="240" w:lineRule="auto"/>
                                <w:rPr>
                                  <w:sz w:val="18"/>
                                  <w:szCs w:val="18"/>
                                </w:rPr>
                              </w:pPr>
                            </w:p>
                          </w:txbxContent>
                        </wps:txbx>
                        <wps:bodyPr rot="0" vert="horz" wrap="square" lIns="68881" tIns="34441" rIns="68881" bIns="34441" anchor="t" anchorCtr="0" upright="1">
                          <a:noAutofit/>
                        </wps:bodyPr>
                      </wps:wsp>
                      <wps:wsp>
                        <wps:cNvPr id="1021" name="Line 63"/>
                        <wps:cNvCnPr>
                          <a:cxnSpLocks noChangeShapeType="1"/>
                        </wps:cNvCnPr>
                        <wps:spPr bwMode="auto">
                          <a:xfrm>
                            <a:off x="2490549" y="790299"/>
                            <a:ext cx="21757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2" name="Line 64"/>
                        <wps:cNvCnPr>
                          <a:cxnSpLocks noChangeShapeType="1"/>
                        </wps:cNvCnPr>
                        <wps:spPr bwMode="auto">
                          <a:xfrm>
                            <a:off x="2489898" y="790299"/>
                            <a:ext cx="651" cy="179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3" name="Text Box 65"/>
                        <wps:cNvSpPr txBox="1">
                          <a:spLocks noChangeArrowheads="1"/>
                        </wps:cNvSpPr>
                        <wps:spPr bwMode="auto">
                          <a:xfrm>
                            <a:off x="1994158" y="970149"/>
                            <a:ext cx="1052625" cy="220454"/>
                          </a:xfrm>
                          <a:prstGeom prst="rect">
                            <a:avLst/>
                          </a:prstGeom>
                          <a:solidFill>
                            <a:srgbClr val="FFFFFF"/>
                          </a:solidFill>
                          <a:ln w="9525">
                            <a:solidFill>
                              <a:srgbClr val="000000"/>
                            </a:solidFill>
                            <a:miter lim="800000"/>
                            <a:headEnd/>
                            <a:tailEnd/>
                          </a:ln>
                        </wps:spPr>
                        <wps:txbx>
                          <w:txbxContent>
                            <w:p w14:paraId="13D18143" w14:textId="77777777" w:rsidR="00506D98" w:rsidRPr="006E515F" w:rsidRDefault="00506D98" w:rsidP="0032621C">
                              <w:pPr>
                                <w:spacing w:line="240" w:lineRule="auto"/>
                                <w:rPr>
                                  <w:sz w:val="18"/>
                                  <w:szCs w:val="18"/>
                                </w:rPr>
                              </w:pPr>
                              <w:r>
                                <w:rPr>
                                  <w:sz w:val="18"/>
                                  <w:szCs w:val="18"/>
                                </w:rPr>
                                <w:t>HIV Seronegative</w:t>
                              </w:r>
                            </w:p>
                          </w:txbxContent>
                        </wps:txbx>
                        <wps:bodyPr rot="0" vert="horz" wrap="square" lIns="68881" tIns="34441" rIns="68881" bIns="34441" anchor="t" anchorCtr="0" upright="1">
                          <a:noAutofit/>
                        </wps:bodyPr>
                      </wps:wsp>
                      <wps:wsp>
                        <wps:cNvPr id="98" name="Line 66"/>
                        <wps:cNvCnPr>
                          <a:cxnSpLocks noChangeShapeType="1"/>
                        </wps:cNvCnPr>
                        <wps:spPr bwMode="auto">
                          <a:xfrm flipH="1">
                            <a:off x="2490549" y="1190603"/>
                            <a:ext cx="123" cy="1900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67"/>
                        <wps:cNvSpPr txBox="1">
                          <a:spLocks noChangeArrowheads="1"/>
                        </wps:cNvSpPr>
                        <wps:spPr bwMode="auto">
                          <a:xfrm>
                            <a:off x="1179644" y="4743716"/>
                            <a:ext cx="1310264" cy="390024"/>
                          </a:xfrm>
                          <a:prstGeom prst="rect">
                            <a:avLst/>
                          </a:prstGeom>
                          <a:solidFill>
                            <a:srgbClr val="FFFFFF"/>
                          </a:solidFill>
                          <a:ln w="9525">
                            <a:solidFill>
                              <a:srgbClr val="000000"/>
                            </a:solidFill>
                            <a:miter lim="800000"/>
                            <a:headEnd/>
                            <a:tailEnd/>
                          </a:ln>
                        </wps:spPr>
                        <wps:txbx>
                          <w:txbxContent>
                            <w:p w14:paraId="5076D039" w14:textId="77777777" w:rsidR="00506D98" w:rsidRPr="00BB760D" w:rsidRDefault="00506D98" w:rsidP="00DE124B">
                              <w:pPr>
                                <w:spacing w:line="240" w:lineRule="auto"/>
                                <w:rPr>
                                  <w:sz w:val="18"/>
                                  <w:szCs w:val="18"/>
                                </w:rPr>
                              </w:pPr>
                              <w:r>
                                <w:rPr>
                                  <w:sz w:val="18"/>
                                  <w:szCs w:val="18"/>
                                </w:rPr>
                                <w:t>Evidence of pre-existing renal impairment</w:t>
                              </w:r>
                            </w:p>
                          </w:txbxContent>
                        </wps:txbx>
                        <wps:bodyPr rot="0" vert="horz" wrap="square" lIns="68881" tIns="34441" rIns="68881" bIns="34441" anchor="t" anchorCtr="0" upright="1">
                          <a:noAutofit/>
                        </wps:bodyPr>
                      </wps:wsp>
                      <wps:wsp>
                        <wps:cNvPr id="101" name="Line 68"/>
                        <wps:cNvCnPr>
                          <a:cxnSpLocks noChangeShapeType="1"/>
                        </wps:cNvCnPr>
                        <wps:spPr bwMode="auto">
                          <a:xfrm>
                            <a:off x="4974849" y="1281530"/>
                            <a:ext cx="0" cy="1065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Text Box 69"/>
                        <wps:cNvSpPr txBox="1">
                          <a:spLocks noChangeArrowheads="1"/>
                        </wps:cNvSpPr>
                        <wps:spPr bwMode="auto">
                          <a:xfrm>
                            <a:off x="4528668" y="2346799"/>
                            <a:ext cx="1029440" cy="360983"/>
                          </a:xfrm>
                          <a:prstGeom prst="rect">
                            <a:avLst/>
                          </a:prstGeom>
                          <a:solidFill>
                            <a:srgbClr val="FFFFFF"/>
                          </a:solidFill>
                          <a:ln w="9525">
                            <a:solidFill>
                              <a:srgbClr val="000000"/>
                            </a:solidFill>
                            <a:miter lim="800000"/>
                            <a:headEnd/>
                            <a:tailEnd/>
                          </a:ln>
                        </wps:spPr>
                        <wps:txbx>
                          <w:txbxContent>
                            <w:p w14:paraId="33451448" w14:textId="77777777" w:rsidR="00506D98" w:rsidRPr="006E515F" w:rsidRDefault="00506D98" w:rsidP="0032621C">
                              <w:pPr>
                                <w:spacing w:line="240" w:lineRule="auto"/>
                                <w:rPr>
                                  <w:sz w:val="18"/>
                                  <w:szCs w:val="18"/>
                                  <w:lang w:val="it-IT"/>
                                </w:rPr>
                              </w:pPr>
                              <w:r>
                                <w:rPr>
                                  <w:sz w:val="18"/>
                                  <w:szCs w:val="18"/>
                                  <w:lang w:val="it-IT"/>
                                </w:rPr>
                                <w:t>Link to HIV care andf treatment</w:t>
                              </w:r>
                            </w:p>
                          </w:txbxContent>
                        </wps:txbx>
                        <wps:bodyPr rot="0" vert="horz" wrap="square" lIns="68881" tIns="34441" rIns="68881" bIns="34441" anchor="t" anchorCtr="0" upright="1">
                          <a:noAutofit/>
                        </wps:bodyPr>
                      </wps:wsp>
                      <wps:wsp>
                        <wps:cNvPr id="104" name="Text Box 80"/>
                        <wps:cNvSpPr txBox="1">
                          <a:spLocks noChangeArrowheads="1"/>
                        </wps:cNvSpPr>
                        <wps:spPr bwMode="auto">
                          <a:xfrm>
                            <a:off x="3576647" y="2551505"/>
                            <a:ext cx="736153" cy="350095"/>
                          </a:xfrm>
                          <a:prstGeom prst="rect">
                            <a:avLst/>
                          </a:prstGeom>
                          <a:solidFill>
                            <a:srgbClr val="FFFFFF"/>
                          </a:solidFill>
                          <a:ln w="9525">
                            <a:solidFill>
                              <a:srgbClr val="000000"/>
                            </a:solidFill>
                            <a:miter lim="800000"/>
                            <a:headEnd/>
                            <a:tailEnd/>
                          </a:ln>
                        </wps:spPr>
                        <wps:txbx>
                          <w:txbxContent>
                            <w:p w14:paraId="22972C54" w14:textId="77777777" w:rsidR="00506D98" w:rsidRPr="00BB760D" w:rsidRDefault="00506D98" w:rsidP="0032621C">
                              <w:pPr>
                                <w:spacing w:line="240" w:lineRule="auto"/>
                                <w:rPr>
                                  <w:sz w:val="18"/>
                                  <w:szCs w:val="18"/>
                                </w:rPr>
                              </w:pPr>
                              <w:r>
                                <w:rPr>
                                  <w:sz w:val="18"/>
                                  <w:szCs w:val="18"/>
                                </w:rPr>
                                <w:t xml:space="preserve">Willing to take </w:t>
                              </w:r>
                              <w:proofErr w:type="spellStart"/>
                              <w:r>
                                <w:rPr>
                                  <w:sz w:val="18"/>
                                  <w:szCs w:val="18"/>
                                </w:rPr>
                                <w:t>PrEP</w:t>
                              </w:r>
                              <w:proofErr w:type="spellEnd"/>
                              <w:r>
                                <w:rPr>
                                  <w:sz w:val="18"/>
                                  <w:szCs w:val="18"/>
                                </w:rPr>
                                <w:t>?</w:t>
                              </w:r>
                            </w:p>
                          </w:txbxContent>
                        </wps:txbx>
                        <wps:bodyPr rot="0" vert="horz" wrap="square" lIns="68881" tIns="34441" rIns="68881" bIns="34441" anchor="t" anchorCtr="0" upright="1">
                          <a:noAutofit/>
                        </wps:bodyPr>
                      </wps:wsp>
                      <wps:wsp>
                        <wps:cNvPr id="105" name="Text Box 81"/>
                        <wps:cNvSpPr txBox="1">
                          <a:spLocks noChangeArrowheads="1"/>
                        </wps:cNvSpPr>
                        <wps:spPr bwMode="auto">
                          <a:xfrm>
                            <a:off x="3708315" y="2162648"/>
                            <a:ext cx="460800" cy="220987"/>
                          </a:xfrm>
                          <a:prstGeom prst="rect">
                            <a:avLst/>
                          </a:prstGeom>
                          <a:solidFill>
                            <a:srgbClr val="FFFFFF"/>
                          </a:solidFill>
                          <a:ln w="9525">
                            <a:solidFill>
                              <a:srgbClr val="000000"/>
                            </a:solidFill>
                            <a:miter lim="800000"/>
                            <a:headEnd/>
                            <a:tailEnd/>
                          </a:ln>
                        </wps:spPr>
                        <wps:txbx>
                          <w:txbxContent>
                            <w:p w14:paraId="4D79E688" w14:textId="77777777" w:rsidR="00506D98" w:rsidRPr="004E1C67" w:rsidRDefault="00506D98" w:rsidP="002945E1">
                              <w:pPr>
                                <w:jc w:val="center"/>
                                <w:rPr>
                                  <w:sz w:val="18"/>
                                  <w:szCs w:val="18"/>
                                </w:rPr>
                              </w:pPr>
                              <w:r>
                                <w:rPr>
                                  <w:sz w:val="18"/>
                                  <w:szCs w:val="18"/>
                                </w:rPr>
                                <w:t>YES</w:t>
                              </w:r>
                            </w:p>
                          </w:txbxContent>
                        </wps:txbx>
                        <wps:bodyPr rot="0" vert="horz" wrap="square" lIns="68881" tIns="34441" rIns="68881" bIns="34441" anchor="t" anchorCtr="0" upright="1">
                          <a:noAutofit/>
                        </wps:bodyPr>
                      </wps:wsp>
                      <wps:wsp>
                        <wps:cNvPr id="106" name="Line 82"/>
                        <wps:cNvCnPr>
                          <a:cxnSpLocks noChangeShapeType="1"/>
                        </wps:cNvCnPr>
                        <wps:spPr bwMode="auto">
                          <a:xfrm>
                            <a:off x="3915300" y="1978187"/>
                            <a:ext cx="0" cy="1791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83"/>
                        <wps:cNvSpPr txBox="1">
                          <a:spLocks noChangeArrowheads="1"/>
                        </wps:cNvSpPr>
                        <wps:spPr bwMode="auto">
                          <a:xfrm>
                            <a:off x="2183471" y="3485481"/>
                            <a:ext cx="2482124" cy="365305"/>
                          </a:xfrm>
                          <a:prstGeom prst="rect">
                            <a:avLst/>
                          </a:prstGeom>
                          <a:solidFill>
                            <a:srgbClr val="FFFFFF"/>
                          </a:solidFill>
                          <a:ln w="9525">
                            <a:solidFill>
                              <a:srgbClr val="000000"/>
                            </a:solidFill>
                            <a:miter lim="800000"/>
                            <a:headEnd/>
                            <a:tailEnd/>
                          </a:ln>
                        </wps:spPr>
                        <wps:txbx>
                          <w:txbxContent>
                            <w:p w14:paraId="50911D07" w14:textId="77777777" w:rsidR="00506D98" w:rsidRPr="00BB760D" w:rsidRDefault="00506D98" w:rsidP="0032621C">
                              <w:pPr>
                                <w:spacing w:line="240" w:lineRule="auto"/>
                                <w:rPr>
                                  <w:sz w:val="18"/>
                                  <w:szCs w:val="18"/>
                                </w:rPr>
                              </w:pPr>
                              <w:r>
                                <w:rPr>
                                  <w:sz w:val="18"/>
                                  <w:szCs w:val="18"/>
                                </w:rPr>
                                <w:t>Doe the client have symptoms of acute HIV infection?</w:t>
                              </w:r>
                              <w:r w:rsidR="0064023C">
                                <w:rPr>
                                  <w:sz w:val="18"/>
                                  <w:szCs w:val="18"/>
                                </w:rPr>
                                <w:t xml:space="preserve"> </w:t>
                              </w:r>
                              <w:r w:rsidRPr="00FE4963">
                                <w:rPr>
                                  <w:sz w:val="18"/>
                                  <w:szCs w:val="18"/>
                                  <w:vertAlign w:val="superscript"/>
                                </w:rPr>
                                <w:t>2</w:t>
                              </w:r>
                            </w:p>
                          </w:txbxContent>
                        </wps:txbx>
                        <wps:bodyPr rot="0" vert="horz" wrap="square" lIns="68881" tIns="34441" rIns="68881" bIns="34441" anchor="t" anchorCtr="0" upright="1">
                          <a:noAutofit/>
                        </wps:bodyPr>
                      </wps:wsp>
                      <wps:wsp>
                        <wps:cNvPr id="108" name="Line 84"/>
                        <wps:cNvCnPr>
                          <a:cxnSpLocks noChangeShapeType="1"/>
                        </wps:cNvCnPr>
                        <wps:spPr bwMode="auto">
                          <a:xfrm>
                            <a:off x="1315166" y="2346927"/>
                            <a:ext cx="651" cy="1923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85"/>
                        <wps:cNvSpPr txBox="1">
                          <a:spLocks noChangeArrowheads="1"/>
                        </wps:cNvSpPr>
                        <wps:spPr bwMode="auto">
                          <a:xfrm>
                            <a:off x="1059441" y="2145640"/>
                            <a:ext cx="503089" cy="237287"/>
                          </a:xfrm>
                          <a:prstGeom prst="rect">
                            <a:avLst/>
                          </a:prstGeom>
                          <a:solidFill>
                            <a:srgbClr val="FFFFFF"/>
                          </a:solidFill>
                          <a:ln w="9525">
                            <a:solidFill>
                              <a:srgbClr val="000000"/>
                            </a:solidFill>
                            <a:miter lim="800000"/>
                            <a:headEnd/>
                            <a:tailEnd/>
                          </a:ln>
                        </wps:spPr>
                        <wps:txbx>
                          <w:txbxContent>
                            <w:p w14:paraId="059C602D" w14:textId="77777777" w:rsidR="00506D98" w:rsidRPr="004E1C67" w:rsidRDefault="00506D98" w:rsidP="00602D51">
                              <w:pPr>
                                <w:jc w:val="center"/>
                                <w:rPr>
                                  <w:sz w:val="18"/>
                                  <w:szCs w:val="18"/>
                                </w:rPr>
                              </w:pPr>
                              <w:r>
                                <w:rPr>
                                  <w:sz w:val="18"/>
                                  <w:szCs w:val="18"/>
                                </w:rPr>
                                <w:t>NO</w:t>
                              </w:r>
                            </w:p>
                          </w:txbxContent>
                        </wps:txbx>
                        <wps:bodyPr rot="0" vert="horz" wrap="square" lIns="68881" tIns="34441" rIns="68881" bIns="34441" anchor="t" anchorCtr="0" upright="1">
                          <a:noAutofit/>
                        </wps:bodyPr>
                      </wps:wsp>
                      <wps:wsp>
                        <wps:cNvPr id="118" name="Line 86"/>
                        <wps:cNvCnPr>
                          <a:cxnSpLocks noChangeShapeType="1"/>
                        </wps:cNvCnPr>
                        <wps:spPr bwMode="auto">
                          <a:xfrm flipH="1">
                            <a:off x="2647287" y="2700918"/>
                            <a:ext cx="386249" cy="71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Text Box 87"/>
                        <wps:cNvSpPr txBox="1">
                          <a:spLocks noChangeArrowheads="1"/>
                        </wps:cNvSpPr>
                        <wps:spPr bwMode="auto">
                          <a:xfrm>
                            <a:off x="3209526" y="4572000"/>
                            <a:ext cx="1715190" cy="388284"/>
                          </a:xfrm>
                          <a:prstGeom prst="rect">
                            <a:avLst/>
                          </a:prstGeom>
                          <a:solidFill>
                            <a:srgbClr val="FFFFFF"/>
                          </a:solidFill>
                          <a:ln w="9525">
                            <a:solidFill>
                              <a:srgbClr val="000000"/>
                            </a:solidFill>
                            <a:miter lim="800000"/>
                            <a:headEnd/>
                            <a:tailEnd/>
                          </a:ln>
                        </wps:spPr>
                        <wps:txbx>
                          <w:txbxContent>
                            <w:p w14:paraId="4DEC25DC" w14:textId="77777777" w:rsidR="00506D98" w:rsidRPr="004F2DBD" w:rsidRDefault="00506D98" w:rsidP="0032621C">
                              <w:pPr>
                                <w:spacing w:line="240" w:lineRule="auto"/>
                                <w:rPr>
                                  <w:sz w:val="18"/>
                                  <w:szCs w:val="18"/>
                                </w:rPr>
                              </w:pPr>
                              <w:r>
                                <w:rPr>
                                  <w:sz w:val="18"/>
                                  <w:szCs w:val="18"/>
                                </w:rPr>
                                <w:t xml:space="preserve">Defer </w:t>
                              </w:r>
                              <w:proofErr w:type="spellStart"/>
                              <w:r>
                                <w:rPr>
                                  <w:sz w:val="18"/>
                                  <w:szCs w:val="18"/>
                                </w:rPr>
                                <w:t>PrEP</w:t>
                              </w:r>
                              <w:proofErr w:type="spellEnd"/>
                              <w:r>
                                <w:rPr>
                                  <w:sz w:val="18"/>
                                  <w:szCs w:val="18"/>
                                </w:rPr>
                                <w:t>, offer risk reduction counselling, retest after 2 weeks</w:t>
                              </w:r>
                            </w:p>
                          </w:txbxContent>
                        </wps:txbx>
                        <wps:bodyPr rot="0" vert="horz" wrap="square" lIns="85039" tIns="42520" rIns="85039" bIns="42520" anchor="t" anchorCtr="0" upright="1">
                          <a:noAutofit/>
                        </wps:bodyPr>
                      </wps:wsp>
                      <wps:wsp>
                        <wps:cNvPr id="121" name="Line 90"/>
                        <wps:cNvCnPr>
                          <a:cxnSpLocks noChangeShapeType="1"/>
                        </wps:cNvCnPr>
                        <wps:spPr bwMode="auto">
                          <a:xfrm flipH="1">
                            <a:off x="3915299" y="3345170"/>
                            <a:ext cx="5953" cy="1404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Text Box 92"/>
                        <wps:cNvSpPr txBox="1">
                          <a:spLocks noChangeArrowheads="1"/>
                        </wps:cNvSpPr>
                        <wps:spPr bwMode="auto">
                          <a:xfrm>
                            <a:off x="86391" y="6151979"/>
                            <a:ext cx="2097752" cy="824822"/>
                          </a:xfrm>
                          <a:prstGeom prst="rect">
                            <a:avLst/>
                          </a:prstGeom>
                          <a:solidFill>
                            <a:srgbClr val="FFFFFF"/>
                          </a:solidFill>
                          <a:ln w="9525">
                            <a:solidFill>
                              <a:srgbClr val="000000"/>
                            </a:solidFill>
                            <a:miter lim="800000"/>
                            <a:headEnd/>
                            <a:tailEnd/>
                          </a:ln>
                        </wps:spPr>
                        <wps:txbx>
                          <w:txbxContent>
                            <w:p w14:paraId="6901FF56" w14:textId="77777777" w:rsidR="00506D98" w:rsidRDefault="00506D98" w:rsidP="00D44764">
                              <w:pPr>
                                <w:pStyle w:val="ListParagraph"/>
                                <w:numPr>
                                  <w:ilvl w:val="0"/>
                                  <w:numId w:val="24"/>
                                </w:numPr>
                                <w:spacing w:line="240" w:lineRule="auto"/>
                                <w:ind w:left="144" w:hanging="216"/>
                                <w:rPr>
                                  <w:sz w:val="18"/>
                                  <w:szCs w:val="18"/>
                                </w:rPr>
                              </w:pPr>
                              <w:r>
                                <w:rPr>
                                  <w:sz w:val="18"/>
                                  <w:szCs w:val="18"/>
                                </w:rPr>
                                <w:t>Offer risk reduction and adherence counselling</w:t>
                              </w:r>
                            </w:p>
                            <w:p w14:paraId="0CAD7AC2" w14:textId="77777777" w:rsidR="00506D98" w:rsidRDefault="00506D98" w:rsidP="00D44764">
                              <w:pPr>
                                <w:pStyle w:val="ListParagraph"/>
                                <w:numPr>
                                  <w:ilvl w:val="0"/>
                                  <w:numId w:val="24"/>
                                </w:numPr>
                                <w:spacing w:line="240" w:lineRule="auto"/>
                                <w:ind w:left="144" w:hanging="216"/>
                                <w:rPr>
                                  <w:sz w:val="18"/>
                                  <w:szCs w:val="18"/>
                                </w:rPr>
                              </w:pPr>
                              <w:r>
                                <w:rPr>
                                  <w:sz w:val="18"/>
                                  <w:szCs w:val="18"/>
                                </w:rPr>
                                <w:t xml:space="preserve">Prescribe </w:t>
                              </w:r>
                              <w:proofErr w:type="spellStart"/>
                              <w:r>
                                <w:rPr>
                                  <w:sz w:val="18"/>
                                  <w:szCs w:val="18"/>
                                </w:rPr>
                                <w:t>PrEP</w:t>
                              </w:r>
                              <w:proofErr w:type="spellEnd"/>
                              <w:r>
                                <w:rPr>
                                  <w:sz w:val="18"/>
                                  <w:szCs w:val="18"/>
                                </w:rPr>
                                <w:t xml:space="preserve"> for one month</w:t>
                              </w:r>
                            </w:p>
                            <w:p w14:paraId="764B2942" w14:textId="77777777" w:rsidR="00506D98" w:rsidRPr="00BB760D" w:rsidRDefault="00506D98" w:rsidP="00D44764">
                              <w:pPr>
                                <w:pStyle w:val="ListParagraph"/>
                                <w:numPr>
                                  <w:ilvl w:val="0"/>
                                  <w:numId w:val="24"/>
                                </w:numPr>
                                <w:spacing w:line="240" w:lineRule="auto"/>
                                <w:ind w:left="144" w:hanging="216"/>
                                <w:rPr>
                                  <w:sz w:val="18"/>
                                  <w:szCs w:val="18"/>
                                </w:rPr>
                              </w:pPr>
                              <w:r>
                                <w:rPr>
                                  <w:sz w:val="18"/>
                                  <w:szCs w:val="18"/>
                                </w:rPr>
                                <w:t xml:space="preserve">Draw blood for creatinine and </w:t>
                              </w:r>
                              <w:proofErr w:type="spellStart"/>
                              <w:r>
                                <w:rPr>
                                  <w:sz w:val="18"/>
                                  <w:szCs w:val="18"/>
                                </w:rPr>
                                <w:t>HBsAg</w:t>
                              </w:r>
                              <w:proofErr w:type="spellEnd"/>
                              <w:r>
                                <w:rPr>
                                  <w:sz w:val="18"/>
                                  <w:szCs w:val="18"/>
                                </w:rPr>
                                <w:t xml:space="preserve"> (if available and not yet done)</w:t>
                              </w:r>
                            </w:p>
                          </w:txbxContent>
                        </wps:txbx>
                        <wps:bodyPr rot="0" vert="horz" wrap="square" lIns="85039" tIns="42520" rIns="85039" bIns="42520" anchor="t" anchorCtr="0" upright="1">
                          <a:noAutofit/>
                        </wps:bodyPr>
                      </wps:wsp>
                      <wps:wsp>
                        <wps:cNvPr id="123" name="Text Box 93"/>
                        <wps:cNvSpPr txBox="1">
                          <a:spLocks noChangeArrowheads="1"/>
                        </wps:cNvSpPr>
                        <wps:spPr bwMode="auto">
                          <a:xfrm>
                            <a:off x="2404387" y="6322291"/>
                            <a:ext cx="1217143" cy="426205"/>
                          </a:xfrm>
                          <a:prstGeom prst="rect">
                            <a:avLst/>
                          </a:prstGeom>
                          <a:solidFill>
                            <a:srgbClr val="FFFFFF"/>
                          </a:solidFill>
                          <a:ln w="9525">
                            <a:solidFill>
                              <a:srgbClr val="000000"/>
                            </a:solidFill>
                            <a:miter lim="800000"/>
                            <a:headEnd/>
                            <a:tailEnd/>
                          </a:ln>
                        </wps:spPr>
                        <wps:txbx>
                          <w:txbxContent>
                            <w:p w14:paraId="4C0F0C45" w14:textId="77777777" w:rsidR="00506D98" w:rsidRPr="00BB760D" w:rsidRDefault="00506D98" w:rsidP="0032621C">
                              <w:pPr>
                                <w:pStyle w:val="ListParagraph"/>
                                <w:tabs>
                                  <w:tab w:val="left" w:pos="90"/>
                                </w:tabs>
                                <w:spacing w:line="240" w:lineRule="auto"/>
                                <w:ind w:left="0"/>
                                <w:rPr>
                                  <w:sz w:val="18"/>
                                  <w:szCs w:val="18"/>
                                </w:rPr>
                              </w:pPr>
                              <w:r>
                                <w:rPr>
                                  <w:sz w:val="18"/>
                                  <w:szCs w:val="18"/>
                                </w:rPr>
                                <w:t>Creatinine clearance &lt; 60 ml/min</w:t>
                              </w:r>
                            </w:p>
                          </w:txbxContent>
                        </wps:txbx>
                        <wps:bodyPr rot="0" vert="horz" wrap="square" lIns="91440" tIns="45720" rIns="91440" bIns="45720" anchor="t" anchorCtr="0" upright="1">
                          <a:noAutofit/>
                        </wps:bodyPr>
                      </wps:wsp>
                      <wps:wsp>
                        <wps:cNvPr id="124" name="Text Box 98"/>
                        <wps:cNvSpPr txBox="1">
                          <a:spLocks noChangeArrowheads="1"/>
                        </wps:cNvSpPr>
                        <wps:spPr bwMode="auto">
                          <a:xfrm>
                            <a:off x="4304126" y="5434830"/>
                            <a:ext cx="1074274" cy="273567"/>
                          </a:xfrm>
                          <a:prstGeom prst="rect">
                            <a:avLst/>
                          </a:prstGeom>
                          <a:solidFill>
                            <a:srgbClr val="FFFFFF"/>
                          </a:solidFill>
                          <a:ln w="9525">
                            <a:solidFill>
                              <a:srgbClr val="000000"/>
                            </a:solidFill>
                            <a:miter lim="800000"/>
                            <a:headEnd/>
                            <a:tailEnd/>
                          </a:ln>
                        </wps:spPr>
                        <wps:txbx>
                          <w:txbxContent>
                            <w:p w14:paraId="2C2EC908" w14:textId="77777777" w:rsidR="00506D98" w:rsidRPr="00BB760D" w:rsidRDefault="00506D98" w:rsidP="00B459EB">
                              <w:pPr>
                                <w:tabs>
                                  <w:tab w:val="left" w:pos="90"/>
                                </w:tabs>
                                <w:spacing w:line="240" w:lineRule="auto"/>
                                <w:jc w:val="center"/>
                                <w:rPr>
                                  <w:sz w:val="18"/>
                                  <w:szCs w:val="18"/>
                                </w:rPr>
                              </w:pPr>
                              <w:r>
                                <w:rPr>
                                  <w:sz w:val="18"/>
                                  <w:szCs w:val="18"/>
                                </w:rPr>
                                <w:t>HIV Positive</w:t>
                              </w:r>
                            </w:p>
                          </w:txbxContent>
                        </wps:txbx>
                        <wps:bodyPr rot="0" vert="horz" wrap="square" lIns="91440" tIns="45720" rIns="91440" bIns="45720" anchor="t" anchorCtr="0" upright="1">
                          <a:noAutofit/>
                        </wps:bodyPr>
                      </wps:wsp>
                      <wps:wsp>
                        <wps:cNvPr id="125" name="Rectangle 99"/>
                        <wps:cNvSpPr>
                          <a:spLocks noChangeArrowheads="1"/>
                        </wps:cNvSpPr>
                        <wps:spPr bwMode="auto">
                          <a:xfrm>
                            <a:off x="4183449" y="1020549"/>
                            <a:ext cx="986151" cy="261051"/>
                          </a:xfrm>
                          <a:prstGeom prst="rect">
                            <a:avLst/>
                          </a:prstGeom>
                          <a:solidFill>
                            <a:srgbClr val="FFFFFF"/>
                          </a:solidFill>
                          <a:ln w="9525">
                            <a:solidFill>
                              <a:srgbClr val="000000"/>
                            </a:solidFill>
                            <a:miter lim="800000"/>
                            <a:headEnd/>
                            <a:tailEnd/>
                          </a:ln>
                        </wps:spPr>
                        <wps:txbx>
                          <w:txbxContent>
                            <w:p w14:paraId="34BFB9FE" w14:textId="77777777" w:rsidR="00506D98" w:rsidRPr="00B459EB" w:rsidRDefault="00506D98" w:rsidP="0032621C">
                              <w:pPr>
                                <w:spacing w:line="240" w:lineRule="auto"/>
                                <w:rPr>
                                  <w:rFonts w:cstheme="minorHAnsi"/>
                                  <w:sz w:val="18"/>
                                  <w:szCs w:val="18"/>
                                </w:rPr>
                              </w:pPr>
                              <w:r w:rsidRPr="00B459EB">
                                <w:rPr>
                                  <w:rFonts w:cstheme="minorHAnsi"/>
                                  <w:sz w:val="18"/>
                                  <w:szCs w:val="18"/>
                                </w:rPr>
                                <w:t>HIV positive</w:t>
                              </w:r>
                            </w:p>
                          </w:txbxContent>
                        </wps:txbx>
                        <wps:bodyPr rot="0" vert="horz" wrap="square" lIns="91440" tIns="45720" rIns="91440" bIns="45720" anchor="t" anchorCtr="0" upright="1">
                          <a:noAutofit/>
                        </wps:bodyPr>
                      </wps:wsp>
                      <wps:wsp>
                        <wps:cNvPr id="126" name="Line 103"/>
                        <wps:cNvCnPr>
                          <a:cxnSpLocks noChangeShapeType="1"/>
                        </wps:cNvCnPr>
                        <wps:spPr bwMode="auto">
                          <a:xfrm>
                            <a:off x="4666298" y="790299"/>
                            <a:ext cx="0" cy="230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104"/>
                        <wps:cNvCnPr>
                          <a:cxnSpLocks noChangeShapeType="1"/>
                        </wps:cNvCnPr>
                        <wps:spPr bwMode="auto">
                          <a:xfrm>
                            <a:off x="1324764" y="1965941"/>
                            <a:ext cx="651" cy="1679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66"/>
                        <wps:cNvCnPr>
                          <a:cxnSpLocks noChangeShapeType="1"/>
                        </wps:cNvCnPr>
                        <wps:spPr bwMode="auto">
                          <a:xfrm>
                            <a:off x="2354935" y="1728000"/>
                            <a:ext cx="651" cy="2457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399"/>
                        <wps:cNvSpPr txBox="1">
                          <a:spLocks noChangeArrowheads="1"/>
                        </wps:cNvSpPr>
                        <wps:spPr bwMode="auto">
                          <a:xfrm>
                            <a:off x="332280" y="2539030"/>
                            <a:ext cx="2543810" cy="361950"/>
                          </a:xfrm>
                          <a:prstGeom prst="rect">
                            <a:avLst/>
                          </a:prstGeom>
                          <a:solidFill>
                            <a:schemeClr val="lt1">
                              <a:lumMod val="100000"/>
                              <a:lumOff val="0"/>
                            </a:schemeClr>
                          </a:solidFill>
                          <a:ln w="6350">
                            <a:solidFill>
                              <a:srgbClr val="000000"/>
                            </a:solidFill>
                            <a:miter lim="800000"/>
                            <a:headEnd/>
                            <a:tailEnd/>
                          </a:ln>
                        </wps:spPr>
                        <wps:txbx>
                          <w:txbxContent>
                            <w:p w14:paraId="09832089" w14:textId="77777777" w:rsidR="00506D98" w:rsidRPr="00930735" w:rsidRDefault="00506D98" w:rsidP="00930735">
                              <w:pPr>
                                <w:pStyle w:val="ListParagraph"/>
                                <w:numPr>
                                  <w:ilvl w:val="0"/>
                                  <w:numId w:val="25"/>
                                </w:numPr>
                                <w:spacing w:line="240" w:lineRule="auto"/>
                                <w:rPr>
                                  <w:sz w:val="18"/>
                                  <w:szCs w:val="18"/>
                                </w:rPr>
                              </w:pPr>
                              <w:r w:rsidRPr="00930735">
                                <w:rPr>
                                  <w:sz w:val="18"/>
                                  <w:szCs w:val="18"/>
                                </w:rPr>
                                <w:t xml:space="preserve">Offer risk reduction counselling </w:t>
                              </w:r>
                            </w:p>
                            <w:p w14:paraId="0683ECEF" w14:textId="77777777" w:rsidR="00506D98" w:rsidRPr="00930735" w:rsidRDefault="00506D98" w:rsidP="00930735">
                              <w:pPr>
                                <w:pStyle w:val="ListParagraph"/>
                                <w:numPr>
                                  <w:ilvl w:val="0"/>
                                  <w:numId w:val="25"/>
                                </w:numPr>
                                <w:spacing w:line="240" w:lineRule="auto"/>
                                <w:rPr>
                                  <w:sz w:val="18"/>
                                  <w:szCs w:val="18"/>
                                </w:rPr>
                              </w:pPr>
                              <w:r w:rsidRPr="00930735">
                                <w:rPr>
                                  <w:sz w:val="18"/>
                                  <w:szCs w:val="18"/>
                                </w:rPr>
                                <w:t>Refer to other HIV preventive and RH services</w:t>
                              </w:r>
                            </w:p>
                          </w:txbxContent>
                        </wps:txbx>
                        <wps:bodyPr rot="0" vert="horz" wrap="none" lIns="91440" tIns="45720" rIns="91440" bIns="45720" anchor="t" anchorCtr="0" upright="1">
                          <a:noAutofit/>
                        </wps:bodyPr>
                      </wps:wsp>
                      <wps:wsp>
                        <wps:cNvPr id="130" name="Line 70"/>
                        <wps:cNvCnPr>
                          <a:cxnSpLocks noChangeShapeType="1"/>
                        </wps:cNvCnPr>
                        <wps:spPr bwMode="auto">
                          <a:xfrm flipH="1">
                            <a:off x="3924923" y="2901600"/>
                            <a:ext cx="1" cy="237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71"/>
                        <wps:cNvCnPr>
                          <a:cxnSpLocks noChangeShapeType="1"/>
                        </wps:cNvCnPr>
                        <wps:spPr bwMode="auto">
                          <a:xfrm>
                            <a:off x="1317465" y="1971878"/>
                            <a:ext cx="25978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72"/>
                        <wps:cNvCnPr>
                          <a:cxnSpLocks noChangeShapeType="1"/>
                          <a:endCxn id="75" idx="3"/>
                        </wps:cNvCnPr>
                        <wps:spPr bwMode="auto">
                          <a:xfrm flipH="1">
                            <a:off x="3370390" y="2708258"/>
                            <a:ext cx="1981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72"/>
                        <wps:cNvCnPr>
                          <a:cxnSpLocks noChangeShapeType="1"/>
                          <a:stCxn id="105" idx="2"/>
                          <a:endCxn id="104" idx="0"/>
                        </wps:cNvCnPr>
                        <wps:spPr bwMode="auto">
                          <a:xfrm>
                            <a:off x="3938715" y="2383635"/>
                            <a:ext cx="6009" cy="167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Text Box 75"/>
                        <wps:cNvSpPr txBox="1">
                          <a:spLocks noChangeArrowheads="1"/>
                        </wps:cNvSpPr>
                        <wps:spPr bwMode="auto">
                          <a:xfrm>
                            <a:off x="2054340" y="4337681"/>
                            <a:ext cx="350400" cy="210188"/>
                          </a:xfrm>
                          <a:prstGeom prst="rect">
                            <a:avLst/>
                          </a:prstGeom>
                          <a:solidFill>
                            <a:srgbClr val="FFFFFF"/>
                          </a:solidFill>
                          <a:ln w="9525">
                            <a:solidFill>
                              <a:srgbClr val="000000"/>
                            </a:solidFill>
                            <a:miter lim="800000"/>
                            <a:headEnd/>
                            <a:tailEnd/>
                          </a:ln>
                        </wps:spPr>
                        <wps:txbx>
                          <w:txbxContent>
                            <w:p w14:paraId="4423D289" w14:textId="77777777" w:rsidR="00506D98" w:rsidRPr="00BB760D" w:rsidRDefault="00506D98" w:rsidP="0032621C">
                              <w:pPr>
                                <w:pStyle w:val="NormalWeb"/>
                                <w:spacing w:before="0" w:beforeAutospacing="0" w:after="0" w:afterAutospacing="0"/>
                                <w:rPr>
                                  <w:rFonts w:asciiTheme="minorHAnsi" w:hAnsiTheme="minorHAnsi"/>
                                  <w:sz w:val="16"/>
                                  <w:szCs w:val="16"/>
                                  <w:lang w:val="en-GB"/>
                                </w:rPr>
                              </w:pPr>
                              <w:r>
                                <w:rPr>
                                  <w:rFonts w:asciiTheme="minorHAnsi" w:hAnsiTheme="minorHAnsi"/>
                                  <w:sz w:val="16"/>
                                  <w:szCs w:val="16"/>
                                  <w:lang w:val="en-GB"/>
                                </w:rPr>
                                <w:t>NO</w:t>
                              </w:r>
                            </w:p>
                          </w:txbxContent>
                        </wps:txbx>
                        <wps:bodyPr rot="0" vert="horz" wrap="square" lIns="68881" tIns="34441" rIns="68881" bIns="34441" anchor="t" anchorCtr="0" upright="1">
                          <a:noAutofit/>
                        </wps:bodyPr>
                      </wps:wsp>
                      <wps:wsp>
                        <wps:cNvPr id="137" name="Text Box 75"/>
                        <wps:cNvSpPr txBox="1">
                          <a:spLocks noChangeArrowheads="1"/>
                        </wps:cNvSpPr>
                        <wps:spPr bwMode="auto">
                          <a:xfrm>
                            <a:off x="2922954" y="5435696"/>
                            <a:ext cx="818898" cy="273600"/>
                          </a:xfrm>
                          <a:prstGeom prst="rect">
                            <a:avLst/>
                          </a:prstGeom>
                          <a:solidFill>
                            <a:srgbClr val="FFFFFF"/>
                          </a:solidFill>
                          <a:ln w="9525">
                            <a:solidFill>
                              <a:srgbClr val="000000"/>
                            </a:solidFill>
                            <a:miter lim="800000"/>
                            <a:headEnd/>
                            <a:tailEnd/>
                          </a:ln>
                        </wps:spPr>
                        <wps:txbx>
                          <w:txbxContent>
                            <w:p w14:paraId="0AD73138" w14:textId="77777777" w:rsidR="00506D98" w:rsidRPr="00BB760D" w:rsidRDefault="00506D98" w:rsidP="0032621C">
                              <w:pPr>
                                <w:pStyle w:val="NormalWeb"/>
                                <w:rPr>
                                  <w:rFonts w:asciiTheme="minorHAnsi" w:eastAsia="Calibri" w:hAnsiTheme="minorHAnsi"/>
                                  <w:sz w:val="16"/>
                                  <w:szCs w:val="16"/>
                                  <w:lang w:val="en-GB"/>
                                </w:rPr>
                              </w:pPr>
                              <w:r>
                                <w:rPr>
                                  <w:rFonts w:asciiTheme="minorHAnsi" w:eastAsia="Calibri" w:hAnsiTheme="minorHAnsi"/>
                                  <w:sz w:val="16"/>
                                  <w:szCs w:val="16"/>
                                  <w:lang w:val="en-GB"/>
                                </w:rPr>
                                <w:t>HIV Negative</w:t>
                              </w:r>
                            </w:p>
                          </w:txbxContent>
                        </wps:txbx>
                        <wps:bodyPr rot="0" vert="horz" wrap="square" lIns="68881" tIns="34441" rIns="68881" bIns="34441" anchor="t" anchorCtr="0" upright="1">
                          <a:noAutofit/>
                        </wps:bodyPr>
                      </wps:wsp>
                      <wps:wsp>
                        <wps:cNvPr id="143" name="Line 58"/>
                        <wps:cNvCnPr>
                          <a:cxnSpLocks noChangeShapeType="1"/>
                        </wps:cNvCnPr>
                        <wps:spPr bwMode="auto">
                          <a:xfrm flipH="1">
                            <a:off x="3042142" y="648000"/>
                            <a:ext cx="651" cy="1422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Line 82"/>
                        <wps:cNvCnPr>
                          <a:cxnSpLocks noChangeShapeType="1"/>
                        </wps:cNvCnPr>
                        <wps:spPr bwMode="auto">
                          <a:xfrm>
                            <a:off x="3367848" y="3858989"/>
                            <a:ext cx="2444" cy="1730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104"/>
                        <wps:cNvCnPr>
                          <a:cxnSpLocks noChangeShapeType="1"/>
                        </wps:cNvCnPr>
                        <wps:spPr bwMode="auto">
                          <a:xfrm>
                            <a:off x="3916133" y="4960799"/>
                            <a:ext cx="651" cy="1679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0"/>
                        <wps:cNvCnPr>
                          <a:cxnSpLocks noChangeShapeType="1"/>
                        </wps:cNvCnPr>
                        <wps:spPr bwMode="auto">
                          <a:xfrm>
                            <a:off x="3921654" y="4404671"/>
                            <a:ext cx="0" cy="143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63"/>
                        <wps:cNvCnPr>
                          <a:cxnSpLocks noChangeShapeType="1"/>
                        </wps:cNvCnPr>
                        <wps:spPr bwMode="auto">
                          <a:xfrm>
                            <a:off x="5037949" y="2701059"/>
                            <a:ext cx="0" cy="2714532"/>
                          </a:xfrm>
                          <a:prstGeom prst="line">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48" name="Line 86"/>
                        <wps:cNvCnPr>
                          <a:cxnSpLocks noChangeShapeType="1"/>
                        </wps:cNvCnPr>
                        <wps:spPr bwMode="auto">
                          <a:xfrm>
                            <a:off x="3412498" y="5128791"/>
                            <a:ext cx="0" cy="3072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63"/>
                        <wps:cNvCnPr>
                          <a:cxnSpLocks noChangeShapeType="1"/>
                        </wps:cNvCnPr>
                        <wps:spPr bwMode="auto">
                          <a:xfrm>
                            <a:off x="3412498" y="5128790"/>
                            <a:ext cx="127652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85"/>
                        <wps:cNvSpPr txBox="1">
                          <a:spLocks noChangeArrowheads="1"/>
                        </wps:cNvSpPr>
                        <wps:spPr bwMode="auto">
                          <a:xfrm>
                            <a:off x="3033848" y="2589830"/>
                            <a:ext cx="336542" cy="236855"/>
                          </a:xfrm>
                          <a:prstGeom prst="rect">
                            <a:avLst/>
                          </a:prstGeom>
                          <a:solidFill>
                            <a:srgbClr val="FFFFFF"/>
                          </a:solidFill>
                          <a:ln w="9525">
                            <a:solidFill>
                              <a:srgbClr val="000000"/>
                            </a:solidFill>
                            <a:miter lim="800000"/>
                            <a:headEnd/>
                            <a:tailEnd/>
                          </a:ln>
                        </wps:spPr>
                        <wps:txbx>
                          <w:txbxContent>
                            <w:p w14:paraId="03B2C5DB" w14:textId="77777777" w:rsidR="00506D98" w:rsidRDefault="00506D98" w:rsidP="002945E1">
                              <w:pPr>
                                <w:pStyle w:val="NormalWeb"/>
                                <w:spacing w:before="0" w:beforeAutospacing="0" w:after="0" w:afterAutospacing="0" w:line="276" w:lineRule="auto"/>
                                <w:jc w:val="center"/>
                              </w:pPr>
                              <w:r>
                                <w:rPr>
                                  <w:rFonts w:ascii="Calibri" w:eastAsia="Calibri" w:hAnsi="Calibri"/>
                                  <w:sz w:val="18"/>
                                  <w:szCs w:val="18"/>
                                  <w:lang w:val="en-GB"/>
                                </w:rPr>
                                <w:t>NO</w:t>
                              </w:r>
                            </w:p>
                          </w:txbxContent>
                        </wps:txbx>
                        <wps:bodyPr rot="0" vert="horz" wrap="square" lIns="68881" tIns="34441" rIns="68881" bIns="34441" anchor="t" anchorCtr="0" upright="1">
                          <a:noAutofit/>
                        </wps:bodyPr>
                      </wps:wsp>
                      <wps:wsp>
                        <wps:cNvPr id="76" name="Text Box 81"/>
                        <wps:cNvSpPr txBox="1">
                          <a:spLocks noChangeArrowheads="1"/>
                        </wps:cNvSpPr>
                        <wps:spPr bwMode="auto">
                          <a:xfrm>
                            <a:off x="3708740" y="3124364"/>
                            <a:ext cx="460375" cy="220980"/>
                          </a:xfrm>
                          <a:prstGeom prst="rect">
                            <a:avLst/>
                          </a:prstGeom>
                          <a:solidFill>
                            <a:srgbClr val="FFFFFF"/>
                          </a:solidFill>
                          <a:ln w="9525">
                            <a:solidFill>
                              <a:srgbClr val="000000"/>
                            </a:solidFill>
                            <a:miter lim="800000"/>
                            <a:headEnd/>
                            <a:tailEnd/>
                          </a:ln>
                        </wps:spPr>
                        <wps:txbx>
                          <w:txbxContent>
                            <w:p w14:paraId="17828735" w14:textId="77777777" w:rsidR="00506D98" w:rsidRDefault="00506D98" w:rsidP="002945E1">
                              <w:pPr>
                                <w:pStyle w:val="NormalWeb"/>
                                <w:spacing w:before="0" w:beforeAutospacing="0" w:after="0" w:afterAutospacing="0" w:line="276" w:lineRule="auto"/>
                                <w:jc w:val="center"/>
                              </w:pPr>
                              <w:r>
                                <w:rPr>
                                  <w:rFonts w:ascii="Calibri" w:eastAsia="Calibri" w:hAnsi="Calibri"/>
                                  <w:sz w:val="18"/>
                                  <w:szCs w:val="18"/>
                                  <w:lang w:val="en-GB"/>
                                </w:rPr>
                                <w:t>YES</w:t>
                              </w:r>
                            </w:p>
                          </w:txbxContent>
                        </wps:txbx>
                        <wps:bodyPr rot="0" vert="horz" wrap="square" lIns="68881" tIns="34441" rIns="68881" bIns="34441" anchor="t" anchorCtr="0" upright="1">
                          <a:noAutofit/>
                        </wps:bodyPr>
                      </wps:wsp>
                      <wps:wsp>
                        <wps:cNvPr id="77" name="Text Box 81"/>
                        <wps:cNvSpPr txBox="1">
                          <a:spLocks noChangeArrowheads="1"/>
                        </wps:cNvSpPr>
                        <wps:spPr bwMode="auto">
                          <a:xfrm>
                            <a:off x="3708315" y="4183686"/>
                            <a:ext cx="460375" cy="220980"/>
                          </a:xfrm>
                          <a:prstGeom prst="rect">
                            <a:avLst/>
                          </a:prstGeom>
                          <a:solidFill>
                            <a:srgbClr val="FFFFFF"/>
                          </a:solidFill>
                          <a:ln w="9525">
                            <a:solidFill>
                              <a:srgbClr val="000000"/>
                            </a:solidFill>
                            <a:miter lim="800000"/>
                            <a:headEnd/>
                            <a:tailEnd/>
                          </a:ln>
                        </wps:spPr>
                        <wps:txbx>
                          <w:txbxContent>
                            <w:p w14:paraId="0EDF6255" w14:textId="77777777" w:rsidR="00506D98" w:rsidRDefault="00506D98" w:rsidP="00B459EB">
                              <w:pPr>
                                <w:pStyle w:val="NormalWeb"/>
                                <w:spacing w:before="0" w:beforeAutospacing="0" w:after="0" w:afterAutospacing="0" w:line="276" w:lineRule="auto"/>
                                <w:jc w:val="center"/>
                              </w:pPr>
                              <w:r>
                                <w:rPr>
                                  <w:rFonts w:ascii="Calibri" w:eastAsia="Calibri" w:hAnsi="Calibri"/>
                                  <w:sz w:val="18"/>
                                  <w:szCs w:val="18"/>
                                  <w:lang w:val="en-GB"/>
                                </w:rPr>
                                <w:t>YES</w:t>
                              </w:r>
                            </w:p>
                          </w:txbxContent>
                        </wps:txbx>
                        <wps:bodyPr rot="0" vert="horz" wrap="square" lIns="68881" tIns="34441" rIns="68881" bIns="34441" anchor="t" anchorCtr="0" upright="1">
                          <a:noAutofit/>
                        </wps:bodyPr>
                      </wps:wsp>
                      <wps:wsp>
                        <wps:cNvPr id="7" name="Straight Arrow Connector 7"/>
                        <wps:cNvCnPr/>
                        <wps:spPr>
                          <a:xfrm>
                            <a:off x="4688887" y="5128510"/>
                            <a:ext cx="0" cy="307193"/>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2184212" y="4031560"/>
                            <a:ext cx="1689388" cy="22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184338" y="4031780"/>
                            <a:ext cx="0" cy="30566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3873605" y="4032000"/>
                            <a:ext cx="0" cy="1527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2185280" y="4571790"/>
                            <a:ext cx="0" cy="166956"/>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style>
                          <a:lnRef idx="1">
                            <a:schemeClr val="dk1"/>
                          </a:lnRef>
                          <a:fillRef idx="0">
                            <a:schemeClr val="dk1"/>
                          </a:fillRef>
                          <a:effectRef idx="0">
                            <a:schemeClr val="dk1"/>
                          </a:effectRef>
                          <a:fontRef idx="minor">
                            <a:schemeClr val="tx1"/>
                          </a:fontRef>
                        </wps:style>
                        <wps:bodyPr/>
                      </wps:wsp>
                      <wps:wsp>
                        <wps:cNvPr id="83" name="Text Box 75"/>
                        <wps:cNvSpPr txBox="1">
                          <a:spLocks noChangeArrowheads="1"/>
                        </wps:cNvSpPr>
                        <wps:spPr bwMode="auto">
                          <a:xfrm>
                            <a:off x="1179640" y="5608086"/>
                            <a:ext cx="512589" cy="273050"/>
                          </a:xfrm>
                          <a:prstGeom prst="rect">
                            <a:avLst/>
                          </a:prstGeom>
                          <a:solidFill>
                            <a:srgbClr val="FFFFFF"/>
                          </a:solidFill>
                          <a:ln w="9525">
                            <a:solidFill>
                              <a:srgbClr val="000000"/>
                            </a:solidFill>
                            <a:miter lim="800000"/>
                            <a:headEnd/>
                            <a:tailEnd/>
                          </a:ln>
                        </wps:spPr>
                        <wps:txbx>
                          <w:txbxContent>
                            <w:p w14:paraId="715CCF3A" w14:textId="77777777" w:rsidR="00506D98" w:rsidRDefault="00506D98" w:rsidP="00DE124B">
                              <w:pPr>
                                <w:pStyle w:val="NormalWeb"/>
                                <w:spacing w:before="0" w:beforeAutospacing="0" w:after="0" w:afterAutospacing="0"/>
                              </w:pPr>
                              <w:r>
                                <w:rPr>
                                  <w:rFonts w:ascii="Calibri" w:eastAsia="Calibri" w:hAnsi="Calibri"/>
                                  <w:sz w:val="16"/>
                                  <w:szCs w:val="16"/>
                                  <w:lang w:val="en-GB"/>
                                </w:rPr>
                                <w:t>NO</w:t>
                              </w:r>
                            </w:p>
                          </w:txbxContent>
                        </wps:txbx>
                        <wps:bodyPr rot="0" vert="horz" wrap="square" lIns="68881" tIns="34441" rIns="68881" bIns="34441" anchor="t" anchorCtr="0" upright="1">
                          <a:noAutofit/>
                        </wps:bodyPr>
                      </wps:wsp>
                      <wps:wsp>
                        <wps:cNvPr id="84" name="Line 104"/>
                        <wps:cNvCnPr>
                          <a:cxnSpLocks noChangeShapeType="1"/>
                        </wps:cNvCnPr>
                        <wps:spPr bwMode="auto">
                          <a:xfrm>
                            <a:off x="1919240" y="5133741"/>
                            <a:ext cx="635" cy="167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1415685" y="5302016"/>
                            <a:ext cx="0" cy="306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63"/>
                        <wps:cNvCnPr>
                          <a:cxnSpLocks noChangeShapeType="1"/>
                        </wps:cNvCnPr>
                        <wps:spPr bwMode="auto">
                          <a:xfrm>
                            <a:off x="1415685" y="5302016"/>
                            <a:ext cx="127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Straight Arrow Connector 87"/>
                        <wps:cNvCnPr/>
                        <wps:spPr>
                          <a:xfrm>
                            <a:off x="2691957" y="5301091"/>
                            <a:ext cx="0" cy="474560"/>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H="1">
                            <a:off x="1404218" y="5880793"/>
                            <a:ext cx="11468" cy="271857"/>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style>
                          <a:lnRef idx="1">
                            <a:schemeClr val="dk1"/>
                          </a:lnRef>
                          <a:fillRef idx="0">
                            <a:schemeClr val="dk1"/>
                          </a:fillRef>
                          <a:effectRef idx="0">
                            <a:schemeClr val="dk1"/>
                          </a:effectRef>
                          <a:fontRef idx="minor">
                            <a:schemeClr val="tx1"/>
                          </a:fontRef>
                        </wps:style>
                        <wps:bodyPr/>
                      </wps:wsp>
                      <wps:wsp>
                        <wps:cNvPr id="89" name="Text Box 75"/>
                        <wps:cNvSpPr txBox="1">
                          <a:spLocks noChangeArrowheads="1"/>
                        </wps:cNvSpPr>
                        <wps:spPr bwMode="auto">
                          <a:xfrm>
                            <a:off x="2490672" y="5788919"/>
                            <a:ext cx="349885" cy="209550"/>
                          </a:xfrm>
                          <a:prstGeom prst="rect">
                            <a:avLst/>
                          </a:prstGeom>
                          <a:solidFill>
                            <a:srgbClr val="FFFFFF"/>
                          </a:solidFill>
                          <a:ln w="9525">
                            <a:solidFill>
                              <a:srgbClr val="000000"/>
                            </a:solidFill>
                            <a:miter lim="800000"/>
                            <a:headEnd/>
                            <a:tailEnd/>
                          </a:ln>
                        </wps:spPr>
                        <wps:txbx>
                          <w:txbxContent>
                            <w:p w14:paraId="208BB337" w14:textId="77777777" w:rsidR="00506D98" w:rsidRDefault="00506D98" w:rsidP="00D44764">
                              <w:pPr>
                                <w:pStyle w:val="NormalWeb"/>
                                <w:spacing w:before="0" w:beforeAutospacing="0" w:after="0" w:afterAutospacing="0"/>
                              </w:pPr>
                              <w:r>
                                <w:rPr>
                                  <w:rFonts w:ascii="Calibri" w:hAnsi="Calibri"/>
                                  <w:sz w:val="16"/>
                                  <w:szCs w:val="16"/>
                                  <w:lang w:val="en-GB"/>
                                </w:rPr>
                                <w:t>YES</w:t>
                              </w:r>
                            </w:p>
                          </w:txbxContent>
                        </wps:txbx>
                        <wps:bodyPr rot="0" vert="horz" wrap="square" lIns="68881" tIns="34441" rIns="68881" bIns="34441" anchor="t" anchorCtr="0" upright="1">
                          <a:noAutofit/>
                        </wps:bodyPr>
                      </wps:wsp>
                      <wps:wsp>
                        <wps:cNvPr id="11" name="Straight Arrow Connector 11"/>
                        <wps:cNvCnPr/>
                        <wps:spPr>
                          <a:xfrm flipH="1">
                            <a:off x="2185217" y="6525296"/>
                            <a:ext cx="21945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1" name="Text Box 75"/>
                        <wps:cNvSpPr txBox="1">
                          <a:spLocks noChangeArrowheads="1"/>
                        </wps:cNvSpPr>
                        <wps:spPr bwMode="auto">
                          <a:xfrm>
                            <a:off x="3938264" y="5823359"/>
                            <a:ext cx="1439980" cy="329269"/>
                          </a:xfrm>
                          <a:prstGeom prst="rect">
                            <a:avLst/>
                          </a:prstGeom>
                          <a:solidFill>
                            <a:srgbClr val="FFFFFF"/>
                          </a:solidFill>
                          <a:ln w="9525">
                            <a:solidFill>
                              <a:srgbClr val="000000"/>
                            </a:solidFill>
                            <a:miter lim="800000"/>
                            <a:headEnd/>
                            <a:tailEnd/>
                          </a:ln>
                        </wps:spPr>
                        <wps:txbx>
                          <w:txbxContent>
                            <w:p w14:paraId="4E27F1B7" w14:textId="77777777" w:rsidR="00506D98" w:rsidRPr="00BB760D" w:rsidRDefault="00506D98" w:rsidP="00D44764">
                              <w:pPr>
                                <w:pStyle w:val="ListParagraph"/>
                                <w:tabs>
                                  <w:tab w:val="left" w:pos="90"/>
                                </w:tabs>
                                <w:spacing w:line="240" w:lineRule="auto"/>
                                <w:ind w:left="0"/>
                                <w:rPr>
                                  <w:sz w:val="18"/>
                                  <w:szCs w:val="18"/>
                                </w:rPr>
                              </w:pPr>
                              <w:r>
                                <w:rPr>
                                  <w:sz w:val="18"/>
                                  <w:szCs w:val="18"/>
                                </w:rPr>
                                <w:t>Creatinine clearance &gt; 60 ml/min</w:t>
                              </w:r>
                            </w:p>
                            <w:p w14:paraId="6D70D44B" w14:textId="77777777" w:rsidR="00506D98" w:rsidRDefault="00506D98" w:rsidP="00D44764">
                              <w:pPr>
                                <w:pStyle w:val="NormalWeb"/>
                                <w:spacing w:before="0" w:beforeAutospacing="0" w:after="0" w:afterAutospacing="0"/>
                              </w:pPr>
                            </w:p>
                          </w:txbxContent>
                        </wps:txbx>
                        <wps:bodyPr rot="0" vert="horz" wrap="square" lIns="68881" tIns="34441" rIns="68881" bIns="34441" anchor="t" anchorCtr="0" upright="1">
                          <a:noAutofit/>
                        </wps:bodyPr>
                      </wps:wsp>
                      <wps:wsp>
                        <wps:cNvPr id="12" name="Straight Arrow Connector 12"/>
                        <wps:cNvCnPr/>
                        <wps:spPr>
                          <a:xfrm>
                            <a:off x="2647335" y="5998455"/>
                            <a:ext cx="0" cy="32382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862720" y="5894258"/>
                            <a:ext cx="10755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6" name="Text Box 93"/>
                        <wps:cNvSpPr txBox="1">
                          <a:spLocks noChangeArrowheads="1"/>
                        </wps:cNvSpPr>
                        <wps:spPr bwMode="auto">
                          <a:xfrm>
                            <a:off x="3806092" y="6470898"/>
                            <a:ext cx="1828221" cy="785755"/>
                          </a:xfrm>
                          <a:prstGeom prst="rect">
                            <a:avLst/>
                          </a:prstGeom>
                          <a:solidFill>
                            <a:srgbClr val="FFFFFF"/>
                          </a:solidFill>
                          <a:ln w="9525">
                            <a:solidFill>
                              <a:srgbClr val="000000"/>
                            </a:solidFill>
                            <a:miter lim="800000"/>
                            <a:headEnd/>
                            <a:tailEnd/>
                          </a:ln>
                        </wps:spPr>
                        <wps:txbx>
                          <w:txbxContent>
                            <w:p w14:paraId="6D2F62E8" w14:textId="77777777" w:rsidR="00506D98" w:rsidRDefault="00506D98" w:rsidP="00930735">
                              <w:pPr>
                                <w:pStyle w:val="NormalWeb"/>
                                <w:numPr>
                                  <w:ilvl w:val="0"/>
                                  <w:numId w:val="26"/>
                                </w:numPr>
                                <w:tabs>
                                  <w:tab w:val="left" w:pos="90"/>
                                </w:tabs>
                                <w:spacing w:before="0" w:beforeAutospacing="0" w:after="0" w:afterAutospacing="0" w:line="276" w:lineRule="auto"/>
                                <w:ind w:left="180" w:hanging="180"/>
                                <w:rPr>
                                  <w:rFonts w:ascii="Calibri" w:eastAsia="Calibri" w:hAnsi="Calibri"/>
                                  <w:sz w:val="18"/>
                                  <w:szCs w:val="18"/>
                                  <w:lang w:val="en-GB"/>
                                </w:rPr>
                              </w:pPr>
                              <w:r>
                                <w:rPr>
                                  <w:rFonts w:ascii="Calibri" w:eastAsia="Calibri" w:hAnsi="Calibri"/>
                                  <w:sz w:val="18"/>
                                  <w:szCs w:val="18"/>
                                  <w:lang w:val="en-GB"/>
                                </w:rPr>
                                <w:t xml:space="preserve">Defer </w:t>
                              </w:r>
                              <w:proofErr w:type="spellStart"/>
                              <w:r>
                                <w:rPr>
                                  <w:rFonts w:ascii="Calibri" w:eastAsia="Calibri" w:hAnsi="Calibri"/>
                                  <w:sz w:val="18"/>
                                  <w:szCs w:val="18"/>
                                  <w:lang w:val="en-GB"/>
                                </w:rPr>
                                <w:t>PrEP</w:t>
                              </w:r>
                              <w:proofErr w:type="spellEnd"/>
                              <w:r>
                                <w:rPr>
                                  <w:rFonts w:ascii="Calibri" w:eastAsia="Calibri" w:hAnsi="Calibri"/>
                                  <w:sz w:val="18"/>
                                  <w:szCs w:val="18"/>
                                  <w:lang w:val="en-GB"/>
                                </w:rPr>
                                <w:t xml:space="preserve">, </w:t>
                              </w:r>
                            </w:p>
                            <w:p w14:paraId="4DF25EB5" w14:textId="77777777" w:rsidR="00506D98" w:rsidRDefault="00506D98" w:rsidP="00930735">
                              <w:pPr>
                                <w:pStyle w:val="NormalWeb"/>
                                <w:numPr>
                                  <w:ilvl w:val="0"/>
                                  <w:numId w:val="26"/>
                                </w:numPr>
                                <w:tabs>
                                  <w:tab w:val="left" w:pos="90"/>
                                </w:tabs>
                                <w:spacing w:before="0" w:beforeAutospacing="0" w:after="0" w:afterAutospacing="0" w:line="276" w:lineRule="auto"/>
                                <w:ind w:left="180" w:hanging="180"/>
                                <w:rPr>
                                  <w:rFonts w:ascii="Calibri" w:eastAsia="Calibri" w:hAnsi="Calibri"/>
                                  <w:sz w:val="18"/>
                                  <w:szCs w:val="18"/>
                                  <w:lang w:val="en-GB"/>
                                </w:rPr>
                              </w:pPr>
                              <w:r>
                                <w:rPr>
                                  <w:rFonts w:ascii="Calibri" w:eastAsia="Calibri" w:hAnsi="Calibri"/>
                                  <w:sz w:val="18"/>
                                  <w:szCs w:val="18"/>
                                  <w:lang w:val="en-GB"/>
                                </w:rPr>
                                <w:t>Offer risk reduction counselling</w:t>
                              </w:r>
                            </w:p>
                            <w:p w14:paraId="66282C7B" w14:textId="77777777" w:rsidR="00506D98" w:rsidRPr="00930735" w:rsidRDefault="00506D98" w:rsidP="00930735">
                              <w:pPr>
                                <w:pStyle w:val="NormalWeb"/>
                                <w:numPr>
                                  <w:ilvl w:val="0"/>
                                  <w:numId w:val="26"/>
                                </w:numPr>
                                <w:tabs>
                                  <w:tab w:val="left" w:pos="90"/>
                                </w:tabs>
                                <w:spacing w:before="0" w:beforeAutospacing="0" w:after="0" w:afterAutospacing="0" w:line="276" w:lineRule="auto"/>
                                <w:ind w:left="180" w:hanging="180"/>
                                <w:rPr>
                                  <w:rFonts w:ascii="Calibri" w:eastAsia="Calibri" w:hAnsi="Calibri"/>
                                  <w:sz w:val="18"/>
                                  <w:szCs w:val="18"/>
                                  <w:lang w:val="en-GB"/>
                                </w:rPr>
                              </w:pPr>
                              <w:r w:rsidRPr="00930735">
                                <w:rPr>
                                  <w:rFonts w:ascii="Calibri" w:eastAsia="Calibri" w:hAnsi="Calibri"/>
                                  <w:sz w:val="18"/>
                                  <w:szCs w:val="18"/>
                                  <w:lang w:val="en-GB"/>
                                </w:rPr>
                                <w:t xml:space="preserve">Refer for further assessment </w:t>
                              </w:r>
                              <w:r>
                                <w:rPr>
                                  <w:rFonts w:ascii="Calibri" w:eastAsia="Calibri" w:hAnsi="Calibri"/>
                                  <w:sz w:val="18"/>
                                  <w:szCs w:val="18"/>
                                  <w:lang w:val="en-GB"/>
                                </w:rPr>
                                <w:t xml:space="preserve"> and treatment </w:t>
                              </w:r>
                              <w:r w:rsidRPr="00930735">
                                <w:rPr>
                                  <w:rFonts w:ascii="Calibri" w:eastAsia="Calibri" w:hAnsi="Calibri"/>
                                  <w:sz w:val="18"/>
                                  <w:szCs w:val="18"/>
                                  <w:lang w:val="en-GB"/>
                                </w:rPr>
                                <w:t xml:space="preserve">of renal disease </w:t>
                              </w:r>
                            </w:p>
                          </w:txbxContent>
                        </wps:txbx>
                        <wps:bodyPr rot="0" vert="horz" wrap="square" lIns="91440" tIns="45720" rIns="91440" bIns="45720" anchor="t" anchorCtr="0" upright="1">
                          <a:noAutofit/>
                        </wps:bodyPr>
                      </wps:wsp>
                      <wps:wsp>
                        <wps:cNvPr id="97" name="Straight Arrow Connector 97"/>
                        <wps:cNvCnPr/>
                        <wps:spPr>
                          <a:xfrm>
                            <a:off x="4689034" y="6152649"/>
                            <a:ext cx="0" cy="306705"/>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V="1">
                            <a:off x="3041974" y="4960793"/>
                            <a:ext cx="4641" cy="47403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498063" y="4960278"/>
                            <a:ext cx="548552" cy="516"/>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97" o:spid="_x0000_s1037" editas="canvas" style="width:449.85pt;height:593.25pt;mso-position-horizontal-relative:char;mso-position-vertical-relative:line" coordsize="57124,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">
                <v:shape id="_x0000_s1038" type="#_x0000_t75" style="position:absolute;width:57124;height:75336;visibility:visible;mso-wrap-style:square" stroked="t" strokecolor="#b2a1c7 [1943]">
                  <v:fill o:detectmouseclick="t"/>
                  <v:path o:connecttype="none"/>
                </v:shape>
                <v:rect id="Rectangle 57" o:spid="_x0000_s1039" style="position:absolute;left:18149;top:89;width:31599;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KS8UA&#10;AADdAAAADwAAAGRycy9kb3ducmV2LnhtbERPS2vCQBC+F/wPywi9lGZjRC3RVUqLUIpITXvxNmQn&#10;D83Ohuw2xn/fFYTe5uN7zmozmEb01LnasoJJFIMgzq2uuVTw8719fgHhPLLGxjIpuJKDzXr0sMJU&#10;2wsfqM98KUIIuxQVVN63qZQur8igi2xLHLjCdgZ9gF0pdYeXEG4amcTxXBqsOTRU2NJbRfk5+zUK&#10;3Mnuk90xe1r0X9ukyD6L99lUKvU4Hl6XIDwN/l98d3/oMD+ezOH2TThB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QpLxQAAAN0AAAAPAAAAAAAAAAAAAAAAAJgCAABkcnMv&#10;ZG93bnJldi54bWxQSwUGAAAAAAQABAD1AAAAigMAAAAA&#10;">
                  <v:textbox inset="1.91336mm,.95669mm,1.91336mm,.95669mm">
                    <w:txbxContent>
                      <w:p w:rsidR="00506D98" w:rsidRPr="006E515F" w:rsidRDefault="00506D98" w:rsidP="0032621C">
                        <w:pPr>
                          <w:numPr>
                            <w:ilvl w:val="0"/>
                            <w:numId w:val="23"/>
                          </w:numPr>
                          <w:tabs>
                            <w:tab w:val="clear" w:pos="360"/>
                            <w:tab w:val="num" w:pos="180"/>
                          </w:tabs>
                          <w:spacing w:line="240" w:lineRule="auto"/>
                          <w:ind w:left="180" w:hanging="180"/>
                          <w:rPr>
                            <w:sz w:val="18"/>
                            <w:szCs w:val="18"/>
                          </w:rPr>
                        </w:pPr>
                        <w:r>
                          <w:rPr>
                            <w:sz w:val="18"/>
                            <w:szCs w:val="18"/>
                          </w:rPr>
                          <w:t xml:space="preserve">Willing to take </w:t>
                        </w:r>
                        <w:proofErr w:type="spellStart"/>
                        <w:r>
                          <w:rPr>
                            <w:sz w:val="18"/>
                            <w:szCs w:val="18"/>
                          </w:rPr>
                          <w:t>PrEP</w:t>
                        </w:r>
                        <w:proofErr w:type="spellEnd"/>
                        <w:r>
                          <w:rPr>
                            <w:sz w:val="18"/>
                            <w:szCs w:val="18"/>
                          </w:rPr>
                          <w:t xml:space="preserve">  - on self-request or provider initiated</w:t>
                        </w:r>
                        <w:r w:rsidRPr="006E515F">
                          <w:rPr>
                            <w:sz w:val="18"/>
                            <w:szCs w:val="18"/>
                          </w:rPr>
                          <w:t xml:space="preserve"> </w:t>
                        </w:r>
                      </w:p>
                    </w:txbxContent>
                  </v:textbox>
                </v:rect>
                <v:line id="Line 58" o:spid="_x0000_s1040" style="position:absolute;visibility:visible;mso-wrap-style:square" from="30338,2232" to="30338,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ISJsMAAADdAAAADwAAAGRycy9kb3ducmV2LnhtbERPyWrDMBC9F/IPYgK9NbJ7qBsnSgg1&#10;hR6aQBZ6nloTy8QaGUt11L+vAoHe5vHWWa6j7cRIg28dK8hnGQji2umWGwWn4/vTKwgfkDV2jknB&#10;L3lYryYPSyy1u/KexkNoRAphX6ICE0JfSulrQxb9zPXEiTu7wWJIcGikHvCawm0nn7PsRVpsOTUY&#10;7OnNUH05/FgFhan2spDV53FXjW0+j9v49T1X6nEaNwsQgWL4F9/dHzrNz/ICbt+k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SEibDAAAA3QAAAA8AAAAAAAAAAAAA&#10;AAAAoQIAAGRycy9kb3ducmV2LnhtbFBLBQYAAAAABAAEAPkAAACRAwAAAAA=&#10;">
                  <v:stroke endarrow="block"/>
                </v:line>
                <v:shape id="Text Box 59" o:spid="_x0000_s1041" type="#_x0000_t202" style="position:absolute;left:21844;top:4275;width:19847;height: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ng8UA&#10;AADdAAAADwAAAGRycy9kb3ducmV2LnhtbESPQU/DMAyF70j8h8iTuLFkSMAoyyaEgO2E1LEfYDWm&#10;adc4VZJt5d/jAxI3W+/5vc+rzRQGdaaUu8gWFnMDiriJruPWwuHr/XYJKhdkh0NksvBDGTbr66sV&#10;Vi5euKbzvrRKQjhXaMGXMlZa58ZTwDyPI7Fo3zEFLLKmVruEFwkPg74z5kEH7FgaPI706qk57k/B&#10;wltv/O7pVN9/mvjxuN3WfTose2tvZtPLM6hCU/k3/13vnOCbh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CeDxQAAAN0AAAAPAAAAAAAAAAAAAAAAAJgCAABkcnMv&#10;ZG93bnJldi54bWxQSwUGAAAAAAQABAD1AAAAigMAAAAA&#10;">
                  <v:textbox inset="1.91336mm,.95669mm,1.91336mm,.95669mm">
                    <w:txbxContent>
                      <w:p w:rsidR="00506D98" w:rsidRPr="006E515F" w:rsidRDefault="00506D98" w:rsidP="0032621C">
                        <w:pPr>
                          <w:rPr>
                            <w:sz w:val="18"/>
                            <w:szCs w:val="18"/>
                          </w:rPr>
                        </w:pPr>
                        <w:r>
                          <w:rPr>
                            <w:sz w:val="18"/>
                            <w:szCs w:val="18"/>
                          </w:rPr>
                          <w:t>HIV Testing and Counselling</w:t>
                        </w:r>
                      </w:p>
                    </w:txbxContent>
                  </v:textbox>
                </v:shape>
                <v:shape id="Text Box 61" o:spid="_x0000_s1042" type="#_x0000_t202" style="position:absolute;left:14042;top:13806;width:20082;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CGMIA&#10;AADdAAAADwAAAGRycy9kb3ducmV2LnhtbERPzWoCMRC+F/oOYQreamKhVrdGKaVVT4W1PsCwGTe7&#10;biZLEnV9eyMUepuP73cWq8F14kwhNp41TMYKBHHlTcO1hv3v9/MMREzIBjvPpOFKEVbLx4cFFsZf&#10;uKTzLtUih3AsUINNqS+kjJUlh3Hse+LMHXxwmDIMtTQBLzncdfJFqal02HBusNjTp6XquDs5DV+t&#10;stv5qXz9UX79ttmUbdjPWq1HT8PHO4hEQ/oX/7m3Js9Xkzncv8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IIYwgAAAN0AAAAPAAAAAAAAAAAAAAAAAJgCAABkcnMvZG93&#10;bnJldi54bWxQSwUGAAAAAAQABAD1AAAAhwMAAAAA&#10;">
                  <v:textbox inset="1.91336mm,.95669mm,1.91336mm,.95669mm">
                    <w:txbxContent>
                      <w:p w:rsidR="00506D98" w:rsidRPr="006E515F" w:rsidRDefault="00506D98" w:rsidP="0032621C">
                        <w:pPr>
                          <w:spacing w:line="240" w:lineRule="auto"/>
                          <w:rPr>
                            <w:sz w:val="18"/>
                            <w:szCs w:val="18"/>
                          </w:rPr>
                        </w:pPr>
                        <w:r>
                          <w:rPr>
                            <w:sz w:val="18"/>
                            <w:szCs w:val="18"/>
                          </w:rPr>
                          <w:t xml:space="preserve">Does the client other eligibility criteria for </w:t>
                        </w:r>
                        <w:proofErr w:type="spellStart"/>
                        <w:r>
                          <w:rPr>
                            <w:sz w:val="18"/>
                            <w:szCs w:val="18"/>
                          </w:rPr>
                          <w:t>PrEP</w:t>
                        </w:r>
                        <w:proofErr w:type="spellEnd"/>
                        <w:r>
                          <w:rPr>
                            <w:sz w:val="18"/>
                            <w:szCs w:val="18"/>
                          </w:rPr>
                          <w:t>?</w:t>
                        </w:r>
                        <w:r w:rsidR="0064023C">
                          <w:rPr>
                            <w:sz w:val="18"/>
                            <w:szCs w:val="18"/>
                          </w:rPr>
                          <w:t xml:space="preserve"> </w:t>
                        </w:r>
                        <w:r w:rsidRPr="00FE4963">
                          <w:rPr>
                            <w:sz w:val="18"/>
                            <w:szCs w:val="18"/>
                            <w:vertAlign w:val="superscript"/>
                          </w:rPr>
                          <w:t>1</w:t>
                        </w:r>
                      </w:p>
                      <w:p w:rsidR="00506D98" w:rsidRPr="006E515F" w:rsidRDefault="00506D98" w:rsidP="0032621C">
                        <w:pPr>
                          <w:spacing w:line="240" w:lineRule="auto"/>
                          <w:rPr>
                            <w:sz w:val="18"/>
                            <w:szCs w:val="18"/>
                          </w:rPr>
                        </w:pPr>
                      </w:p>
                    </w:txbxContent>
                  </v:textbox>
                </v:shape>
                <v:line id="Line 63" o:spid="_x0000_s1043" style="position:absolute;visibility:visible;mso-wrap-style:square" from="24905,7902" to="46662,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wYMUAAADdAAAADwAAAGRycy9kb3ducmV2LnhtbERPS2vCQBC+F/wPyxR6qxstBEldRSoF&#10;7aHUB9TjmB2TaHY27G6T+O/dguBtPr7nTOe9qUVLzleWFYyGCQji3OqKCwX73efrBIQPyBpry6Tg&#10;Sh7ms8HTFDNtO95Quw2FiCHsM1RQhtBkUvq8JIN+aBviyJ2sMxgidIXUDrsYbmo5TpJUGqw4NpTY&#10;0EdJ+WX7ZxR8v/2k7WL9tep/1+kxX26Oh3PnlHp57hfvIAL14SG+u1c6zk/GI/j/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dwYMUAAADdAAAADwAAAAAAAAAA&#10;AAAAAAChAgAAZHJzL2Rvd25yZXYueG1sUEsFBgAAAAAEAAQA+QAAAJMDAAAAAA==&#10;"/>
                <v:line id="Line 64" o:spid="_x0000_s1044" style="position:absolute;visibility:visible;mso-wrap-style:square" from="24898,7902" to="24905,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7A8MAAADdAAAADwAAAGRycy9kb3ducmV2LnhtbERPTWsCMRC9F/wPYQRvNesetK5GEZeC&#10;B1tQS8/jZtwsbibLJl3Tf98UCr3N433OehttKwbqfeNYwWyagSCunG64VvBxeX1+AeEDssbWMSn4&#10;Jg/bzehpjYV2Dz7RcA61SCHsC1RgQugKKX1lyKKfuo44cTfXWwwJ9rXUPT5SuG1lnmVzabHh1GCw&#10;o72h6n7+sgoWpjzJhSyPl/dyaGbL+BY/r0ulJuO4W4EIFMO/+M990Gl+lufw+006QW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JewPDAAAA3QAAAA8AAAAAAAAAAAAA&#10;AAAAoQIAAGRycy9kb3ducmV2LnhtbFBLBQYAAAAABAAEAPkAAACRAwAAAAA=&#10;">
                  <v:stroke endarrow="block"/>
                </v:line>
                <v:shape id="Text Box 65" o:spid="_x0000_s1045" type="#_x0000_t202" style="position:absolute;left:19941;top:9701;width:10526;height:2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T8MA&#10;AADdAAAADwAAAGRycy9kb3ducmV2LnhtbERPzU4CMRC+k/gOzZh4k1YMiiuFEKLCyWSRB5hsx+2u&#10;2+mmLbC+PSUh4TZfvt+ZLwfXiSOF2HjW8DRWIIgrbxquNex/Ph9nIGJCNth5Jg3/FGG5uBvNsTD+&#10;xCUdd6kWOYRjgRpsSn0hZawsOYxj3xNn7tcHhynDUEsT8JTDXScnSr1Ihw3nBos9rS1Vf7uD0/DR&#10;Krt9O5TTb+W/Xjebsg37Wav1w/2wegeRaEg38dW9NXm+mjzD5Zt8gly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R/T8MAAADdAAAADwAAAAAAAAAAAAAAAACYAgAAZHJzL2Rv&#10;d25yZXYueG1sUEsFBgAAAAAEAAQA9QAAAIgDAAAAAA==&#10;">
                  <v:textbox inset="1.91336mm,.95669mm,1.91336mm,.95669mm">
                    <w:txbxContent>
                      <w:p w:rsidR="00506D98" w:rsidRPr="006E515F" w:rsidRDefault="00506D98" w:rsidP="0032621C">
                        <w:pPr>
                          <w:spacing w:line="240" w:lineRule="auto"/>
                          <w:rPr>
                            <w:sz w:val="18"/>
                            <w:szCs w:val="18"/>
                          </w:rPr>
                        </w:pPr>
                        <w:r>
                          <w:rPr>
                            <w:sz w:val="18"/>
                            <w:szCs w:val="18"/>
                          </w:rPr>
                          <w:t>HIV Seronegative</w:t>
                        </w:r>
                      </w:p>
                    </w:txbxContent>
                  </v:textbox>
                </v:shape>
                <v:line id="Line 66" o:spid="_x0000_s1046" style="position:absolute;flip:x;visibility:visible;mso-wrap-style:square" from="24905,11906" to="24906,1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shape id="Text Box 67" o:spid="_x0000_s1047" type="#_x0000_t202" style="position:absolute;left:11796;top:47437;width:13103;height:3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rhMQA&#10;AADbAAAADwAAAGRycy9kb3ducmV2LnhtbESP0WoCMRRE3wv9h3ALvtXEQlt3NUoprfpUWPUDLpvr&#10;ZtfNzZJE3f59Uyj0cZiZM8xyPbpeXCnE1rOG2VSBIK69abnRcDx8Ps5BxIRssPdMGr4pwnp1f7fE&#10;0vgbV3Tdp0ZkCMcSNdiUhlLKWFtyGKd+IM7eyQeHKcvQSBPwluGul09KvUiHLecFiwO9W6rP+4vT&#10;8NEpuysu1fOX8pvX7bbqwnHeaT15GN8WIBKN6T/8194ZDUUBv1/y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a4TEAAAA2wAAAA8AAAAAAAAAAAAAAAAAmAIAAGRycy9k&#10;b3ducmV2LnhtbFBLBQYAAAAABAAEAPUAAACJAwAAAAA=&#10;">
                  <v:textbox inset="1.91336mm,.95669mm,1.91336mm,.95669mm">
                    <w:txbxContent>
                      <w:p w:rsidR="00506D98" w:rsidRPr="00BB760D" w:rsidRDefault="00506D98" w:rsidP="00DE124B">
                        <w:pPr>
                          <w:spacing w:line="240" w:lineRule="auto"/>
                          <w:rPr>
                            <w:sz w:val="18"/>
                            <w:szCs w:val="18"/>
                          </w:rPr>
                        </w:pPr>
                        <w:r>
                          <w:rPr>
                            <w:sz w:val="18"/>
                            <w:szCs w:val="18"/>
                          </w:rPr>
                          <w:t>Evidence of pre-existing renal impairment</w:t>
                        </w:r>
                      </w:p>
                    </w:txbxContent>
                  </v:textbox>
                </v:shape>
                <v:line id="Line 68" o:spid="_x0000_s1048" style="position:absolute;visibility:visible;mso-wrap-style:square" from="49748,12815" to="49748,23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shape id="Text Box 69" o:spid="_x0000_s1049" type="#_x0000_t202" style="position:absolute;left:45286;top:23467;width:10295;height:3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oCsIA&#10;AADcAAAADwAAAGRycy9kb3ducmV2LnhtbERPzWoCMRC+F3yHMEJvNVGw1dUoUmr1VFj1AYbNdLPb&#10;zWRJom7fvikUepuP73fW28F14kYhNp41TCcKBHHlTcO1hst5/7QAEROywc4zafimCNvN6GGNhfF3&#10;Lul2SrXIIRwL1GBT6gspY2XJYZz4njhznz44TBmGWpqA9xzuOjlT6lk6bDg3WOzp1VL1dbo6DW+t&#10;ssfltZx/KP/+cjiUbbgsWq0fx8NuBSLRkP7Ff+6jyfPVDH6fy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ygKwgAAANwAAAAPAAAAAAAAAAAAAAAAAJgCAABkcnMvZG93&#10;bnJldi54bWxQSwUGAAAAAAQABAD1AAAAhwMAAAAA&#10;">
                  <v:textbox inset="1.91336mm,.95669mm,1.91336mm,.95669mm">
                    <w:txbxContent>
                      <w:p w:rsidR="00506D98" w:rsidRPr="006E515F" w:rsidRDefault="00506D98" w:rsidP="0032621C">
                        <w:pPr>
                          <w:spacing w:line="240" w:lineRule="auto"/>
                          <w:rPr>
                            <w:sz w:val="18"/>
                            <w:szCs w:val="18"/>
                            <w:lang w:val="it-IT"/>
                          </w:rPr>
                        </w:pPr>
                        <w:r>
                          <w:rPr>
                            <w:sz w:val="18"/>
                            <w:szCs w:val="18"/>
                            <w:lang w:val="it-IT"/>
                          </w:rPr>
                          <w:t>Link to HIV care andf treatment</w:t>
                        </w:r>
                      </w:p>
                    </w:txbxContent>
                  </v:textbox>
                </v:shape>
                <v:shape id="Text Box 80" o:spid="_x0000_s1050" type="#_x0000_t202" style="position:absolute;left:35766;top:25515;width:7362;height:3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V5cIA&#10;AADcAAAADwAAAGRycy9kb3ducmV2LnhtbERPzU4CMRC+m/AOzZhwk1YjiiuFECPCiWSRB5hsx+2u&#10;2+mmLbC+PSUh8TZfvt+ZLwfXiROF2HjW8DhRIIgrbxquNRy+1w8zEDEhG+w8k4Y/irBcjO7mWBh/&#10;5pJO+1SLHMKxQA02pb6QMlaWHMaJ74kz9+ODw5RhqKUJeM7hrpNPSr1Ihw3nBos9fViqfvdHp+Gz&#10;VXb7diynO+W/Xjebsg2HWav1+H5YvYNINKR/8c29NXm+eobrM/kCu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hXlwgAAANwAAAAPAAAAAAAAAAAAAAAAAJgCAABkcnMvZG93&#10;bnJldi54bWxQSwUGAAAAAAQABAD1AAAAhwMAAAAA&#10;">
                  <v:textbox inset="1.91336mm,.95669mm,1.91336mm,.95669mm">
                    <w:txbxContent>
                      <w:p w:rsidR="00506D98" w:rsidRPr="00BB760D" w:rsidRDefault="00506D98" w:rsidP="0032621C">
                        <w:pPr>
                          <w:spacing w:line="240" w:lineRule="auto"/>
                          <w:rPr>
                            <w:sz w:val="18"/>
                            <w:szCs w:val="18"/>
                          </w:rPr>
                        </w:pPr>
                        <w:r>
                          <w:rPr>
                            <w:sz w:val="18"/>
                            <w:szCs w:val="18"/>
                          </w:rPr>
                          <w:t xml:space="preserve">Willing to take </w:t>
                        </w:r>
                        <w:proofErr w:type="spellStart"/>
                        <w:r>
                          <w:rPr>
                            <w:sz w:val="18"/>
                            <w:szCs w:val="18"/>
                          </w:rPr>
                          <w:t>PrEP</w:t>
                        </w:r>
                        <w:proofErr w:type="spellEnd"/>
                        <w:r>
                          <w:rPr>
                            <w:sz w:val="18"/>
                            <w:szCs w:val="18"/>
                          </w:rPr>
                          <w:t>?</w:t>
                        </w:r>
                      </w:p>
                    </w:txbxContent>
                  </v:textbox>
                </v:shape>
                <v:shape id="Text Box 81" o:spid="_x0000_s1051" type="#_x0000_t202" style="position:absolute;left:37083;top:21626;width:460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wfsIA&#10;AADcAAAADwAAAGRycy9kb3ducmV2LnhtbERP22oCMRB9L/QfwhT6VpMKXro1SpG2+iSs+gHDZrrZ&#10;7WayJFHXvzdCoW9zONdZrAbXiTOF2HjW8DpSIIgrbxquNRwPXy9zEDEhG+w8k4YrRVgtHx8WWBh/&#10;4ZLO+1SLHMKxQA02pb6QMlaWHMaR74kz9+ODw5RhqKUJeMnhrpNjpabSYcO5wWJPa0vV7/7kNHy2&#10;ym7fTuVkp/z3bLMp23Cct1o/Pw0f7yASDelf/OfemjxfTeD+TL5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hrB+wgAAANwAAAAPAAAAAAAAAAAAAAAAAJgCAABkcnMvZG93&#10;bnJldi54bWxQSwUGAAAAAAQABAD1AAAAhwMAAAAA&#10;">
                  <v:textbox inset="1.91336mm,.95669mm,1.91336mm,.95669mm">
                    <w:txbxContent>
                      <w:p w:rsidR="00506D98" w:rsidRPr="004E1C67" w:rsidRDefault="00506D98" w:rsidP="002945E1">
                        <w:pPr>
                          <w:jc w:val="center"/>
                          <w:rPr>
                            <w:sz w:val="18"/>
                            <w:szCs w:val="18"/>
                          </w:rPr>
                        </w:pPr>
                        <w:r>
                          <w:rPr>
                            <w:sz w:val="18"/>
                            <w:szCs w:val="18"/>
                          </w:rPr>
                          <w:t>YES</w:t>
                        </w:r>
                      </w:p>
                    </w:txbxContent>
                  </v:textbox>
                </v:shape>
                <v:line id="Line 82" o:spid="_x0000_s1052" style="position:absolute;visibility:visible;mso-wrap-style:square" from="39153,19781" to="39153,21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shape id="Text Box 83" o:spid="_x0000_s1053" type="#_x0000_t202" style="position:absolute;left:21834;top:34854;width:24821;height:3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LksIA&#10;AADcAAAADwAAAGRycy9kb3ducmV2LnhtbERP22oCMRB9L/QfwhT6VpMWWu3WKKV4exJW/YBhM252&#10;3UyWJOr6902h4NscznWm88F14kIhNp41vI4UCOLKm4ZrDYf98mUCIiZkg51n0nCjCPPZ48MUC+Ov&#10;XNJll2qRQzgWqMGm1BdSxsqSwzjyPXHmjj44TBmGWpqA1xzuOvmm1Id02HBusNjTj6XqtDs7DYtW&#10;2c3nuXzfKr8ar9dlGw6TVuvnp+H7C0SiId3F/+6NyfPVGP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IuSwgAAANwAAAAPAAAAAAAAAAAAAAAAAJgCAABkcnMvZG93&#10;bnJldi54bWxQSwUGAAAAAAQABAD1AAAAhwMAAAAA&#10;">
                  <v:textbox inset="1.91336mm,.95669mm,1.91336mm,.95669mm">
                    <w:txbxContent>
                      <w:p w:rsidR="00506D98" w:rsidRPr="00BB760D" w:rsidRDefault="00506D98" w:rsidP="0032621C">
                        <w:pPr>
                          <w:spacing w:line="240" w:lineRule="auto"/>
                          <w:rPr>
                            <w:sz w:val="18"/>
                            <w:szCs w:val="18"/>
                          </w:rPr>
                        </w:pPr>
                        <w:r>
                          <w:rPr>
                            <w:sz w:val="18"/>
                            <w:szCs w:val="18"/>
                          </w:rPr>
                          <w:t>Doe the client have symptoms of acute HIV infection?</w:t>
                        </w:r>
                        <w:r w:rsidR="0064023C">
                          <w:rPr>
                            <w:sz w:val="18"/>
                            <w:szCs w:val="18"/>
                          </w:rPr>
                          <w:t xml:space="preserve"> </w:t>
                        </w:r>
                        <w:r w:rsidRPr="00FE4963">
                          <w:rPr>
                            <w:sz w:val="18"/>
                            <w:szCs w:val="18"/>
                            <w:vertAlign w:val="superscript"/>
                          </w:rPr>
                          <w:t>2</w:t>
                        </w:r>
                      </w:p>
                    </w:txbxContent>
                  </v:textbox>
                </v:shape>
                <v:line id="Line 84" o:spid="_x0000_s1054" style="position:absolute;visibility:visible;mso-wrap-style:square" from="13151,23469" to="13158,2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shape id="Text Box 85" o:spid="_x0000_s1055" type="#_x0000_t202" style="position:absolute;left:10594;top:21456;width:5031;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e8IA&#10;AADcAAAADwAAAGRycy9kb3ducmV2LnhtbERP22oCMRB9L/QfwhT6VpMK9bI1Sim2+iSs+gHDZrrZ&#10;7WayJFHXvzdCoW9zONdZrAbXiTOF2HjW8DpSIIgrbxquNRwPXy8zEDEhG+w8k4YrRVgtHx8WWBh/&#10;4ZLO+1SLHMKxQA02pb6QMlaWHMaR74kz9+ODw5RhqKUJeMnhrpNjpSbSYcO5wWJPn5aq3/3JaVi3&#10;ym7np/Jtp/z3dLMp23CctVo/Pw0f7yASDelf/OfemjxfzeH+TL5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7p7wgAAANwAAAAPAAAAAAAAAAAAAAAAAJgCAABkcnMvZG93&#10;bnJldi54bWxQSwUGAAAAAAQABAD1AAAAhwMAAAAA&#10;">
                  <v:textbox inset="1.91336mm,.95669mm,1.91336mm,.95669mm">
                    <w:txbxContent>
                      <w:p w:rsidR="00506D98" w:rsidRPr="004E1C67" w:rsidRDefault="00506D98" w:rsidP="00602D51">
                        <w:pPr>
                          <w:jc w:val="center"/>
                          <w:rPr>
                            <w:sz w:val="18"/>
                            <w:szCs w:val="18"/>
                          </w:rPr>
                        </w:pPr>
                        <w:r>
                          <w:rPr>
                            <w:sz w:val="18"/>
                            <w:szCs w:val="18"/>
                          </w:rPr>
                          <w:t>NO</w:t>
                        </w:r>
                      </w:p>
                    </w:txbxContent>
                  </v:textbox>
                </v:shape>
                <v:line id="Line 86" o:spid="_x0000_s1056" style="position:absolute;flip:x;visibility:visible;mso-wrap-style:square" from="26472,27009" to="30335,27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NAsUAAADcAAAADwAAAGRycy9kb3ducmV2LnhtbESPQWvCQBCF7wX/wzJCL0E3Vig2dRVt&#10;KxSKB62HHofsmASzsyE71fTfdw6F3uYx73vzZrkeQmuu1KcmsoPZNAdDXEbfcOXg9LmbLMAkQfbY&#10;RiYHP5RgvRrdLbHw8cYHuh6lMhrCqUAHtUhXWJvKmgKmaeyIdXeOfUBR2VfW93jT8NDahzx/tAEb&#10;1gs1dvRSU3k5fgetsdvz63yebYPNsid6+5KP3Ipz9+Nh8wxGaJB/8x/97pWbaVt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ENAsUAAADcAAAADwAAAAAAAAAA&#10;AAAAAAChAgAAZHJzL2Rvd25yZXYueG1sUEsFBgAAAAAEAAQA+QAAAJMDAAAAAA==&#10;">
                  <v:stroke endarrow="block"/>
                </v:line>
                <v:shape id="Text Box 87" o:spid="_x0000_s1057" type="#_x0000_t202" style="position:absolute;left:32095;top:45720;width:17152;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b2McA&#10;AADcAAAADwAAAGRycy9kb3ducmV2LnhtbESPT0/DMAzF70j7DpEncWMpPSDolk0TfwTigGCbJu1m&#10;GtO0a5wqCVv59viAxM3We37v58Vq9L06UUxtYAPXswIUcR1sy42B3fbp6hZUysgW+8Bk4IcSrJaT&#10;iwVWNpz5g06b3CgJ4VShAZfzUGmdakce0ywMxKJ9hegxyxobbSOeJdz3uiyKG+2xZWlwONC9o/q4&#10;+fYGDnePD2VX9vTs3rr9cdvF9fvrpzGX03E9B5VpzP/mv+sXK/il4MszMoF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lm9jHAAAA3AAAAA8AAAAAAAAAAAAAAAAAmAIAAGRy&#10;cy9kb3ducmV2LnhtbFBLBQYAAAAABAAEAPUAAACMAwAAAAA=&#10;">
                  <v:textbox inset="2.36219mm,1.1811mm,2.36219mm,1.1811mm">
                    <w:txbxContent>
                      <w:p w:rsidR="00506D98" w:rsidRPr="004F2DBD" w:rsidRDefault="00506D98" w:rsidP="0032621C">
                        <w:pPr>
                          <w:spacing w:line="240" w:lineRule="auto"/>
                          <w:rPr>
                            <w:sz w:val="18"/>
                            <w:szCs w:val="18"/>
                          </w:rPr>
                        </w:pPr>
                        <w:r>
                          <w:rPr>
                            <w:sz w:val="18"/>
                            <w:szCs w:val="18"/>
                          </w:rPr>
                          <w:t xml:space="preserve">Defer </w:t>
                        </w:r>
                        <w:proofErr w:type="spellStart"/>
                        <w:r>
                          <w:rPr>
                            <w:sz w:val="18"/>
                            <w:szCs w:val="18"/>
                          </w:rPr>
                          <w:t>PrEP</w:t>
                        </w:r>
                        <w:proofErr w:type="spellEnd"/>
                        <w:r>
                          <w:rPr>
                            <w:sz w:val="18"/>
                            <w:szCs w:val="18"/>
                          </w:rPr>
                          <w:t>, offer risk reduction counselling, retest after 2 weeks</w:t>
                        </w:r>
                      </w:p>
                    </w:txbxContent>
                  </v:textbox>
                </v:shape>
                <v:line id="Line 90" o:spid="_x0000_s1058" style="position:absolute;flip:x;visibility:visible;mso-wrap-style:square" from="39152,33451" to="39212,3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shape id="Text Box 92" o:spid="_x0000_s1059" type="#_x0000_t202" style="position:absolute;left:863;top:61519;width:20978;height:8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gNMQA&#10;AADcAAAADwAAAGRycy9kb3ducmV2LnhtbERPS0sDMRC+C/0PYQrebLY5iK5NS2kVxYPYB4K3cTPd&#10;7HYzWZLYrv/eCEJv8/E9Z7YYXCdOFGLjWcN0UoAgrrxpuNaw3z3d3IGICdlg55k0/FCExXx0NcPS&#10;+DNv6LRNtcghHEvUYFPqSyljZclhnPieOHMHHxymDEMtTcBzDnedVEVxKx02nBss9rSyVB23307D&#10;5/3jWrWqo2f71n4cd21Yvr9+aX09HpYPIBIN6SL+d7+YPF8p+HsmX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7oDTEAAAA3AAAAA8AAAAAAAAAAAAAAAAAmAIAAGRycy9k&#10;b3ducmV2LnhtbFBLBQYAAAAABAAEAPUAAACJAwAAAAA=&#10;">
                  <v:textbox inset="2.36219mm,1.1811mm,2.36219mm,1.1811mm">
                    <w:txbxContent>
                      <w:p w:rsidR="00506D98" w:rsidRDefault="00506D98" w:rsidP="00D44764">
                        <w:pPr>
                          <w:pStyle w:val="ListParagraph"/>
                          <w:numPr>
                            <w:ilvl w:val="0"/>
                            <w:numId w:val="24"/>
                          </w:numPr>
                          <w:spacing w:line="240" w:lineRule="auto"/>
                          <w:ind w:left="144" w:hanging="216"/>
                          <w:rPr>
                            <w:sz w:val="18"/>
                            <w:szCs w:val="18"/>
                          </w:rPr>
                        </w:pPr>
                        <w:r>
                          <w:rPr>
                            <w:sz w:val="18"/>
                            <w:szCs w:val="18"/>
                          </w:rPr>
                          <w:t>Offer risk reduction and adherence counselling</w:t>
                        </w:r>
                      </w:p>
                      <w:p w:rsidR="00506D98" w:rsidRDefault="00506D98" w:rsidP="00D44764">
                        <w:pPr>
                          <w:pStyle w:val="ListParagraph"/>
                          <w:numPr>
                            <w:ilvl w:val="0"/>
                            <w:numId w:val="24"/>
                          </w:numPr>
                          <w:spacing w:line="240" w:lineRule="auto"/>
                          <w:ind w:left="144" w:hanging="216"/>
                          <w:rPr>
                            <w:sz w:val="18"/>
                            <w:szCs w:val="18"/>
                          </w:rPr>
                        </w:pPr>
                        <w:r>
                          <w:rPr>
                            <w:sz w:val="18"/>
                            <w:szCs w:val="18"/>
                          </w:rPr>
                          <w:t xml:space="preserve">Prescribe </w:t>
                        </w:r>
                        <w:proofErr w:type="spellStart"/>
                        <w:r>
                          <w:rPr>
                            <w:sz w:val="18"/>
                            <w:szCs w:val="18"/>
                          </w:rPr>
                          <w:t>PrEP</w:t>
                        </w:r>
                        <w:proofErr w:type="spellEnd"/>
                        <w:r>
                          <w:rPr>
                            <w:sz w:val="18"/>
                            <w:szCs w:val="18"/>
                          </w:rPr>
                          <w:t xml:space="preserve"> for one month</w:t>
                        </w:r>
                      </w:p>
                      <w:p w:rsidR="00506D98" w:rsidRPr="00BB760D" w:rsidRDefault="00506D98" w:rsidP="00D44764">
                        <w:pPr>
                          <w:pStyle w:val="ListParagraph"/>
                          <w:numPr>
                            <w:ilvl w:val="0"/>
                            <w:numId w:val="24"/>
                          </w:numPr>
                          <w:spacing w:line="240" w:lineRule="auto"/>
                          <w:ind w:left="144" w:hanging="216"/>
                          <w:rPr>
                            <w:sz w:val="18"/>
                            <w:szCs w:val="18"/>
                          </w:rPr>
                        </w:pPr>
                        <w:r>
                          <w:rPr>
                            <w:sz w:val="18"/>
                            <w:szCs w:val="18"/>
                          </w:rPr>
                          <w:t xml:space="preserve">Draw blood for creatinine and </w:t>
                        </w:r>
                        <w:proofErr w:type="spellStart"/>
                        <w:r>
                          <w:rPr>
                            <w:sz w:val="18"/>
                            <w:szCs w:val="18"/>
                          </w:rPr>
                          <w:t>HBsAg</w:t>
                        </w:r>
                        <w:proofErr w:type="spellEnd"/>
                        <w:r>
                          <w:rPr>
                            <w:sz w:val="18"/>
                            <w:szCs w:val="18"/>
                          </w:rPr>
                          <w:t xml:space="preserve"> (if available and not yet done)</w:t>
                        </w:r>
                      </w:p>
                    </w:txbxContent>
                  </v:textbox>
                </v:shape>
                <v:shape id="Text Box 93" o:spid="_x0000_s1060" type="#_x0000_t202" style="position:absolute;left:24043;top:63222;width:12172;height:4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506D98" w:rsidRPr="00BB760D" w:rsidRDefault="00506D98" w:rsidP="0032621C">
                        <w:pPr>
                          <w:pStyle w:val="ListParagraph"/>
                          <w:tabs>
                            <w:tab w:val="left" w:pos="90"/>
                          </w:tabs>
                          <w:spacing w:line="240" w:lineRule="auto"/>
                          <w:ind w:left="0"/>
                          <w:rPr>
                            <w:sz w:val="18"/>
                            <w:szCs w:val="18"/>
                          </w:rPr>
                        </w:pPr>
                        <w:r>
                          <w:rPr>
                            <w:sz w:val="18"/>
                            <w:szCs w:val="18"/>
                          </w:rPr>
                          <w:t>Creatinine clearance &lt; 60 ml/min</w:t>
                        </w:r>
                      </w:p>
                    </w:txbxContent>
                  </v:textbox>
                </v:shape>
                <v:shape id="Text Box 98" o:spid="_x0000_s1061" type="#_x0000_t202" style="position:absolute;left:43041;top:54348;width:10743;height:2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506D98" w:rsidRPr="00BB760D" w:rsidRDefault="00506D98" w:rsidP="00B459EB">
                        <w:pPr>
                          <w:tabs>
                            <w:tab w:val="left" w:pos="90"/>
                          </w:tabs>
                          <w:spacing w:line="240" w:lineRule="auto"/>
                          <w:jc w:val="center"/>
                          <w:rPr>
                            <w:sz w:val="18"/>
                            <w:szCs w:val="18"/>
                          </w:rPr>
                        </w:pPr>
                        <w:r>
                          <w:rPr>
                            <w:sz w:val="18"/>
                            <w:szCs w:val="18"/>
                          </w:rPr>
                          <w:t>HIV Positive</w:t>
                        </w:r>
                      </w:p>
                    </w:txbxContent>
                  </v:textbox>
                </v:shape>
                <v:rect id="Rectangle 99" o:spid="_x0000_s1062" style="position:absolute;left:41834;top:10205;width:9862;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506D98" w:rsidRPr="00B459EB" w:rsidRDefault="00506D98" w:rsidP="0032621C">
                        <w:pPr>
                          <w:spacing w:line="240" w:lineRule="auto"/>
                          <w:rPr>
                            <w:rFonts w:cstheme="minorHAnsi"/>
                            <w:sz w:val="18"/>
                            <w:szCs w:val="18"/>
                          </w:rPr>
                        </w:pPr>
                        <w:r w:rsidRPr="00B459EB">
                          <w:rPr>
                            <w:rFonts w:cstheme="minorHAnsi"/>
                            <w:sz w:val="18"/>
                            <w:szCs w:val="18"/>
                          </w:rPr>
                          <w:t>HIV positive</w:t>
                        </w:r>
                      </w:p>
                    </w:txbxContent>
                  </v:textbox>
                </v:rect>
                <v:line id="Line 103" o:spid="_x0000_s1063" style="position:absolute;visibility:visible;mso-wrap-style:square" from="46662,7902" to="46662,1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104" o:spid="_x0000_s1064" style="position:absolute;visibility:visible;mso-wrap-style:square" from="13247,19659" to="13254,2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66" o:spid="_x0000_s1065" style="position:absolute;visibility:visible;mso-wrap-style:square" from="23549,17280" to="23555,19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shape id="Text Box 399" o:spid="_x0000_s1066" type="#_x0000_t202" style="position:absolute;left:3322;top:25390;width:25438;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P/8QA&#10;AADcAAAADwAAAGRycy9kb3ducmV2LnhtbERP22rCQBB9L/gPywh9qxuVSBpdpUgLhUIxaUEfx+zk&#10;gtnZkN2a9O+7gtC3OZzrbHajacWVetdYVjCfRSCIC6sbrhR8f709JSCcR9bYWiYFv+Rgt508bDDV&#10;duCMrrmvRAhhl6KC2vsuldIVNRl0M9sRB660vUEfYF9J3eMQwk0rF1G0kgYbDg01drSvqbjkP0bB&#10;535l4+V5TMrXw4fNqnIpT/FRqcfp+LIG4Wn0/+K7+12H+YtnuD0TLp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T//EAAAA3AAAAA8AAAAAAAAAAAAAAAAAmAIAAGRycy9k&#10;b3ducmV2LnhtbFBLBQYAAAAABAAEAPUAAACJAwAAAAA=&#10;" fillcolor="white [3201]" strokeweight=".5pt">
                  <v:textbox>
                    <w:txbxContent>
                      <w:p w:rsidR="00506D98" w:rsidRPr="00930735" w:rsidRDefault="00506D98" w:rsidP="00930735">
                        <w:pPr>
                          <w:pStyle w:val="ListParagraph"/>
                          <w:numPr>
                            <w:ilvl w:val="0"/>
                            <w:numId w:val="25"/>
                          </w:numPr>
                          <w:spacing w:line="240" w:lineRule="auto"/>
                          <w:rPr>
                            <w:sz w:val="18"/>
                            <w:szCs w:val="18"/>
                          </w:rPr>
                        </w:pPr>
                        <w:r w:rsidRPr="00930735">
                          <w:rPr>
                            <w:sz w:val="18"/>
                            <w:szCs w:val="18"/>
                          </w:rPr>
                          <w:t xml:space="preserve">Offer risk reduction counselling </w:t>
                        </w:r>
                      </w:p>
                      <w:p w:rsidR="00506D98" w:rsidRPr="00930735" w:rsidRDefault="00506D98" w:rsidP="00930735">
                        <w:pPr>
                          <w:pStyle w:val="ListParagraph"/>
                          <w:numPr>
                            <w:ilvl w:val="0"/>
                            <w:numId w:val="25"/>
                          </w:numPr>
                          <w:spacing w:line="240" w:lineRule="auto"/>
                          <w:rPr>
                            <w:sz w:val="18"/>
                            <w:szCs w:val="18"/>
                          </w:rPr>
                        </w:pPr>
                        <w:r w:rsidRPr="00930735">
                          <w:rPr>
                            <w:sz w:val="18"/>
                            <w:szCs w:val="18"/>
                          </w:rPr>
                          <w:t>Refer to other HIV preventive and RH services</w:t>
                        </w:r>
                      </w:p>
                    </w:txbxContent>
                  </v:textbox>
                </v:shape>
                <v:line id="Line 70" o:spid="_x0000_s1067" style="position:absolute;flip:x;visibility:visible;mso-wrap-style:square" from="39249,29016" to="39249,31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71" o:spid="_x0000_s1068" style="position:absolute;visibility:visible;mso-wrap-style:square" from="13174,19718" to="39152,1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72" o:spid="_x0000_s1069" style="position:absolute;flip:x;visibility:visible;mso-wrap-style:square" from="33703,27082" to="35685,27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72" o:spid="_x0000_s1070" style="position:absolute;visibility:visible;mso-wrap-style:square" from="39387,23836" to="39447,25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shape id="Text Box 75" o:spid="_x0000_s1071" type="#_x0000_t202" style="position:absolute;left:20543;top:43376;width:3504;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ktMMA&#10;AADcAAAADwAAAGRycy9kb3ducmV2LnhtbERPzU4CMRC+k/gOzZh4k1aNgCuFGCPCiWRXHmCyHbe7&#10;bqebtsDy9tbEhNt8+X5nuR5dL04UYutZw8NUgSCuvWm50XD42twvQMSEbLD3TBouFGG9upkssTD+&#10;zCWdqtSIHMKxQA02paGQMtaWHMapH4gz9+2Dw5RhaKQJeM7hrpePSs2kw5Zzg8WB3i3VP9XRafjo&#10;lN29HMvnvfKf8+227MJh0Wl9dzu+vYJINKar+N+9M3n+0wz+ns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ktMMAAADcAAAADwAAAAAAAAAAAAAAAACYAgAAZHJzL2Rv&#10;d25yZXYueG1sUEsFBgAAAAAEAAQA9QAAAIgDAAAAAA==&#10;">
                  <v:textbox inset="1.91336mm,.95669mm,1.91336mm,.95669mm">
                    <w:txbxContent>
                      <w:p w:rsidR="00506D98" w:rsidRPr="00BB760D" w:rsidRDefault="00506D98" w:rsidP="0032621C">
                        <w:pPr>
                          <w:pStyle w:val="NormalWeb"/>
                          <w:spacing w:before="0" w:beforeAutospacing="0" w:after="0" w:afterAutospacing="0"/>
                          <w:rPr>
                            <w:rFonts w:asciiTheme="minorHAnsi" w:hAnsiTheme="minorHAnsi"/>
                            <w:sz w:val="16"/>
                            <w:szCs w:val="16"/>
                            <w:lang w:val="en-GB"/>
                          </w:rPr>
                        </w:pPr>
                        <w:r>
                          <w:rPr>
                            <w:rFonts w:asciiTheme="minorHAnsi" w:hAnsiTheme="minorHAnsi"/>
                            <w:sz w:val="16"/>
                            <w:szCs w:val="16"/>
                            <w:lang w:val="en-GB"/>
                          </w:rPr>
                          <w:t>NO</w:t>
                        </w:r>
                      </w:p>
                    </w:txbxContent>
                  </v:textbox>
                </v:shape>
                <v:shape id="Text Box 75" o:spid="_x0000_s1072" type="#_x0000_t202" style="position:absolute;left:29229;top:54356;width:8189;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BL8MA&#10;AADcAAAADwAAAGRycy9kb3ducmV2LnhtbERPzU4CMRC+k/gOzZh4g1aNgiuFGCPCiWRXHmCyHbe7&#10;bqebtsDy9tbEhNt8+X5nuR5dL04UYutZw/1MgSCuvWm50XD42kwXIGJCNth7Jg0XirBe3UyWWBh/&#10;5pJOVWpEDuFYoAab0lBIGWtLDuPMD8SZ+/bBYcowNNIEPOdw18sHpZ6lw5Zzg8WB3i3VP9XRafjo&#10;lN29HMunvfKf8+227MJh0Wl9dzu+vYJINKar+N+9M3n+4xz+ns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RBL8MAAADcAAAADwAAAAAAAAAAAAAAAACYAgAAZHJzL2Rv&#10;d25yZXYueG1sUEsFBgAAAAAEAAQA9QAAAIgDAAAAAA==&#10;">
                  <v:textbox inset="1.91336mm,.95669mm,1.91336mm,.95669mm">
                    <w:txbxContent>
                      <w:p w:rsidR="00506D98" w:rsidRPr="00BB760D" w:rsidRDefault="00506D98" w:rsidP="0032621C">
                        <w:pPr>
                          <w:pStyle w:val="NormalWeb"/>
                          <w:rPr>
                            <w:rFonts w:asciiTheme="minorHAnsi" w:eastAsia="Calibri" w:hAnsiTheme="minorHAnsi"/>
                            <w:sz w:val="16"/>
                            <w:szCs w:val="16"/>
                            <w:lang w:val="en-GB"/>
                          </w:rPr>
                        </w:pPr>
                        <w:r>
                          <w:rPr>
                            <w:rFonts w:asciiTheme="minorHAnsi" w:eastAsia="Calibri" w:hAnsiTheme="minorHAnsi"/>
                            <w:sz w:val="16"/>
                            <w:szCs w:val="16"/>
                            <w:lang w:val="en-GB"/>
                          </w:rPr>
                          <w:t>HIV Negative</w:t>
                        </w:r>
                      </w:p>
                    </w:txbxContent>
                  </v:textbox>
                </v:shape>
                <v:line id="Line 58" o:spid="_x0000_s1073" style="position:absolute;flip:x;visibility:visible;mso-wrap-style:square" from="30421,6480" to="30427,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wbsUAAADcAAAADwAAAGRycy9kb3ducmV2LnhtbESPT2vCQBDF7wW/wzJCL6Fuaor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wbsUAAADcAAAADwAAAAAAAAAA&#10;AAAAAAChAgAAZHJzL2Rvd25yZXYueG1sUEsFBgAAAAAEAAQA+QAAAJMDAAAAAA==&#10;">
                  <v:stroke endarrow="block"/>
                </v:line>
                <v:line id="Line 82" o:spid="_x0000_s1074" style="position:absolute;visibility:visible;mso-wrap-style:square" from="33678,38589" to="33702,40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line id="Line 104" o:spid="_x0000_s1075" style="position:absolute;visibility:visible;mso-wrap-style:square" from="39161,49607" to="39167,5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line id="Line 90" o:spid="_x0000_s1076" style="position:absolute;visibility:visible;mso-wrap-style:square" from="39216,44046" to="39216,45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line id="Line 63" o:spid="_x0000_s1077" style="position:absolute;visibility:visible;mso-wrap-style:square" from="50379,27010" to="50379,54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V4IcIAAADcAAAADwAAAGRycy9kb3ducmV2LnhtbERP24rCMBB9F/Yfwgj7pqmLeKlNRQRh&#10;WUHQXcHHsRnbYjMpTdSuX28Ewbc5nOsk89ZU4kqNKy0rGPQjEMSZ1SXnCv5+V70JCOeRNVaWScE/&#10;OZinH50EY21vvKXrzucihLCLUUHhfR1L6bKCDLq+rYkDd7KNQR9gk0vd4C2Em0p+RdFIGiw5NBRY&#10;07Kg7Ly7GAUol3c/2bbr4XRv5GGzGO2P9x+lPrvtYgbCU+vf4pf7W4f5wzE8nwkX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V4IcIAAADcAAAADwAAAAAAAAAAAAAA&#10;AAChAgAAZHJzL2Rvd25yZXYueG1sUEsFBgAAAAAEAAQA+QAAAJADAAAAAA==&#10;">
                  <v:stroke startarrow="block"/>
                </v:line>
                <v:line id="Line 86" o:spid="_x0000_s1078" style="position:absolute;visibility:visible;mso-wrap-style:square" from="34124,51287" to="34124,5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63" o:spid="_x0000_s1079" style="position:absolute;visibility:visible;mso-wrap-style:square" from="34124,51287" to="46890,5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shape id="Text Box 85" o:spid="_x0000_s1080" type="#_x0000_t202" style="position:absolute;left:30338;top:25898;width:3365;height:2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He8QA&#10;AADbAAAADwAAAGRycy9kb3ducmV2LnhtbESP3WoCMRSE7wt9h3AKvauJBX+6GqWUtnpVWOsDHDbH&#10;za6bkyWJun17Iwi9HGbmG2a5HlwnzhRi41nDeKRAEFfeNFxr2P9+vcxBxIRssPNMGv4ownr1+LDE&#10;wvgLl3TepVpkCMcCNdiU+kLKWFlyGEe+J87ewQeHKctQSxPwkuGuk69KTaXDhvOCxZ4+LFXH3clp&#10;+GyV3b6dysmP8t+zzaZsw37eav38NLwvQCQa0n/43t4aDbMJ3L7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wh3vEAAAA2wAAAA8AAAAAAAAAAAAAAAAAmAIAAGRycy9k&#10;b3ducmV2LnhtbFBLBQYAAAAABAAEAPUAAACJAwAAAAA=&#10;">
                  <v:textbox inset="1.91336mm,.95669mm,1.91336mm,.95669mm">
                    <w:txbxContent>
                      <w:p w:rsidR="00506D98" w:rsidRDefault="00506D98" w:rsidP="002945E1">
                        <w:pPr>
                          <w:pStyle w:val="NormalWeb"/>
                          <w:spacing w:before="0" w:beforeAutospacing="0" w:after="0" w:afterAutospacing="0" w:line="276" w:lineRule="auto"/>
                          <w:jc w:val="center"/>
                        </w:pPr>
                        <w:r>
                          <w:rPr>
                            <w:rFonts w:ascii="Calibri" w:eastAsia="Calibri" w:hAnsi="Calibri"/>
                            <w:sz w:val="18"/>
                            <w:szCs w:val="18"/>
                            <w:lang w:val="en-GB"/>
                          </w:rPr>
                          <w:t>NO</w:t>
                        </w:r>
                      </w:p>
                    </w:txbxContent>
                  </v:textbox>
                </v:shape>
                <v:shape id="Text Box 81" o:spid="_x0000_s1081" type="#_x0000_t202" style="position:absolute;left:37087;top:31243;width:460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ZDMMA&#10;AADbAAAADwAAAGRycy9kb3ducmV2LnhtbESP3WoCMRSE74W+QziF3mnSgn9bo5RSq1eFVR/gsDnd&#10;7HZzsiRRt2/fCEIvh5n5hlltBteJC4XYeNbwPFEgiCtvGq41nI7b8QJETMgGO8+k4ZcibNYPoxUW&#10;xl+5pMsh1SJDOBaowabUF1LGypLDOPE9cfa+fXCYsgy1NAGvGe46+aLUTDpsOC9Y7OndUvVzODsN&#10;H62y++W5nH4p/znf7co2nBat1k+Pw9sriERD+g/f23ujYT6D25f8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ZDMMAAADbAAAADwAAAAAAAAAAAAAAAACYAgAAZHJzL2Rv&#10;d25yZXYueG1sUEsFBgAAAAAEAAQA9QAAAIgDAAAAAA==&#10;">
                  <v:textbox inset="1.91336mm,.95669mm,1.91336mm,.95669mm">
                    <w:txbxContent>
                      <w:p w:rsidR="00506D98" w:rsidRDefault="00506D98" w:rsidP="002945E1">
                        <w:pPr>
                          <w:pStyle w:val="NormalWeb"/>
                          <w:spacing w:before="0" w:beforeAutospacing="0" w:after="0" w:afterAutospacing="0" w:line="276" w:lineRule="auto"/>
                          <w:jc w:val="center"/>
                        </w:pPr>
                        <w:r>
                          <w:rPr>
                            <w:rFonts w:ascii="Calibri" w:eastAsia="Calibri" w:hAnsi="Calibri"/>
                            <w:sz w:val="18"/>
                            <w:szCs w:val="18"/>
                            <w:lang w:val="en-GB"/>
                          </w:rPr>
                          <w:t>YES</w:t>
                        </w:r>
                      </w:p>
                    </w:txbxContent>
                  </v:textbox>
                </v:shape>
                <v:shape id="Text Box 81" o:spid="_x0000_s1082" type="#_x0000_t202" style="position:absolute;left:37083;top:41836;width:460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68l8QA&#10;AADbAAAADwAAAGRycy9kb3ducmV2LnhtbESP0WoCMRRE3wv9h3ALvtWkBbu6GqWUtvpUWPUDLpvr&#10;ZtfNzZJE3f59Uyj0cZiZM8xqM7peXCnE1rOGp6kCQVx703Kj4Xj4eJyDiAnZYO+ZNHxThM36/m6F&#10;pfE3rui6T43IEI4larApDaWUsbbkME79QJy9kw8OU5ahkSbgLcNdL5+VepEOW84LFgd6s1Sf9xen&#10;4b1Tdre4VLMv5T+L7bbqwnHeaT15GF+XIBKN6T/8194ZDUUBv1/y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uvJfEAAAA2wAAAA8AAAAAAAAAAAAAAAAAmAIAAGRycy9k&#10;b3ducmV2LnhtbFBLBQYAAAAABAAEAPUAAACJAwAAAAA=&#10;">
                  <v:textbox inset="1.91336mm,.95669mm,1.91336mm,.95669mm">
                    <w:txbxContent>
                      <w:p w:rsidR="00506D98" w:rsidRDefault="00506D98" w:rsidP="00B459EB">
                        <w:pPr>
                          <w:pStyle w:val="NormalWeb"/>
                          <w:spacing w:before="0" w:beforeAutospacing="0" w:after="0" w:afterAutospacing="0" w:line="276" w:lineRule="auto"/>
                          <w:jc w:val="center"/>
                        </w:pPr>
                        <w:r>
                          <w:rPr>
                            <w:rFonts w:ascii="Calibri" w:eastAsia="Calibri" w:hAnsi="Calibri"/>
                            <w:sz w:val="18"/>
                            <w:szCs w:val="18"/>
                            <w:lang w:val="en-GB"/>
                          </w:rPr>
                          <w:t>YES</w:t>
                        </w:r>
                      </w:p>
                    </w:txbxContent>
                  </v:textbox>
                </v:shape>
                <v:shapetype id="_x0000_t32" coordsize="21600,21600" o:spt="32" o:oned="t" path="m,l21600,21600e" filled="f">
                  <v:path arrowok="t" fillok="f" o:connecttype="none"/>
                  <o:lock v:ext="edit" shapetype="t"/>
                </v:shapetype>
                <v:shape id="Straight Arrow Connector 7" o:spid="_x0000_s1083" type="#_x0000_t32" style="position:absolute;left:46888;top:51285;width:0;height:3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v:line id="Straight Connector 8" o:spid="_x0000_s1084" style="position:absolute;visibility:visible;mso-wrap-style:square" from="21842,40315" to="38736,40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shape id="Straight Arrow Connector 9" o:spid="_x0000_s1085" type="#_x0000_t32" style="position:absolute;left:21843;top:40317;width:0;height:3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0Uvb8AAADaAAAADwAAAGRycy9kb3ducmV2LnhtbESP3YrCMBSE7wXfIRxhb0RTZRGtRhFh&#10;oXu56gMcmmNTbE5Kkv7s25uFBS+HmfmGOZxG24iefKgdK1gtMxDEpdM1Vwrut6/FFkSIyBobx6Tg&#10;lwKcjtPJAXPtBv6h/horkSAcclRgYmxzKUNpyGJYupY4eQ/nLcYkfSW1xyHBbSPXWbaRFmtOCwZb&#10;uhgqn9fOKnA9m+/PuY1P2ZW3M3bFZfCFUh+z8bwHEWmM7/B/u9AKd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B0Uvb8AAADaAAAADwAAAAAAAAAAAAAAAACh&#10;AgAAZHJzL2Rvd25yZXYueG1sUEsFBgAAAAAEAAQA+QAAAI0DAAAAAA==&#10;" strokecolor="black [3040]">
                  <v:stroke endarrow="block"/>
                </v:shape>
                <v:shape id="Straight Arrow Connector 10" o:spid="_x0000_s1086" type="#_x0000_t32" style="position:absolute;left:38736;top:40320;width:0;height:1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RJsEAAADbAAAADwAAAGRycy9kb3ducmV2LnhtbESPzWrDMBCE74G+g9hCL6WRW0oIbuQQ&#10;AgX32CQPsFhby9haGUn+6dt3D4XcdpnZmW8Px9UPaqaYusAGXrcFKOIm2I5bA7fr58seVMrIFofA&#10;ZOCXEhyrh80BSxsW/qb5klslIZxKNOByHkutU+PIY9qGkVi0nxA9Zlljq23ERcL9oN+KYqc9diwN&#10;Dkc6O2r6y+QNhJnd1/uzz72emusJp/q8xNqYp8f19AEq05rv5v/r2gq+0Ms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FEmwQAAANsAAAAPAAAAAAAAAAAAAAAA&#10;AKECAABkcnMvZG93bnJldi54bWxQSwUGAAAAAAQABAD5AAAAjwMAAAAA&#10;" strokecolor="black [3040]">
                  <v:stroke endarrow="block"/>
                </v:shape>
                <v:shape id="Straight Arrow Connector 82" o:spid="_x0000_s1087" type="#_x0000_t32" style="position:absolute;left:21852;top:45717;width:0;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shape id="Text Box 75" o:spid="_x0000_s1088" type="#_x0000_t202" style="position:absolute;left:11796;top:56080;width:5126;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Ks8QA&#10;AADbAAAADwAAAGRycy9kb3ducmV2LnhtbESP0UoDMRRE3wX/IVzBN5uo1K7bpkVEbZ8K2/YDLpvr&#10;ZrebmyVJ2/XvG0HwcZiZM8xiNbpenCnE1rOGx4kCQVx703Kj4bD/fChAxIRssPdMGn4owmp5e7PA&#10;0vgLV3TepUZkCMcSNdiUhlLKWFtyGCd+IM7etw8OU5ahkSbgJcNdL5+UepEOW84LFgd6t1Qfdyen&#10;4aNTdvN6qqZb5b9m63XVhUPRaX1/N77NQSQa03/4r70xGopn+P2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AyrPEAAAA2wAAAA8AAAAAAAAAAAAAAAAAmAIAAGRycy9k&#10;b3ducmV2LnhtbFBLBQYAAAAABAAEAPUAAACJAwAAAAA=&#10;">
                  <v:textbox inset="1.91336mm,.95669mm,1.91336mm,.95669mm">
                    <w:txbxContent>
                      <w:p w:rsidR="00506D98" w:rsidRDefault="00506D98" w:rsidP="00DE124B">
                        <w:pPr>
                          <w:pStyle w:val="NormalWeb"/>
                          <w:spacing w:before="0" w:beforeAutospacing="0" w:after="0" w:afterAutospacing="0"/>
                        </w:pPr>
                        <w:r>
                          <w:rPr>
                            <w:rFonts w:ascii="Calibri" w:eastAsia="Calibri" w:hAnsi="Calibri"/>
                            <w:sz w:val="16"/>
                            <w:szCs w:val="16"/>
                            <w:lang w:val="en-GB"/>
                          </w:rPr>
                          <w:t>NO</w:t>
                        </w:r>
                      </w:p>
                    </w:txbxContent>
                  </v:textbox>
                </v:shape>
                <v:line id="Line 104" o:spid="_x0000_s1089" style="position:absolute;visibility:visible;mso-wrap-style:square" from="19192,51337" to="19198,53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86" o:spid="_x0000_s1090" style="position:absolute;visibility:visible;mso-wrap-style:square" from="14156,53020" to="14156,5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63" o:spid="_x0000_s1091" style="position:absolute;visibility:visible;mso-wrap-style:square" from="14156,53020" to="26920,5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shape id="Straight Arrow Connector 87" o:spid="_x0000_s1092" type="#_x0000_t32" style="position:absolute;left:26919;top:53010;width:0;height:4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shape id="Straight Arrow Connector 88" o:spid="_x0000_s1093" type="#_x0000_t32" style="position:absolute;left:14042;top:58807;width:114;height:2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aJ2r4AAADbAAAADwAAAGRycy9kb3ducmV2LnhtbERPy4rCMBTdC/5DuMLsbKqgSDXKjCCI&#10;m8EH6PLS3GnDNDeliU39+8liwOXhvDe7wTaip84bxwpmWQ6CuHTacKXgdj1MVyB8QNbYOCYFL/Kw&#10;245HGyy0i3ym/hIqkULYF6igDqEtpPRlTRZ95lrixP24zmJIsKuk7jCmcNvIeZ4vpUXDqaHGlvY1&#10;lb+Xp1Vg4rfp2+M+fp3uD68jmdfCGaU+JsPnGkSgIbzF/+6jVrBK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BonavgAAANsAAAAPAAAAAAAAAAAAAAAAAKEC&#10;AABkcnMvZG93bnJldi54bWxQSwUGAAAAAAQABAD5AAAAjAMAAAAA&#10;">
                  <v:stroke endarrow="block"/>
                </v:shape>
                <v:shape id="Text Box 75" o:spid="_x0000_s1094" type="#_x0000_t202" style="position:absolute;left:24906;top:57889;width:349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9WcQA&#10;AADbAAAADwAAAGRycy9kb3ducmV2LnhtbESP0WoCMRRE3wv9h3ALvtXEQtt1NUoprfpUWPUDLpvr&#10;ZtfNzZJE3f59Uyj0cZiZM8xyPbpeXCnE1rOG2VSBIK69abnRcDx8PhYgYkI22HsmDd8UYb26v1ti&#10;afyNK7ruUyMyhGOJGmxKQyllrC05jFM/EGfv5IPDlGVopAl4y3DXyyelXqTDlvOCxYHeLdXn/cVp&#10;+OiU3c0v1fOX8pvX7bbqwrHotJ48jG8LEInG9B/+a++MhmIOv1/y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o/VnEAAAA2wAAAA8AAAAAAAAAAAAAAAAAmAIAAGRycy9k&#10;b3ducmV2LnhtbFBLBQYAAAAABAAEAPUAAACJAwAAAAA=&#10;">
                  <v:textbox inset="1.91336mm,.95669mm,1.91336mm,.95669mm">
                    <w:txbxContent>
                      <w:p w:rsidR="00506D98" w:rsidRDefault="00506D98" w:rsidP="00D44764">
                        <w:pPr>
                          <w:pStyle w:val="NormalWeb"/>
                          <w:spacing w:before="0" w:beforeAutospacing="0" w:after="0" w:afterAutospacing="0"/>
                        </w:pPr>
                        <w:r>
                          <w:rPr>
                            <w:rFonts w:ascii="Calibri" w:hAnsi="Calibri"/>
                            <w:sz w:val="16"/>
                            <w:szCs w:val="16"/>
                            <w:lang w:val="en-GB"/>
                          </w:rPr>
                          <w:t>YES</w:t>
                        </w:r>
                      </w:p>
                    </w:txbxContent>
                  </v:textbox>
                </v:shape>
                <v:shape id="Straight Arrow Connector 11" o:spid="_x0000_s1095" type="#_x0000_t32" style="position:absolute;left:21852;top:65252;width:21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t0MAAAADbAAAADwAAAGRycy9kb3ducmV2LnhtbERPTYvCMBC9L/gfwgje1rQeZOkayyIU&#10;RA9iFfQ4NGPb3WZSmqjx35sFwds83ucs8mA6caPBtZYVpNMEBHFldcu1guOh+PwC4Tyyxs4yKXiQ&#10;g3w5+lhgpu2d93QrfS1iCLsMFTTe95mUrmrIoJvanjhyFzsY9BEOtdQD3mO46eQsSebSYMuxocGe&#10;Vg1Vf+XVKNicfi8HeWwDmjLMN9uk2HXnVKnJOPx8g/AU/Fv8cq91nJ/C/y/xALl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ZLdDAAAAA2wAAAA8AAAAAAAAAAAAAAAAA&#10;oQIAAGRycy9kb3ducmV2LnhtbFBLBQYAAAAABAAEAPkAAACOAwAAAAA=&#10;" strokecolor="black [3040]">
                  <v:stroke endarrow="block"/>
                </v:shape>
                <v:shape id="Text Box 75" o:spid="_x0000_s1096" type="#_x0000_t202" style="position:absolute;left:39382;top:58233;width:14400;height:3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ngsMA&#10;AADbAAAADwAAAGRycy9kb3ducmV2LnhtbESP0WoCMRRE3wv9h3ALvtXEQq1ujVJKqz4V1voBl811&#10;s+vmZkmirn9vhEIfh5k5wyxWg+vEmUJsPGuYjBUI4sqbhmsN+9/v5xmImJANdp5Jw5UirJaPDwss&#10;jL9wSeddqkWGcCxQg02pL6SMlSWHcex74uwdfHCYsgy1NAEvGe46+aLUVDpsOC9Y7OnTUnXcnZyG&#10;r1bZ7fxUvv4ov37bbMo27Get1qOn4eMdRKIh/Yf/2lujYT6B+5f8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ngsMAAADbAAAADwAAAAAAAAAAAAAAAACYAgAAZHJzL2Rv&#10;d25yZXYueG1sUEsFBgAAAAAEAAQA9QAAAIgDAAAAAA==&#10;">
                  <v:textbox inset="1.91336mm,.95669mm,1.91336mm,.95669mm">
                    <w:txbxContent>
                      <w:p w:rsidR="00506D98" w:rsidRPr="00BB760D" w:rsidRDefault="00506D98" w:rsidP="00D44764">
                        <w:pPr>
                          <w:pStyle w:val="ListParagraph"/>
                          <w:tabs>
                            <w:tab w:val="left" w:pos="90"/>
                          </w:tabs>
                          <w:spacing w:line="240" w:lineRule="auto"/>
                          <w:ind w:left="0"/>
                          <w:rPr>
                            <w:sz w:val="18"/>
                            <w:szCs w:val="18"/>
                          </w:rPr>
                        </w:pPr>
                        <w:r>
                          <w:rPr>
                            <w:sz w:val="18"/>
                            <w:szCs w:val="18"/>
                          </w:rPr>
                          <w:t>Creatinine clearance &gt; 60 ml/min</w:t>
                        </w:r>
                      </w:p>
                      <w:p w:rsidR="00506D98" w:rsidRDefault="00506D98" w:rsidP="00D44764">
                        <w:pPr>
                          <w:pStyle w:val="NormalWeb"/>
                          <w:spacing w:before="0" w:beforeAutospacing="0" w:after="0" w:afterAutospacing="0"/>
                        </w:pPr>
                      </w:p>
                    </w:txbxContent>
                  </v:textbox>
                </v:shape>
                <v:shape id="Straight Arrow Connector 12" o:spid="_x0000_s1097" type="#_x0000_t32" style="position:absolute;left:26473;top:59984;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pqyr0AAADbAAAADwAAAGRycy9kb3ducmV2LnhtbERP24rCMBB9F/yHMMK+iKYrskg1ighC&#10;ffTyAUMzNsVmUpL0sn9vFhZ8m8O5zu4w2kb05EPtWMH3MgNBXDpdc6XgcT8vNiBCRNbYOCYFvxTg&#10;sJ9OdphrN/CV+lusRArhkKMCE2ObSxlKQxbD0rXEiXs6bzEm6CupPQ4p3DZylWU/0mLNqcFgSydD&#10;5evWWQWuZ3NZz218ya68H7ErToMvlPqajcctiEhj/Ij/3YVO81fw90s6QO7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aasq9AAAA2wAAAA8AAAAAAAAAAAAAAAAAoQIA&#10;AGRycy9kb3ducmV2LnhtbFBLBQYAAAAABAAEAPkAAACLAwAAAAA=&#10;" strokecolor="black [3040]">
                  <v:stroke endarrow="block"/>
                </v:shape>
                <v:shape id="Straight Arrow Connector 13" o:spid="_x0000_s1098" type="#_x0000_t32" style="position:absolute;left:28627;top:58942;width:107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PUb0AAADbAAAADwAAAGRycy9kb3ducmV2LnhtbERP24rCMBB9F/yHMMK+iKa6IlKNIsJC&#10;93HVDxiasSk2k5Kkl/17s7Dg2xzOdQ6n0TaiJx9qxwpWywwEcel0zZWC++1rsQMRIrLGxjEp+KUA&#10;p+N0csBcu4F/qL/GSqQQDjkqMDG2uZShNGQxLF1LnLiH8xZjgr6S2uOQwm0j11m2lRZrTg0GW7oY&#10;Kp/XzipwPZvvzdzGp+zK2xm74jL4QqmP2Xjeg4g0xrf4313oNP8T/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WWz1G9AAAA2wAAAA8AAAAAAAAAAAAAAAAAoQIA&#10;AGRycy9kb3ducmV2LnhtbFBLBQYAAAAABAAEAPkAAACLAwAAAAA=&#10;" strokecolor="black [3040]">
                  <v:stroke endarrow="block"/>
                </v:shape>
                <v:shape id="Text Box 93" o:spid="_x0000_s1099" type="#_x0000_t202" style="position:absolute;left:38060;top:64708;width:18283;height:7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506D98" w:rsidRDefault="00506D98" w:rsidP="00930735">
                        <w:pPr>
                          <w:pStyle w:val="NormalWeb"/>
                          <w:numPr>
                            <w:ilvl w:val="0"/>
                            <w:numId w:val="26"/>
                          </w:numPr>
                          <w:tabs>
                            <w:tab w:val="left" w:pos="90"/>
                          </w:tabs>
                          <w:spacing w:before="0" w:beforeAutospacing="0" w:after="0" w:afterAutospacing="0" w:line="276" w:lineRule="auto"/>
                          <w:ind w:left="180" w:hanging="180"/>
                          <w:rPr>
                            <w:rFonts w:ascii="Calibri" w:eastAsia="Calibri" w:hAnsi="Calibri"/>
                            <w:sz w:val="18"/>
                            <w:szCs w:val="18"/>
                            <w:lang w:val="en-GB"/>
                          </w:rPr>
                        </w:pPr>
                        <w:r>
                          <w:rPr>
                            <w:rFonts w:ascii="Calibri" w:eastAsia="Calibri" w:hAnsi="Calibri"/>
                            <w:sz w:val="18"/>
                            <w:szCs w:val="18"/>
                            <w:lang w:val="en-GB"/>
                          </w:rPr>
                          <w:t xml:space="preserve">Defer </w:t>
                        </w:r>
                        <w:proofErr w:type="spellStart"/>
                        <w:r>
                          <w:rPr>
                            <w:rFonts w:ascii="Calibri" w:eastAsia="Calibri" w:hAnsi="Calibri"/>
                            <w:sz w:val="18"/>
                            <w:szCs w:val="18"/>
                            <w:lang w:val="en-GB"/>
                          </w:rPr>
                          <w:t>PrEP</w:t>
                        </w:r>
                        <w:proofErr w:type="spellEnd"/>
                        <w:r>
                          <w:rPr>
                            <w:rFonts w:ascii="Calibri" w:eastAsia="Calibri" w:hAnsi="Calibri"/>
                            <w:sz w:val="18"/>
                            <w:szCs w:val="18"/>
                            <w:lang w:val="en-GB"/>
                          </w:rPr>
                          <w:t xml:space="preserve">, </w:t>
                        </w:r>
                      </w:p>
                      <w:p w:rsidR="00506D98" w:rsidRDefault="00506D98" w:rsidP="00930735">
                        <w:pPr>
                          <w:pStyle w:val="NormalWeb"/>
                          <w:numPr>
                            <w:ilvl w:val="0"/>
                            <w:numId w:val="26"/>
                          </w:numPr>
                          <w:tabs>
                            <w:tab w:val="left" w:pos="90"/>
                          </w:tabs>
                          <w:spacing w:before="0" w:beforeAutospacing="0" w:after="0" w:afterAutospacing="0" w:line="276" w:lineRule="auto"/>
                          <w:ind w:left="180" w:hanging="180"/>
                          <w:rPr>
                            <w:rFonts w:ascii="Calibri" w:eastAsia="Calibri" w:hAnsi="Calibri"/>
                            <w:sz w:val="18"/>
                            <w:szCs w:val="18"/>
                            <w:lang w:val="en-GB"/>
                          </w:rPr>
                        </w:pPr>
                        <w:r>
                          <w:rPr>
                            <w:rFonts w:ascii="Calibri" w:eastAsia="Calibri" w:hAnsi="Calibri"/>
                            <w:sz w:val="18"/>
                            <w:szCs w:val="18"/>
                            <w:lang w:val="en-GB"/>
                          </w:rPr>
                          <w:t>Offer risk reduction counselling</w:t>
                        </w:r>
                      </w:p>
                      <w:p w:rsidR="00506D98" w:rsidRPr="00930735" w:rsidRDefault="00506D98" w:rsidP="00930735">
                        <w:pPr>
                          <w:pStyle w:val="NormalWeb"/>
                          <w:numPr>
                            <w:ilvl w:val="0"/>
                            <w:numId w:val="26"/>
                          </w:numPr>
                          <w:tabs>
                            <w:tab w:val="left" w:pos="90"/>
                          </w:tabs>
                          <w:spacing w:before="0" w:beforeAutospacing="0" w:after="0" w:afterAutospacing="0" w:line="276" w:lineRule="auto"/>
                          <w:ind w:left="180" w:hanging="180"/>
                          <w:rPr>
                            <w:rFonts w:ascii="Calibri" w:eastAsia="Calibri" w:hAnsi="Calibri"/>
                            <w:sz w:val="18"/>
                            <w:szCs w:val="18"/>
                            <w:lang w:val="en-GB"/>
                          </w:rPr>
                        </w:pPr>
                        <w:r w:rsidRPr="00930735">
                          <w:rPr>
                            <w:rFonts w:ascii="Calibri" w:eastAsia="Calibri" w:hAnsi="Calibri"/>
                            <w:sz w:val="18"/>
                            <w:szCs w:val="18"/>
                            <w:lang w:val="en-GB"/>
                          </w:rPr>
                          <w:t xml:space="preserve">Refer for further assessment </w:t>
                        </w:r>
                        <w:r>
                          <w:rPr>
                            <w:rFonts w:ascii="Calibri" w:eastAsia="Calibri" w:hAnsi="Calibri"/>
                            <w:sz w:val="18"/>
                            <w:szCs w:val="18"/>
                            <w:lang w:val="en-GB"/>
                          </w:rPr>
                          <w:t xml:space="preserve"> and treatment </w:t>
                        </w:r>
                        <w:r w:rsidRPr="00930735">
                          <w:rPr>
                            <w:rFonts w:ascii="Calibri" w:eastAsia="Calibri" w:hAnsi="Calibri"/>
                            <w:sz w:val="18"/>
                            <w:szCs w:val="18"/>
                            <w:lang w:val="en-GB"/>
                          </w:rPr>
                          <w:t xml:space="preserve">of renal disease </w:t>
                        </w:r>
                      </w:p>
                    </w:txbxContent>
                  </v:textbox>
                </v:shape>
                <v:shape id="Straight Arrow Connector 97" o:spid="_x0000_s1100" type="#_x0000_t32" style="position:absolute;left:46890;top:61526;width:0;height:3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Straight Arrow Connector 16" o:spid="_x0000_s1101" type="#_x0000_t32" style="position:absolute;left:30419;top:49607;width:47;height:47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lL7sQAAADbAAAADwAAAGRycy9kb3ducmV2LnhtbESPQYvCMBCF7wv+hzDC3jR1DyLVWEQQ&#10;VxYP6rJ6HJuxLTaT2sRa/fVGEPY2w3vzvjeTpDWlaKh2hWUFg34Egji1uuBMwe9u0RuBcB5ZY2mZ&#10;FNzJQTLtfEww1vbGG2q2PhMhhF2MCnLvq1hKl+Zk0PVtRRy0k60N+rDWmdQ13kK4KeVXFA2lwYID&#10;IceK5jml5+3VBG65v6wHfp9dRo/lX7Q4/GxWdFTqs9vOxiA8tf7f/L7+1qH+EF6/hAH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UvuxAAAANsAAAAPAAAAAAAAAAAA&#10;AAAAAKECAABkcnMvZG93bnJldi54bWxQSwUGAAAAAAQABAD5AAAAkgMAAAAA&#10;" strokecolor="black [3040]"/>
                <v:shape id="Straight Arrow Connector 17" o:spid="_x0000_s1102" type="#_x0000_t32" style="position:absolute;left:24980;top:49602;width:5486;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P8IAAADbAAAADwAAAGRycy9kb3ducmV2LnhtbERPPWvDMBDdA/0P4grdYjkdnOJGNqUQ&#10;KMkQ4hjS8bAutlvrZCwlVv99VCh0u8f7vE0ZzCBuNLnesoJVkoIgbqzuuVVQn7bLFxDOI2scLJOC&#10;H3JQFg+LDebaznykW+VbEUPY5aig837MpXRNRwZdYkfiyF3sZNBHOLVSTzjHcDPI5zTNpMGeY0OH&#10;I7131HxXV6Ngd/66nGTdBzRVyHb7dHsYPldKPT2Gt1cQnoL/F/+5P3Scv4bfX+IB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QP8IAAADbAAAADwAAAAAAAAAAAAAA&#10;AAChAgAAZHJzL2Rvd25yZXYueG1sUEsFBgAAAAAEAAQA+QAAAJADAAAAAA==&#10;" strokecolor="black [3040]">
                  <v:stroke endarrow="block"/>
                </v:shape>
                <w10:anchorlock/>
              </v:group>
            </w:pict>
          </mc:Fallback>
        </mc:AlternateContent>
      </w:r>
    </w:p>
    <w:p w14:paraId="129E3DAB" w14:textId="77777777" w:rsidR="00E31B9C" w:rsidRDefault="00E31B9C">
      <w:r>
        <w:br w:type="page"/>
      </w:r>
    </w:p>
    <w:p w14:paraId="5BB07374" w14:textId="77777777" w:rsidR="00E31B9C" w:rsidRPr="00FE4963" w:rsidRDefault="00E31B9C" w:rsidP="00FE4963">
      <w:pPr>
        <w:pStyle w:val="ListParagraph"/>
        <w:numPr>
          <w:ilvl w:val="0"/>
          <w:numId w:val="32"/>
        </w:numPr>
        <w:rPr>
          <w:b/>
        </w:rPr>
      </w:pPr>
      <w:r w:rsidRPr="00FE4963">
        <w:rPr>
          <w:b/>
        </w:rPr>
        <w:lastRenderedPageBreak/>
        <w:t xml:space="preserve">Eligibility for </w:t>
      </w:r>
      <w:proofErr w:type="spellStart"/>
      <w:r w:rsidRPr="00FE4963">
        <w:rPr>
          <w:b/>
        </w:rPr>
        <w:t>PrEP</w:t>
      </w:r>
      <w:proofErr w:type="spellEnd"/>
    </w:p>
    <w:p w14:paraId="1B4A1B09" w14:textId="77777777" w:rsidR="00E31B9C" w:rsidRDefault="00E31B9C" w:rsidP="00E31B9C">
      <w:r>
        <w:t xml:space="preserve">Potential </w:t>
      </w:r>
      <w:proofErr w:type="spellStart"/>
      <w:r>
        <w:t>PrEP</w:t>
      </w:r>
      <w:proofErr w:type="spellEnd"/>
      <w:r>
        <w:t xml:space="preserve"> users must meet all of the following eligibility criteria prior to initiating </w:t>
      </w:r>
      <w:proofErr w:type="spellStart"/>
      <w:r>
        <w:t>PrEP</w:t>
      </w:r>
      <w:proofErr w:type="spellEnd"/>
    </w:p>
    <w:p w14:paraId="04FBDF59" w14:textId="77777777" w:rsidR="00E31B9C" w:rsidRPr="00970CB8" w:rsidRDefault="00E31B9C" w:rsidP="00E31B9C">
      <w:pPr>
        <w:pStyle w:val="ListParagraph"/>
        <w:numPr>
          <w:ilvl w:val="0"/>
          <w:numId w:val="6"/>
        </w:numPr>
        <w:spacing w:line="240" w:lineRule="auto"/>
      </w:pPr>
      <w:r w:rsidRPr="00970CB8">
        <w:t xml:space="preserve">substantial </w:t>
      </w:r>
      <w:r>
        <w:t xml:space="preserve">on going </w:t>
      </w:r>
      <w:r w:rsidRPr="00970CB8">
        <w:t>risk of HIV infection</w:t>
      </w:r>
    </w:p>
    <w:p w14:paraId="4DB3F9DA" w14:textId="77777777" w:rsidR="00E31B9C" w:rsidRDefault="00E31B9C" w:rsidP="00E31B9C">
      <w:pPr>
        <w:pStyle w:val="ListParagraph"/>
        <w:numPr>
          <w:ilvl w:val="0"/>
          <w:numId w:val="6"/>
        </w:numPr>
        <w:spacing w:line="240" w:lineRule="auto"/>
      </w:pPr>
      <w:r w:rsidRPr="00970CB8">
        <w:t>no suspicion of acute HIV infection</w:t>
      </w:r>
    </w:p>
    <w:p w14:paraId="0C84F398" w14:textId="77777777" w:rsidR="00E31B9C" w:rsidRPr="00970CB8" w:rsidRDefault="00E31B9C" w:rsidP="00E31B9C">
      <w:pPr>
        <w:pStyle w:val="ListParagraph"/>
        <w:numPr>
          <w:ilvl w:val="0"/>
          <w:numId w:val="6"/>
        </w:numPr>
        <w:spacing w:line="240" w:lineRule="auto"/>
      </w:pPr>
      <w:r>
        <w:t>documented HIV negative test result</w:t>
      </w:r>
    </w:p>
    <w:p w14:paraId="6381C810" w14:textId="77777777" w:rsidR="00E31B9C" w:rsidRDefault="00E31B9C" w:rsidP="00E31B9C">
      <w:pPr>
        <w:pStyle w:val="ListParagraph"/>
        <w:numPr>
          <w:ilvl w:val="0"/>
          <w:numId w:val="6"/>
        </w:numPr>
        <w:spacing w:line="240" w:lineRule="auto"/>
      </w:pPr>
      <w:r w:rsidRPr="00970CB8">
        <w:t xml:space="preserve">no contraindications to </w:t>
      </w:r>
      <w:proofErr w:type="spellStart"/>
      <w:r>
        <w:t>PrEP</w:t>
      </w:r>
      <w:proofErr w:type="spellEnd"/>
      <w:r>
        <w:t xml:space="preserve"> medications (TDF/FTC or TDF/3TC)</w:t>
      </w:r>
    </w:p>
    <w:p w14:paraId="04E4F059" w14:textId="77777777" w:rsidR="00E31B9C" w:rsidRPr="00FF0C19" w:rsidRDefault="00E31B9C" w:rsidP="00E31B9C">
      <w:pPr>
        <w:pStyle w:val="ListParagraph"/>
        <w:numPr>
          <w:ilvl w:val="0"/>
          <w:numId w:val="6"/>
        </w:numPr>
        <w:spacing w:line="240" w:lineRule="auto"/>
      </w:pPr>
      <w:r w:rsidRPr="00970CB8">
        <w:t xml:space="preserve">willingness to use </w:t>
      </w:r>
      <w:proofErr w:type="spellStart"/>
      <w:r w:rsidRPr="00970CB8">
        <w:t>PrEP</w:t>
      </w:r>
      <w:proofErr w:type="spellEnd"/>
      <w:r w:rsidRPr="00970CB8">
        <w:t xml:space="preserve"> as prescribed</w:t>
      </w:r>
      <w:r>
        <w:t>, including regular visits to monitor HIV status, adherence and side effects</w:t>
      </w:r>
    </w:p>
    <w:p w14:paraId="5DE53456" w14:textId="77777777" w:rsidR="00E31B9C" w:rsidRDefault="00E31B9C" w:rsidP="00E31B9C">
      <w:pPr>
        <w:rPr>
          <w:b/>
        </w:rPr>
      </w:pPr>
    </w:p>
    <w:p w14:paraId="3D15B550" w14:textId="77777777" w:rsidR="00E31B9C" w:rsidRPr="00522250" w:rsidRDefault="00930735" w:rsidP="00E31B9C">
      <w:pPr>
        <w:rPr>
          <w:i/>
        </w:rPr>
      </w:pPr>
      <w:r w:rsidRPr="00522250">
        <w:rPr>
          <w:i/>
        </w:rPr>
        <w:t xml:space="preserve">Establishing </w:t>
      </w:r>
      <w:r w:rsidR="00E31B9C" w:rsidRPr="00522250">
        <w:rPr>
          <w:i/>
        </w:rPr>
        <w:t>‘Substantial Risk’ of HIV Infection</w:t>
      </w:r>
    </w:p>
    <w:p w14:paraId="04D99163" w14:textId="77777777" w:rsidR="00E31B9C" w:rsidRDefault="00E31B9C" w:rsidP="00E31B9C">
      <w:proofErr w:type="spellStart"/>
      <w:r>
        <w:t>PrEP</w:t>
      </w:r>
      <w:proofErr w:type="spellEnd"/>
      <w:r>
        <w:t xml:space="preserve"> for prevention of HIV infection is only indicated for individuals at </w:t>
      </w:r>
      <w:r w:rsidRPr="003738E0">
        <w:rPr>
          <w:b/>
        </w:rPr>
        <w:t>substantial</w:t>
      </w:r>
      <w:r>
        <w:t xml:space="preserve"> </w:t>
      </w:r>
      <w:r w:rsidRPr="003738E0">
        <w:rPr>
          <w:b/>
        </w:rPr>
        <w:t>ongoing</w:t>
      </w:r>
      <w:r>
        <w:t xml:space="preserve"> risk of HIV infection. These include</w:t>
      </w:r>
    </w:p>
    <w:p w14:paraId="29AB35D8" w14:textId="77777777" w:rsidR="00E31B9C" w:rsidRPr="00081753" w:rsidRDefault="00E31B9C" w:rsidP="00E31B9C">
      <w:pPr>
        <w:numPr>
          <w:ilvl w:val="0"/>
          <w:numId w:val="7"/>
        </w:numPr>
        <w:rPr>
          <w:bCs/>
        </w:rPr>
      </w:pPr>
      <w:r w:rsidRPr="00081753">
        <w:rPr>
          <w:bCs/>
        </w:rPr>
        <w:t>Sexual partner is known HIV positive and: not on ART, or on ART &lt; 6 months, or suspected poor adherence to ART, or most recent VL is detectable</w:t>
      </w:r>
    </w:p>
    <w:p w14:paraId="283D5FC2" w14:textId="77777777" w:rsidR="00E31B9C" w:rsidRPr="00081753" w:rsidRDefault="00E31B9C" w:rsidP="00E31B9C">
      <w:pPr>
        <w:numPr>
          <w:ilvl w:val="0"/>
          <w:numId w:val="7"/>
        </w:numPr>
        <w:rPr>
          <w:bCs/>
        </w:rPr>
      </w:pPr>
      <w:r w:rsidRPr="00081753">
        <w:rPr>
          <w:bCs/>
        </w:rPr>
        <w:t xml:space="preserve">Sexual partner/s </w:t>
      </w:r>
      <w:r>
        <w:rPr>
          <w:bCs/>
        </w:rPr>
        <w:t xml:space="preserve">are </w:t>
      </w:r>
      <w:r w:rsidRPr="00081753">
        <w:rPr>
          <w:bCs/>
        </w:rPr>
        <w:t xml:space="preserve">of unknown HIV status </w:t>
      </w:r>
      <w:r>
        <w:rPr>
          <w:bCs/>
        </w:rPr>
        <w:t>and are at</w:t>
      </w:r>
      <w:r w:rsidRPr="00081753">
        <w:rPr>
          <w:bCs/>
        </w:rPr>
        <w:t xml:space="preserve"> h</w:t>
      </w:r>
      <w:r>
        <w:rPr>
          <w:bCs/>
        </w:rPr>
        <w:t>igh-risk for HIV infection (</w:t>
      </w:r>
      <w:r w:rsidRPr="00081753">
        <w:rPr>
          <w:bCs/>
        </w:rPr>
        <w:t>m</w:t>
      </w:r>
      <w:r>
        <w:rPr>
          <w:bCs/>
        </w:rPr>
        <w:t xml:space="preserve">ultiple sexual partners, history of STIs, </w:t>
      </w:r>
      <w:r w:rsidRPr="00081753">
        <w:rPr>
          <w:bCs/>
        </w:rPr>
        <w:t xml:space="preserve">transactional sex, </w:t>
      </w:r>
      <w:r>
        <w:rPr>
          <w:bCs/>
        </w:rPr>
        <w:t>injection drug use or</w:t>
      </w:r>
      <w:r w:rsidRPr="00081753">
        <w:rPr>
          <w:bCs/>
        </w:rPr>
        <w:t xml:space="preserve"> from </w:t>
      </w:r>
      <w:r>
        <w:rPr>
          <w:bCs/>
        </w:rPr>
        <w:t>high HIV burden settings</w:t>
      </w:r>
    </w:p>
    <w:p w14:paraId="558F6978" w14:textId="77777777" w:rsidR="00E31B9C" w:rsidRPr="00081753" w:rsidRDefault="00E31B9C" w:rsidP="00E31B9C">
      <w:pPr>
        <w:numPr>
          <w:ilvl w:val="0"/>
          <w:numId w:val="7"/>
        </w:numPr>
        <w:rPr>
          <w:bCs/>
        </w:rPr>
      </w:pPr>
      <w:r w:rsidRPr="00081753">
        <w:rPr>
          <w:bCs/>
        </w:rPr>
        <w:t>Engaging in transactional sex</w:t>
      </w:r>
    </w:p>
    <w:p w14:paraId="79CE122F" w14:textId="77777777" w:rsidR="00E31B9C" w:rsidRPr="00081753" w:rsidRDefault="00E31B9C" w:rsidP="00E31B9C">
      <w:pPr>
        <w:numPr>
          <w:ilvl w:val="0"/>
          <w:numId w:val="7"/>
        </w:numPr>
        <w:rPr>
          <w:bCs/>
        </w:rPr>
      </w:pPr>
      <w:r w:rsidRPr="00081753">
        <w:rPr>
          <w:bCs/>
        </w:rPr>
        <w:t xml:space="preserve">History of recent </w:t>
      </w:r>
      <w:r>
        <w:rPr>
          <w:bCs/>
        </w:rPr>
        <w:t xml:space="preserve">or current </w:t>
      </w:r>
      <w:r w:rsidRPr="00081753">
        <w:rPr>
          <w:bCs/>
        </w:rPr>
        <w:t>sexually transmitted infection</w:t>
      </w:r>
    </w:p>
    <w:p w14:paraId="719C7CFF" w14:textId="77777777" w:rsidR="00E31B9C" w:rsidRPr="00081753" w:rsidRDefault="00E31B9C" w:rsidP="00E31B9C">
      <w:pPr>
        <w:numPr>
          <w:ilvl w:val="0"/>
          <w:numId w:val="7"/>
        </w:numPr>
        <w:rPr>
          <w:bCs/>
        </w:rPr>
      </w:pPr>
      <w:r w:rsidRPr="00081753">
        <w:rPr>
          <w:bCs/>
        </w:rPr>
        <w:t>Recurrent use of post-exposure prophylaxis</w:t>
      </w:r>
    </w:p>
    <w:p w14:paraId="1B744072" w14:textId="77777777" w:rsidR="00E31B9C" w:rsidRPr="00081753" w:rsidRDefault="00E31B9C" w:rsidP="00E31B9C">
      <w:pPr>
        <w:numPr>
          <w:ilvl w:val="0"/>
          <w:numId w:val="7"/>
        </w:numPr>
        <w:rPr>
          <w:bCs/>
        </w:rPr>
      </w:pPr>
      <w:r w:rsidRPr="00081753">
        <w:rPr>
          <w:bCs/>
        </w:rPr>
        <w:t>History of sex whilst under the influence of alcohol o</w:t>
      </w:r>
      <w:r>
        <w:rPr>
          <w:bCs/>
        </w:rPr>
        <w:t>r recreational drugs as a habit</w:t>
      </w:r>
    </w:p>
    <w:p w14:paraId="55D907FD" w14:textId="77777777" w:rsidR="00E31B9C" w:rsidRPr="00081753" w:rsidRDefault="00E31B9C" w:rsidP="00E31B9C">
      <w:pPr>
        <w:numPr>
          <w:ilvl w:val="0"/>
          <w:numId w:val="7"/>
        </w:numPr>
        <w:rPr>
          <w:bCs/>
        </w:rPr>
      </w:pPr>
      <w:r w:rsidRPr="00081753">
        <w:rPr>
          <w:bCs/>
        </w:rPr>
        <w:t xml:space="preserve">Inconsistent or no condom use </w:t>
      </w:r>
      <w:r>
        <w:rPr>
          <w:bCs/>
        </w:rPr>
        <w:t xml:space="preserve">or unable to negotiate condom use </w:t>
      </w:r>
      <w:r w:rsidRPr="00081753">
        <w:rPr>
          <w:bCs/>
        </w:rPr>
        <w:t>during intercourse with persons of unknown HIV status</w:t>
      </w:r>
    </w:p>
    <w:p w14:paraId="0214660E" w14:textId="77777777" w:rsidR="00E31B9C" w:rsidRPr="00081753" w:rsidRDefault="00E31B9C" w:rsidP="00E31B9C">
      <w:pPr>
        <w:numPr>
          <w:ilvl w:val="0"/>
          <w:numId w:val="7"/>
        </w:numPr>
        <w:rPr>
          <w:bCs/>
        </w:rPr>
      </w:pPr>
      <w:r w:rsidRPr="00081753">
        <w:rPr>
          <w:bCs/>
        </w:rPr>
        <w:t>Injection drug use where needles and syringes are shared</w:t>
      </w:r>
    </w:p>
    <w:p w14:paraId="639BE533" w14:textId="77777777" w:rsidR="00E31B9C" w:rsidRPr="00081753" w:rsidRDefault="00E31B9C" w:rsidP="00E31B9C">
      <w:pPr>
        <w:numPr>
          <w:ilvl w:val="0"/>
          <w:numId w:val="7"/>
        </w:numPr>
        <w:rPr>
          <w:bCs/>
        </w:rPr>
      </w:pPr>
      <w:proofErr w:type="spellStart"/>
      <w:r w:rsidRPr="00081753">
        <w:rPr>
          <w:bCs/>
        </w:rPr>
        <w:t>Sero</w:t>
      </w:r>
      <w:proofErr w:type="spellEnd"/>
      <w:r w:rsidRPr="00081753">
        <w:rPr>
          <w:bCs/>
        </w:rPr>
        <w:t>-discordant couples trying to conceive</w:t>
      </w:r>
    </w:p>
    <w:p w14:paraId="6EB4C59F" w14:textId="77777777" w:rsidR="00E31B9C" w:rsidRDefault="00E31B9C" w:rsidP="00E31B9C">
      <w:pPr>
        <w:rPr>
          <w:b/>
        </w:rPr>
      </w:pPr>
    </w:p>
    <w:p w14:paraId="280E4B6A" w14:textId="77777777" w:rsidR="00E31B9C" w:rsidRPr="00522250" w:rsidRDefault="00E31B9C" w:rsidP="00E31B9C">
      <w:pPr>
        <w:rPr>
          <w:i/>
        </w:rPr>
      </w:pPr>
      <w:r w:rsidRPr="00522250">
        <w:rPr>
          <w:i/>
        </w:rPr>
        <w:t>Assessing for ‘substantial ongoing’ risk of HIV Infection</w:t>
      </w:r>
    </w:p>
    <w:p w14:paraId="476FF5A7" w14:textId="77777777" w:rsidR="00E31B9C" w:rsidRDefault="00E31B9C" w:rsidP="00E31B9C">
      <w:r>
        <w:t xml:space="preserve">Screening questions are used to identify (for further discussions and assessment) individuals who may be offered </w:t>
      </w:r>
      <w:proofErr w:type="spellStart"/>
      <w:r>
        <w:t>PrEP</w:t>
      </w:r>
      <w:proofErr w:type="spellEnd"/>
      <w:r>
        <w:t xml:space="preserve"> based on personal circumstances, risk and desire for additional HIV prevention. The questions are framed to elicit people’s behaviours and vulnerabilities as opposed to specific sexual practices.</w:t>
      </w:r>
    </w:p>
    <w:tbl>
      <w:tblPr>
        <w:tblStyle w:val="TableGrid"/>
        <w:tblW w:w="0" w:type="auto"/>
        <w:tblInd w:w="108" w:type="dxa"/>
        <w:tblLook w:val="04A0" w:firstRow="1" w:lastRow="0" w:firstColumn="1" w:lastColumn="0" w:noHBand="0" w:noVBand="1"/>
      </w:tblPr>
      <w:tblGrid>
        <w:gridCol w:w="9090"/>
      </w:tblGrid>
      <w:tr w:rsidR="00E31B9C" w14:paraId="2DBF2583" w14:textId="77777777" w:rsidTr="00666205">
        <w:tc>
          <w:tcPr>
            <w:tcW w:w="9090" w:type="dxa"/>
          </w:tcPr>
          <w:p w14:paraId="2D2FE0D6" w14:textId="77777777" w:rsidR="00E31B9C" w:rsidRPr="00E420AD" w:rsidRDefault="00E31B9C" w:rsidP="00666205">
            <w:pPr>
              <w:shd w:val="clear" w:color="auto" w:fill="FFFFFF"/>
              <w:spacing w:line="276" w:lineRule="auto"/>
              <w:ind w:right="605"/>
              <w:rPr>
                <w:rFonts w:cstheme="minorHAnsi"/>
              </w:rPr>
            </w:pPr>
            <w:r w:rsidRPr="00E420AD">
              <w:rPr>
                <w:rFonts w:cstheme="minorHAnsi"/>
              </w:rPr>
              <w:t>Before starting the sexual behavioural assessment,</w:t>
            </w:r>
          </w:p>
          <w:p w14:paraId="20D12B11" w14:textId="77777777" w:rsidR="00E31B9C" w:rsidRPr="00E420AD" w:rsidRDefault="00E31B9C" w:rsidP="00666205">
            <w:pPr>
              <w:pStyle w:val="ListParagraph"/>
              <w:numPr>
                <w:ilvl w:val="0"/>
                <w:numId w:val="10"/>
              </w:numPr>
              <w:shd w:val="clear" w:color="auto" w:fill="FFFFFF"/>
              <w:spacing w:line="276" w:lineRule="auto"/>
              <w:ind w:left="360" w:right="605"/>
              <w:rPr>
                <w:rFonts w:eastAsia="Times New Roman" w:cstheme="minorHAnsi"/>
                <w:sz w:val="21"/>
                <w:szCs w:val="21"/>
                <w:lang w:val="en-US"/>
              </w:rPr>
            </w:pPr>
            <w:r w:rsidRPr="00E420AD">
              <w:rPr>
                <w:rFonts w:eastAsia="Times New Roman" w:cstheme="minorHAnsi"/>
                <w:sz w:val="21"/>
                <w:szCs w:val="21"/>
                <w:lang w:val="en-US"/>
              </w:rPr>
              <w:t>Ensure adequate privacy</w:t>
            </w:r>
          </w:p>
          <w:p w14:paraId="136DDCEE" w14:textId="77777777" w:rsidR="00E31B9C" w:rsidRPr="00E420AD" w:rsidRDefault="00E31B9C" w:rsidP="00666205">
            <w:pPr>
              <w:numPr>
                <w:ilvl w:val="0"/>
                <w:numId w:val="9"/>
              </w:numPr>
              <w:shd w:val="clear" w:color="auto" w:fill="FFFFFF"/>
              <w:spacing w:line="276" w:lineRule="auto"/>
              <w:ind w:left="360" w:right="605"/>
              <w:rPr>
                <w:rFonts w:eastAsia="Times New Roman" w:cstheme="minorHAnsi"/>
                <w:sz w:val="21"/>
                <w:szCs w:val="21"/>
                <w:lang w:val="en-US"/>
              </w:rPr>
            </w:pPr>
            <w:r w:rsidRPr="00E420AD">
              <w:rPr>
                <w:rFonts w:eastAsia="Times New Roman" w:cstheme="minorHAnsi"/>
                <w:sz w:val="21"/>
                <w:szCs w:val="21"/>
                <w:lang w:val="en-US"/>
              </w:rPr>
              <w:t>Explain that this is routine practice to help provide appropriate sexual and reproductive healthcare</w:t>
            </w:r>
          </w:p>
          <w:p w14:paraId="78C16150" w14:textId="77777777" w:rsidR="00E31B9C" w:rsidRPr="00E420AD" w:rsidRDefault="00E31B9C" w:rsidP="00666205">
            <w:pPr>
              <w:numPr>
                <w:ilvl w:val="0"/>
                <w:numId w:val="9"/>
              </w:numPr>
              <w:shd w:val="clear" w:color="auto" w:fill="FFFFFF"/>
              <w:spacing w:line="276" w:lineRule="auto"/>
              <w:ind w:left="360" w:right="605"/>
              <w:rPr>
                <w:rFonts w:ascii="Arial" w:eastAsia="Times New Roman" w:hAnsi="Arial" w:cs="Arial"/>
                <w:color w:val="333333"/>
                <w:sz w:val="21"/>
                <w:szCs w:val="21"/>
                <w:lang w:val="en-US"/>
              </w:rPr>
            </w:pPr>
            <w:r w:rsidRPr="00E420AD">
              <w:rPr>
                <w:rFonts w:eastAsia="Times New Roman" w:cstheme="minorHAnsi"/>
                <w:sz w:val="21"/>
                <w:szCs w:val="21"/>
                <w:lang w:val="en-US"/>
              </w:rPr>
              <w:t>Stress that that findings from the conversation will be kept confidential</w:t>
            </w:r>
            <w:r>
              <w:rPr>
                <w:rFonts w:eastAsia="Times New Roman" w:cstheme="minorHAnsi"/>
                <w:sz w:val="21"/>
                <w:szCs w:val="21"/>
                <w:lang w:val="en-US"/>
              </w:rPr>
              <w:t xml:space="preserve"> and only used for purposes of providing better care</w:t>
            </w:r>
          </w:p>
        </w:tc>
      </w:tr>
    </w:tbl>
    <w:p w14:paraId="190ED85A" w14:textId="77777777" w:rsidR="00E31B9C" w:rsidRDefault="00E31B9C" w:rsidP="00E31B9C"/>
    <w:p w14:paraId="698EAC4A" w14:textId="77777777" w:rsidR="00E31B9C" w:rsidRDefault="00E31B9C" w:rsidP="00E31B9C">
      <w:pPr>
        <w:rPr>
          <w:b/>
        </w:rPr>
      </w:pPr>
      <w:r>
        <w:rPr>
          <w:b/>
        </w:rPr>
        <w:br w:type="page"/>
      </w:r>
    </w:p>
    <w:p w14:paraId="21748A8C" w14:textId="77777777" w:rsidR="00E31B9C" w:rsidRPr="00522250" w:rsidRDefault="00E31B9C" w:rsidP="00E31B9C">
      <w:pPr>
        <w:rPr>
          <w:i/>
        </w:rPr>
      </w:pPr>
      <w:r w:rsidRPr="00522250">
        <w:rPr>
          <w:i/>
        </w:rPr>
        <w:lastRenderedPageBreak/>
        <w:t>General Screening Questions</w:t>
      </w:r>
    </w:p>
    <w:p w14:paraId="0EF3D369" w14:textId="77777777" w:rsidR="00E31B9C" w:rsidRPr="00970CB8" w:rsidRDefault="00E31B9C" w:rsidP="00E31B9C">
      <w:pPr>
        <w:rPr>
          <w:rFonts w:ascii="Calibri" w:hAnsi="Calibri" w:cs="Calibri"/>
        </w:rPr>
      </w:pPr>
      <w:r w:rsidRPr="00970CB8">
        <w:rPr>
          <w:rFonts w:ascii="Calibri" w:hAnsi="Calibri" w:cs="Calibri"/>
        </w:rPr>
        <w:t>In the past 6 months,</w:t>
      </w:r>
    </w:p>
    <w:p w14:paraId="3B021F9D" w14:textId="77777777" w:rsidR="00E31B9C" w:rsidRPr="00970CB8" w:rsidRDefault="00E31B9C" w:rsidP="00E31B9C">
      <w:pPr>
        <w:pStyle w:val="ListParagraph"/>
        <w:numPr>
          <w:ilvl w:val="0"/>
          <w:numId w:val="6"/>
        </w:numPr>
        <w:spacing w:line="240" w:lineRule="auto"/>
        <w:jc w:val="both"/>
      </w:pPr>
      <w:r w:rsidRPr="00970CB8">
        <w:t xml:space="preserve">“Have you had </w:t>
      </w:r>
      <w:r>
        <w:t>sex with more than one person</w:t>
      </w:r>
      <w:r w:rsidRPr="00970CB8">
        <w:t>?”</w:t>
      </w:r>
    </w:p>
    <w:p w14:paraId="5B8393EA" w14:textId="77777777" w:rsidR="00E31B9C" w:rsidRPr="00970CB8" w:rsidRDefault="00E31B9C" w:rsidP="00E31B9C">
      <w:pPr>
        <w:pStyle w:val="ListParagraph"/>
        <w:numPr>
          <w:ilvl w:val="0"/>
          <w:numId w:val="6"/>
        </w:numPr>
        <w:spacing w:line="240" w:lineRule="auto"/>
        <w:jc w:val="both"/>
      </w:pPr>
      <w:r w:rsidRPr="00970CB8">
        <w:t>“Have you had sex without a condom?”</w:t>
      </w:r>
    </w:p>
    <w:p w14:paraId="61CE5597" w14:textId="77777777" w:rsidR="00E31B9C" w:rsidRPr="00970CB8" w:rsidRDefault="00E31B9C" w:rsidP="00E31B9C">
      <w:pPr>
        <w:pStyle w:val="ListParagraph"/>
        <w:numPr>
          <w:ilvl w:val="0"/>
          <w:numId w:val="6"/>
        </w:numPr>
        <w:spacing w:line="240" w:lineRule="auto"/>
        <w:jc w:val="both"/>
      </w:pPr>
      <w:r w:rsidRPr="00970CB8">
        <w:t xml:space="preserve">“Have you had sex with </w:t>
      </w:r>
      <w:r>
        <w:t>anyone</w:t>
      </w:r>
      <w:r w:rsidRPr="00970CB8">
        <w:t xml:space="preserve"> whose HIV status you do not know?”</w:t>
      </w:r>
    </w:p>
    <w:p w14:paraId="43B67D0A" w14:textId="77777777" w:rsidR="00E31B9C" w:rsidRPr="00970CB8" w:rsidRDefault="00E31B9C" w:rsidP="00E31B9C">
      <w:pPr>
        <w:pStyle w:val="ListParagraph"/>
        <w:numPr>
          <w:ilvl w:val="0"/>
          <w:numId w:val="6"/>
        </w:numPr>
        <w:spacing w:line="240" w:lineRule="auto"/>
        <w:jc w:val="both"/>
      </w:pPr>
      <w:r w:rsidRPr="00970CB8">
        <w:t>“Are any of your partners at risk of HIV?”</w:t>
      </w:r>
    </w:p>
    <w:p w14:paraId="4AE7B3C9" w14:textId="77777777" w:rsidR="00E31B9C" w:rsidRPr="005E499E" w:rsidRDefault="00E31B9C" w:rsidP="00E31B9C">
      <w:pPr>
        <w:pStyle w:val="ListParagraph"/>
        <w:numPr>
          <w:ilvl w:val="0"/>
          <w:numId w:val="6"/>
        </w:numPr>
        <w:spacing w:line="240" w:lineRule="auto"/>
        <w:jc w:val="both"/>
        <w:rPr>
          <w:rFonts w:ascii="Calibri" w:hAnsi="Calibri" w:cs="Calibri"/>
        </w:rPr>
      </w:pPr>
      <w:r w:rsidRPr="00970CB8">
        <w:t>“Do you have sex with a person who has HIV?”</w:t>
      </w:r>
    </w:p>
    <w:p w14:paraId="35E906FA" w14:textId="77777777" w:rsidR="00E31B9C" w:rsidRPr="005E499E" w:rsidRDefault="00E31B9C" w:rsidP="00E31B9C">
      <w:pPr>
        <w:pStyle w:val="ListParagraph"/>
        <w:numPr>
          <w:ilvl w:val="0"/>
          <w:numId w:val="6"/>
        </w:numPr>
        <w:spacing w:line="240" w:lineRule="auto"/>
        <w:jc w:val="both"/>
        <w:rPr>
          <w:rFonts w:ascii="Calibri" w:hAnsi="Calibri" w:cs="Calibri"/>
        </w:rPr>
      </w:pPr>
      <w:r>
        <w:rPr>
          <w:rFonts w:ascii="Calibri" w:hAnsi="Calibri" w:cs="Calibri"/>
        </w:rPr>
        <w:t>“Have you received a new diagnosis of a sexually transmitted infection?”</w:t>
      </w:r>
    </w:p>
    <w:p w14:paraId="47BD804F" w14:textId="77777777" w:rsidR="00E31B9C" w:rsidRDefault="00E31B9C" w:rsidP="00E31B9C">
      <w:pPr>
        <w:pStyle w:val="ListParagraph"/>
        <w:numPr>
          <w:ilvl w:val="0"/>
          <w:numId w:val="6"/>
        </w:numPr>
        <w:spacing w:line="240" w:lineRule="auto"/>
        <w:jc w:val="both"/>
        <w:rPr>
          <w:rFonts w:ascii="Calibri" w:hAnsi="Calibri" w:cs="Calibri"/>
        </w:rPr>
      </w:pPr>
      <w:r>
        <w:rPr>
          <w:rFonts w:ascii="Calibri" w:hAnsi="Calibri" w:cs="Calibri"/>
        </w:rPr>
        <w:t>“Do you desire pregnancy?”</w:t>
      </w:r>
    </w:p>
    <w:p w14:paraId="4BF02839" w14:textId="77777777" w:rsidR="00E31B9C" w:rsidRDefault="00E31B9C" w:rsidP="00E31B9C">
      <w:pPr>
        <w:pStyle w:val="ListParagraph"/>
        <w:numPr>
          <w:ilvl w:val="0"/>
          <w:numId w:val="6"/>
        </w:numPr>
        <w:spacing w:line="240" w:lineRule="auto"/>
        <w:jc w:val="both"/>
        <w:rPr>
          <w:rFonts w:ascii="Calibri" w:hAnsi="Calibri" w:cs="Calibri"/>
        </w:rPr>
      </w:pPr>
      <w:r w:rsidRPr="005808CE">
        <w:rPr>
          <w:rFonts w:ascii="Calibri" w:hAnsi="Calibri" w:cs="Calibri"/>
        </w:rPr>
        <w:t xml:space="preserve">“Have you used or wanted to use PEP or </w:t>
      </w:r>
      <w:proofErr w:type="spellStart"/>
      <w:r w:rsidRPr="005808CE">
        <w:rPr>
          <w:rFonts w:ascii="Calibri" w:hAnsi="Calibri" w:cs="Calibri"/>
        </w:rPr>
        <w:t>PrEP</w:t>
      </w:r>
      <w:proofErr w:type="spellEnd"/>
      <w:r w:rsidRPr="005808CE">
        <w:rPr>
          <w:rFonts w:ascii="Calibri" w:hAnsi="Calibri" w:cs="Calibri"/>
        </w:rPr>
        <w:t xml:space="preserve"> for sexual exposure to HIV?”</w:t>
      </w:r>
    </w:p>
    <w:p w14:paraId="5743DE29" w14:textId="77777777" w:rsidR="00E31B9C" w:rsidRPr="00D723C6" w:rsidRDefault="00E31B9C" w:rsidP="00E31B9C">
      <w:pPr>
        <w:pStyle w:val="ListParagraph"/>
        <w:numPr>
          <w:ilvl w:val="0"/>
          <w:numId w:val="6"/>
        </w:numPr>
        <w:spacing w:line="240" w:lineRule="auto"/>
        <w:jc w:val="both"/>
        <w:rPr>
          <w:rFonts w:ascii="Calibri" w:hAnsi="Calibri" w:cs="Calibri"/>
        </w:rPr>
      </w:pPr>
      <w:r w:rsidRPr="00081753">
        <w:rPr>
          <w:bCs/>
        </w:rPr>
        <w:t>Have you injected drugs that were not prescribed by healthcare provider? If yes, did you use syringes, needles or other drug preparation equipment that had already been used by another person?</w:t>
      </w:r>
    </w:p>
    <w:p w14:paraId="61AEA15C" w14:textId="77777777" w:rsidR="00E31B9C" w:rsidRPr="00970CB8" w:rsidRDefault="00E31B9C" w:rsidP="00E31B9C">
      <w:pPr>
        <w:pStyle w:val="ListParagraph"/>
        <w:numPr>
          <w:ilvl w:val="0"/>
          <w:numId w:val="6"/>
        </w:numPr>
        <w:spacing w:line="240" w:lineRule="auto"/>
        <w:jc w:val="both"/>
      </w:pPr>
      <w:r>
        <w:t>“R</w:t>
      </w:r>
      <w:r w:rsidRPr="00970CB8">
        <w:t>eceived money, housing, food or gifts in exchange for sex?</w:t>
      </w:r>
      <w:r>
        <w:t>”</w:t>
      </w:r>
      <w:r w:rsidRPr="00970CB8">
        <w:t xml:space="preserve"> </w:t>
      </w:r>
    </w:p>
    <w:p w14:paraId="037137CB" w14:textId="77777777" w:rsidR="00E31B9C" w:rsidRPr="00970CB8" w:rsidRDefault="00E31B9C" w:rsidP="00E31B9C">
      <w:pPr>
        <w:pStyle w:val="ListParagraph"/>
        <w:numPr>
          <w:ilvl w:val="0"/>
          <w:numId w:val="6"/>
        </w:numPr>
        <w:spacing w:line="240" w:lineRule="auto"/>
        <w:jc w:val="both"/>
      </w:pPr>
      <w:r>
        <w:t>“B</w:t>
      </w:r>
      <w:r w:rsidRPr="00970CB8">
        <w:t>een forced to have sex against your will?</w:t>
      </w:r>
      <w:r>
        <w:t>”</w:t>
      </w:r>
    </w:p>
    <w:p w14:paraId="29761368" w14:textId="77777777" w:rsidR="00E31B9C" w:rsidRPr="00970CB8" w:rsidRDefault="00E31B9C" w:rsidP="00E31B9C">
      <w:pPr>
        <w:pStyle w:val="ListParagraph"/>
        <w:numPr>
          <w:ilvl w:val="0"/>
          <w:numId w:val="6"/>
        </w:numPr>
        <w:spacing w:line="240" w:lineRule="auto"/>
        <w:jc w:val="both"/>
      </w:pPr>
      <w:r>
        <w:t>“B</w:t>
      </w:r>
      <w:r w:rsidRPr="00970CB8">
        <w:t>een physically assaulted, including assault by a sex</w:t>
      </w:r>
      <w:r>
        <w:t>ual</w:t>
      </w:r>
      <w:r w:rsidRPr="00970CB8">
        <w:t xml:space="preserve"> partner?</w:t>
      </w:r>
      <w:r>
        <w:t>”</w:t>
      </w:r>
    </w:p>
    <w:p w14:paraId="31D33A26" w14:textId="77777777" w:rsidR="00E31B9C" w:rsidRDefault="00E31B9C" w:rsidP="00E31B9C">
      <w:pPr>
        <w:spacing w:line="240" w:lineRule="auto"/>
        <w:jc w:val="both"/>
        <w:rPr>
          <w:rFonts w:ascii="Calibri" w:hAnsi="Calibri" w:cs="Calibri"/>
        </w:rPr>
      </w:pPr>
    </w:p>
    <w:p w14:paraId="0F6A9495" w14:textId="77777777" w:rsidR="00E31B9C" w:rsidRDefault="00E31B9C" w:rsidP="00E31B9C">
      <w:pPr>
        <w:spacing w:line="240" w:lineRule="auto"/>
        <w:jc w:val="both"/>
        <w:rPr>
          <w:rFonts w:ascii="Calibri" w:hAnsi="Calibri" w:cs="Calibri"/>
        </w:rPr>
      </w:pPr>
      <w:r>
        <w:rPr>
          <w:rFonts w:ascii="Calibri" w:hAnsi="Calibri" w:cs="Calibri"/>
        </w:rPr>
        <w:t xml:space="preserve">If the individual answers ‘yes’ to any of these questions, the provider should discuss the benefits of </w:t>
      </w:r>
      <w:proofErr w:type="spellStart"/>
      <w:r>
        <w:rPr>
          <w:rFonts w:ascii="Calibri" w:hAnsi="Calibri" w:cs="Calibri"/>
        </w:rPr>
        <w:t>PrEP</w:t>
      </w:r>
      <w:proofErr w:type="spellEnd"/>
      <w:r>
        <w:rPr>
          <w:rFonts w:ascii="Calibri" w:hAnsi="Calibri" w:cs="Calibri"/>
        </w:rPr>
        <w:t xml:space="preserve"> and assess for additional vulnerabilities including:</w:t>
      </w:r>
    </w:p>
    <w:p w14:paraId="06D2C444" w14:textId="77777777" w:rsidR="00E31B9C" w:rsidRDefault="00E31B9C" w:rsidP="00E31B9C">
      <w:pPr>
        <w:pStyle w:val="ListParagraph"/>
        <w:numPr>
          <w:ilvl w:val="0"/>
          <w:numId w:val="8"/>
        </w:numPr>
        <w:spacing w:line="240" w:lineRule="auto"/>
        <w:jc w:val="both"/>
        <w:rPr>
          <w:rFonts w:ascii="Calibri" w:hAnsi="Calibri" w:cs="Calibri"/>
        </w:rPr>
      </w:pPr>
      <w:r>
        <w:rPr>
          <w:rFonts w:ascii="Calibri" w:hAnsi="Calibri" w:cs="Calibri"/>
        </w:rPr>
        <w:t>Unstable housing or homelessness</w:t>
      </w:r>
    </w:p>
    <w:p w14:paraId="5EC017A7" w14:textId="77777777" w:rsidR="00E31B9C" w:rsidRDefault="00E31B9C" w:rsidP="00E31B9C">
      <w:pPr>
        <w:pStyle w:val="ListParagraph"/>
        <w:numPr>
          <w:ilvl w:val="0"/>
          <w:numId w:val="8"/>
        </w:numPr>
        <w:spacing w:line="240" w:lineRule="auto"/>
        <w:jc w:val="both"/>
        <w:rPr>
          <w:rFonts w:ascii="Calibri" w:hAnsi="Calibri" w:cs="Calibri"/>
        </w:rPr>
      </w:pPr>
      <w:r>
        <w:rPr>
          <w:rFonts w:ascii="Calibri" w:hAnsi="Calibri" w:cs="Calibri"/>
        </w:rPr>
        <w:t>Recent breakup with a sexual partner</w:t>
      </w:r>
    </w:p>
    <w:p w14:paraId="0A584F4B" w14:textId="77777777" w:rsidR="00E31B9C" w:rsidRDefault="00E31B9C" w:rsidP="00E31B9C">
      <w:pPr>
        <w:pStyle w:val="ListParagraph"/>
        <w:numPr>
          <w:ilvl w:val="0"/>
          <w:numId w:val="8"/>
        </w:numPr>
        <w:spacing w:line="240" w:lineRule="auto"/>
        <w:jc w:val="both"/>
        <w:rPr>
          <w:rFonts w:ascii="Calibri" w:hAnsi="Calibri" w:cs="Calibri"/>
        </w:rPr>
      </w:pPr>
      <w:r>
        <w:rPr>
          <w:rFonts w:ascii="Calibri" w:hAnsi="Calibri" w:cs="Calibri"/>
        </w:rPr>
        <w:t>Recent loss of source of income</w:t>
      </w:r>
    </w:p>
    <w:p w14:paraId="78E699C1" w14:textId="77777777" w:rsidR="00E31B9C" w:rsidRDefault="00E31B9C" w:rsidP="00E31B9C">
      <w:pPr>
        <w:pStyle w:val="ListParagraph"/>
        <w:numPr>
          <w:ilvl w:val="0"/>
          <w:numId w:val="8"/>
        </w:numPr>
        <w:spacing w:line="240" w:lineRule="auto"/>
        <w:jc w:val="both"/>
        <w:rPr>
          <w:rFonts w:ascii="Calibri" w:hAnsi="Calibri" w:cs="Calibri"/>
        </w:rPr>
      </w:pPr>
      <w:r>
        <w:rPr>
          <w:rFonts w:ascii="Calibri" w:hAnsi="Calibri" w:cs="Calibri"/>
        </w:rPr>
        <w:t>Recent premature discontinuation of schooling or relocation from regular residence</w:t>
      </w:r>
    </w:p>
    <w:p w14:paraId="41A57314" w14:textId="77777777" w:rsidR="00E31B9C" w:rsidRPr="00A32BC2" w:rsidRDefault="00E31B9C" w:rsidP="00E31B9C">
      <w:pPr>
        <w:pStyle w:val="ListParagraph"/>
        <w:numPr>
          <w:ilvl w:val="0"/>
          <w:numId w:val="8"/>
        </w:numPr>
        <w:spacing w:line="240" w:lineRule="auto"/>
        <w:jc w:val="both"/>
        <w:rPr>
          <w:rFonts w:ascii="Calibri" w:hAnsi="Calibri" w:cs="Calibri"/>
        </w:rPr>
      </w:pPr>
      <w:r>
        <w:rPr>
          <w:rFonts w:ascii="Calibri" w:hAnsi="Calibri" w:cs="Calibri"/>
        </w:rPr>
        <w:t>Habituation to psychoactive agents</w:t>
      </w:r>
    </w:p>
    <w:p w14:paraId="033CAAC0" w14:textId="77777777" w:rsidR="00E31B9C" w:rsidRDefault="00E31B9C" w:rsidP="00E31B9C">
      <w:pPr>
        <w:spacing w:line="240" w:lineRule="auto"/>
        <w:jc w:val="both"/>
        <w:rPr>
          <w:rFonts w:ascii="Calibri" w:hAnsi="Calibri" w:cs="Calibri"/>
        </w:rPr>
      </w:pPr>
    </w:p>
    <w:p w14:paraId="496F2B1E" w14:textId="77777777" w:rsidR="00E31B9C" w:rsidRPr="00522250" w:rsidRDefault="00E31B9C" w:rsidP="00E31B9C">
      <w:pPr>
        <w:spacing w:line="240" w:lineRule="auto"/>
        <w:jc w:val="both"/>
        <w:rPr>
          <w:rFonts w:ascii="Calibri" w:hAnsi="Calibri" w:cs="Calibri"/>
          <w:i/>
        </w:rPr>
      </w:pPr>
      <w:r w:rsidRPr="00522250">
        <w:rPr>
          <w:rFonts w:ascii="Calibri" w:hAnsi="Calibri" w:cs="Calibri"/>
          <w:i/>
        </w:rPr>
        <w:t>Screening Questions for People in Discordant Relationships</w:t>
      </w:r>
    </w:p>
    <w:p w14:paraId="48D5ED8D" w14:textId="77777777" w:rsidR="00E31B9C" w:rsidRPr="00BF6648" w:rsidRDefault="00E31B9C" w:rsidP="00E31B9C">
      <w:pPr>
        <w:spacing w:line="240" w:lineRule="auto"/>
        <w:jc w:val="both"/>
        <w:rPr>
          <w:rFonts w:ascii="Calibri" w:hAnsi="Calibri" w:cs="Calibri"/>
        </w:rPr>
      </w:pPr>
      <w:r>
        <w:rPr>
          <w:rFonts w:ascii="Calibri" w:hAnsi="Calibri" w:cs="Calibri"/>
        </w:rPr>
        <w:t xml:space="preserve">For the HIV negative individual in a discordant relationship, the following screening questions help to establish the need for </w:t>
      </w:r>
      <w:proofErr w:type="spellStart"/>
      <w:r>
        <w:rPr>
          <w:rFonts w:ascii="Calibri" w:hAnsi="Calibri" w:cs="Calibri"/>
        </w:rPr>
        <w:t>PrEP</w:t>
      </w:r>
      <w:proofErr w:type="spellEnd"/>
    </w:p>
    <w:p w14:paraId="520707EC" w14:textId="77777777" w:rsidR="00E31B9C" w:rsidRDefault="00E31B9C" w:rsidP="00E31B9C">
      <w:pPr>
        <w:pStyle w:val="ListParagraph"/>
        <w:numPr>
          <w:ilvl w:val="0"/>
          <w:numId w:val="6"/>
        </w:numPr>
        <w:spacing w:line="240" w:lineRule="auto"/>
        <w:jc w:val="both"/>
      </w:pPr>
      <w:r w:rsidRPr="00970CB8">
        <w:t>“Is your partner taking ART for HIV?”</w:t>
      </w:r>
    </w:p>
    <w:p w14:paraId="72C7D06F" w14:textId="77777777" w:rsidR="00E31B9C" w:rsidRPr="00970CB8" w:rsidRDefault="00E31B9C" w:rsidP="00E31B9C">
      <w:pPr>
        <w:pStyle w:val="ListParagraph"/>
        <w:numPr>
          <w:ilvl w:val="0"/>
          <w:numId w:val="6"/>
        </w:numPr>
        <w:spacing w:line="240" w:lineRule="auto"/>
        <w:jc w:val="both"/>
      </w:pPr>
      <w:r>
        <w:t>“Has your partner been on ART for more than 6 months?”</w:t>
      </w:r>
    </w:p>
    <w:p w14:paraId="76941B25" w14:textId="77777777" w:rsidR="00E31B9C" w:rsidRPr="00970CB8" w:rsidRDefault="00E31B9C" w:rsidP="00E31B9C">
      <w:pPr>
        <w:pStyle w:val="ListParagraph"/>
        <w:numPr>
          <w:ilvl w:val="0"/>
          <w:numId w:val="6"/>
        </w:numPr>
        <w:spacing w:line="240" w:lineRule="auto"/>
        <w:jc w:val="both"/>
      </w:pPr>
      <w:r w:rsidRPr="00970CB8">
        <w:t>“</w:t>
      </w:r>
      <w:r>
        <w:t>At least once a month, d</w:t>
      </w:r>
      <w:r w:rsidRPr="00970CB8">
        <w:t xml:space="preserve">o you discuss </w:t>
      </w:r>
      <w:r>
        <w:t>whether your partner is taking therapy daily</w:t>
      </w:r>
      <w:r w:rsidRPr="00970CB8">
        <w:t>?</w:t>
      </w:r>
      <w:r>
        <w:t>”</w:t>
      </w:r>
    </w:p>
    <w:p w14:paraId="2AE25F24" w14:textId="77777777" w:rsidR="00E31B9C" w:rsidRPr="00970CB8" w:rsidRDefault="00E31B9C" w:rsidP="00E31B9C">
      <w:pPr>
        <w:pStyle w:val="ListParagraph"/>
        <w:numPr>
          <w:ilvl w:val="0"/>
          <w:numId w:val="6"/>
        </w:numPr>
        <w:spacing w:line="240" w:lineRule="auto"/>
        <w:jc w:val="both"/>
      </w:pPr>
      <w:r w:rsidRPr="00970CB8">
        <w:t>“If you know, when was your partner’s last HIV viral load test? What was the result?</w:t>
      </w:r>
      <w:r>
        <w:t>”</w:t>
      </w:r>
    </w:p>
    <w:p w14:paraId="4968B5EE" w14:textId="77777777" w:rsidR="00E31B9C" w:rsidRPr="00970CB8" w:rsidRDefault="00E31B9C" w:rsidP="00E31B9C">
      <w:pPr>
        <w:pStyle w:val="ListParagraph"/>
        <w:numPr>
          <w:ilvl w:val="0"/>
          <w:numId w:val="6"/>
        </w:numPr>
        <w:spacing w:line="240" w:lineRule="auto"/>
        <w:jc w:val="both"/>
      </w:pPr>
      <w:r w:rsidRPr="00970CB8">
        <w:t xml:space="preserve">“Do you desire pregnancy with your partner?” </w:t>
      </w:r>
    </w:p>
    <w:p w14:paraId="51183ABC" w14:textId="77777777" w:rsidR="00E31B9C" w:rsidRPr="00970CB8" w:rsidRDefault="00E31B9C" w:rsidP="00E31B9C">
      <w:pPr>
        <w:pStyle w:val="ListParagraph"/>
        <w:numPr>
          <w:ilvl w:val="0"/>
          <w:numId w:val="6"/>
        </w:numPr>
        <w:spacing w:line="240" w:lineRule="auto"/>
        <w:jc w:val="both"/>
      </w:pPr>
      <w:r w:rsidRPr="00970CB8">
        <w:t>“</w:t>
      </w:r>
      <w:r>
        <w:t>Do</w:t>
      </w:r>
      <w:r w:rsidRPr="00970CB8">
        <w:t xml:space="preserve"> you us</w:t>
      </w:r>
      <w:r>
        <w:t>e</w:t>
      </w:r>
      <w:r w:rsidRPr="00970CB8">
        <w:t xml:space="preserve"> condoms</w:t>
      </w:r>
      <w:r>
        <w:t xml:space="preserve"> every time you have sex</w:t>
      </w:r>
      <w:r w:rsidRPr="00970CB8">
        <w:t xml:space="preserve">?” </w:t>
      </w:r>
    </w:p>
    <w:p w14:paraId="29921EE2" w14:textId="77777777" w:rsidR="00E31B9C" w:rsidRDefault="00E31B9C" w:rsidP="00E31B9C">
      <w:pPr>
        <w:spacing w:line="240" w:lineRule="auto"/>
        <w:jc w:val="both"/>
        <w:rPr>
          <w:rFonts w:ascii="Calibri" w:hAnsi="Calibri" w:cs="Calibri"/>
        </w:rPr>
      </w:pPr>
    </w:p>
    <w:p w14:paraId="65B77CBF" w14:textId="77777777" w:rsidR="00E31B9C" w:rsidRDefault="00E31B9C" w:rsidP="00E31B9C">
      <w:pPr>
        <w:rPr>
          <w:rFonts w:ascii="Calibri" w:hAnsi="Calibri" w:cs="Calibri"/>
          <w:b/>
        </w:rPr>
      </w:pPr>
      <w:r>
        <w:rPr>
          <w:rFonts w:ascii="Calibri" w:hAnsi="Calibri" w:cs="Calibri"/>
          <w:b/>
        </w:rPr>
        <w:br w:type="page"/>
      </w:r>
    </w:p>
    <w:p w14:paraId="4B399183" w14:textId="77777777" w:rsidR="00E31B9C" w:rsidRPr="00FE4963" w:rsidRDefault="00E31B9C" w:rsidP="00FE4963">
      <w:pPr>
        <w:pStyle w:val="ListParagraph"/>
        <w:numPr>
          <w:ilvl w:val="0"/>
          <w:numId w:val="32"/>
        </w:numPr>
        <w:spacing w:line="240" w:lineRule="auto"/>
        <w:jc w:val="both"/>
        <w:rPr>
          <w:rFonts w:ascii="Calibri" w:hAnsi="Calibri" w:cs="Calibri"/>
          <w:b/>
        </w:rPr>
      </w:pPr>
      <w:r w:rsidRPr="00FE4963">
        <w:rPr>
          <w:rFonts w:ascii="Calibri" w:hAnsi="Calibri" w:cs="Calibri"/>
          <w:b/>
        </w:rPr>
        <w:lastRenderedPageBreak/>
        <w:t>Excluding Acute HIV Infection</w:t>
      </w:r>
    </w:p>
    <w:p w14:paraId="7A903E88" w14:textId="77777777" w:rsidR="00E31B9C" w:rsidRDefault="00E31B9C" w:rsidP="00E31B9C">
      <w:pPr>
        <w:spacing w:line="240" w:lineRule="auto"/>
        <w:jc w:val="both"/>
        <w:rPr>
          <w:rFonts w:ascii="Calibri" w:hAnsi="Calibri" w:cs="Calibri"/>
        </w:rPr>
      </w:pPr>
      <w:r w:rsidRPr="00E90305">
        <w:rPr>
          <w:rFonts w:ascii="Calibri" w:hAnsi="Calibri" w:cs="Calibri"/>
        </w:rPr>
        <w:t>Inquire about the presence of fever, fatigue, myalgia, rash, headache, sore throat, cervical adenopathy, arthralgia, night sweats, or diarrh</w:t>
      </w:r>
      <w:r>
        <w:rPr>
          <w:rFonts w:ascii="Calibri" w:hAnsi="Calibri" w:cs="Calibri"/>
        </w:rPr>
        <w:t>o</w:t>
      </w:r>
      <w:r w:rsidRPr="00E90305">
        <w:rPr>
          <w:rFonts w:ascii="Calibri" w:hAnsi="Calibri" w:cs="Calibri"/>
        </w:rPr>
        <w:t>ea</w:t>
      </w:r>
      <w:r>
        <w:rPr>
          <w:rFonts w:ascii="Calibri" w:hAnsi="Calibri" w:cs="Calibri"/>
        </w:rPr>
        <w:t>;</w:t>
      </w:r>
      <w:r w:rsidRPr="00E90305">
        <w:rPr>
          <w:rFonts w:ascii="Calibri" w:hAnsi="Calibri" w:cs="Calibri"/>
        </w:rPr>
        <w:t xml:space="preserve"> </w:t>
      </w:r>
      <w:r>
        <w:rPr>
          <w:rFonts w:ascii="Calibri" w:hAnsi="Calibri" w:cs="Calibri"/>
        </w:rPr>
        <w:t xml:space="preserve">with high risk exposure to HIV infection </w:t>
      </w:r>
      <w:r w:rsidRPr="00E90305">
        <w:rPr>
          <w:rFonts w:ascii="Calibri" w:hAnsi="Calibri" w:cs="Calibri"/>
        </w:rPr>
        <w:t>within the past month.</w:t>
      </w:r>
    </w:p>
    <w:p w14:paraId="0ABBCF7C" w14:textId="77777777" w:rsidR="00E31B9C" w:rsidRDefault="00E31B9C" w:rsidP="00E31B9C">
      <w:pPr>
        <w:rPr>
          <w:rFonts w:ascii="Calibri" w:hAnsi="Calibri" w:cs="Calibri"/>
        </w:rPr>
      </w:pPr>
    </w:p>
    <w:p w14:paraId="6213870F" w14:textId="77777777" w:rsidR="00E31B9C" w:rsidRPr="00321D21" w:rsidRDefault="00E31B9C" w:rsidP="00E31B9C">
      <w:pPr>
        <w:spacing w:line="240" w:lineRule="auto"/>
        <w:rPr>
          <w:rFonts w:ascii="Calibri" w:hAnsi="Calibri" w:cs="Calibri"/>
          <w:b/>
        </w:rPr>
      </w:pPr>
      <w:bookmarkStart w:id="5" w:name="_Toc467998692"/>
      <w:r w:rsidRPr="00493434">
        <w:rPr>
          <w:rStyle w:val="Heading3Char"/>
        </w:rPr>
        <w:t>Table X: Clinical Features and Symptoms of Acute HIV Infection</w:t>
      </w:r>
      <w:bookmarkEnd w:id="5"/>
      <w:r>
        <w:rPr>
          <w:rFonts w:ascii="Calibri" w:hAnsi="Calibri" w:cs="Calibri"/>
          <w:b/>
        </w:rPr>
        <w:t xml:space="preserve"> (Ref)</w:t>
      </w:r>
    </w:p>
    <w:tbl>
      <w:tblPr>
        <w:tblStyle w:val="TableGrid"/>
        <w:tblW w:w="0" w:type="auto"/>
        <w:tblInd w:w="198" w:type="dxa"/>
        <w:tblLook w:val="04A0" w:firstRow="1" w:lastRow="0" w:firstColumn="1" w:lastColumn="0" w:noHBand="0" w:noVBand="1"/>
      </w:tblPr>
      <w:tblGrid>
        <w:gridCol w:w="2150"/>
        <w:gridCol w:w="1624"/>
      </w:tblGrid>
      <w:tr w:rsidR="00E31B9C" w:rsidRPr="00321D21" w14:paraId="0C699472" w14:textId="77777777" w:rsidTr="00666205">
        <w:tc>
          <w:tcPr>
            <w:tcW w:w="2150" w:type="dxa"/>
          </w:tcPr>
          <w:p w14:paraId="22314170" w14:textId="77777777" w:rsidR="00E31B9C" w:rsidRPr="00321D21" w:rsidRDefault="00E31B9C" w:rsidP="00666205">
            <w:pPr>
              <w:jc w:val="both"/>
              <w:rPr>
                <w:rFonts w:ascii="Calibri" w:hAnsi="Calibri" w:cs="Calibri"/>
                <w:b/>
              </w:rPr>
            </w:pPr>
            <w:r w:rsidRPr="00321D21">
              <w:rPr>
                <w:rFonts w:ascii="Calibri" w:hAnsi="Calibri" w:cs="Calibri"/>
                <w:b/>
              </w:rPr>
              <w:t>Feature</w:t>
            </w:r>
          </w:p>
        </w:tc>
        <w:tc>
          <w:tcPr>
            <w:tcW w:w="1624" w:type="dxa"/>
          </w:tcPr>
          <w:p w14:paraId="56A82A3F" w14:textId="77777777" w:rsidR="00E31B9C" w:rsidRPr="00321D21" w:rsidRDefault="00E31B9C" w:rsidP="00666205">
            <w:pPr>
              <w:jc w:val="both"/>
              <w:rPr>
                <w:rFonts w:ascii="Calibri" w:hAnsi="Calibri" w:cs="Calibri"/>
                <w:b/>
              </w:rPr>
            </w:pPr>
            <w:r w:rsidRPr="00321D21">
              <w:rPr>
                <w:rFonts w:ascii="Calibri" w:hAnsi="Calibri" w:cs="Calibri"/>
                <w:b/>
              </w:rPr>
              <w:t>Frequency</w:t>
            </w:r>
            <w:r>
              <w:rPr>
                <w:rFonts w:ascii="Calibri" w:hAnsi="Calibri" w:cs="Calibri"/>
                <w:b/>
              </w:rPr>
              <w:t xml:space="preserve"> (%)</w:t>
            </w:r>
          </w:p>
        </w:tc>
      </w:tr>
      <w:tr w:rsidR="00E31B9C" w14:paraId="1330901F" w14:textId="77777777" w:rsidTr="00666205">
        <w:tc>
          <w:tcPr>
            <w:tcW w:w="2150" w:type="dxa"/>
          </w:tcPr>
          <w:p w14:paraId="49709FEC" w14:textId="77777777" w:rsidR="00E31B9C" w:rsidRDefault="00E31B9C" w:rsidP="00666205">
            <w:pPr>
              <w:jc w:val="both"/>
              <w:rPr>
                <w:rFonts w:ascii="Calibri" w:hAnsi="Calibri" w:cs="Calibri"/>
              </w:rPr>
            </w:pPr>
            <w:r>
              <w:rPr>
                <w:rFonts w:ascii="Calibri" w:hAnsi="Calibri" w:cs="Calibri"/>
              </w:rPr>
              <w:t>Fever</w:t>
            </w:r>
          </w:p>
        </w:tc>
        <w:tc>
          <w:tcPr>
            <w:tcW w:w="1624" w:type="dxa"/>
          </w:tcPr>
          <w:p w14:paraId="00B3F7A8" w14:textId="77777777" w:rsidR="00E31B9C" w:rsidRDefault="00E31B9C" w:rsidP="00666205">
            <w:pPr>
              <w:jc w:val="both"/>
              <w:rPr>
                <w:rFonts w:ascii="Calibri" w:hAnsi="Calibri" w:cs="Calibri"/>
              </w:rPr>
            </w:pPr>
            <w:r>
              <w:rPr>
                <w:rFonts w:ascii="Calibri" w:hAnsi="Calibri" w:cs="Calibri"/>
              </w:rPr>
              <w:t>75</w:t>
            </w:r>
          </w:p>
        </w:tc>
      </w:tr>
      <w:tr w:rsidR="00E31B9C" w14:paraId="002D7282" w14:textId="77777777" w:rsidTr="00666205">
        <w:tc>
          <w:tcPr>
            <w:tcW w:w="2150" w:type="dxa"/>
          </w:tcPr>
          <w:p w14:paraId="4915AF8F" w14:textId="77777777" w:rsidR="00E31B9C" w:rsidRDefault="00E31B9C" w:rsidP="00666205">
            <w:pPr>
              <w:jc w:val="both"/>
              <w:rPr>
                <w:rFonts w:ascii="Calibri" w:hAnsi="Calibri" w:cs="Calibri"/>
              </w:rPr>
            </w:pPr>
            <w:r>
              <w:rPr>
                <w:rFonts w:ascii="Calibri" w:hAnsi="Calibri" w:cs="Calibri"/>
              </w:rPr>
              <w:t>Fatigue</w:t>
            </w:r>
          </w:p>
        </w:tc>
        <w:tc>
          <w:tcPr>
            <w:tcW w:w="1624" w:type="dxa"/>
          </w:tcPr>
          <w:p w14:paraId="5FFCCC10" w14:textId="77777777" w:rsidR="00E31B9C" w:rsidRDefault="00E31B9C" w:rsidP="00666205">
            <w:pPr>
              <w:jc w:val="both"/>
              <w:rPr>
                <w:rFonts w:ascii="Calibri" w:hAnsi="Calibri" w:cs="Calibri"/>
              </w:rPr>
            </w:pPr>
            <w:r>
              <w:rPr>
                <w:rFonts w:ascii="Calibri" w:hAnsi="Calibri" w:cs="Calibri"/>
              </w:rPr>
              <w:t>68</w:t>
            </w:r>
          </w:p>
        </w:tc>
      </w:tr>
      <w:tr w:rsidR="00E31B9C" w14:paraId="133B1A18" w14:textId="77777777" w:rsidTr="00666205">
        <w:tc>
          <w:tcPr>
            <w:tcW w:w="2150" w:type="dxa"/>
          </w:tcPr>
          <w:p w14:paraId="6A8E9FE5" w14:textId="77777777" w:rsidR="00E31B9C" w:rsidRDefault="00E31B9C" w:rsidP="00666205">
            <w:pPr>
              <w:jc w:val="both"/>
              <w:rPr>
                <w:rFonts w:ascii="Calibri" w:hAnsi="Calibri" w:cs="Calibri"/>
              </w:rPr>
            </w:pPr>
            <w:r>
              <w:rPr>
                <w:rFonts w:ascii="Calibri" w:hAnsi="Calibri" w:cs="Calibri"/>
              </w:rPr>
              <w:t>Muscle pain</w:t>
            </w:r>
          </w:p>
        </w:tc>
        <w:tc>
          <w:tcPr>
            <w:tcW w:w="1624" w:type="dxa"/>
          </w:tcPr>
          <w:p w14:paraId="7C98F6A5" w14:textId="77777777" w:rsidR="00E31B9C" w:rsidRDefault="00E31B9C" w:rsidP="00666205">
            <w:pPr>
              <w:jc w:val="both"/>
              <w:rPr>
                <w:rFonts w:ascii="Calibri" w:hAnsi="Calibri" w:cs="Calibri"/>
              </w:rPr>
            </w:pPr>
            <w:r>
              <w:rPr>
                <w:rFonts w:ascii="Calibri" w:hAnsi="Calibri" w:cs="Calibri"/>
              </w:rPr>
              <w:t>49</w:t>
            </w:r>
          </w:p>
        </w:tc>
      </w:tr>
      <w:tr w:rsidR="00E31B9C" w14:paraId="47B72B7C" w14:textId="77777777" w:rsidTr="00666205">
        <w:tc>
          <w:tcPr>
            <w:tcW w:w="2150" w:type="dxa"/>
          </w:tcPr>
          <w:p w14:paraId="5D64D1D3" w14:textId="77777777" w:rsidR="00E31B9C" w:rsidRDefault="00E31B9C" w:rsidP="00666205">
            <w:pPr>
              <w:jc w:val="both"/>
              <w:rPr>
                <w:rFonts w:ascii="Calibri" w:hAnsi="Calibri" w:cs="Calibri"/>
              </w:rPr>
            </w:pPr>
            <w:r>
              <w:rPr>
                <w:rFonts w:ascii="Calibri" w:hAnsi="Calibri" w:cs="Calibri"/>
              </w:rPr>
              <w:t>Skin rash</w:t>
            </w:r>
          </w:p>
        </w:tc>
        <w:tc>
          <w:tcPr>
            <w:tcW w:w="1624" w:type="dxa"/>
          </w:tcPr>
          <w:p w14:paraId="7FD273F3" w14:textId="77777777" w:rsidR="00E31B9C" w:rsidRDefault="00E31B9C" w:rsidP="00666205">
            <w:pPr>
              <w:jc w:val="both"/>
              <w:rPr>
                <w:rFonts w:ascii="Calibri" w:hAnsi="Calibri" w:cs="Calibri"/>
              </w:rPr>
            </w:pPr>
            <w:r>
              <w:rPr>
                <w:rFonts w:ascii="Calibri" w:hAnsi="Calibri" w:cs="Calibri"/>
              </w:rPr>
              <w:t>48</w:t>
            </w:r>
          </w:p>
        </w:tc>
      </w:tr>
      <w:tr w:rsidR="00E31B9C" w14:paraId="4E37A4AC" w14:textId="77777777" w:rsidTr="00666205">
        <w:tc>
          <w:tcPr>
            <w:tcW w:w="2150" w:type="dxa"/>
          </w:tcPr>
          <w:p w14:paraId="590C17C6" w14:textId="77777777" w:rsidR="00E31B9C" w:rsidRDefault="00E31B9C" w:rsidP="00666205">
            <w:pPr>
              <w:jc w:val="both"/>
              <w:rPr>
                <w:rFonts w:ascii="Calibri" w:hAnsi="Calibri" w:cs="Calibri"/>
              </w:rPr>
            </w:pPr>
            <w:r>
              <w:rPr>
                <w:rFonts w:ascii="Calibri" w:hAnsi="Calibri" w:cs="Calibri"/>
              </w:rPr>
              <w:t>Headache</w:t>
            </w:r>
          </w:p>
        </w:tc>
        <w:tc>
          <w:tcPr>
            <w:tcW w:w="1624" w:type="dxa"/>
          </w:tcPr>
          <w:p w14:paraId="3FF8FE11" w14:textId="77777777" w:rsidR="00E31B9C" w:rsidRDefault="00E31B9C" w:rsidP="00666205">
            <w:pPr>
              <w:jc w:val="both"/>
              <w:rPr>
                <w:rFonts w:ascii="Calibri" w:hAnsi="Calibri" w:cs="Calibri"/>
              </w:rPr>
            </w:pPr>
            <w:r>
              <w:rPr>
                <w:rFonts w:ascii="Calibri" w:hAnsi="Calibri" w:cs="Calibri"/>
              </w:rPr>
              <w:t>45</w:t>
            </w:r>
          </w:p>
        </w:tc>
      </w:tr>
      <w:tr w:rsidR="00E31B9C" w14:paraId="0FBC03CF" w14:textId="77777777" w:rsidTr="00666205">
        <w:tc>
          <w:tcPr>
            <w:tcW w:w="2150" w:type="dxa"/>
          </w:tcPr>
          <w:p w14:paraId="47B533CC" w14:textId="77777777" w:rsidR="00E31B9C" w:rsidRDefault="00E31B9C" w:rsidP="00666205">
            <w:pPr>
              <w:jc w:val="both"/>
              <w:rPr>
                <w:rFonts w:ascii="Calibri" w:hAnsi="Calibri" w:cs="Calibri"/>
              </w:rPr>
            </w:pPr>
            <w:r>
              <w:rPr>
                <w:rFonts w:ascii="Calibri" w:hAnsi="Calibri" w:cs="Calibri"/>
              </w:rPr>
              <w:t>Sore throat</w:t>
            </w:r>
          </w:p>
        </w:tc>
        <w:tc>
          <w:tcPr>
            <w:tcW w:w="1624" w:type="dxa"/>
          </w:tcPr>
          <w:p w14:paraId="0D9106BC" w14:textId="77777777" w:rsidR="00E31B9C" w:rsidRDefault="00E31B9C" w:rsidP="00666205">
            <w:pPr>
              <w:jc w:val="both"/>
              <w:rPr>
                <w:rFonts w:ascii="Calibri" w:hAnsi="Calibri" w:cs="Calibri"/>
              </w:rPr>
            </w:pPr>
            <w:r>
              <w:rPr>
                <w:rFonts w:ascii="Calibri" w:hAnsi="Calibri" w:cs="Calibri"/>
              </w:rPr>
              <w:t>40</w:t>
            </w:r>
          </w:p>
        </w:tc>
      </w:tr>
      <w:tr w:rsidR="00E31B9C" w14:paraId="7B28857F" w14:textId="77777777" w:rsidTr="00666205">
        <w:tc>
          <w:tcPr>
            <w:tcW w:w="2150" w:type="dxa"/>
          </w:tcPr>
          <w:p w14:paraId="3AEAE7CD" w14:textId="77777777" w:rsidR="00E31B9C" w:rsidRDefault="00E31B9C" w:rsidP="00666205">
            <w:pPr>
              <w:rPr>
                <w:rFonts w:ascii="Calibri" w:hAnsi="Calibri" w:cs="Calibri"/>
              </w:rPr>
            </w:pPr>
            <w:r>
              <w:rPr>
                <w:rFonts w:ascii="Calibri" w:hAnsi="Calibri" w:cs="Calibri"/>
              </w:rPr>
              <w:t>Cervical adenopathy</w:t>
            </w:r>
          </w:p>
        </w:tc>
        <w:tc>
          <w:tcPr>
            <w:tcW w:w="1624" w:type="dxa"/>
          </w:tcPr>
          <w:p w14:paraId="60CB87E0" w14:textId="77777777" w:rsidR="00E31B9C" w:rsidRDefault="00E31B9C" w:rsidP="00666205">
            <w:pPr>
              <w:jc w:val="both"/>
              <w:rPr>
                <w:rFonts w:ascii="Calibri" w:hAnsi="Calibri" w:cs="Calibri"/>
              </w:rPr>
            </w:pPr>
            <w:r>
              <w:rPr>
                <w:rFonts w:ascii="Calibri" w:hAnsi="Calibri" w:cs="Calibri"/>
              </w:rPr>
              <w:t>39</w:t>
            </w:r>
          </w:p>
        </w:tc>
      </w:tr>
      <w:tr w:rsidR="00E31B9C" w14:paraId="7E7D2BC7" w14:textId="77777777" w:rsidTr="00666205">
        <w:tc>
          <w:tcPr>
            <w:tcW w:w="2150" w:type="dxa"/>
          </w:tcPr>
          <w:p w14:paraId="5C965345" w14:textId="77777777" w:rsidR="00E31B9C" w:rsidRDefault="00E31B9C" w:rsidP="00666205">
            <w:pPr>
              <w:jc w:val="both"/>
              <w:rPr>
                <w:rFonts w:ascii="Calibri" w:hAnsi="Calibri" w:cs="Calibri"/>
              </w:rPr>
            </w:pPr>
            <w:r>
              <w:rPr>
                <w:rFonts w:ascii="Calibri" w:hAnsi="Calibri" w:cs="Calibri"/>
              </w:rPr>
              <w:t>Arthralgia</w:t>
            </w:r>
          </w:p>
        </w:tc>
        <w:tc>
          <w:tcPr>
            <w:tcW w:w="1624" w:type="dxa"/>
          </w:tcPr>
          <w:p w14:paraId="0E055AE8" w14:textId="77777777" w:rsidR="00E31B9C" w:rsidRDefault="00E31B9C" w:rsidP="00666205">
            <w:pPr>
              <w:jc w:val="both"/>
              <w:rPr>
                <w:rFonts w:ascii="Calibri" w:hAnsi="Calibri" w:cs="Calibri"/>
              </w:rPr>
            </w:pPr>
            <w:r>
              <w:rPr>
                <w:rFonts w:ascii="Calibri" w:hAnsi="Calibri" w:cs="Calibri"/>
              </w:rPr>
              <w:t>30</w:t>
            </w:r>
          </w:p>
        </w:tc>
      </w:tr>
      <w:tr w:rsidR="00E31B9C" w14:paraId="7333F1BB" w14:textId="77777777" w:rsidTr="00666205">
        <w:tc>
          <w:tcPr>
            <w:tcW w:w="2150" w:type="dxa"/>
          </w:tcPr>
          <w:p w14:paraId="230565A9" w14:textId="77777777" w:rsidR="00E31B9C" w:rsidRDefault="00E31B9C" w:rsidP="00666205">
            <w:pPr>
              <w:jc w:val="both"/>
              <w:rPr>
                <w:rFonts w:ascii="Calibri" w:hAnsi="Calibri" w:cs="Calibri"/>
              </w:rPr>
            </w:pPr>
            <w:r>
              <w:rPr>
                <w:rFonts w:ascii="Calibri" w:hAnsi="Calibri" w:cs="Calibri"/>
              </w:rPr>
              <w:t>Night sweats</w:t>
            </w:r>
          </w:p>
        </w:tc>
        <w:tc>
          <w:tcPr>
            <w:tcW w:w="1624" w:type="dxa"/>
          </w:tcPr>
          <w:p w14:paraId="2119BB52" w14:textId="77777777" w:rsidR="00E31B9C" w:rsidRDefault="00E31B9C" w:rsidP="00666205">
            <w:pPr>
              <w:jc w:val="both"/>
              <w:rPr>
                <w:rFonts w:ascii="Calibri" w:hAnsi="Calibri" w:cs="Calibri"/>
              </w:rPr>
            </w:pPr>
            <w:r>
              <w:rPr>
                <w:rFonts w:ascii="Calibri" w:hAnsi="Calibri" w:cs="Calibri"/>
              </w:rPr>
              <w:t>28</w:t>
            </w:r>
          </w:p>
        </w:tc>
      </w:tr>
      <w:tr w:rsidR="00E31B9C" w14:paraId="0397B79B" w14:textId="77777777" w:rsidTr="00666205">
        <w:tc>
          <w:tcPr>
            <w:tcW w:w="2150" w:type="dxa"/>
          </w:tcPr>
          <w:p w14:paraId="2ACD94F0" w14:textId="77777777" w:rsidR="00E31B9C" w:rsidRDefault="00E31B9C" w:rsidP="00666205">
            <w:pPr>
              <w:jc w:val="both"/>
              <w:rPr>
                <w:rFonts w:ascii="Calibri" w:hAnsi="Calibri" w:cs="Calibri"/>
              </w:rPr>
            </w:pPr>
            <w:r>
              <w:rPr>
                <w:rFonts w:ascii="Calibri" w:hAnsi="Calibri" w:cs="Calibri"/>
              </w:rPr>
              <w:t xml:space="preserve">Diarrhoea </w:t>
            </w:r>
          </w:p>
        </w:tc>
        <w:tc>
          <w:tcPr>
            <w:tcW w:w="1624" w:type="dxa"/>
          </w:tcPr>
          <w:p w14:paraId="2BD7745C" w14:textId="77777777" w:rsidR="00E31B9C" w:rsidRDefault="00E31B9C" w:rsidP="00666205">
            <w:pPr>
              <w:jc w:val="both"/>
              <w:rPr>
                <w:rFonts w:ascii="Calibri" w:hAnsi="Calibri" w:cs="Calibri"/>
              </w:rPr>
            </w:pPr>
            <w:r>
              <w:rPr>
                <w:rFonts w:ascii="Calibri" w:hAnsi="Calibri" w:cs="Calibri"/>
              </w:rPr>
              <w:t>27</w:t>
            </w:r>
          </w:p>
        </w:tc>
      </w:tr>
    </w:tbl>
    <w:p w14:paraId="6E6B620A" w14:textId="77777777" w:rsidR="00E31B9C" w:rsidRDefault="00E31B9C" w:rsidP="00E31B9C">
      <w:pPr>
        <w:spacing w:line="240" w:lineRule="auto"/>
        <w:jc w:val="both"/>
        <w:rPr>
          <w:rFonts w:ascii="Calibri" w:hAnsi="Calibri" w:cs="Calibri"/>
        </w:rPr>
      </w:pPr>
    </w:p>
    <w:p w14:paraId="289D0455" w14:textId="77777777" w:rsidR="00E31B9C" w:rsidRPr="00522250" w:rsidRDefault="00E31B9C" w:rsidP="00E31B9C">
      <w:pPr>
        <w:rPr>
          <w:rFonts w:ascii="Calibri" w:hAnsi="Calibri" w:cs="Calibri"/>
          <w:i/>
        </w:rPr>
      </w:pPr>
      <w:r w:rsidRPr="00522250">
        <w:rPr>
          <w:rFonts w:ascii="Calibri" w:hAnsi="Calibri" w:cs="Calibri"/>
          <w:i/>
        </w:rPr>
        <w:t>Managing high risk exposure within the last 72 hrs</w:t>
      </w:r>
    </w:p>
    <w:p w14:paraId="2ABBFD88" w14:textId="77777777" w:rsidR="00E31B9C" w:rsidRDefault="00E31B9C" w:rsidP="00E31B9C">
      <w:pPr>
        <w:rPr>
          <w:rFonts w:ascii="Calibri" w:hAnsi="Calibri" w:cs="Calibri"/>
        </w:rPr>
      </w:pPr>
      <w:r>
        <w:rPr>
          <w:rFonts w:ascii="Calibri" w:hAnsi="Calibri" w:cs="Calibri"/>
        </w:rPr>
        <w:t xml:space="preserve">In HIV seronegative clients who have had a high risk exposure to HIV, provide PEP for 28 days. Obtain a rapid HIV test at 28 days, if the test result is negative, transition to </w:t>
      </w:r>
      <w:proofErr w:type="spellStart"/>
      <w:r>
        <w:rPr>
          <w:rFonts w:ascii="Calibri" w:hAnsi="Calibri" w:cs="Calibri"/>
        </w:rPr>
        <w:t>PrEP</w:t>
      </w:r>
      <w:proofErr w:type="spellEnd"/>
      <w:r>
        <w:rPr>
          <w:rFonts w:ascii="Calibri" w:hAnsi="Calibri" w:cs="Calibri"/>
        </w:rPr>
        <w:t xml:space="preserve"> immediately (if indicated, i.e. the client has substantial on going risk of HIV infection)</w:t>
      </w:r>
    </w:p>
    <w:p w14:paraId="08FA1D48" w14:textId="77777777" w:rsidR="00E31B9C" w:rsidRDefault="00E31B9C" w:rsidP="00E31B9C">
      <w:pPr>
        <w:rPr>
          <w:rFonts w:ascii="Calibri" w:hAnsi="Calibri" w:cs="Calibri"/>
        </w:rPr>
      </w:pPr>
    </w:p>
    <w:p w14:paraId="7E420295" w14:textId="77777777" w:rsidR="00E31B9C" w:rsidRDefault="00E31B9C" w:rsidP="00E31B9C">
      <w:pPr>
        <w:rPr>
          <w:rFonts w:ascii="Calibri" w:hAnsi="Calibri" w:cs="Calibri"/>
          <w:b/>
        </w:rPr>
      </w:pPr>
      <w:r>
        <w:rPr>
          <w:rFonts w:ascii="Calibri" w:hAnsi="Calibri" w:cs="Calibri"/>
          <w:b/>
        </w:rPr>
        <w:br w:type="page"/>
      </w:r>
    </w:p>
    <w:p w14:paraId="456A0D82" w14:textId="77777777" w:rsidR="00F577C2" w:rsidRDefault="00F577C2" w:rsidP="00493434">
      <w:pPr>
        <w:pStyle w:val="Heading3"/>
      </w:pPr>
      <w:bookmarkStart w:id="6" w:name="_Toc467998693"/>
      <w:r>
        <w:lastRenderedPageBreak/>
        <w:t>Table X: Initial Assessment</w:t>
      </w:r>
      <w:bookmarkEnd w:id="6"/>
      <w:r>
        <w:t xml:space="preserve"> </w:t>
      </w:r>
    </w:p>
    <w:tbl>
      <w:tblPr>
        <w:tblStyle w:val="MediumShading11"/>
        <w:tblW w:w="0" w:type="auto"/>
        <w:shd w:val="clear" w:color="auto" w:fill="FFFFFF" w:themeFill="background1"/>
        <w:tblLayout w:type="fixed"/>
        <w:tblLook w:val="06A0" w:firstRow="1" w:lastRow="0" w:firstColumn="1" w:lastColumn="0" w:noHBand="1" w:noVBand="1"/>
      </w:tblPr>
      <w:tblGrid>
        <w:gridCol w:w="1998"/>
        <w:gridCol w:w="7466"/>
      </w:tblGrid>
      <w:tr w:rsidR="00F577C2" w:rsidRPr="00446E53" w14:paraId="34397908" w14:textId="77777777" w:rsidTr="00E57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shd w:val="clear" w:color="auto" w:fill="FFFFFF" w:themeFill="background1"/>
          </w:tcPr>
          <w:p w14:paraId="109505FA" w14:textId="77777777" w:rsidR="00F577C2" w:rsidRPr="00446E53" w:rsidRDefault="00F577C2" w:rsidP="00666205">
            <w:pPr>
              <w:rPr>
                <w:rFonts w:ascii="Calibri" w:eastAsia="Calibri" w:hAnsi="Calibri" w:cs="Times New Roman"/>
                <w:color w:val="auto"/>
                <w:sz w:val="22"/>
                <w:szCs w:val="22"/>
              </w:rPr>
            </w:pPr>
          </w:p>
        </w:tc>
        <w:tc>
          <w:tcPr>
            <w:tcW w:w="7466" w:type="dxa"/>
            <w:tcBorders>
              <w:top w:val="none" w:sz="0" w:space="0" w:color="auto"/>
              <w:left w:val="none" w:sz="0" w:space="0" w:color="auto"/>
              <w:bottom w:val="none" w:sz="0" w:space="0" w:color="auto"/>
              <w:right w:val="none" w:sz="0" w:space="0" w:color="auto"/>
            </w:tcBorders>
            <w:shd w:val="clear" w:color="auto" w:fill="FFFFFF" w:themeFill="background1"/>
          </w:tcPr>
          <w:p w14:paraId="401301D1" w14:textId="77777777" w:rsidR="00F577C2" w:rsidRPr="00446E53" w:rsidRDefault="00F577C2" w:rsidP="00666205">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auto"/>
                <w:sz w:val="22"/>
                <w:szCs w:val="22"/>
              </w:rPr>
            </w:pPr>
          </w:p>
        </w:tc>
      </w:tr>
      <w:tr w:rsidR="00446E53" w:rsidRPr="00446E53" w14:paraId="790CEECA" w14:textId="77777777" w:rsidTr="00E575B6">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1BE4F409" w14:textId="77777777" w:rsidR="00446E53" w:rsidRPr="00446E53" w:rsidRDefault="00446E53" w:rsidP="00666205">
            <w:pPr>
              <w:rPr>
                <w:rFonts w:ascii="Calibri" w:eastAsia="Calibri" w:hAnsi="Calibri" w:cs="Times New Roman"/>
                <w:b w:val="0"/>
                <w:sz w:val="22"/>
                <w:szCs w:val="22"/>
              </w:rPr>
            </w:pPr>
            <w:r w:rsidRPr="00446E53">
              <w:rPr>
                <w:rFonts w:ascii="Calibri" w:eastAsia="Calibri" w:hAnsi="Calibri" w:cs="Times New Roman"/>
                <w:b w:val="0"/>
                <w:sz w:val="22"/>
                <w:szCs w:val="22"/>
              </w:rPr>
              <w:t>Comple</w:t>
            </w:r>
            <w:r>
              <w:rPr>
                <w:rFonts w:ascii="Calibri" w:eastAsia="Calibri" w:hAnsi="Calibri" w:cs="Times New Roman"/>
                <w:b w:val="0"/>
                <w:sz w:val="22"/>
                <w:szCs w:val="22"/>
              </w:rPr>
              <w:t>te medical history and examination</w:t>
            </w:r>
          </w:p>
        </w:tc>
        <w:tc>
          <w:tcPr>
            <w:tcW w:w="7466" w:type="dxa"/>
            <w:shd w:val="clear" w:color="auto" w:fill="FFFFFF" w:themeFill="background1"/>
          </w:tcPr>
          <w:p w14:paraId="3972C5BA" w14:textId="77777777" w:rsidR="00446E53" w:rsidRDefault="00446E53" w:rsidP="00446E5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 xml:space="preserve">Identify relative or absolute contraindications to </w:t>
            </w:r>
            <w:proofErr w:type="spellStart"/>
            <w:r>
              <w:rPr>
                <w:rFonts w:eastAsia="Calibri" w:cstheme="minorHAnsi"/>
                <w:sz w:val="22"/>
                <w:szCs w:val="22"/>
              </w:rPr>
              <w:t>PrEP</w:t>
            </w:r>
            <w:proofErr w:type="spellEnd"/>
            <w:r>
              <w:rPr>
                <w:rFonts w:eastAsia="Calibri" w:cstheme="minorHAnsi"/>
                <w:sz w:val="22"/>
                <w:szCs w:val="22"/>
              </w:rPr>
              <w:t xml:space="preserve"> such as</w:t>
            </w:r>
          </w:p>
          <w:p w14:paraId="03183CDA" w14:textId="77777777" w:rsidR="00446E53" w:rsidRDefault="00446E53" w:rsidP="00E575B6">
            <w:pPr>
              <w:pStyle w:val="ListParagraph"/>
              <w:numPr>
                <w:ilvl w:val="1"/>
                <w:numId w:val="15"/>
              </w:numPr>
              <w:ind w:left="612" w:hanging="270"/>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Past or current kidney disease</w:t>
            </w:r>
          </w:p>
          <w:p w14:paraId="53E32739" w14:textId="77777777" w:rsidR="00446E53" w:rsidRDefault="00446E53" w:rsidP="00E575B6">
            <w:pPr>
              <w:pStyle w:val="ListParagraph"/>
              <w:numPr>
                <w:ilvl w:val="1"/>
                <w:numId w:val="15"/>
              </w:numPr>
              <w:ind w:left="612" w:hanging="270"/>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Risk of kidney disease (diabetes mellitus, uncontrolled hypertension, chronic NSAID use</w:t>
            </w:r>
          </w:p>
          <w:p w14:paraId="4C64A01B" w14:textId="77777777" w:rsidR="00446E53" w:rsidRDefault="00446E53" w:rsidP="00E575B6">
            <w:pPr>
              <w:pStyle w:val="ListParagraph"/>
              <w:numPr>
                <w:ilvl w:val="1"/>
                <w:numId w:val="15"/>
              </w:numPr>
              <w:ind w:left="612" w:hanging="270"/>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Use of other nephrotoxic agents</w:t>
            </w:r>
          </w:p>
          <w:p w14:paraId="4B5F19F4" w14:textId="77777777" w:rsidR="00446E53" w:rsidRDefault="00446E53" w:rsidP="00E575B6">
            <w:pPr>
              <w:pStyle w:val="ListParagraph"/>
              <w:numPr>
                <w:ilvl w:val="1"/>
                <w:numId w:val="15"/>
              </w:numPr>
              <w:ind w:left="612" w:hanging="270"/>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Past of current liver disease</w:t>
            </w:r>
          </w:p>
          <w:p w14:paraId="1A737FEF" w14:textId="77777777" w:rsidR="00446E53" w:rsidRDefault="00446E53" w:rsidP="00E575B6">
            <w:pPr>
              <w:pStyle w:val="ListParagraph"/>
              <w:numPr>
                <w:ilvl w:val="1"/>
                <w:numId w:val="15"/>
              </w:numPr>
              <w:ind w:left="612" w:hanging="270"/>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Current or past chronic hepatitis (B or C)</w:t>
            </w:r>
          </w:p>
          <w:p w14:paraId="5BFFA294" w14:textId="77777777" w:rsidR="00446E53" w:rsidRPr="00446E53" w:rsidRDefault="00446E53" w:rsidP="00E575B6">
            <w:pPr>
              <w:pStyle w:val="ListParagraph"/>
              <w:numPr>
                <w:ilvl w:val="1"/>
                <w:numId w:val="15"/>
              </w:numPr>
              <w:ind w:left="612" w:hanging="270"/>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Pr>
                <w:rFonts w:eastAsia="Calibri" w:cstheme="minorHAnsi"/>
                <w:sz w:val="22"/>
                <w:szCs w:val="22"/>
              </w:rPr>
              <w:t>Acute HIV infection</w:t>
            </w:r>
          </w:p>
        </w:tc>
      </w:tr>
      <w:tr w:rsidR="00F577C2" w:rsidRPr="00446E53" w14:paraId="655E74A9" w14:textId="77777777" w:rsidTr="00E575B6">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0031B239" w14:textId="77777777" w:rsidR="00F577C2" w:rsidRPr="00446E53" w:rsidRDefault="00F577C2" w:rsidP="00666205">
            <w:pPr>
              <w:rPr>
                <w:rFonts w:ascii="Calibri" w:eastAsia="Calibri" w:hAnsi="Calibri" w:cs="Times New Roman"/>
                <w:b w:val="0"/>
                <w:sz w:val="22"/>
                <w:szCs w:val="22"/>
              </w:rPr>
            </w:pPr>
            <w:r w:rsidRPr="00446E53">
              <w:rPr>
                <w:rFonts w:ascii="Calibri" w:eastAsia="Calibri" w:hAnsi="Calibri" w:cs="Times New Roman"/>
                <w:b w:val="0"/>
                <w:sz w:val="22"/>
                <w:szCs w:val="22"/>
              </w:rPr>
              <w:t xml:space="preserve">Establish eligibility to use </w:t>
            </w:r>
            <w:proofErr w:type="spellStart"/>
            <w:r w:rsidRPr="00446E53">
              <w:rPr>
                <w:rFonts w:ascii="Calibri" w:eastAsia="Calibri" w:hAnsi="Calibri" w:cs="Times New Roman"/>
                <w:b w:val="0"/>
                <w:sz w:val="22"/>
                <w:szCs w:val="22"/>
              </w:rPr>
              <w:t>PrEP</w:t>
            </w:r>
            <w:proofErr w:type="spellEnd"/>
          </w:p>
        </w:tc>
        <w:tc>
          <w:tcPr>
            <w:tcW w:w="7466" w:type="dxa"/>
            <w:shd w:val="clear" w:color="auto" w:fill="FFFFFF" w:themeFill="background1"/>
          </w:tcPr>
          <w:p w14:paraId="0D8EEB7C" w14:textId="77777777" w:rsidR="00F577C2" w:rsidRPr="00446E53" w:rsidRDefault="00F577C2" w:rsidP="0066620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sidRPr="00446E53">
              <w:rPr>
                <w:rFonts w:eastAsia="Calibri" w:cstheme="minorHAnsi"/>
                <w:sz w:val="22"/>
                <w:szCs w:val="22"/>
              </w:rPr>
              <w:t>Screen for substantial risk of HIV infection</w:t>
            </w:r>
          </w:p>
          <w:p w14:paraId="3EEC9F0F" w14:textId="77777777" w:rsidR="00F577C2" w:rsidRPr="00446E53" w:rsidRDefault="00F577C2" w:rsidP="0066620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Calibri" w:cstheme="minorHAnsi"/>
                <w:sz w:val="22"/>
                <w:szCs w:val="22"/>
              </w:rPr>
            </w:pPr>
            <w:r w:rsidRPr="00446E53">
              <w:rPr>
                <w:rFonts w:eastAsia="Calibri" w:cstheme="minorHAnsi"/>
                <w:sz w:val="22"/>
                <w:szCs w:val="22"/>
              </w:rPr>
              <w:t>Document HIV status - HIV testing using the national algorithm for HTS</w:t>
            </w:r>
          </w:p>
          <w:p w14:paraId="169ECE56" w14:textId="77777777" w:rsidR="00F577C2" w:rsidRPr="00446E53" w:rsidRDefault="00F577C2" w:rsidP="0066620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446E53">
              <w:rPr>
                <w:rFonts w:eastAsia="Calibri" w:cstheme="minorHAnsi"/>
                <w:sz w:val="22"/>
                <w:szCs w:val="22"/>
              </w:rPr>
              <w:t>To complete a symptom checklist to exclude acute HIV infection</w:t>
            </w:r>
          </w:p>
        </w:tc>
      </w:tr>
      <w:tr w:rsidR="00E575B6" w:rsidRPr="00446E53" w14:paraId="634F7F16" w14:textId="77777777" w:rsidTr="00296546">
        <w:trPr>
          <w:trHeight w:val="566"/>
        </w:trPr>
        <w:tc>
          <w:tcPr>
            <w:cnfStyle w:val="001000000000" w:firstRow="0" w:lastRow="0" w:firstColumn="1" w:lastColumn="0" w:oddVBand="0" w:evenVBand="0" w:oddHBand="0" w:evenHBand="0" w:firstRowFirstColumn="0" w:firstRowLastColumn="0" w:lastRowFirstColumn="0" w:lastRowLastColumn="0"/>
            <w:tcW w:w="1998" w:type="dxa"/>
            <w:vMerge w:val="restart"/>
            <w:shd w:val="clear" w:color="auto" w:fill="FFFFFF" w:themeFill="background1"/>
          </w:tcPr>
          <w:p w14:paraId="73AE52CE" w14:textId="77777777" w:rsidR="00E575B6" w:rsidRPr="00E575B6" w:rsidRDefault="00E575B6" w:rsidP="00666205">
            <w:pPr>
              <w:rPr>
                <w:rFonts w:ascii="Calibri" w:eastAsia="Calibri" w:hAnsi="Calibri" w:cs="Times New Roman"/>
                <w:b w:val="0"/>
                <w:sz w:val="22"/>
                <w:szCs w:val="22"/>
              </w:rPr>
            </w:pPr>
          </w:p>
          <w:p w14:paraId="01AB99C2" w14:textId="77777777" w:rsidR="00E575B6" w:rsidRPr="00E575B6" w:rsidRDefault="00E575B6" w:rsidP="00666205">
            <w:pPr>
              <w:rPr>
                <w:rFonts w:ascii="Calibri" w:eastAsia="Calibri" w:hAnsi="Calibri" w:cs="Times New Roman"/>
                <w:b w:val="0"/>
                <w:sz w:val="22"/>
                <w:szCs w:val="22"/>
              </w:rPr>
            </w:pPr>
            <w:r w:rsidRPr="00E575B6">
              <w:rPr>
                <w:rFonts w:ascii="Calibri" w:eastAsia="Calibri" w:hAnsi="Calibri" w:cs="Times New Roman"/>
                <w:b w:val="0"/>
                <w:sz w:val="22"/>
                <w:szCs w:val="22"/>
              </w:rPr>
              <w:t>Baseline laboratory investigations*</w:t>
            </w:r>
          </w:p>
          <w:p w14:paraId="2F3650C3" w14:textId="77777777" w:rsidR="00E575B6" w:rsidRPr="00E575B6" w:rsidRDefault="00E575B6" w:rsidP="00E575B6">
            <w:pPr>
              <w:rPr>
                <w:rFonts w:ascii="Calibri" w:eastAsia="Calibri" w:hAnsi="Calibri" w:cs="Times New Roman"/>
                <w:b w:val="0"/>
                <w:sz w:val="22"/>
                <w:szCs w:val="22"/>
              </w:rPr>
            </w:pPr>
          </w:p>
        </w:tc>
        <w:tc>
          <w:tcPr>
            <w:tcW w:w="7466" w:type="dxa"/>
            <w:shd w:val="clear" w:color="auto" w:fill="FFFFFF" w:themeFill="background1"/>
          </w:tcPr>
          <w:p w14:paraId="51C525E7" w14:textId="77777777" w:rsidR="00296546" w:rsidRDefault="00296546"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sz w:val="22"/>
                <w:szCs w:val="22"/>
              </w:rPr>
            </w:pPr>
            <w:r>
              <w:rPr>
                <w:rFonts w:ascii="Calibri" w:eastAsia="Calibri" w:hAnsi="Calibri" w:cs="Times New Roman"/>
                <w:i/>
                <w:sz w:val="22"/>
                <w:szCs w:val="22"/>
              </w:rPr>
              <w:t>Urinalysis</w:t>
            </w:r>
          </w:p>
          <w:p w14:paraId="134BF054" w14:textId="77777777" w:rsidR="00E575B6" w:rsidRPr="00E575B6" w:rsidRDefault="00296546" w:rsidP="00296546">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Pr>
                <w:rFonts w:ascii="Calibri" w:eastAsia="Calibri" w:hAnsi="Calibri" w:cs="Times New Roman"/>
                <w:sz w:val="22"/>
                <w:szCs w:val="22"/>
              </w:rPr>
              <w:t>To screen for renal disease in patients at risk</w:t>
            </w:r>
          </w:p>
        </w:tc>
      </w:tr>
      <w:tr w:rsidR="00296546" w:rsidRPr="00446E53" w14:paraId="7FC82E06" w14:textId="77777777" w:rsidTr="00E575B6">
        <w:trPr>
          <w:trHeight w:val="542"/>
        </w:trPr>
        <w:tc>
          <w:tcPr>
            <w:cnfStyle w:val="001000000000" w:firstRow="0" w:lastRow="0" w:firstColumn="1" w:lastColumn="0" w:oddVBand="0" w:evenVBand="0" w:oddHBand="0" w:evenHBand="0" w:firstRowFirstColumn="0" w:firstRowLastColumn="0" w:lastRowFirstColumn="0" w:lastRowLastColumn="0"/>
            <w:tcW w:w="1998" w:type="dxa"/>
            <w:vMerge/>
            <w:shd w:val="clear" w:color="auto" w:fill="FFFFFF" w:themeFill="background1"/>
          </w:tcPr>
          <w:p w14:paraId="7BCB4E26" w14:textId="77777777" w:rsidR="00296546" w:rsidRPr="00E575B6" w:rsidRDefault="00296546" w:rsidP="00666205">
            <w:pPr>
              <w:rPr>
                <w:rFonts w:ascii="Calibri" w:eastAsia="Calibri" w:hAnsi="Calibri" w:cs="Times New Roman"/>
                <w:b w:val="0"/>
              </w:rPr>
            </w:pPr>
          </w:p>
        </w:tc>
        <w:tc>
          <w:tcPr>
            <w:tcW w:w="7466" w:type="dxa"/>
            <w:shd w:val="clear" w:color="auto" w:fill="FFFFFF" w:themeFill="background1"/>
          </w:tcPr>
          <w:p w14:paraId="4181FBDE" w14:textId="77777777" w:rsidR="00296546" w:rsidRPr="00E575B6" w:rsidRDefault="00296546"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sz w:val="22"/>
                <w:szCs w:val="22"/>
              </w:rPr>
            </w:pPr>
            <w:r w:rsidRPr="00E575B6">
              <w:rPr>
                <w:rFonts w:ascii="Calibri" w:eastAsia="Calibri" w:hAnsi="Calibri" w:cs="Times New Roman"/>
                <w:i/>
                <w:sz w:val="22"/>
                <w:szCs w:val="22"/>
              </w:rPr>
              <w:t>Serum creatinine and creatinine clearance</w:t>
            </w:r>
          </w:p>
          <w:p w14:paraId="32A85B6D" w14:textId="77777777" w:rsidR="00296546" w:rsidRDefault="00296546" w:rsidP="00446E5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E575B6">
              <w:rPr>
                <w:rFonts w:ascii="Calibri" w:eastAsia="Calibri" w:hAnsi="Calibri" w:cs="Times New Roman"/>
                <w:sz w:val="22"/>
                <w:szCs w:val="22"/>
              </w:rPr>
              <w:t xml:space="preserve">To identify pre-existing estimated creatinine clearance less than 60 ml/min.   </w:t>
            </w:r>
          </w:p>
        </w:tc>
      </w:tr>
      <w:tr w:rsidR="00E575B6" w:rsidRPr="00446E53" w14:paraId="4C9C845E" w14:textId="77777777" w:rsidTr="00E575B6">
        <w:trPr>
          <w:trHeight w:val="808"/>
        </w:trPr>
        <w:tc>
          <w:tcPr>
            <w:cnfStyle w:val="001000000000" w:firstRow="0" w:lastRow="0" w:firstColumn="1" w:lastColumn="0" w:oddVBand="0" w:evenVBand="0" w:oddHBand="0" w:evenHBand="0" w:firstRowFirstColumn="0" w:firstRowLastColumn="0" w:lastRowFirstColumn="0" w:lastRowLastColumn="0"/>
            <w:tcW w:w="1998" w:type="dxa"/>
            <w:vMerge/>
            <w:shd w:val="clear" w:color="auto" w:fill="FFFFFF" w:themeFill="background1"/>
          </w:tcPr>
          <w:p w14:paraId="3D9A9CAF" w14:textId="77777777" w:rsidR="00E575B6" w:rsidRPr="00E575B6" w:rsidRDefault="00E575B6" w:rsidP="00666205">
            <w:pPr>
              <w:rPr>
                <w:rFonts w:ascii="Calibri" w:eastAsia="Calibri" w:hAnsi="Calibri" w:cs="Times New Roman"/>
                <w:b w:val="0"/>
                <w:strike/>
                <w:sz w:val="22"/>
                <w:szCs w:val="22"/>
              </w:rPr>
            </w:pPr>
          </w:p>
        </w:tc>
        <w:tc>
          <w:tcPr>
            <w:tcW w:w="7466" w:type="dxa"/>
            <w:shd w:val="clear" w:color="auto" w:fill="FFFFFF" w:themeFill="background1"/>
          </w:tcPr>
          <w:p w14:paraId="6F79ACD4" w14:textId="77777777" w:rsidR="00E575B6" w:rsidRPr="00E575B6" w:rsidRDefault="00E575B6"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i/>
                <w:strike/>
                <w:sz w:val="22"/>
                <w:szCs w:val="22"/>
              </w:rPr>
            </w:pPr>
            <w:r w:rsidRPr="00E575B6">
              <w:rPr>
                <w:rFonts w:ascii="Calibri" w:eastAsia="Calibri" w:hAnsi="Calibri" w:cs="Times New Roman"/>
                <w:i/>
                <w:sz w:val="22"/>
                <w:szCs w:val="22"/>
              </w:rPr>
              <w:t xml:space="preserve">Hepatitis B surface antigen </w:t>
            </w:r>
          </w:p>
          <w:p w14:paraId="29E83741" w14:textId="77777777" w:rsidR="00E575B6" w:rsidRPr="00E575B6" w:rsidRDefault="00E575B6"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To identify undiagnosed current hepatitis B infection. If negative, consider vaccination against hepatitis B.</w:t>
            </w:r>
          </w:p>
        </w:tc>
      </w:tr>
      <w:tr w:rsidR="00E575B6" w:rsidRPr="00446E53" w14:paraId="35766208" w14:textId="77777777" w:rsidTr="00E575B6">
        <w:tc>
          <w:tcPr>
            <w:cnfStyle w:val="001000000000" w:firstRow="0" w:lastRow="0" w:firstColumn="1" w:lastColumn="0" w:oddVBand="0" w:evenVBand="0" w:oddHBand="0" w:evenHBand="0" w:firstRowFirstColumn="0" w:firstRowLastColumn="0" w:lastRowFirstColumn="0" w:lastRowLastColumn="0"/>
            <w:tcW w:w="1998" w:type="dxa"/>
            <w:vMerge/>
            <w:shd w:val="clear" w:color="auto" w:fill="FFFFFF" w:themeFill="background1"/>
          </w:tcPr>
          <w:p w14:paraId="2B8ED621" w14:textId="77777777" w:rsidR="00E575B6" w:rsidRPr="00E575B6" w:rsidRDefault="00E575B6" w:rsidP="00666205">
            <w:pPr>
              <w:rPr>
                <w:rFonts w:ascii="Calibri" w:eastAsia="Calibri" w:hAnsi="Calibri" w:cs="Times New Roman"/>
                <w:b w:val="0"/>
                <w:sz w:val="22"/>
                <w:szCs w:val="22"/>
              </w:rPr>
            </w:pPr>
          </w:p>
        </w:tc>
        <w:tc>
          <w:tcPr>
            <w:tcW w:w="7466" w:type="dxa"/>
            <w:shd w:val="clear" w:color="auto" w:fill="FFFFFF" w:themeFill="background1"/>
          </w:tcPr>
          <w:p w14:paraId="21B96A82" w14:textId="77777777" w:rsidR="00E575B6" w:rsidRPr="00E575B6" w:rsidRDefault="00E575B6"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i/>
                <w:sz w:val="22"/>
                <w:szCs w:val="22"/>
              </w:rPr>
            </w:pPr>
            <w:r w:rsidRPr="00E575B6">
              <w:rPr>
                <w:rFonts w:ascii="Calibri" w:eastAsia="Calibri" w:hAnsi="Calibri" w:cs="Times New Roman"/>
                <w:i/>
                <w:sz w:val="22"/>
                <w:szCs w:val="22"/>
              </w:rPr>
              <w:t>Hepatitis C antibody</w:t>
            </w:r>
          </w:p>
          <w:p w14:paraId="6137D1BE" w14:textId="77777777" w:rsidR="00E575B6" w:rsidRPr="00E575B6" w:rsidRDefault="00E575B6"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If positive, consider treatment for hepatitis C infection.</w:t>
            </w:r>
          </w:p>
        </w:tc>
      </w:tr>
      <w:tr w:rsidR="00E575B6" w:rsidRPr="00446E53" w14:paraId="4A2FFD63" w14:textId="77777777" w:rsidTr="00E575B6">
        <w:tc>
          <w:tcPr>
            <w:cnfStyle w:val="001000000000" w:firstRow="0" w:lastRow="0" w:firstColumn="1" w:lastColumn="0" w:oddVBand="0" w:evenVBand="0" w:oddHBand="0" w:evenHBand="0" w:firstRowFirstColumn="0" w:firstRowLastColumn="0" w:lastRowFirstColumn="0" w:lastRowLastColumn="0"/>
            <w:tcW w:w="1998" w:type="dxa"/>
            <w:vMerge/>
            <w:shd w:val="clear" w:color="auto" w:fill="FFFFFF" w:themeFill="background1"/>
          </w:tcPr>
          <w:p w14:paraId="199B97FD" w14:textId="77777777" w:rsidR="00E575B6" w:rsidRPr="00E575B6" w:rsidRDefault="00E575B6" w:rsidP="00666205">
            <w:pPr>
              <w:rPr>
                <w:rFonts w:ascii="Calibri" w:eastAsia="Calibri" w:hAnsi="Calibri" w:cs="Times New Roman"/>
                <w:b w:val="0"/>
                <w:sz w:val="22"/>
                <w:szCs w:val="22"/>
              </w:rPr>
            </w:pPr>
          </w:p>
        </w:tc>
        <w:tc>
          <w:tcPr>
            <w:tcW w:w="7466" w:type="dxa"/>
            <w:shd w:val="clear" w:color="auto" w:fill="FFFFFF" w:themeFill="background1"/>
          </w:tcPr>
          <w:p w14:paraId="0122788A" w14:textId="77777777" w:rsidR="00E575B6" w:rsidRPr="00E575B6" w:rsidRDefault="00E575B6"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sz w:val="22"/>
                <w:szCs w:val="22"/>
              </w:rPr>
            </w:pPr>
            <w:r w:rsidRPr="00E575B6">
              <w:rPr>
                <w:rFonts w:ascii="Calibri" w:eastAsia="Calibri" w:hAnsi="Calibri" w:cs="Times New Roman"/>
                <w:i/>
                <w:sz w:val="22"/>
                <w:szCs w:val="22"/>
              </w:rPr>
              <w:t xml:space="preserve">Rapid Plasma </w:t>
            </w:r>
            <w:proofErr w:type="spellStart"/>
            <w:r w:rsidRPr="00E575B6">
              <w:rPr>
                <w:rFonts w:ascii="Calibri" w:eastAsia="Calibri" w:hAnsi="Calibri" w:cs="Times New Roman"/>
                <w:i/>
                <w:sz w:val="22"/>
                <w:szCs w:val="22"/>
              </w:rPr>
              <w:t>Reagin</w:t>
            </w:r>
            <w:proofErr w:type="spellEnd"/>
          </w:p>
          <w:p w14:paraId="2276FF61" w14:textId="77777777" w:rsidR="00E575B6" w:rsidRPr="00E575B6" w:rsidRDefault="00E575B6"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To diagnose and treat syphilis infection.</w:t>
            </w:r>
          </w:p>
        </w:tc>
      </w:tr>
      <w:tr w:rsidR="00E575B6" w:rsidRPr="00446E53" w14:paraId="32B89C67" w14:textId="77777777" w:rsidTr="00E575B6">
        <w:tc>
          <w:tcPr>
            <w:cnfStyle w:val="001000000000" w:firstRow="0" w:lastRow="0" w:firstColumn="1" w:lastColumn="0" w:oddVBand="0" w:evenVBand="0" w:oddHBand="0" w:evenHBand="0" w:firstRowFirstColumn="0" w:firstRowLastColumn="0" w:lastRowFirstColumn="0" w:lastRowLastColumn="0"/>
            <w:tcW w:w="1998" w:type="dxa"/>
            <w:vMerge/>
            <w:shd w:val="clear" w:color="auto" w:fill="FFFFFF" w:themeFill="background1"/>
          </w:tcPr>
          <w:p w14:paraId="2E189971" w14:textId="77777777" w:rsidR="00E575B6" w:rsidRPr="00E575B6" w:rsidRDefault="00E575B6" w:rsidP="00666205">
            <w:pPr>
              <w:rPr>
                <w:rFonts w:ascii="Calibri" w:eastAsia="Calibri" w:hAnsi="Calibri" w:cs="Times New Roman"/>
                <w:b w:val="0"/>
                <w:sz w:val="22"/>
                <w:szCs w:val="22"/>
              </w:rPr>
            </w:pPr>
          </w:p>
        </w:tc>
        <w:tc>
          <w:tcPr>
            <w:tcW w:w="7466" w:type="dxa"/>
            <w:shd w:val="clear" w:color="auto" w:fill="FFFFFF" w:themeFill="background1"/>
          </w:tcPr>
          <w:p w14:paraId="00C35760" w14:textId="77777777" w:rsidR="00E575B6" w:rsidRPr="00296546" w:rsidRDefault="00E575B6"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sz w:val="22"/>
                <w:szCs w:val="22"/>
              </w:rPr>
            </w:pPr>
            <w:r w:rsidRPr="00296546">
              <w:rPr>
                <w:rFonts w:ascii="Calibri" w:eastAsia="Calibri" w:hAnsi="Calibri" w:cs="Times New Roman"/>
                <w:i/>
                <w:sz w:val="22"/>
                <w:szCs w:val="22"/>
              </w:rPr>
              <w:t xml:space="preserve">Pregnancy testing </w:t>
            </w:r>
          </w:p>
          <w:p w14:paraId="60FBB0C0" w14:textId="77777777" w:rsidR="00E575B6" w:rsidRPr="00E575B6" w:rsidRDefault="00E575B6"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 xml:space="preserve">To guide antenatal care, contraceptive and safer conception counselling, and to assess risk of mother to child transmission. Pregnancy is not a contraindication for </w:t>
            </w:r>
            <w:proofErr w:type="spellStart"/>
            <w:r w:rsidRPr="00E575B6">
              <w:rPr>
                <w:rFonts w:ascii="Calibri" w:eastAsia="Calibri" w:hAnsi="Calibri" w:cs="Times New Roman"/>
                <w:sz w:val="22"/>
                <w:szCs w:val="22"/>
              </w:rPr>
              <w:t>PrEP</w:t>
            </w:r>
            <w:proofErr w:type="spellEnd"/>
            <w:r w:rsidRPr="00E575B6">
              <w:rPr>
                <w:rFonts w:ascii="Calibri" w:eastAsia="Calibri" w:hAnsi="Calibri" w:cs="Times New Roman"/>
                <w:sz w:val="22"/>
                <w:szCs w:val="22"/>
              </w:rPr>
              <w:t xml:space="preserve"> use (see section below).</w:t>
            </w:r>
          </w:p>
        </w:tc>
      </w:tr>
      <w:tr w:rsidR="00E575B6" w:rsidRPr="00446E53" w14:paraId="0D79DD92" w14:textId="77777777" w:rsidTr="00DF6609">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6F54FAE0" w14:textId="77777777" w:rsidR="00E575B6" w:rsidRPr="00446E53" w:rsidRDefault="00E575B6" w:rsidP="00DF6609">
            <w:pPr>
              <w:rPr>
                <w:rFonts w:ascii="Calibri" w:eastAsia="Calibri" w:hAnsi="Calibri" w:cs="Times New Roman"/>
                <w:b w:val="0"/>
                <w:sz w:val="22"/>
                <w:szCs w:val="22"/>
              </w:rPr>
            </w:pPr>
            <w:r>
              <w:rPr>
                <w:rFonts w:ascii="Calibri" w:eastAsia="Calibri" w:hAnsi="Calibri" w:cs="Times New Roman"/>
                <w:b w:val="0"/>
                <w:sz w:val="22"/>
                <w:szCs w:val="22"/>
              </w:rPr>
              <w:t>S</w:t>
            </w:r>
            <w:r w:rsidRPr="00446E53">
              <w:rPr>
                <w:rFonts w:ascii="Calibri" w:eastAsia="Calibri" w:hAnsi="Calibri" w:cs="Times New Roman"/>
                <w:b w:val="0"/>
                <w:sz w:val="22"/>
                <w:szCs w:val="22"/>
              </w:rPr>
              <w:t>creening for</w:t>
            </w:r>
            <w:r>
              <w:rPr>
                <w:rFonts w:ascii="Calibri" w:eastAsia="Calibri" w:hAnsi="Calibri" w:cs="Times New Roman"/>
                <w:b w:val="0"/>
                <w:sz w:val="22"/>
                <w:szCs w:val="22"/>
              </w:rPr>
              <w:t xml:space="preserve"> other</w:t>
            </w:r>
            <w:r w:rsidRPr="00446E53">
              <w:rPr>
                <w:rFonts w:ascii="Calibri" w:eastAsia="Calibri" w:hAnsi="Calibri" w:cs="Times New Roman"/>
                <w:b w:val="0"/>
                <w:sz w:val="22"/>
                <w:szCs w:val="22"/>
              </w:rPr>
              <w:t xml:space="preserve"> </w:t>
            </w:r>
            <w:r>
              <w:rPr>
                <w:rFonts w:ascii="Calibri" w:eastAsia="Calibri" w:hAnsi="Calibri" w:cs="Times New Roman"/>
                <w:b w:val="0"/>
                <w:sz w:val="22"/>
                <w:szCs w:val="22"/>
              </w:rPr>
              <w:t>STIs</w:t>
            </w:r>
            <w:r w:rsidR="0051270A">
              <w:rPr>
                <w:rFonts w:ascii="Calibri" w:eastAsia="Calibri" w:hAnsi="Calibri" w:cs="Times New Roman"/>
                <w:b w:val="0"/>
                <w:sz w:val="22"/>
                <w:szCs w:val="22"/>
              </w:rPr>
              <w:t xml:space="preserve"> </w:t>
            </w:r>
          </w:p>
        </w:tc>
        <w:tc>
          <w:tcPr>
            <w:tcW w:w="7466" w:type="dxa"/>
            <w:shd w:val="clear" w:color="auto" w:fill="FFFFFF" w:themeFill="background1"/>
          </w:tcPr>
          <w:p w14:paraId="2A294CF3" w14:textId="77777777" w:rsidR="00E575B6" w:rsidRPr="00446E53" w:rsidRDefault="0051270A" w:rsidP="00DF660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Pr>
                <w:rFonts w:ascii="Calibri" w:eastAsia="Calibri" w:hAnsi="Calibri" w:cs="Times New Roman"/>
                <w:sz w:val="22"/>
                <w:szCs w:val="22"/>
              </w:rPr>
              <w:t xml:space="preserve">Presence of </w:t>
            </w:r>
            <w:r w:rsidRPr="0051270A">
              <w:rPr>
                <w:rFonts w:ascii="Calibri" w:eastAsia="Calibri" w:hAnsi="Calibri" w:cs="Times New Roman"/>
                <w:sz w:val="22"/>
                <w:szCs w:val="22"/>
              </w:rPr>
              <w:t>dysuria, discharge, anorectal itching or pain, rash, or ulcers</w:t>
            </w:r>
            <w:r w:rsidR="00DF6373">
              <w:rPr>
                <w:rFonts w:ascii="Calibri" w:eastAsia="Calibri" w:hAnsi="Calibri" w:cs="Times New Roman"/>
                <w:sz w:val="22"/>
                <w:szCs w:val="22"/>
              </w:rPr>
              <w:t xml:space="preserve">. </w:t>
            </w:r>
            <w:r w:rsidR="00E575B6" w:rsidRPr="00446E53">
              <w:rPr>
                <w:rFonts w:ascii="Calibri" w:eastAsia="Calibri" w:hAnsi="Calibri" w:cs="Times New Roman"/>
                <w:sz w:val="22"/>
                <w:szCs w:val="22"/>
              </w:rPr>
              <w:t>To diagnose and treat STI (syndromic or diagnostic STI testing, depending on local guidelines).</w:t>
            </w:r>
          </w:p>
        </w:tc>
      </w:tr>
      <w:tr w:rsidR="00F577C2" w:rsidRPr="00446E53" w14:paraId="013D654C" w14:textId="77777777" w:rsidTr="00E575B6">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1735F4F8" w14:textId="77777777" w:rsidR="00F577C2" w:rsidRPr="00446E53" w:rsidRDefault="00F577C2" w:rsidP="00666205">
            <w:pPr>
              <w:rPr>
                <w:rFonts w:ascii="Calibri" w:eastAsia="Calibri" w:hAnsi="Calibri" w:cs="Times New Roman"/>
                <w:b w:val="0"/>
                <w:sz w:val="22"/>
                <w:szCs w:val="22"/>
              </w:rPr>
            </w:pPr>
            <w:r w:rsidRPr="00446E53">
              <w:rPr>
                <w:rFonts w:ascii="Calibri" w:eastAsia="Calibri" w:hAnsi="Calibri" w:cs="Times New Roman"/>
                <w:b w:val="0"/>
                <w:sz w:val="22"/>
                <w:szCs w:val="22"/>
              </w:rPr>
              <w:t>Review vaccination history</w:t>
            </w:r>
          </w:p>
        </w:tc>
        <w:tc>
          <w:tcPr>
            <w:tcW w:w="7466" w:type="dxa"/>
            <w:shd w:val="clear" w:color="auto" w:fill="FFFFFF" w:themeFill="background1"/>
          </w:tcPr>
          <w:p w14:paraId="0C039A26" w14:textId="77777777" w:rsidR="00F577C2" w:rsidRPr="00446E53" w:rsidDel="009960D5" w:rsidRDefault="00F577C2" w:rsidP="0066620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446E53">
              <w:rPr>
                <w:rFonts w:ascii="Calibri" w:eastAsia="Calibri" w:hAnsi="Calibri" w:cs="Times New Roman"/>
                <w:sz w:val="22"/>
                <w:szCs w:val="22"/>
              </w:rPr>
              <w:t xml:space="preserve">Depending on local guidelines, consider vaccination for hepatitis A, human papilloma virus, tetanus and meningitis.  </w:t>
            </w:r>
          </w:p>
        </w:tc>
      </w:tr>
      <w:tr w:rsidR="00F577C2" w:rsidRPr="00446E53" w14:paraId="413EC65B" w14:textId="77777777" w:rsidTr="00E575B6">
        <w:tc>
          <w:tcPr>
            <w:cnfStyle w:val="001000000000" w:firstRow="0" w:lastRow="0" w:firstColumn="1" w:lastColumn="0" w:oddVBand="0" w:evenVBand="0" w:oddHBand="0" w:evenHBand="0" w:firstRowFirstColumn="0" w:firstRowLastColumn="0" w:lastRowFirstColumn="0" w:lastRowLastColumn="0"/>
            <w:tcW w:w="1998" w:type="dxa"/>
            <w:shd w:val="clear" w:color="auto" w:fill="FFFFFF" w:themeFill="background1"/>
          </w:tcPr>
          <w:p w14:paraId="2B63BEA5" w14:textId="77777777" w:rsidR="00F577C2" w:rsidRPr="00446E53" w:rsidRDefault="00F577C2" w:rsidP="00666205">
            <w:pPr>
              <w:rPr>
                <w:rFonts w:ascii="Calibri" w:eastAsia="Calibri" w:hAnsi="Calibri" w:cs="Times New Roman"/>
                <w:b w:val="0"/>
                <w:sz w:val="22"/>
                <w:szCs w:val="22"/>
              </w:rPr>
            </w:pPr>
            <w:r w:rsidRPr="00446E53">
              <w:rPr>
                <w:rFonts w:ascii="Calibri" w:eastAsia="Calibri" w:hAnsi="Calibri" w:cs="Times New Roman"/>
                <w:b w:val="0"/>
                <w:sz w:val="22"/>
                <w:szCs w:val="22"/>
              </w:rPr>
              <w:t xml:space="preserve">Brief counselling </w:t>
            </w:r>
          </w:p>
        </w:tc>
        <w:tc>
          <w:tcPr>
            <w:tcW w:w="7466" w:type="dxa"/>
            <w:shd w:val="clear" w:color="auto" w:fill="FFFFFF" w:themeFill="background1"/>
          </w:tcPr>
          <w:p w14:paraId="2C9595F6" w14:textId="77777777" w:rsidR="00F577C2" w:rsidRPr="00E575B6"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To assess whether the client is at substantial risk of HIV.</w:t>
            </w:r>
          </w:p>
          <w:p w14:paraId="01A6D16E" w14:textId="77777777" w:rsidR="00F577C2" w:rsidRPr="00E575B6"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To discuss prevention needs and provide condoms and lubricants.</w:t>
            </w:r>
          </w:p>
          <w:p w14:paraId="77BD16A0" w14:textId="77777777" w:rsidR="00F577C2" w:rsidRPr="00E575B6"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 xml:space="preserve">To discuss desire for </w:t>
            </w:r>
            <w:proofErr w:type="spellStart"/>
            <w:r w:rsidRPr="00E575B6">
              <w:rPr>
                <w:rFonts w:ascii="Calibri" w:eastAsia="Calibri" w:hAnsi="Calibri" w:cs="Times New Roman"/>
                <w:sz w:val="22"/>
                <w:szCs w:val="22"/>
              </w:rPr>
              <w:t>PrEP</w:t>
            </w:r>
            <w:proofErr w:type="spellEnd"/>
            <w:r w:rsidRPr="00E575B6">
              <w:rPr>
                <w:rFonts w:ascii="Calibri" w:eastAsia="Calibri" w:hAnsi="Calibri" w:cs="Times New Roman"/>
                <w:sz w:val="22"/>
                <w:szCs w:val="22"/>
              </w:rPr>
              <w:t xml:space="preserve"> and willingness to take PrEP.</w:t>
            </w:r>
          </w:p>
          <w:p w14:paraId="2C1A0063" w14:textId="77777777" w:rsidR="00F577C2" w:rsidRPr="00E575B6"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 xml:space="preserve">To develop a plan for effective </w:t>
            </w:r>
            <w:proofErr w:type="spellStart"/>
            <w:r w:rsidRPr="00E575B6">
              <w:rPr>
                <w:rFonts w:ascii="Calibri" w:eastAsia="Calibri" w:hAnsi="Calibri" w:cs="Times New Roman"/>
                <w:sz w:val="22"/>
                <w:szCs w:val="22"/>
              </w:rPr>
              <w:t>PrEP</w:t>
            </w:r>
            <w:proofErr w:type="spellEnd"/>
            <w:r w:rsidRPr="00E575B6">
              <w:rPr>
                <w:rFonts w:ascii="Calibri" w:eastAsia="Calibri" w:hAnsi="Calibri" w:cs="Times New Roman"/>
                <w:sz w:val="22"/>
                <w:szCs w:val="22"/>
              </w:rPr>
              <w:t xml:space="preserve"> use, sexual and reproductive health.</w:t>
            </w:r>
          </w:p>
          <w:p w14:paraId="7C8D8DC8" w14:textId="77777777" w:rsidR="00F577C2" w:rsidRPr="00E575B6"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To assess fertility intentions and offer contraception or safer conception counselling.</w:t>
            </w:r>
          </w:p>
          <w:p w14:paraId="5D853E38" w14:textId="77777777" w:rsidR="00F577C2" w:rsidRPr="00E575B6"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szCs w:val="22"/>
              </w:rPr>
            </w:pPr>
            <w:r w:rsidRPr="00E575B6">
              <w:rPr>
                <w:rFonts w:ascii="Calibri" w:eastAsia="Calibri" w:hAnsi="Calibri" w:cs="Times New Roman"/>
                <w:sz w:val="22"/>
                <w:szCs w:val="22"/>
              </w:rPr>
              <w:t>To assess intimate partner violence and gender-based violence.</w:t>
            </w:r>
          </w:p>
          <w:p w14:paraId="5BB0E141" w14:textId="77777777" w:rsidR="00F577C2" w:rsidRPr="005B387B" w:rsidRDefault="00F577C2"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575B6">
              <w:rPr>
                <w:rFonts w:ascii="Calibri" w:eastAsia="Calibri" w:hAnsi="Calibri" w:cs="Times New Roman"/>
                <w:sz w:val="22"/>
                <w:szCs w:val="22"/>
              </w:rPr>
              <w:t>To assess substance use and mental health issues.</w:t>
            </w:r>
          </w:p>
          <w:p w14:paraId="2BBE5E92" w14:textId="77777777" w:rsidR="005B387B" w:rsidRPr="00E575B6" w:rsidRDefault="005B387B" w:rsidP="00E575B6">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sz w:val="22"/>
                <w:szCs w:val="22"/>
              </w:rPr>
              <w:t xml:space="preserve">If proceeding to offer </w:t>
            </w:r>
            <w:proofErr w:type="spellStart"/>
            <w:r>
              <w:rPr>
                <w:rFonts w:ascii="Calibri" w:eastAsia="Calibri" w:hAnsi="Calibri" w:cs="Times New Roman"/>
                <w:sz w:val="22"/>
                <w:szCs w:val="22"/>
              </w:rPr>
              <w:t>PrEP</w:t>
            </w:r>
            <w:proofErr w:type="spellEnd"/>
            <w:r>
              <w:rPr>
                <w:rFonts w:ascii="Calibri" w:eastAsia="Calibri" w:hAnsi="Calibri" w:cs="Times New Roman"/>
                <w:sz w:val="22"/>
                <w:szCs w:val="22"/>
              </w:rPr>
              <w:t>, offer detailed initial adherence counselling (Table x)</w:t>
            </w:r>
          </w:p>
        </w:tc>
      </w:tr>
    </w:tbl>
    <w:p w14:paraId="204C5732" w14:textId="77777777" w:rsidR="00F577C2" w:rsidRDefault="00F577C2" w:rsidP="00E31B9C">
      <w:pPr>
        <w:rPr>
          <w:b/>
        </w:rPr>
      </w:pPr>
    </w:p>
    <w:p w14:paraId="2BB9CD3E" w14:textId="77777777" w:rsidR="00FE4963" w:rsidRPr="00DF6373" w:rsidRDefault="00F577C2" w:rsidP="00493434">
      <w:pPr>
        <w:pStyle w:val="Heading3"/>
      </w:pPr>
      <w:r>
        <w:br w:type="page"/>
      </w:r>
      <w:bookmarkStart w:id="7" w:name="_Toc455723752"/>
      <w:bookmarkStart w:id="8" w:name="_Toc467998694"/>
      <w:r w:rsidR="00DF6373" w:rsidRPr="00DF6373">
        <w:lastRenderedPageBreak/>
        <w:t xml:space="preserve">Table x: </w:t>
      </w:r>
      <w:r w:rsidR="00FE4963" w:rsidRPr="00DF6373">
        <w:t>Managing Clinical and Laboratory Results on Initial and Follow-up Assessment</w:t>
      </w:r>
      <w:bookmarkEnd w:id="7"/>
      <w:bookmarkEnd w:id="8"/>
    </w:p>
    <w:tbl>
      <w:tblPr>
        <w:tblStyle w:val="TableGrid"/>
        <w:tblW w:w="0" w:type="auto"/>
        <w:tblInd w:w="108" w:type="dxa"/>
        <w:tblLook w:val="04A0" w:firstRow="1" w:lastRow="0" w:firstColumn="1" w:lastColumn="0" w:noHBand="0" w:noVBand="1"/>
      </w:tblPr>
      <w:tblGrid>
        <w:gridCol w:w="2070"/>
        <w:gridCol w:w="7398"/>
      </w:tblGrid>
      <w:tr w:rsidR="00FE4963" w:rsidRPr="00081753" w14:paraId="4E3CDC6D" w14:textId="77777777" w:rsidTr="0014007A">
        <w:tc>
          <w:tcPr>
            <w:tcW w:w="2070" w:type="dxa"/>
            <w:shd w:val="clear" w:color="auto" w:fill="DAEEF3" w:themeFill="accent5" w:themeFillTint="33"/>
          </w:tcPr>
          <w:p w14:paraId="12038038" w14:textId="77777777" w:rsidR="00FE4963" w:rsidRPr="00081753" w:rsidRDefault="00FE4963" w:rsidP="0014007A">
            <w:pPr>
              <w:rPr>
                <w:bCs/>
              </w:rPr>
            </w:pPr>
            <w:r w:rsidRPr="00081753">
              <w:rPr>
                <w:bCs/>
              </w:rPr>
              <w:t>Screening</w:t>
            </w:r>
          </w:p>
        </w:tc>
        <w:tc>
          <w:tcPr>
            <w:tcW w:w="7398" w:type="dxa"/>
            <w:shd w:val="clear" w:color="auto" w:fill="DAEEF3" w:themeFill="accent5" w:themeFillTint="33"/>
          </w:tcPr>
          <w:p w14:paraId="2B5A9CC4" w14:textId="77777777" w:rsidR="00FE4963" w:rsidRPr="00081753" w:rsidRDefault="00FE4963" w:rsidP="0014007A">
            <w:pPr>
              <w:rPr>
                <w:bCs/>
              </w:rPr>
            </w:pPr>
            <w:r w:rsidRPr="00081753">
              <w:rPr>
                <w:bCs/>
              </w:rPr>
              <w:t>Action</w:t>
            </w:r>
          </w:p>
        </w:tc>
      </w:tr>
      <w:tr w:rsidR="00FE4963" w:rsidRPr="00081753" w14:paraId="4117457F" w14:textId="77777777" w:rsidTr="0014007A">
        <w:tc>
          <w:tcPr>
            <w:tcW w:w="2070" w:type="dxa"/>
          </w:tcPr>
          <w:p w14:paraId="0FE1178B" w14:textId="77777777" w:rsidR="00FE4963" w:rsidRPr="00081753" w:rsidRDefault="00FE4963" w:rsidP="0014007A">
            <w:pPr>
              <w:rPr>
                <w:bCs/>
              </w:rPr>
            </w:pPr>
            <w:r w:rsidRPr="00081753">
              <w:rPr>
                <w:bCs/>
              </w:rPr>
              <w:t>HIV-positive at initial evaluation</w:t>
            </w:r>
          </w:p>
        </w:tc>
        <w:tc>
          <w:tcPr>
            <w:tcW w:w="7398" w:type="dxa"/>
          </w:tcPr>
          <w:p w14:paraId="4950F016" w14:textId="77777777" w:rsidR="00FE4963" w:rsidRPr="00081753" w:rsidRDefault="00FE4963" w:rsidP="0014007A">
            <w:pPr>
              <w:rPr>
                <w:bCs/>
              </w:rPr>
            </w:pPr>
            <w:r w:rsidRPr="00081753">
              <w:rPr>
                <w:bCs/>
              </w:rPr>
              <w:t xml:space="preserve">Do not start </w:t>
            </w:r>
            <w:proofErr w:type="spellStart"/>
            <w:r w:rsidRPr="00081753">
              <w:rPr>
                <w:bCs/>
              </w:rPr>
              <w:t>PrEP</w:t>
            </w:r>
            <w:proofErr w:type="spellEnd"/>
            <w:r w:rsidRPr="00081753">
              <w:rPr>
                <w:bCs/>
              </w:rPr>
              <w:t>, counsel and link to care and treatment</w:t>
            </w:r>
          </w:p>
        </w:tc>
      </w:tr>
      <w:tr w:rsidR="00FE4963" w:rsidRPr="00081753" w14:paraId="4243048F" w14:textId="77777777" w:rsidTr="0014007A">
        <w:tc>
          <w:tcPr>
            <w:tcW w:w="2070" w:type="dxa"/>
          </w:tcPr>
          <w:p w14:paraId="34D1FA3F" w14:textId="77777777" w:rsidR="00FE4963" w:rsidRPr="00081753" w:rsidRDefault="00FE4963" w:rsidP="0014007A">
            <w:pPr>
              <w:rPr>
                <w:bCs/>
              </w:rPr>
            </w:pPr>
            <w:r w:rsidRPr="00081753">
              <w:rPr>
                <w:bCs/>
              </w:rPr>
              <w:t xml:space="preserve">HIV-positive after initiation of </w:t>
            </w:r>
            <w:proofErr w:type="spellStart"/>
            <w:r w:rsidRPr="00081753">
              <w:rPr>
                <w:bCs/>
              </w:rPr>
              <w:t>PrEP</w:t>
            </w:r>
            <w:proofErr w:type="spellEnd"/>
          </w:p>
        </w:tc>
        <w:tc>
          <w:tcPr>
            <w:tcW w:w="7398" w:type="dxa"/>
          </w:tcPr>
          <w:p w14:paraId="767A05F2" w14:textId="77777777" w:rsidR="00FE4963" w:rsidRPr="00081753" w:rsidRDefault="00FE4963" w:rsidP="0014007A">
            <w:pPr>
              <w:rPr>
                <w:bCs/>
              </w:rPr>
            </w:pPr>
            <w:r w:rsidRPr="00081753">
              <w:rPr>
                <w:bCs/>
              </w:rPr>
              <w:t xml:space="preserve">Discontinue </w:t>
            </w:r>
            <w:proofErr w:type="spellStart"/>
            <w:r w:rsidRPr="00081753">
              <w:rPr>
                <w:bCs/>
              </w:rPr>
              <w:t>PrEP</w:t>
            </w:r>
            <w:proofErr w:type="spellEnd"/>
            <w:r w:rsidRPr="00081753">
              <w:rPr>
                <w:bCs/>
              </w:rPr>
              <w:t>, counsel and link to care and treatment</w:t>
            </w:r>
          </w:p>
        </w:tc>
      </w:tr>
      <w:tr w:rsidR="00FE4963" w:rsidRPr="00081753" w14:paraId="5D61AC28" w14:textId="77777777" w:rsidTr="0014007A">
        <w:trPr>
          <w:trHeight w:val="854"/>
        </w:trPr>
        <w:tc>
          <w:tcPr>
            <w:tcW w:w="2070" w:type="dxa"/>
          </w:tcPr>
          <w:p w14:paraId="2012AE4E" w14:textId="77777777" w:rsidR="00FE4963" w:rsidRPr="00081753" w:rsidRDefault="00FE4963" w:rsidP="0014007A">
            <w:pPr>
              <w:rPr>
                <w:bCs/>
              </w:rPr>
            </w:pPr>
            <w:r w:rsidRPr="00081753">
              <w:rPr>
                <w:bCs/>
              </w:rPr>
              <w:t>Positive STI Screen</w:t>
            </w:r>
          </w:p>
        </w:tc>
        <w:tc>
          <w:tcPr>
            <w:tcW w:w="7398" w:type="dxa"/>
          </w:tcPr>
          <w:p w14:paraId="07B59D56" w14:textId="77777777" w:rsidR="00FE4963" w:rsidRPr="00081753" w:rsidRDefault="00FE4963" w:rsidP="00FE4963">
            <w:pPr>
              <w:rPr>
                <w:bCs/>
              </w:rPr>
            </w:pPr>
            <w:r w:rsidRPr="00081753">
              <w:rPr>
                <w:bCs/>
              </w:rPr>
              <w:t xml:space="preserve">Thorough genitourinary and anorectal examination, urine </w:t>
            </w:r>
            <w:proofErr w:type="spellStart"/>
            <w:r w:rsidRPr="00081753">
              <w:rPr>
                <w:bCs/>
              </w:rPr>
              <w:t>dipstix</w:t>
            </w:r>
            <w:proofErr w:type="spellEnd"/>
            <w:r w:rsidRPr="00081753">
              <w:rPr>
                <w:bCs/>
              </w:rPr>
              <w:t xml:space="preserve"> for urethritis, serological testing for</w:t>
            </w:r>
            <w:r>
              <w:rPr>
                <w:bCs/>
              </w:rPr>
              <w:t xml:space="preserve"> syphilis, full STI evaluation i</w:t>
            </w:r>
            <w:r w:rsidRPr="00081753">
              <w:rPr>
                <w:bCs/>
              </w:rPr>
              <w:t>f resources available. Refer to guidelines on syndromic management of STIs.</w:t>
            </w:r>
          </w:p>
        </w:tc>
      </w:tr>
      <w:tr w:rsidR="00FE4963" w:rsidRPr="00081753" w14:paraId="56011BDA" w14:textId="77777777" w:rsidTr="0014007A">
        <w:trPr>
          <w:trHeight w:val="350"/>
        </w:trPr>
        <w:tc>
          <w:tcPr>
            <w:tcW w:w="2070" w:type="dxa"/>
          </w:tcPr>
          <w:p w14:paraId="0716520D" w14:textId="77777777" w:rsidR="00FE4963" w:rsidRPr="00081753" w:rsidRDefault="00FE4963" w:rsidP="0014007A">
            <w:pPr>
              <w:rPr>
                <w:bCs/>
              </w:rPr>
            </w:pPr>
            <w:proofErr w:type="spellStart"/>
            <w:r w:rsidRPr="00081753">
              <w:rPr>
                <w:bCs/>
              </w:rPr>
              <w:t>HBsAg</w:t>
            </w:r>
            <w:proofErr w:type="spellEnd"/>
            <w:r w:rsidRPr="00081753">
              <w:rPr>
                <w:bCs/>
              </w:rPr>
              <w:t>-negative</w:t>
            </w:r>
          </w:p>
        </w:tc>
        <w:tc>
          <w:tcPr>
            <w:tcW w:w="7398" w:type="dxa"/>
          </w:tcPr>
          <w:p w14:paraId="7E567630" w14:textId="77777777" w:rsidR="00FE4963" w:rsidRPr="00081753" w:rsidRDefault="00FE4963" w:rsidP="0014007A">
            <w:pPr>
              <w:rPr>
                <w:bCs/>
              </w:rPr>
            </w:pPr>
            <w:r w:rsidRPr="00081753">
              <w:rPr>
                <w:bCs/>
              </w:rPr>
              <w:t>Offer HBV vaccination</w:t>
            </w:r>
          </w:p>
        </w:tc>
      </w:tr>
      <w:tr w:rsidR="00FE4963" w:rsidRPr="00081753" w14:paraId="62BA8EA2" w14:textId="77777777" w:rsidTr="0014007A">
        <w:trPr>
          <w:trHeight w:val="629"/>
        </w:trPr>
        <w:tc>
          <w:tcPr>
            <w:tcW w:w="2070" w:type="dxa"/>
          </w:tcPr>
          <w:p w14:paraId="03966353" w14:textId="77777777" w:rsidR="00FE4963" w:rsidRPr="00081753" w:rsidRDefault="00FE4963" w:rsidP="0014007A">
            <w:pPr>
              <w:rPr>
                <w:bCs/>
              </w:rPr>
            </w:pPr>
            <w:proofErr w:type="spellStart"/>
            <w:r w:rsidRPr="00081753">
              <w:rPr>
                <w:bCs/>
              </w:rPr>
              <w:t>HBsAg</w:t>
            </w:r>
            <w:proofErr w:type="spellEnd"/>
            <w:r w:rsidRPr="00081753">
              <w:rPr>
                <w:bCs/>
              </w:rPr>
              <w:t>-positive</w:t>
            </w:r>
          </w:p>
        </w:tc>
        <w:tc>
          <w:tcPr>
            <w:tcW w:w="7398" w:type="dxa"/>
          </w:tcPr>
          <w:p w14:paraId="3B6D148F" w14:textId="77777777" w:rsidR="00FE4963" w:rsidRPr="00081753" w:rsidRDefault="00FE4963" w:rsidP="0014007A">
            <w:pPr>
              <w:rPr>
                <w:bCs/>
              </w:rPr>
            </w:pPr>
            <w:r w:rsidRPr="00081753">
              <w:rPr>
                <w:bCs/>
              </w:rPr>
              <w:t>This is not a contraindication to PrEP. However, will require monitoring of liver function and referral for management of liver disease.</w:t>
            </w:r>
          </w:p>
        </w:tc>
      </w:tr>
      <w:tr w:rsidR="00FE4963" w:rsidRPr="00081753" w14:paraId="2DD9AE41" w14:textId="77777777" w:rsidTr="0014007A">
        <w:trPr>
          <w:trHeight w:val="620"/>
        </w:trPr>
        <w:tc>
          <w:tcPr>
            <w:tcW w:w="2070" w:type="dxa"/>
          </w:tcPr>
          <w:p w14:paraId="29FED124" w14:textId="77777777" w:rsidR="00FE4963" w:rsidRPr="00081753" w:rsidRDefault="00FE4963" w:rsidP="0014007A">
            <w:pPr>
              <w:rPr>
                <w:bCs/>
              </w:rPr>
            </w:pPr>
            <w:r w:rsidRPr="00081753">
              <w:rPr>
                <w:bCs/>
              </w:rPr>
              <w:t xml:space="preserve">Flu-like illness after initiating </w:t>
            </w:r>
            <w:proofErr w:type="spellStart"/>
            <w:r w:rsidRPr="00081753">
              <w:rPr>
                <w:bCs/>
              </w:rPr>
              <w:t>PrEP</w:t>
            </w:r>
            <w:proofErr w:type="spellEnd"/>
          </w:p>
        </w:tc>
        <w:tc>
          <w:tcPr>
            <w:tcW w:w="7398" w:type="dxa"/>
          </w:tcPr>
          <w:p w14:paraId="2FAA2852" w14:textId="77777777" w:rsidR="00FE4963" w:rsidRPr="00081753" w:rsidRDefault="00FE4963" w:rsidP="0014007A">
            <w:pPr>
              <w:rPr>
                <w:bCs/>
              </w:rPr>
            </w:pPr>
            <w:r w:rsidRPr="00081753">
              <w:rPr>
                <w:bCs/>
              </w:rPr>
              <w:t xml:space="preserve">Continue </w:t>
            </w:r>
            <w:proofErr w:type="spellStart"/>
            <w:r w:rsidRPr="00081753">
              <w:rPr>
                <w:bCs/>
              </w:rPr>
              <w:t>PrEP</w:t>
            </w:r>
            <w:proofErr w:type="spellEnd"/>
            <w:r w:rsidRPr="00081753">
              <w:rPr>
                <w:bCs/>
              </w:rPr>
              <w:t>, test for HIV at first contact and after 28 days, and if negative, continue with usual follow-up.</w:t>
            </w:r>
          </w:p>
        </w:tc>
      </w:tr>
      <w:tr w:rsidR="00FE4963" w:rsidRPr="00081753" w14:paraId="4C02E060" w14:textId="77777777" w:rsidTr="0014007A">
        <w:trPr>
          <w:trHeight w:val="4121"/>
        </w:trPr>
        <w:tc>
          <w:tcPr>
            <w:tcW w:w="2070" w:type="dxa"/>
          </w:tcPr>
          <w:p w14:paraId="12FEACA3" w14:textId="77777777" w:rsidR="00FE4963" w:rsidRPr="00081753" w:rsidRDefault="00FE4963" w:rsidP="0014007A">
            <w:pPr>
              <w:rPr>
                <w:bCs/>
              </w:rPr>
            </w:pPr>
            <w:r w:rsidRPr="00081753">
              <w:rPr>
                <w:bCs/>
              </w:rPr>
              <w:t xml:space="preserve">Side effects of </w:t>
            </w:r>
            <w:proofErr w:type="spellStart"/>
            <w:r w:rsidRPr="00081753">
              <w:rPr>
                <w:bCs/>
              </w:rPr>
              <w:t>PrEP</w:t>
            </w:r>
            <w:proofErr w:type="spellEnd"/>
          </w:p>
        </w:tc>
        <w:tc>
          <w:tcPr>
            <w:tcW w:w="7398" w:type="dxa"/>
          </w:tcPr>
          <w:p w14:paraId="4F31A575" w14:textId="77777777" w:rsidR="00FE4963" w:rsidRPr="00081753" w:rsidRDefault="00FE4963" w:rsidP="0014007A">
            <w:pPr>
              <w:rPr>
                <w:bCs/>
              </w:rPr>
            </w:pPr>
            <w:r w:rsidRPr="00081753">
              <w:rPr>
                <w:b/>
                <w:bCs/>
              </w:rPr>
              <w:t>GIT</w:t>
            </w:r>
            <w:r w:rsidRPr="00081753">
              <w:rPr>
                <w:bCs/>
              </w:rPr>
              <w:t xml:space="preserve"> - nausea, vomiting, weight loss: these are often mild, self-limiting and occur during the first 1-2 months. Provide supportive counselling, offer symptomatic treatment e.g. anti-emetics like Metoclopramide 10 mg 8 hourly for 3 to 5 days.</w:t>
            </w:r>
          </w:p>
          <w:p w14:paraId="3EA554D8" w14:textId="77777777" w:rsidR="00FE4963" w:rsidRPr="00081753" w:rsidRDefault="00FE4963" w:rsidP="0014007A">
            <w:pPr>
              <w:rPr>
                <w:b/>
                <w:bCs/>
              </w:rPr>
            </w:pPr>
          </w:p>
          <w:p w14:paraId="67B4A60D" w14:textId="77777777" w:rsidR="00FE4963" w:rsidRPr="00081753" w:rsidRDefault="00FE4963" w:rsidP="0014007A">
            <w:pPr>
              <w:rPr>
                <w:bCs/>
              </w:rPr>
            </w:pPr>
            <w:r w:rsidRPr="00081753">
              <w:rPr>
                <w:b/>
                <w:bCs/>
              </w:rPr>
              <w:t>Renal</w:t>
            </w:r>
            <w:r w:rsidRPr="00081753">
              <w:rPr>
                <w:bCs/>
              </w:rPr>
              <w:t xml:space="preserve"> - transient increase in creatinine, and rarely proteinuria and </w:t>
            </w:r>
            <w:proofErr w:type="spellStart"/>
            <w:r w:rsidRPr="00081753">
              <w:rPr>
                <w:bCs/>
              </w:rPr>
              <w:t>Fanconi’s</w:t>
            </w:r>
            <w:proofErr w:type="spellEnd"/>
            <w:r w:rsidRPr="00081753">
              <w:rPr>
                <w:bCs/>
              </w:rPr>
              <w:t xml:space="preserve"> syndrome (presenting as polyuria, bone pain and weakness). Measure creatinine (and calculate estimated creatinine clearance) at initiation of ART, at 1 and 4 months and annually thereafter (or whenever indicated (symptom directed)). If creatinine</w:t>
            </w:r>
            <w:r w:rsidR="00522250">
              <w:rPr>
                <w:bCs/>
              </w:rPr>
              <w:t xml:space="preserve"> clearance (</w:t>
            </w:r>
            <w:proofErr w:type="spellStart"/>
            <w:r w:rsidR="00522250">
              <w:rPr>
                <w:bCs/>
              </w:rPr>
              <w:t>eGFR</w:t>
            </w:r>
            <w:proofErr w:type="spellEnd"/>
            <w:r w:rsidR="00522250">
              <w:rPr>
                <w:bCs/>
              </w:rPr>
              <w:t>) &lt; 60 mL/min; d</w:t>
            </w:r>
            <w:r w:rsidRPr="00081753">
              <w:rPr>
                <w:bCs/>
              </w:rPr>
              <w:t xml:space="preserve">o not start </w:t>
            </w:r>
            <w:proofErr w:type="spellStart"/>
            <w:r w:rsidRPr="00081753">
              <w:rPr>
                <w:bCs/>
              </w:rPr>
              <w:t>PrEP</w:t>
            </w:r>
            <w:proofErr w:type="spellEnd"/>
            <w:r w:rsidRPr="00081753">
              <w:rPr>
                <w:bCs/>
              </w:rPr>
              <w:t xml:space="preserve">, recheck after 2 weeks. Refer for evaluation of underlying renal disease. If the renal function returns to normal, reassess for </w:t>
            </w:r>
            <w:proofErr w:type="spellStart"/>
            <w:r w:rsidRPr="00081753">
              <w:rPr>
                <w:bCs/>
              </w:rPr>
              <w:t>PrEP</w:t>
            </w:r>
            <w:proofErr w:type="spellEnd"/>
            <w:r w:rsidRPr="00081753">
              <w:rPr>
                <w:bCs/>
              </w:rPr>
              <w:t xml:space="preserve"> and initiate/continue </w:t>
            </w:r>
            <w:proofErr w:type="spellStart"/>
            <w:r w:rsidRPr="00081753">
              <w:rPr>
                <w:bCs/>
              </w:rPr>
              <w:t>PrEP.</w:t>
            </w:r>
            <w:proofErr w:type="spellEnd"/>
            <w:r w:rsidRPr="00081753">
              <w:rPr>
                <w:bCs/>
              </w:rPr>
              <w:t xml:space="preserve"> When restarting </w:t>
            </w:r>
            <w:proofErr w:type="spellStart"/>
            <w:r w:rsidRPr="00081753">
              <w:rPr>
                <w:bCs/>
              </w:rPr>
              <w:t>PrEP</w:t>
            </w:r>
            <w:proofErr w:type="spellEnd"/>
            <w:r w:rsidRPr="00081753">
              <w:rPr>
                <w:bCs/>
              </w:rPr>
              <w:t>, optimum protection is reached after 7 doses of PrEP.</w:t>
            </w:r>
          </w:p>
          <w:p w14:paraId="18533AC9" w14:textId="77777777" w:rsidR="00FE4963" w:rsidRPr="00081753" w:rsidRDefault="00FE4963" w:rsidP="0014007A">
            <w:pPr>
              <w:rPr>
                <w:bCs/>
              </w:rPr>
            </w:pPr>
            <w:proofErr w:type="spellStart"/>
            <w:r w:rsidRPr="00081753">
              <w:rPr>
                <w:bCs/>
              </w:rPr>
              <w:t>PrEP</w:t>
            </w:r>
            <w:proofErr w:type="spellEnd"/>
            <w:r w:rsidRPr="00081753">
              <w:rPr>
                <w:bCs/>
              </w:rPr>
              <w:t xml:space="preserve"> should not be prescribed for individuals using nephrotoxic drugs like acyclovir, aminoglycosides, </w:t>
            </w:r>
            <w:proofErr w:type="spellStart"/>
            <w:r w:rsidRPr="00081753">
              <w:rPr>
                <w:bCs/>
              </w:rPr>
              <w:t>retinoids</w:t>
            </w:r>
            <w:proofErr w:type="spellEnd"/>
            <w:r w:rsidRPr="00081753">
              <w:rPr>
                <w:bCs/>
              </w:rPr>
              <w:t>, instead, offer alternati</w:t>
            </w:r>
            <w:r w:rsidR="00522250">
              <w:rPr>
                <w:bCs/>
              </w:rPr>
              <w:t>ve HIV prevention options</w:t>
            </w:r>
            <w:r w:rsidRPr="00081753">
              <w:rPr>
                <w:bCs/>
              </w:rPr>
              <w:t>.</w:t>
            </w:r>
          </w:p>
        </w:tc>
      </w:tr>
      <w:tr w:rsidR="00FE4963" w:rsidRPr="00081753" w14:paraId="2806AEEE" w14:textId="77777777" w:rsidTr="0014007A">
        <w:trPr>
          <w:trHeight w:val="1970"/>
        </w:trPr>
        <w:tc>
          <w:tcPr>
            <w:tcW w:w="2070" w:type="dxa"/>
          </w:tcPr>
          <w:p w14:paraId="256694EC" w14:textId="77777777" w:rsidR="00FE4963" w:rsidRPr="00081753" w:rsidRDefault="00FE4963" w:rsidP="0014007A">
            <w:pPr>
              <w:rPr>
                <w:bCs/>
              </w:rPr>
            </w:pPr>
            <w:r w:rsidRPr="00081753">
              <w:rPr>
                <w:bCs/>
              </w:rPr>
              <w:t>Pregnancy or breastfeeding</w:t>
            </w:r>
          </w:p>
        </w:tc>
        <w:tc>
          <w:tcPr>
            <w:tcW w:w="7398" w:type="dxa"/>
          </w:tcPr>
          <w:p w14:paraId="6B6BF79A" w14:textId="77777777" w:rsidR="00FE4963" w:rsidRPr="00081753" w:rsidRDefault="00FE4963" w:rsidP="0014007A">
            <w:pPr>
              <w:rPr>
                <w:bCs/>
              </w:rPr>
            </w:pPr>
            <w:r w:rsidRPr="00081753">
              <w:rPr>
                <w:bCs/>
              </w:rPr>
              <w:t xml:space="preserve">Pregnancy and breastfeeding are not contraindications to provision of PrEP. Pregnant or breastfeeding women whose sex partners are HIV positive or are at high risk of HIV infection may benefit from </w:t>
            </w:r>
            <w:proofErr w:type="spellStart"/>
            <w:r w:rsidRPr="00081753">
              <w:rPr>
                <w:bCs/>
              </w:rPr>
              <w:t>PrEP</w:t>
            </w:r>
            <w:proofErr w:type="spellEnd"/>
            <w:r w:rsidRPr="00081753">
              <w:rPr>
                <w:bCs/>
              </w:rPr>
              <w:t xml:space="preserve"> as part of combination prevention of HIV infection. </w:t>
            </w:r>
            <w:proofErr w:type="spellStart"/>
            <w:r w:rsidRPr="00081753">
              <w:rPr>
                <w:bCs/>
              </w:rPr>
              <w:t>PrEP</w:t>
            </w:r>
            <w:proofErr w:type="spellEnd"/>
            <w:r w:rsidRPr="00081753">
              <w:rPr>
                <w:bCs/>
              </w:rPr>
              <w:t xml:space="preserve"> is also indicated for HIV-negative in discordant partnerships who wish to conceive. </w:t>
            </w:r>
            <w:proofErr w:type="spellStart"/>
            <w:r w:rsidRPr="00081753">
              <w:rPr>
                <w:bCs/>
              </w:rPr>
              <w:t>PrEP</w:t>
            </w:r>
            <w:proofErr w:type="spellEnd"/>
            <w:r w:rsidRPr="00081753">
              <w:rPr>
                <w:bCs/>
              </w:rPr>
              <w:t xml:space="preserve"> in these situations can be prescribed during the pre-conception period and throughout pregnancy to reduce risk of sexual HIV infection.</w:t>
            </w:r>
          </w:p>
        </w:tc>
      </w:tr>
    </w:tbl>
    <w:p w14:paraId="2371AE2A" w14:textId="77777777" w:rsidR="00FE4963" w:rsidRDefault="00FE4963">
      <w:pPr>
        <w:rPr>
          <w:b/>
        </w:rPr>
      </w:pPr>
      <w:r>
        <w:rPr>
          <w:b/>
        </w:rPr>
        <w:br w:type="page"/>
      </w:r>
    </w:p>
    <w:p w14:paraId="5B334298" w14:textId="77777777" w:rsidR="00E31B9C" w:rsidRPr="00BA7255" w:rsidRDefault="00E31B9C" w:rsidP="00493434">
      <w:pPr>
        <w:pStyle w:val="Heading3"/>
      </w:pPr>
      <w:bookmarkStart w:id="9" w:name="_Toc467998695"/>
      <w:r>
        <w:lastRenderedPageBreak/>
        <w:t xml:space="preserve">Table X: </w:t>
      </w:r>
      <w:r w:rsidR="00F577C2">
        <w:t>Initial a</w:t>
      </w:r>
      <w:r w:rsidRPr="00BA7255">
        <w:t>dherence preparation and counselling</w:t>
      </w:r>
      <w:bookmarkEnd w:id="9"/>
    </w:p>
    <w:tbl>
      <w:tblPr>
        <w:tblStyle w:val="TableGrid"/>
        <w:tblW w:w="0" w:type="auto"/>
        <w:tblLook w:val="04A0" w:firstRow="1" w:lastRow="0" w:firstColumn="1" w:lastColumn="0" w:noHBand="0" w:noVBand="1"/>
      </w:tblPr>
      <w:tblGrid>
        <w:gridCol w:w="2088"/>
        <w:gridCol w:w="7488"/>
      </w:tblGrid>
      <w:tr w:rsidR="00E31B9C" w:rsidRPr="00967ED3" w14:paraId="487A18C9" w14:textId="77777777" w:rsidTr="00666205">
        <w:tc>
          <w:tcPr>
            <w:tcW w:w="2088" w:type="dxa"/>
          </w:tcPr>
          <w:p w14:paraId="588EAA0B" w14:textId="77777777" w:rsidR="00E31B9C" w:rsidRPr="00967ED3" w:rsidRDefault="00E31B9C" w:rsidP="00666205">
            <w:pPr>
              <w:rPr>
                <w:rFonts w:cstheme="minorHAnsi"/>
                <w:b/>
                <w:sz w:val="20"/>
                <w:szCs w:val="20"/>
              </w:rPr>
            </w:pPr>
            <w:r w:rsidRPr="00967ED3">
              <w:rPr>
                <w:rFonts w:cstheme="minorHAnsi"/>
                <w:b/>
                <w:sz w:val="20"/>
                <w:szCs w:val="20"/>
              </w:rPr>
              <w:t>Theme</w:t>
            </w:r>
          </w:p>
        </w:tc>
        <w:tc>
          <w:tcPr>
            <w:tcW w:w="7488" w:type="dxa"/>
          </w:tcPr>
          <w:p w14:paraId="741E4641" w14:textId="77777777" w:rsidR="00E31B9C" w:rsidRPr="00967ED3" w:rsidRDefault="00E31B9C" w:rsidP="00666205">
            <w:pPr>
              <w:rPr>
                <w:rFonts w:cstheme="minorHAnsi"/>
                <w:b/>
                <w:sz w:val="20"/>
                <w:szCs w:val="20"/>
              </w:rPr>
            </w:pPr>
            <w:r w:rsidRPr="00967ED3">
              <w:rPr>
                <w:rFonts w:cstheme="minorHAnsi"/>
                <w:b/>
                <w:sz w:val="20"/>
                <w:szCs w:val="20"/>
              </w:rPr>
              <w:t>Adherence Message</w:t>
            </w:r>
            <w:r w:rsidR="00F0359C">
              <w:rPr>
                <w:rFonts w:cstheme="minorHAnsi"/>
                <w:b/>
                <w:sz w:val="20"/>
                <w:szCs w:val="20"/>
              </w:rPr>
              <w:t>/action</w:t>
            </w:r>
          </w:p>
        </w:tc>
      </w:tr>
      <w:tr w:rsidR="00F577C2" w:rsidRPr="00967ED3" w14:paraId="449D3512" w14:textId="77777777" w:rsidTr="00666205">
        <w:tc>
          <w:tcPr>
            <w:tcW w:w="2088" w:type="dxa"/>
          </w:tcPr>
          <w:p w14:paraId="0F15A386" w14:textId="77777777" w:rsidR="00F577C2" w:rsidRDefault="00F577C2" w:rsidP="00666205">
            <w:pPr>
              <w:rPr>
                <w:rFonts w:cstheme="minorHAnsi"/>
                <w:sz w:val="20"/>
                <w:szCs w:val="20"/>
              </w:rPr>
            </w:pPr>
            <w:r>
              <w:rPr>
                <w:rFonts w:cstheme="minorHAnsi"/>
                <w:sz w:val="20"/>
                <w:szCs w:val="20"/>
              </w:rPr>
              <w:t>Setting the stage</w:t>
            </w:r>
          </w:p>
        </w:tc>
        <w:tc>
          <w:tcPr>
            <w:tcW w:w="7488" w:type="dxa"/>
          </w:tcPr>
          <w:p w14:paraId="4C2F109D" w14:textId="77777777" w:rsidR="00F577C2" w:rsidRDefault="00F577C2" w:rsidP="00666205">
            <w:pPr>
              <w:rPr>
                <w:rFonts w:cstheme="minorHAnsi"/>
                <w:sz w:val="20"/>
                <w:szCs w:val="20"/>
              </w:rPr>
            </w:pPr>
            <w:r>
              <w:rPr>
                <w:rFonts w:cstheme="minorHAnsi"/>
                <w:sz w:val="20"/>
                <w:szCs w:val="20"/>
              </w:rPr>
              <w:t>Introduce yourself to the cl</w:t>
            </w:r>
            <w:r w:rsidR="00296546">
              <w:rPr>
                <w:rFonts w:cstheme="minorHAnsi"/>
                <w:sz w:val="20"/>
                <w:szCs w:val="20"/>
              </w:rPr>
              <w:t>ient, giving your name and role;</w:t>
            </w:r>
            <w:r>
              <w:rPr>
                <w:rFonts w:cstheme="minorHAnsi"/>
                <w:sz w:val="20"/>
                <w:szCs w:val="20"/>
              </w:rPr>
              <w:t xml:space="preserve"> ensure adequate</w:t>
            </w:r>
            <w:r w:rsidR="00296546">
              <w:rPr>
                <w:rFonts w:cstheme="minorHAnsi"/>
                <w:sz w:val="20"/>
                <w:szCs w:val="20"/>
              </w:rPr>
              <w:t xml:space="preserve"> privacy and reassure about</w:t>
            </w:r>
            <w:r>
              <w:rPr>
                <w:rFonts w:cstheme="minorHAnsi"/>
                <w:sz w:val="20"/>
                <w:szCs w:val="20"/>
              </w:rPr>
              <w:t xml:space="preserve"> confidentiality</w:t>
            </w:r>
          </w:p>
        </w:tc>
      </w:tr>
      <w:tr w:rsidR="00E31B9C" w:rsidRPr="00967ED3" w14:paraId="7CBFBB54" w14:textId="77777777" w:rsidTr="00666205">
        <w:tc>
          <w:tcPr>
            <w:tcW w:w="2088" w:type="dxa"/>
          </w:tcPr>
          <w:p w14:paraId="5E09CBCE" w14:textId="77777777" w:rsidR="00E31B9C" w:rsidRPr="00967ED3" w:rsidRDefault="00E31B9C" w:rsidP="00666205">
            <w:pPr>
              <w:rPr>
                <w:rFonts w:cstheme="minorHAnsi"/>
                <w:sz w:val="20"/>
                <w:szCs w:val="20"/>
              </w:rPr>
            </w:pPr>
            <w:r w:rsidRPr="00967ED3">
              <w:rPr>
                <w:rFonts w:cstheme="minorHAnsi"/>
                <w:sz w:val="20"/>
                <w:szCs w:val="20"/>
              </w:rPr>
              <w:t xml:space="preserve">What is </w:t>
            </w:r>
            <w:proofErr w:type="spellStart"/>
            <w:r w:rsidRPr="00967ED3">
              <w:rPr>
                <w:rFonts w:cstheme="minorHAnsi"/>
                <w:sz w:val="20"/>
                <w:szCs w:val="20"/>
              </w:rPr>
              <w:t>PrEP</w:t>
            </w:r>
            <w:proofErr w:type="spellEnd"/>
            <w:r w:rsidRPr="00967ED3">
              <w:rPr>
                <w:rFonts w:cstheme="minorHAnsi"/>
                <w:sz w:val="20"/>
                <w:szCs w:val="20"/>
              </w:rPr>
              <w:t>?</w:t>
            </w:r>
          </w:p>
        </w:tc>
        <w:tc>
          <w:tcPr>
            <w:tcW w:w="7488" w:type="dxa"/>
          </w:tcPr>
          <w:p w14:paraId="38DC76A0"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involves HIV-negative people using ARV medications to prevent themselves from becoming infected with HIV</w:t>
            </w:r>
            <w:r w:rsidR="00F577C2">
              <w:rPr>
                <w:rFonts w:cstheme="minorHAnsi"/>
                <w:sz w:val="20"/>
                <w:szCs w:val="20"/>
              </w:rPr>
              <w:t xml:space="preserve">. </w:t>
            </w:r>
            <w:proofErr w:type="spellStart"/>
            <w:r w:rsidR="00F577C2">
              <w:rPr>
                <w:rFonts w:cstheme="minorHAnsi"/>
                <w:sz w:val="20"/>
                <w:szCs w:val="20"/>
              </w:rPr>
              <w:t>PrEP</w:t>
            </w:r>
            <w:proofErr w:type="spellEnd"/>
            <w:r w:rsidR="00F577C2">
              <w:rPr>
                <w:rFonts w:cstheme="minorHAnsi"/>
                <w:sz w:val="20"/>
                <w:szCs w:val="20"/>
              </w:rPr>
              <w:t xml:space="preserve"> is provided as part of combination prevention, including efforts at ongoing risk reduction</w:t>
            </w:r>
          </w:p>
        </w:tc>
      </w:tr>
      <w:tr w:rsidR="00E31B9C" w:rsidRPr="00967ED3" w14:paraId="67CFB6A4" w14:textId="77777777" w:rsidTr="00666205">
        <w:tc>
          <w:tcPr>
            <w:tcW w:w="2088" w:type="dxa"/>
          </w:tcPr>
          <w:p w14:paraId="6282723C" w14:textId="77777777" w:rsidR="00E31B9C" w:rsidRPr="00967ED3" w:rsidRDefault="00E31B9C" w:rsidP="00666205">
            <w:pPr>
              <w:rPr>
                <w:rFonts w:cstheme="minorHAnsi"/>
                <w:sz w:val="20"/>
                <w:szCs w:val="20"/>
              </w:rPr>
            </w:pPr>
            <w:r w:rsidRPr="00967ED3">
              <w:rPr>
                <w:rFonts w:cstheme="minorHAnsi"/>
                <w:sz w:val="20"/>
                <w:szCs w:val="20"/>
              </w:rPr>
              <w:t xml:space="preserve">Does </w:t>
            </w:r>
            <w:proofErr w:type="spellStart"/>
            <w:r w:rsidRPr="00967ED3">
              <w:rPr>
                <w:rFonts w:cstheme="minorHAnsi"/>
                <w:sz w:val="20"/>
                <w:szCs w:val="20"/>
              </w:rPr>
              <w:t>PrEP</w:t>
            </w:r>
            <w:proofErr w:type="spellEnd"/>
            <w:r w:rsidRPr="00967ED3">
              <w:rPr>
                <w:rFonts w:cstheme="minorHAnsi"/>
                <w:sz w:val="20"/>
                <w:szCs w:val="20"/>
              </w:rPr>
              <w:t xml:space="preserve"> work? (Effectiveness)</w:t>
            </w:r>
          </w:p>
        </w:tc>
        <w:tc>
          <w:tcPr>
            <w:tcW w:w="7488" w:type="dxa"/>
          </w:tcPr>
          <w:p w14:paraId="41655737" w14:textId="77777777" w:rsidR="00E31B9C" w:rsidRPr="00967ED3" w:rsidRDefault="00E31B9C" w:rsidP="00666205">
            <w:pPr>
              <w:rPr>
                <w:rFonts w:cstheme="minorHAnsi"/>
                <w:sz w:val="20"/>
                <w:szCs w:val="20"/>
              </w:rPr>
            </w:pPr>
            <w:r w:rsidRPr="00967ED3">
              <w:rPr>
                <w:rFonts w:cstheme="minorHAnsi"/>
                <w:sz w:val="20"/>
                <w:szCs w:val="20"/>
              </w:rPr>
              <w:t xml:space="preserve">Evidence from scientific studies involving HIV negative people at risk of HIV infection has shown that </w:t>
            </w:r>
            <w:proofErr w:type="spellStart"/>
            <w:r w:rsidRPr="00967ED3">
              <w:rPr>
                <w:rFonts w:cstheme="minorHAnsi"/>
                <w:sz w:val="20"/>
                <w:szCs w:val="20"/>
              </w:rPr>
              <w:t>PrEP</w:t>
            </w:r>
            <w:proofErr w:type="spellEnd"/>
            <w:r w:rsidRPr="00967ED3">
              <w:rPr>
                <w:rFonts w:cstheme="minorHAnsi"/>
                <w:sz w:val="20"/>
                <w:szCs w:val="20"/>
              </w:rPr>
              <w:t xml:space="preserve"> is highly effective if you take it as prescribed.</w:t>
            </w:r>
          </w:p>
        </w:tc>
      </w:tr>
      <w:tr w:rsidR="00E31B9C" w:rsidRPr="00967ED3" w14:paraId="4E4CE8AA" w14:textId="77777777" w:rsidTr="00666205">
        <w:tc>
          <w:tcPr>
            <w:tcW w:w="2088" w:type="dxa"/>
          </w:tcPr>
          <w:p w14:paraId="269E8D5E" w14:textId="77777777" w:rsidR="00E31B9C" w:rsidRPr="00967ED3" w:rsidRDefault="00E31B9C" w:rsidP="00666205">
            <w:pPr>
              <w:rPr>
                <w:rFonts w:cstheme="minorHAnsi"/>
                <w:sz w:val="20"/>
                <w:szCs w:val="20"/>
              </w:rPr>
            </w:pPr>
            <w:r w:rsidRPr="00967ED3">
              <w:rPr>
                <w:rFonts w:cstheme="minorHAnsi"/>
                <w:sz w:val="20"/>
                <w:szCs w:val="20"/>
              </w:rPr>
              <w:t xml:space="preserve">How is </w:t>
            </w:r>
            <w:proofErr w:type="spellStart"/>
            <w:r w:rsidRPr="00967ED3">
              <w:rPr>
                <w:rFonts w:cstheme="minorHAnsi"/>
                <w:sz w:val="20"/>
                <w:szCs w:val="20"/>
              </w:rPr>
              <w:t>PrEP</w:t>
            </w:r>
            <w:proofErr w:type="spellEnd"/>
            <w:r w:rsidRPr="00967ED3">
              <w:rPr>
                <w:rFonts w:cstheme="minorHAnsi"/>
                <w:sz w:val="20"/>
                <w:szCs w:val="20"/>
              </w:rPr>
              <w:t xml:space="preserve"> used?</w:t>
            </w:r>
          </w:p>
        </w:tc>
        <w:tc>
          <w:tcPr>
            <w:tcW w:w="7488" w:type="dxa"/>
          </w:tcPr>
          <w:p w14:paraId="2BA2162F" w14:textId="77777777" w:rsidR="00E31B9C" w:rsidRPr="00967ED3" w:rsidRDefault="00E31B9C" w:rsidP="00666205">
            <w:pPr>
              <w:pStyle w:val="ListParagraph"/>
              <w:numPr>
                <w:ilvl w:val="0"/>
                <w:numId w:val="14"/>
              </w:numPr>
              <w:jc w:val="both"/>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is provided as tablets. You should take one tablet daily (at any most convenient time of day).To ensure you do not forget take </w:t>
            </w:r>
            <w:proofErr w:type="spellStart"/>
            <w:r w:rsidRPr="00967ED3">
              <w:rPr>
                <w:rFonts w:cstheme="minorHAnsi"/>
                <w:sz w:val="20"/>
                <w:szCs w:val="20"/>
              </w:rPr>
              <w:t>PrEP</w:t>
            </w:r>
            <w:proofErr w:type="spellEnd"/>
            <w:r w:rsidRPr="00967ED3">
              <w:rPr>
                <w:rFonts w:cstheme="minorHAnsi"/>
                <w:sz w:val="20"/>
                <w:szCs w:val="20"/>
              </w:rPr>
              <w:t xml:space="preserve"> each day:</w:t>
            </w:r>
          </w:p>
          <w:p w14:paraId="0439C40C" w14:textId="77777777" w:rsidR="00E31B9C" w:rsidRPr="00967ED3" w:rsidRDefault="00E31B9C" w:rsidP="00E575B6">
            <w:pPr>
              <w:pStyle w:val="ListParagraph"/>
              <w:numPr>
                <w:ilvl w:val="1"/>
                <w:numId w:val="14"/>
              </w:numPr>
              <w:ind w:left="612" w:hanging="270"/>
              <w:rPr>
                <w:rFonts w:cstheme="minorHAnsi"/>
                <w:sz w:val="20"/>
                <w:szCs w:val="20"/>
              </w:rPr>
            </w:pPr>
            <w:r w:rsidRPr="00967ED3">
              <w:rPr>
                <w:rFonts w:cstheme="minorHAnsi"/>
                <w:sz w:val="20"/>
                <w:szCs w:val="20"/>
              </w:rPr>
              <w:t>Make it a daily habit linked to an activity you do daily like brushing teeth, taking a meal etc</w:t>
            </w:r>
          </w:p>
          <w:p w14:paraId="3722B1F6" w14:textId="77777777" w:rsidR="00E31B9C" w:rsidRPr="00967ED3" w:rsidRDefault="00E31B9C" w:rsidP="00E575B6">
            <w:pPr>
              <w:pStyle w:val="ListParagraph"/>
              <w:numPr>
                <w:ilvl w:val="1"/>
                <w:numId w:val="14"/>
              </w:numPr>
              <w:ind w:left="612" w:hanging="270"/>
              <w:rPr>
                <w:rFonts w:cstheme="minorHAnsi"/>
                <w:sz w:val="20"/>
                <w:szCs w:val="20"/>
              </w:rPr>
            </w:pPr>
            <w:r w:rsidRPr="00967ED3">
              <w:rPr>
                <w:rFonts w:cstheme="minorHAnsi"/>
                <w:sz w:val="20"/>
                <w:szCs w:val="20"/>
              </w:rPr>
              <w:t xml:space="preserve">Disclose </w:t>
            </w:r>
            <w:proofErr w:type="spellStart"/>
            <w:r w:rsidRPr="00967ED3">
              <w:rPr>
                <w:rFonts w:cstheme="minorHAnsi"/>
                <w:sz w:val="20"/>
                <w:szCs w:val="20"/>
              </w:rPr>
              <w:t>PrEP</w:t>
            </w:r>
            <w:proofErr w:type="spellEnd"/>
            <w:r w:rsidRPr="00967ED3">
              <w:rPr>
                <w:rFonts w:cstheme="minorHAnsi"/>
                <w:sz w:val="20"/>
                <w:szCs w:val="20"/>
              </w:rPr>
              <w:t xml:space="preserve"> use to a partner or trusted person</w:t>
            </w:r>
          </w:p>
          <w:p w14:paraId="49120DA6" w14:textId="77777777" w:rsidR="00E31B9C" w:rsidRPr="00967ED3" w:rsidRDefault="00E31B9C" w:rsidP="00E575B6">
            <w:pPr>
              <w:pStyle w:val="ListParagraph"/>
              <w:numPr>
                <w:ilvl w:val="1"/>
                <w:numId w:val="14"/>
              </w:numPr>
              <w:ind w:left="612" w:hanging="270"/>
              <w:rPr>
                <w:rFonts w:cstheme="minorHAnsi"/>
                <w:sz w:val="20"/>
                <w:szCs w:val="20"/>
              </w:rPr>
            </w:pPr>
            <w:r w:rsidRPr="00967ED3">
              <w:rPr>
                <w:rFonts w:cstheme="minorHAnsi"/>
                <w:sz w:val="20"/>
                <w:szCs w:val="20"/>
              </w:rPr>
              <w:t>Use reminder devices like a cell phone alarm</w:t>
            </w:r>
          </w:p>
          <w:p w14:paraId="54A266A1" w14:textId="77777777" w:rsidR="00E31B9C" w:rsidRPr="00967ED3" w:rsidRDefault="00E31B9C" w:rsidP="00E575B6">
            <w:pPr>
              <w:pStyle w:val="ListParagraph"/>
              <w:numPr>
                <w:ilvl w:val="1"/>
                <w:numId w:val="14"/>
              </w:numPr>
              <w:ind w:left="612" w:hanging="270"/>
              <w:rPr>
                <w:rFonts w:cstheme="minorHAnsi"/>
                <w:sz w:val="20"/>
                <w:szCs w:val="20"/>
              </w:rPr>
            </w:pPr>
            <w:r w:rsidRPr="00967ED3">
              <w:rPr>
                <w:rFonts w:cstheme="minorHAnsi"/>
                <w:sz w:val="20"/>
                <w:szCs w:val="20"/>
              </w:rPr>
              <w:t>Discuss with your provider how you can enrol onto an SMS reminder system</w:t>
            </w:r>
          </w:p>
          <w:p w14:paraId="754819B5" w14:textId="77777777" w:rsidR="00E31B9C" w:rsidRPr="00967ED3" w:rsidRDefault="00E31B9C" w:rsidP="00666205">
            <w:pPr>
              <w:pStyle w:val="ListParagraph"/>
              <w:numPr>
                <w:ilvl w:val="0"/>
                <w:numId w:val="14"/>
              </w:numPr>
              <w:rPr>
                <w:rFonts w:cstheme="minorHAnsi"/>
                <w:sz w:val="20"/>
                <w:szCs w:val="20"/>
              </w:rPr>
            </w:pPr>
            <w:r w:rsidRPr="00967ED3">
              <w:rPr>
                <w:rFonts w:cstheme="minorHAnsi"/>
                <w:sz w:val="20"/>
                <w:szCs w:val="20"/>
              </w:rPr>
              <w:t>If you forget to take a tablet, take it as soon as you remember. Occasionally, you may take 2 tablets in a day, but you should never exceed more than 2 tablets per day.</w:t>
            </w:r>
          </w:p>
          <w:p w14:paraId="6A0F322E" w14:textId="77777777" w:rsidR="00E31B9C" w:rsidRPr="00967ED3" w:rsidRDefault="00E31B9C" w:rsidP="00666205">
            <w:pPr>
              <w:pStyle w:val="ListParagraph"/>
              <w:numPr>
                <w:ilvl w:val="0"/>
                <w:numId w:val="14"/>
              </w:num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tablets can be taken any time of day, with or without food.</w:t>
            </w:r>
          </w:p>
          <w:p w14:paraId="6405119C" w14:textId="77777777" w:rsidR="00E31B9C" w:rsidRPr="00967ED3" w:rsidRDefault="00E31B9C" w:rsidP="00666205">
            <w:pPr>
              <w:pStyle w:val="ListParagraph"/>
              <w:numPr>
                <w:ilvl w:val="0"/>
                <w:numId w:val="14"/>
              </w:num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use is a personal, responsible choice to protect yourself and your sexual partners from HIV. Discussing </w:t>
            </w:r>
            <w:proofErr w:type="spellStart"/>
            <w:r w:rsidRPr="00967ED3">
              <w:rPr>
                <w:rFonts w:cstheme="minorHAnsi"/>
                <w:sz w:val="20"/>
                <w:szCs w:val="20"/>
              </w:rPr>
              <w:t>PrEP</w:t>
            </w:r>
            <w:proofErr w:type="spellEnd"/>
            <w:r w:rsidRPr="00967ED3">
              <w:rPr>
                <w:rFonts w:cstheme="minorHAnsi"/>
                <w:sz w:val="20"/>
                <w:szCs w:val="20"/>
              </w:rPr>
              <w:t xml:space="preserve"> use with trusted friends or other </w:t>
            </w:r>
            <w:proofErr w:type="spellStart"/>
            <w:r w:rsidRPr="00967ED3">
              <w:rPr>
                <w:rFonts w:cstheme="minorHAnsi"/>
                <w:sz w:val="20"/>
                <w:szCs w:val="20"/>
              </w:rPr>
              <w:t>PrEP</w:t>
            </w:r>
            <w:proofErr w:type="spellEnd"/>
            <w:r w:rsidRPr="00967ED3">
              <w:rPr>
                <w:rFonts w:cstheme="minorHAnsi"/>
                <w:sz w:val="20"/>
                <w:szCs w:val="20"/>
              </w:rPr>
              <w:t xml:space="preserve"> users may be helpful.</w:t>
            </w:r>
          </w:p>
          <w:p w14:paraId="31817406" w14:textId="77777777" w:rsidR="00E31B9C" w:rsidRPr="00967ED3" w:rsidRDefault="00E31B9C" w:rsidP="00666205">
            <w:pPr>
              <w:pStyle w:val="ListParagraph"/>
              <w:numPr>
                <w:ilvl w:val="0"/>
                <w:numId w:val="14"/>
              </w:num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can be used safely with family planning pills or injections.</w:t>
            </w:r>
          </w:p>
        </w:tc>
      </w:tr>
      <w:tr w:rsidR="00E31B9C" w:rsidRPr="00967ED3" w14:paraId="12EF8289" w14:textId="77777777" w:rsidTr="00666205">
        <w:tc>
          <w:tcPr>
            <w:tcW w:w="2088" w:type="dxa"/>
          </w:tcPr>
          <w:p w14:paraId="77869D78" w14:textId="77777777" w:rsidR="00E31B9C" w:rsidRPr="00967ED3" w:rsidRDefault="00E31B9C" w:rsidP="00666205">
            <w:pPr>
              <w:rPr>
                <w:rFonts w:cstheme="minorHAnsi"/>
                <w:sz w:val="20"/>
                <w:szCs w:val="20"/>
              </w:rPr>
            </w:pPr>
            <w:r w:rsidRPr="00967ED3">
              <w:rPr>
                <w:rFonts w:cstheme="minorHAnsi"/>
                <w:sz w:val="20"/>
                <w:szCs w:val="20"/>
              </w:rPr>
              <w:t xml:space="preserve">Starting </w:t>
            </w:r>
            <w:proofErr w:type="spellStart"/>
            <w:r w:rsidRPr="00967ED3">
              <w:rPr>
                <w:rFonts w:cstheme="minorHAnsi"/>
                <w:sz w:val="20"/>
                <w:szCs w:val="20"/>
              </w:rPr>
              <w:t>PrEP</w:t>
            </w:r>
            <w:proofErr w:type="spellEnd"/>
          </w:p>
        </w:tc>
        <w:tc>
          <w:tcPr>
            <w:tcW w:w="7488" w:type="dxa"/>
          </w:tcPr>
          <w:p w14:paraId="0253EB06" w14:textId="77777777" w:rsidR="00E31B9C" w:rsidRPr="00967ED3" w:rsidRDefault="00E31B9C" w:rsidP="00666205">
            <w:pPr>
              <w:pStyle w:val="ListParagraph"/>
              <w:numPr>
                <w:ilvl w:val="0"/>
                <w:numId w:val="16"/>
              </w:numPr>
              <w:rPr>
                <w:rFonts w:cstheme="minorHAnsi"/>
                <w:sz w:val="20"/>
                <w:szCs w:val="20"/>
              </w:rPr>
            </w:pPr>
            <w:r w:rsidRPr="00967ED3">
              <w:rPr>
                <w:rFonts w:cstheme="minorHAnsi"/>
                <w:sz w:val="20"/>
                <w:szCs w:val="20"/>
              </w:rPr>
              <w:t xml:space="preserve">You will need a HIV test before starting or re-starting (if you had stopped) PrEP.  This is to ensure that you do not already have HIV infection before starting </w:t>
            </w:r>
            <w:proofErr w:type="spellStart"/>
            <w:r w:rsidRPr="00967ED3">
              <w:rPr>
                <w:rFonts w:cstheme="minorHAnsi"/>
                <w:sz w:val="20"/>
                <w:szCs w:val="20"/>
              </w:rPr>
              <w:t>PrEP</w:t>
            </w:r>
            <w:proofErr w:type="spellEnd"/>
            <w:r w:rsidRPr="00967ED3">
              <w:rPr>
                <w:rFonts w:cstheme="minorHAnsi"/>
                <w:sz w:val="20"/>
                <w:szCs w:val="20"/>
              </w:rPr>
              <w:t xml:space="preserve"> because </w:t>
            </w:r>
            <w:proofErr w:type="spellStart"/>
            <w:r w:rsidRPr="00967ED3">
              <w:rPr>
                <w:rFonts w:cstheme="minorHAnsi"/>
                <w:sz w:val="20"/>
                <w:szCs w:val="20"/>
              </w:rPr>
              <w:t>PrEP</w:t>
            </w:r>
            <w:proofErr w:type="spellEnd"/>
            <w:r w:rsidRPr="00967ED3">
              <w:rPr>
                <w:rFonts w:cstheme="minorHAnsi"/>
                <w:sz w:val="20"/>
                <w:szCs w:val="20"/>
              </w:rPr>
              <w:t xml:space="preserve"> is not effective in treating existing HIV infection. </w:t>
            </w:r>
          </w:p>
          <w:p w14:paraId="686C0458" w14:textId="77777777" w:rsidR="00E31B9C" w:rsidRPr="00967ED3" w:rsidRDefault="00E31B9C" w:rsidP="00666205">
            <w:pPr>
              <w:pStyle w:val="ListParagraph"/>
              <w:numPr>
                <w:ilvl w:val="0"/>
                <w:numId w:val="15"/>
              </w:numPr>
              <w:rPr>
                <w:rFonts w:cstheme="minorHAnsi"/>
                <w:sz w:val="20"/>
                <w:szCs w:val="20"/>
              </w:rPr>
            </w:pPr>
            <w:r w:rsidRPr="00967ED3">
              <w:rPr>
                <w:rFonts w:cstheme="minorHAnsi"/>
                <w:sz w:val="20"/>
                <w:szCs w:val="20"/>
              </w:rPr>
              <w:t xml:space="preserve">It takes up to 7 days of daily used of </w:t>
            </w:r>
            <w:proofErr w:type="spellStart"/>
            <w:r w:rsidRPr="00967ED3">
              <w:rPr>
                <w:rFonts w:cstheme="minorHAnsi"/>
                <w:sz w:val="20"/>
                <w:szCs w:val="20"/>
              </w:rPr>
              <w:t>PrEP</w:t>
            </w:r>
            <w:proofErr w:type="spellEnd"/>
            <w:r w:rsidRPr="00967ED3">
              <w:rPr>
                <w:rFonts w:cstheme="minorHAnsi"/>
                <w:sz w:val="20"/>
                <w:szCs w:val="20"/>
              </w:rPr>
              <w:t xml:space="preserve"> tablets to achieve maximum protection. During this period, and as much as possible, you are encouraged to practice safer sex practices especially consistent, correct used of male or female condoms.</w:t>
            </w:r>
          </w:p>
        </w:tc>
      </w:tr>
      <w:tr w:rsidR="00E31B9C" w:rsidRPr="00967ED3" w14:paraId="42FA21DA" w14:textId="77777777" w:rsidTr="00666205">
        <w:tc>
          <w:tcPr>
            <w:tcW w:w="2088" w:type="dxa"/>
          </w:tcPr>
          <w:p w14:paraId="096F6EBB" w14:textId="77777777" w:rsidR="00E31B9C" w:rsidRPr="00967ED3" w:rsidRDefault="00E31B9C" w:rsidP="00666205">
            <w:pPr>
              <w:rPr>
                <w:rFonts w:cstheme="minorHAnsi"/>
                <w:sz w:val="20"/>
                <w:szCs w:val="20"/>
              </w:rPr>
            </w:pPr>
            <w:r w:rsidRPr="00967ED3">
              <w:rPr>
                <w:rFonts w:cstheme="minorHAnsi"/>
                <w:sz w:val="20"/>
                <w:szCs w:val="20"/>
              </w:rPr>
              <w:t xml:space="preserve">Stopping </w:t>
            </w:r>
            <w:proofErr w:type="spellStart"/>
            <w:r w:rsidRPr="00967ED3">
              <w:rPr>
                <w:rFonts w:cstheme="minorHAnsi"/>
                <w:sz w:val="20"/>
                <w:szCs w:val="20"/>
              </w:rPr>
              <w:t>PrEP</w:t>
            </w:r>
            <w:proofErr w:type="spellEnd"/>
          </w:p>
        </w:tc>
        <w:tc>
          <w:tcPr>
            <w:tcW w:w="7488" w:type="dxa"/>
          </w:tcPr>
          <w:p w14:paraId="12F7AED0" w14:textId="77777777" w:rsidR="00E31B9C" w:rsidRPr="00967ED3" w:rsidRDefault="00E31B9C" w:rsidP="00666205">
            <w:pPr>
              <w:rPr>
                <w:rFonts w:cstheme="minorHAnsi"/>
                <w:sz w:val="20"/>
                <w:szCs w:val="20"/>
              </w:rPr>
            </w:pPr>
            <w:r w:rsidRPr="00967ED3">
              <w:rPr>
                <w:rFonts w:cstheme="minorHAnsi"/>
                <w:sz w:val="20"/>
                <w:szCs w:val="20"/>
              </w:rPr>
              <w:t xml:space="preserve">Discuss stopping </w:t>
            </w:r>
            <w:proofErr w:type="spellStart"/>
            <w:r w:rsidRPr="00967ED3">
              <w:rPr>
                <w:rFonts w:cstheme="minorHAnsi"/>
                <w:sz w:val="20"/>
                <w:szCs w:val="20"/>
              </w:rPr>
              <w:t>PrEP</w:t>
            </w:r>
            <w:proofErr w:type="spellEnd"/>
            <w:r w:rsidRPr="00967ED3">
              <w:rPr>
                <w:rFonts w:cstheme="minorHAnsi"/>
                <w:sz w:val="20"/>
                <w:szCs w:val="20"/>
              </w:rPr>
              <w:t xml:space="preserve"> with your provider. You can stop using </w:t>
            </w:r>
            <w:proofErr w:type="spellStart"/>
            <w:r w:rsidRPr="00967ED3">
              <w:rPr>
                <w:rFonts w:cstheme="minorHAnsi"/>
                <w:sz w:val="20"/>
                <w:szCs w:val="20"/>
              </w:rPr>
              <w:t>PrEP</w:t>
            </w:r>
            <w:proofErr w:type="spellEnd"/>
            <w:r w:rsidRPr="00967ED3">
              <w:rPr>
                <w:rFonts w:cstheme="minorHAnsi"/>
                <w:sz w:val="20"/>
                <w:szCs w:val="20"/>
              </w:rPr>
              <w:t xml:space="preserve"> 28 days after your last possible HIV exposure. People can stop </w:t>
            </w:r>
            <w:proofErr w:type="spellStart"/>
            <w:r w:rsidRPr="00967ED3">
              <w:rPr>
                <w:rFonts w:cstheme="minorHAnsi"/>
                <w:sz w:val="20"/>
                <w:szCs w:val="20"/>
              </w:rPr>
              <w:t>PrEP</w:t>
            </w:r>
            <w:proofErr w:type="spellEnd"/>
            <w:r w:rsidRPr="00967ED3">
              <w:rPr>
                <w:rFonts w:cstheme="minorHAnsi"/>
                <w:sz w:val="20"/>
                <w:szCs w:val="20"/>
              </w:rPr>
              <w:t xml:space="preserve"> if they are no longer at substantial risk of acquiring HIV infection. Ways to lower risk include: adopting safer sexual practices, such as not having no sexual contact, or using condoms for all sexual contacts; following an effective course of ART for more than 6 months if a </w:t>
            </w:r>
            <w:proofErr w:type="spellStart"/>
            <w:r w:rsidRPr="00967ED3">
              <w:rPr>
                <w:rFonts w:cstheme="minorHAnsi"/>
                <w:sz w:val="20"/>
                <w:szCs w:val="20"/>
              </w:rPr>
              <w:t>serodiscordant</w:t>
            </w:r>
            <w:proofErr w:type="spellEnd"/>
            <w:r w:rsidRPr="00967ED3">
              <w:rPr>
                <w:rFonts w:cstheme="minorHAnsi"/>
                <w:sz w:val="20"/>
                <w:szCs w:val="20"/>
              </w:rPr>
              <w:t xml:space="preserve"> couple; leaving sex work; ceasing injection drug use or the sharing injection drug use equipment</w:t>
            </w:r>
          </w:p>
        </w:tc>
      </w:tr>
      <w:tr w:rsidR="00E31B9C" w:rsidRPr="00967ED3" w14:paraId="08B70779" w14:textId="77777777" w:rsidTr="00666205">
        <w:tc>
          <w:tcPr>
            <w:tcW w:w="2088" w:type="dxa"/>
          </w:tcPr>
          <w:p w14:paraId="10F17C31" w14:textId="77777777" w:rsidR="00E31B9C" w:rsidRPr="00967ED3" w:rsidRDefault="00E31B9C" w:rsidP="00666205">
            <w:pPr>
              <w:rPr>
                <w:rFonts w:cstheme="minorHAnsi"/>
                <w:sz w:val="20"/>
                <w:szCs w:val="20"/>
              </w:rPr>
            </w:pPr>
            <w:r w:rsidRPr="00967ED3">
              <w:rPr>
                <w:rFonts w:cstheme="minorHAnsi"/>
                <w:sz w:val="20"/>
                <w:szCs w:val="20"/>
              </w:rPr>
              <w:t>Protection from other STIs</w:t>
            </w:r>
          </w:p>
        </w:tc>
        <w:tc>
          <w:tcPr>
            <w:tcW w:w="7488" w:type="dxa"/>
          </w:tcPr>
          <w:p w14:paraId="1B362F08"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does not offer protection from other STIs such as gonorrhoea, syphilis, herpes etc. Discuss with your provider if you suspect that you have an STI (genital sores or discharge). Using a condom each time you have sex will provide additional protection from HIV and other STIs</w:t>
            </w:r>
          </w:p>
        </w:tc>
      </w:tr>
      <w:tr w:rsidR="00E31B9C" w:rsidRPr="00967ED3" w14:paraId="046590B7" w14:textId="77777777" w:rsidTr="00666205">
        <w:tc>
          <w:tcPr>
            <w:tcW w:w="2088" w:type="dxa"/>
          </w:tcPr>
          <w:p w14:paraId="70A65DF5" w14:textId="77777777" w:rsidR="00E31B9C" w:rsidRPr="00967ED3" w:rsidRDefault="00E31B9C" w:rsidP="00666205">
            <w:pPr>
              <w:rPr>
                <w:rFonts w:cstheme="minorHAnsi"/>
                <w:sz w:val="20"/>
                <w:szCs w:val="20"/>
              </w:rPr>
            </w:pPr>
            <w:r w:rsidRPr="00967ED3">
              <w:rPr>
                <w:rFonts w:cstheme="minorHAnsi"/>
                <w:sz w:val="20"/>
                <w:szCs w:val="20"/>
              </w:rPr>
              <w:t>Prevention of pregnancy</w:t>
            </w:r>
          </w:p>
        </w:tc>
        <w:tc>
          <w:tcPr>
            <w:tcW w:w="7488" w:type="dxa"/>
          </w:tcPr>
          <w:p w14:paraId="396F7844"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does not prevent pregnancy. Use effective contraception unless you want pregnancy. If you want to become pregnant, discuss with your provider about safer ways to conceive. </w:t>
            </w:r>
            <w:proofErr w:type="spellStart"/>
            <w:r w:rsidRPr="00967ED3">
              <w:rPr>
                <w:rFonts w:cstheme="minorHAnsi"/>
                <w:sz w:val="20"/>
                <w:szCs w:val="20"/>
              </w:rPr>
              <w:t>PrEP</w:t>
            </w:r>
            <w:proofErr w:type="spellEnd"/>
            <w:r w:rsidRPr="00967ED3">
              <w:rPr>
                <w:rFonts w:cstheme="minorHAnsi"/>
                <w:sz w:val="20"/>
                <w:szCs w:val="20"/>
              </w:rPr>
              <w:t xml:space="preserve"> can be used in pregnancy and during breast feeding.</w:t>
            </w:r>
          </w:p>
        </w:tc>
      </w:tr>
      <w:tr w:rsidR="00E31B9C" w:rsidRPr="00967ED3" w14:paraId="110BB55C" w14:textId="77777777" w:rsidTr="00666205">
        <w:tc>
          <w:tcPr>
            <w:tcW w:w="2088" w:type="dxa"/>
          </w:tcPr>
          <w:p w14:paraId="476D5EF3"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safety</w:t>
            </w:r>
          </w:p>
        </w:tc>
        <w:tc>
          <w:tcPr>
            <w:tcW w:w="7488" w:type="dxa"/>
          </w:tcPr>
          <w:p w14:paraId="49E05908"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use is safe. A few people may experience minor side effects like diarrhoea, nausea, decreased appetite, abd</w:t>
            </w:r>
            <w:r w:rsidR="00631FFC">
              <w:rPr>
                <w:rFonts w:cstheme="minorHAnsi"/>
                <w:sz w:val="20"/>
                <w:szCs w:val="20"/>
              </w:rPr>
              <w:t>ominal cramping or flatulence; d</w:t>
            </w:r>
            <w:r w:rsidRPr="00967ED3">
              <w:rPr>
                <w:rFonts w:cstheme="minorHAnsi"/>
                <w:sz w:val="20"/>
                <w:szCs w:val="20"/>
              </w:rPr>
              <w:t xml:space="preserve">izziness or headaches. Such side-effects are usually mild and resolve without stopping PrEP. Typically, these symptoms start in the first few days or weeks of </w:t>
            </w:r>
            <w:proofErr w:type="spellStart"/>
            <w:r w:rsidRPr="00967ED3">
              <w:rPr>
                <w:rFonts w:cstheme="minorHAnsi"/>
                <w:sz w:val="20"/>
                <w:szCs w:val="20"/>
              </w:rPr>
              <w:t>PrEP</w:t>
            </w:r>
            <w:proofErr w:type="spellEnd"/>
            <w:r w:rsidRPr="00967ED3">
              <w:rPr>
                <w:rFonts w:cstheme="minorHAnsi"/>
                <w:sz w:val="20"/>
                <w:szCs w:val="20"/>
              </w:rPr>
              <w:t xml:space="preserve"> use and last a few days and almost always less than 1 month. Discuss with your provider if these side effects are severe or they persist for longer than one month.</w:t>
            </w:r>
          </w:p>
          <w:p w14:paraId="3EC4700F" w14:textId="77777777" w:rsidR="00E31B9C" w:rsidRPr="00967ED3" w:rsidRDefault="00E31B9C" w:rsidP="00666205">
            <w:pPr>
              <w:pStyle w:val="ListParagraph"/>
              <w:numPr>
                <w:ilvl w:val="0"/>
                <w:numId w:val="15"/>
              </w:numPr>
              <w:jc w:val="both"/>
              <w:rPr>
                <w:rFonts w:cstheme="minorHAnsi"/>
                <w:sz w:val="20"/>
                <w:szCs w:val="20"/>
              </w:rPr>
            </w:pPr>
            <w:r w:rsidRPr="00967ED3">
              <w:rPr>
                <w:rFonts w:cstheme="minorHAnsi"/>
                <w:sz w:val="20"/>
                <w:szCs w:val="20"/>
              </w:rPr>
              <w:t xml:space="preserve">A few people may not be able to use </w:t>
            </w:r>
            <w:proofErr w:type="spellStart"/>
            <w:r w:rsidRPr="00967ED3">
              <w:rPr>
                <w:rFonts w:cstheme="minorHAnsi"/>
                <w:sz w:val="20"/>
                <w:szCs w:val="20"/>
              </w:rPr>
              <w:t>PrEP</w:t>
            </w:r>
            <w:proofErr w:type="spellEnd"/>
            <w:r w:rsidRPr="00967ED3">
              <w:rPr>
                <w:rFonts w:cstheme="minorHAnsi"/>
                <w:sz w:val="20"/>
                <w:szCs w:val="20"/>
              </w:rPr>
              <w:t xml:space="preserve"> due to kidney</w:t>
            </w:r>
            <w:r>
              <w:rPr>
                <w:rFonts w:cstheme="minorHAnsi"/>
                <w:sz w:val="20"/>
                <w:szCs w:val="20"/>
              </w:rPr>
              <w:t xml:space="preserve">-related </w:t>
            </w:r>
            <w:r w:rsidRPr="00967ED3">
              <w:rPr>
                <w:rFonts w:cstheme="minorHAnsi"/>
                <w:sz w:val="20"/>
                <w:szCs w:val="20"/>
              </w:rPr>
              <w:t>side effects</w:t>
            </w:r>
          </w:p>
        </w:tc>
      </w:tr>
      <w:tr w:rsidR="00E31B9C" w:rsidRPr="00967ED3" w14:paraId="535CA41C" w14:textId="77777777" w:rsidTr="00666205">
        <w:tc>
          <w:tcPr>
            <w:tcW w:w="2088" w:type="dxa"/>
          </w:tcPr>
          <w:p w14:paraId="09394FF6"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during pregnancy and breastfeeding</w:t>
            </w:r>
          </w:p>
        </w:tc>
        <w:tc>
          <w:tcPr>
            <w:tcW w:w="7488" w:type="dxa"/>
          </w:tcPr>
          <w:p w14:paraId="76BD330E" w14:textId="77777777" w:rsidR="00E31B9C" w:rsidRPr="00967ED3" w:rsidRDefault="00E31B9C" w:rsidP="00666205">
            <w:pPr>
              <w:rPr>
                <w:rFonts w:cstheme="minorHAnsi"/>
                <w:sz w:val="20"/>
                <w:szCs w:val="20"/>
              </w:rPr>
            </w:pPr>
            <w:proofErr w:type="spellStart"/>
            <w:r w:rsidRPr="00967ED3">
              <w:rPr>
                <w:rFonts w:cstheme="minorHAnsi"/>
                <w:sz w:val="20"/>
                <w:szCs w:val="20"/>
              </w:rPr>
              <w:t>PrEP</w:t>
            </w:r>
            <w:proofErr w:type="spellEnd"/>
            <w:r w:rsidRPr="00967ED3">
              <w:rPr>
                <w:rFonts w:cstheme="minorHAnsi"/>
                <w:sz w:val="20"/>
                <w:szCs w:val="20"/>
              </w:rPr>
              <w:t xml:space="preserve"> can be used safely during pregnancy and breastfeeding. The risk of HIV infection is higher during pregnancy and breastfeeding. It is also easier to pass HIV to the unborn or breastfeeding baby if HIV infection occurs during pregnancy or breastfeeding. </w:t>
            </w:r>
          </w:p>
        </w:tc>
      </w:tr>
      <w:tr w:rsidR="00F577C2" w:rsidRPr="00967ED3" w14:paraId="6DF4FB2A" w14:textId="77777777" w:rsidTr="00666205">
        <w:tc>
          <w:tcPr>
            <w:tcW w:w="2088" w:type="dxa"/>
          </w:tcPr>
          <w:p w14:paraId="2410A21C" w14:textId="77777777" w:rsidR="00F577C2" w:rsidRPr="00967ED3" w:rsidRDefault="00F577C2" w:rsidP="00666205">
            <w:pPr>
              <w:rPr>
                <w:rFonts w:cstheme="minorHAnsi"/>
                <w:sz w:val="20"/>
                <w:szCs w:val="20"/>
              </w:rPr>
            </w:pPr>
            <w:r>
              <w:rPr>
                <w:rFonts w:cstheme="minorHAnsi"/>
                <w:sz w:val="20"/>
                <w:szCs w:val="20"/>
              </w:rPr>
              <w:t>Client concerns</w:t>
            </w:r>
          </w:p>
        </w:tc>
        <w:tc>
          <w:tcPr>
            <w:tcW w:w="7488" w:type="dxa"/>
          </w:tcPr>
          <w:p w14:paraId="2D27E124" w14:textId="77777777" w:rsidR="00F577C2" w:rsidRPr="00967ED3" w:rsidRDefault="00F577C2" w:rsidP="00666205">
            <w:pPr>
              <w:rPr>
                <w:rFonts w:cstheme="minorHAnsi"/>
                <w:sz w:val="20"/>
                <w:szCs w:val="20"/>
              </w:rPr>
            </w:pPr>
            <w:r>
              <w:rPr>
                <w:rFonts w:cstheme="minorHAnsi"/>
                <w:sz w:val="20"/>
                <w:szCs w:val="20"/>
              </w:rPr>
              <w:t>Clarify misconceptions, address any client concerns</w:t>
            </w:r>
          </w:p>
        </w:tc>
      </w:tr>
    </w:tbl>
    <w:p w14:paraId="6A547955" w14:textId="77777777" w:rsidR="00FE4963" w:rsidRPr="00DF6373" w:rsidRDefault="00FE4963" w:rsidP="00493434">
      <w:pPr>
        <w:pStyle w:val="Heading3"/>
      </w:pPr>
      <w:bookmarkStart w:id="10" w:name="_Toc455723753"/>
      <w:bookmarkStart w:id="11" w:name="_Toc467998696"/>
      <w:r w:rsidRPr="00DF6373">
        <w:lastRenderedPageBreak/>
        <w:t>Table x: Pre-Initiation Education Check-list</w:t>
      </w:r>
      <w:bookmarkStart w:id="12" w:name="_Toc324776452"/>
      <w:bookmarkEnd w:id="10"/>
      <w:bookmarkEnd w:id="11"/>
    </w:p>
    <w:tbl>
      <w:tblPr>
        <w:tblStyle w:val="TableGrid"/>
        <w:tblW w:w="0" w:type="auto"/>
        <w:tblLook w:val="04A0" w:firstRow="1" w:lastRow="0" w:firstColumn="1" w:lastColumn="0" w:noHBand="0" w:noVBand="1"/>
      </w:tblPr>
      <w:tblGrid>
        <w:gridCol w:w="4788"/>
        <w:gridCol w:w="4788"/>
      </w:tblGrid>
      <w:tr w:rsidR="00FE4963" w:rsidRPr="00081753" w14:paraId="2F491CDD" w14:textId="77777777" w:rsidTr="0014007A">
        <w:tc>
          <w:tcPr>
            <w:tcW w:w="4788" w:type="dxa"/>
          </w:tcPr>
          <w:p w14:paraId="45BFB47B" w14:textId="77777777" w:rsidR="00FE4963" w:rsidRPr="00081753" w:rsidRDefault="00FE4963" w:rsidP="0014007A">
            <w:pPr>
              <w:rPr>
                <w:b/>
                <w:bCs/>
              </w:rPr>
            </w:pPr>
            <w:r w:rsidRPr="00081753">
              <w:rPr>
                <w:b/>
                <w:bCs/>
              </w:rPr>
              <w:t>Item</w:t>
            </w:r>
          </w:p>
        </w:tc>
        <w:tc>
          <w:tcPr>
            <w:tcW w:w="4788" w:type="dxa"/>
          </w:tcPr>
          <w:p w14:paraId="667B9D29" w14:textId="77777777" w:rsidR="00FE4963" w:rsidRPr="00081753" w:rsidRDefault="00FE4963" w:rsidP="0014007A">
            <w:pPr>
              <w:rPr>
                <w:b/>
                <w:bCs/>
              </w:rPr>
            </w:pPr>
            <w:r w:rsidRPr="00081753">
              <w:rPr>
                <w:b/>
                <w:bCs/>
              </w:rPr>
              <w:t>Item</w:t>
            </w:r>
          </w:p>
        </w:tc>
      </w:tr>
      <w:tr w:rsidR="00FE4963" w:rsidRPr="00081753" w14:paraId="22A99B74" w14:textId="77777777" w:rsidTr="0014007A">
        <w:tc>
          <w:tcPr>
            <w:tcW w:w="4788" w:type="dxa"/>
          </w:tcPr>
          <w:p w14:paraId="22E52480" w14:textId="77777777" w:rsidR="00FE4963" w:rsidRPr="00081753" w:rsidRDefault="00FE4963" w:rsidP="0014007A">
            <w:pPr>
              <w:rPr>
                <w:bCs/>
              </w:rPr>
            </w:pPr>
            <w:r w:rsidRPr="00081753">
              <w:rPr>
                <w:bCs/>
              </w:rPr>
              <w:t xml:space="preserve">How </w:t>
            </w:r>
            <w:proofErr w:type="spellStart"/>
            <w:r w:rsidRPr="00081753">
              <w:rPr>
                <w:bCs/>
              </w:rPr>
              <w:t>PrEP</w:t>
            </w:r>
            <w:proofErr w:type="spellEnd"/>
            <w:r w:rsidRPr="00081753">
              <w:rPr>
                <w:bCs/>
              </w:rPr>
              <w:t xml:space="preserve"> works as part of combination prevention</w:t>
            </w:r>
          </w:p>
        </w:tc>
        <w:tc>
          <w:tcPr>
            <w:tcW w:w="4788" w:type="dxa"/>
          </w:tcPr>
          <w:p w14:paraId="4BB610A6" w14:textId="77777777" w:rsidR="00FE4963" w:rsidRPr="00081753" w:rsidRDefault="00FE4963" w:rsidP="0014007A">
            <w:pPr>
              <w:rPr>
                <w:bCs/>
              </w:rPr>
            </w:pPr>
            <w:r w:rsidRPr="00081753">
              <w:rPr>
                <w:bCs/>
              </w:rPr>
              <w:t xml:space="preserve">Explain the need for baseline and follow-up tests including HIV testing. </w:t>
            </w:r>
          </w:p>
        </w:tc>
      </w:tr>
      <w:tr w:rsidR="00FE4963" w:rsidRPr="00081753" w14:paraId="3E21D68D" w14:textId="77777777" w:rsidTr="0014007A">
        <w:tc>
          <w:tcPr>
            <w:tcW w:w="4788" w:type="dxa"/>
          </w:tcPr>
          <w:p w14:paraId="5FBD813D" w14:textId="77777777" w:rsidR="00FE4963" w:rsidRPr="00081753" w:rsidRDefault="00FE4963" w:rsidP="0014007A">
            <w:pPr>
              <w:rPr>
                <w:bCs/>
              </w:rPr>
            </w:pPr>
            <w:r w:rsidRPr="00081753">
              <w:rPr>
                <w:bCs/>
              </w:rPr>
              <w:t xml:space="preserve">Limitations of </w:t>
            </w:r>
            <w:proofErr w:type="spellStart"/>
            <w:r w:rsidRPr="00081753">
              <w:rPr>
                <w:bCs/>
              </w:rPr>
              <w:t>PrEP</w:t>
            </w:r>
            <w:proofErr w:type="spellEnd"/>
          </w:p>
          <w:p w14:paraId="0413E1AC" w14:textId="77777777" w:rsidR="00FE4963" w:rsidRPr="00081753" w:rsidRDefault="00FE4963" w:rsidP="00FE4963">
            <w:pPr>
              <w:numPr>
                <w:ilvl w:val="0"/>
                <w:numId w:val="34"/>
              </w:numPr>
              <w:contextualSpacing/>
              <w:rPr>
                <w:bCs/>
              </w:rPr>
            </w:pPr>
            <w:r w:rsidRPr="00081753">
              <w:rPr>
                <w:bCs/>
              </w:rPr>
              <w:t>Link efficacy to adherence</w:t>
            </w:r>
          </w:p>
          <w:p w14:paraId="09C5352A" w14:textId="77777777" w:rsidR="00FE4963" w:rsidRPr="00081753" w:rsidRDefault="00FE4963" w:rsidP="00FE4963">
            <w:pPr>
              <w:numPr>
                <w:ilvl w:val="0"/>
                <w:numId w:val="34"/>
              </w:numPr>
              <w:contextualSpacing/>
              <w:rPr>
                <w:bCs/>
              </w:rPr>
            </w:pPr>
            <w:proofErr w:type="spellStart"/>
            <w:r w:rsidRPr="00081753">
              <w:rPr>
                <w:bCs/>
              </w:rPr>
              <w:t>PrEP</w:t>
            </w:r>
            <w:proofErr w:type="spellEnd"/>
            <w:r w:rsidRPr="00081753">
              <w:rPr>
                <w:bCs/>
              </w:rPr>
              <w:t xml:space="preserve"> reduces but does not eliminate the risk of acquiring HIV</w:t>
            </w:r>
          </w:p>
          <w:p w14:paraId="6D955024" w14:textId="77777777" w:rsidR="00FE4963" w:rsidRPr="00081753" w:rsidRDefault="00FE4963" w:rsidP="00FE4963">
            <w:pPr>
              <w:numPr>
                <w:ilvl w:val="0"/>
                <w:numId w:val="34"/>
              </w:numPr>
              <w:contextualSpacing/>
              <w:rPr>
                <w:bCs/>
              </w:rPr>
            </w:pPr>
            <w:proofErr w:type="spellStart"/>
            <w:r w:rsidRPr="00081753">
              <w:rPr>
                <w:bCs/>
              </w:rPr>
              <w:t>PrEP</w:t>
            </w:r>
            <w:proofErr w:type="spellEnd"/>
            <w:r w:rsidRPr="00081753">
              <w:rPr>
                <w:bCs/>
              </w:rPr>
              <w:t xml:space="preserve"> does not prevent pregnancies and STIs</w:t>
            </w:r>
          </w:p>
        </w:tc>
        <w:tc>
          <w:tcPr>
            <w:tcW w:w="4788" w:type="dxa"/>
          </w:tcPr>
          <w:p w14:paraId="143064A6" w14:textId="77777777" w:rsidR="00FE4963" w:rsidRPr="00081753" w:rsidRDefault="00FE4963" w:rsidP="0014007A">
            <w:pPr>
              <w:rPr>
                <w:bCs/>
              </w:rPr>
            </w:pPr>
            <w:r w:rsidRPr="00081753">
              <w:rPr>
                <w:bCs/>
              </w:rPr>
              <w:t xml:space="preserve">Discuss when and how </w:t>
            </w:r>
            <w:proofErr w:type="spellStart"/>
            <w:r w:rsidRPr="00081753">
              <w:rPr>
                <w:bCs/>
              </w:rPr>
              <w:t>PrEP</w:t>
            </w:r>
            <w:proofErr w:type="spellEnd"/>
            <w:r w:rsidRPr="00081753">
              <w:rPr>
                <w:bCs/>
              </w:rPr>
              <w:t xml:space="preserve"> may be discontinued. </w:t>
            </w:r>
          </w:p>
          <w:p w14:paraId="1F91F99E" w14:textId="77777777" w:rsidR="00FE4963" w:rsidRPr="00081753" w:rsidRDefault="00FE4963" w:rsidP="0014007A">
            <w:pPr>
              <w:rPr>
                <w:bCs/>
              </w:rPr>
            </w:pPr>
          </w:p>
        </w:tc>
      </w:tr>
      <w:tr w:rsidR="00FE4963" w:rsidRPr="00081753" w14:paraId="1F61363D" w14:textId="77777777" w:rsidTr="0014007A">
        <w:tc>
          <w:tcPr>
            <w:tcW w:w="4788" w:type="dxa"/>
          </w:tcPr>
          <w:p w14:paraId="3330A2E2" w14:textId="77777777" w:rsidR="00FE4963" w:rsidRPr="00081753" w:rsidRDefault="00FE4963" w:rsidP="0014007A">
            <w:pPr>
              <w:rPr>
                <w:bCs/>
              </w:rPr>
            </w:pPr>
            <w:proofErr w:type="spellStart"/>
            <w:r w:rsidRPr="00081753">
              <w:rPr>
                <w:bCs/>
              </w:rPr>
              <w:t>PrEP</w:t>
            </w:r>
            <w:proofErr w:type="spellEnd"/>
            <w:r w:rsidRPr="00081753">
              <w:rPr>
                <w:bCs/>
              </w:rPr>
              <w:t xml:space="preserve"> use</w:t>
            </w:r>
          </w:p>
          <w:p w14:paraId="6BE592C3" w14:textId="77777777" w:rsidR="00FE4963" w:rsidRPr="00081753" w:rsidRDefault="00FE4963" w:rsidP="00FE4963">
            <w:pPr>
              <w:numPr>
                <w:ilvl w:val="0"/>
                <w:numId w:val="35"/>
              </w:numPr>
              <w:contextualSpacing/>
              <w:rPr>
                <w:bCs/>
              </w:rPr>
            </w:pPr>
            <w:r w:rsidRPr="00081753">
              <w:rPr>
                <w:bCs/>
              </w:rPr>
              <w:t>The medications used (show the client the pills)</w:t>
            </w:r>
          </w:p>
          <w:p w14:paraId="613C3ACC" w14:textId="77777777" w:rsidR="00FE4963" w:rsidRPr="00081753" w:rsidRDefault="00FE4963" w:rsidP="00FE4963">
            <w:pPr>
              <w:numPr>
                <w:ilvl w:val="0"/>
                <w:numId w:val="35"/>
              </w:numPr>
              <w:contextualSpacing/>
              <w:rPr>
                <w:bCs/>
              </w:rPr>
            </w:pPr>
            <w:r w:rsidRPr="00081753">
              <w:rPr>
                <w:bCs/>
              </w:rPr>
              <w:t>How the medications are used (daily)</w:t>
            </w:r>
          </w:p>
          <w:p w14:paraId="5EA89CF8" w14:textId="77777777" w:rsidR="00FE4963" w:rsidRPr="00522250" w:rsidRDefault="00FE4963" w:rsidP="00FE4963">
            <w:pPr>
              <w:numPr>
                <w:ilvl w:val="0"/>
                <w:numId w:val="35"/>
              </w:numPr>
              <w:contextualSpacing/>
              <w:rPr>
                <w:bCs/>
                <w:color w:val="FF0000"/>
              </w:rPr>
            </w:pPr>
            <w:r w:rsidRPr="00522250">
              <w:rPr>
                <w:bCs/>
                <w:color w:val="FF0000"/>
              </w:rPr>
              <w:t>Number of daily doses required to achieve</w:t>
            </w:r>
            <w:r w:rsidR="00522250" w:rsidRPr="00522250">
              <w:rPr>
                <w:bCs/>
                <w:color w:val="FF0000"/>
              </w:rPr>
              <w:t xml:space="preserve"> efficacy (7</w:t>
            </w:r>
            <w:r w:rsidRPr="00522250">
              <w:rPr>
                <w:bCs/>
                <w:color w:val="FF0000"/>
              </w:rPr>
              <w:t>)</w:t>
            </w:r>
          </w:p>
          <w:p w14:paraId="059AAF6A" w14:textId="77777777" w:rsidR="00FE4963" w:rsidRPr="00081753" w:rsidRDefault="00FE4963" w:rsidP="00FE4963">
            <w:pPr>
              <w:numPr>
                <w:ilvl w:val="0"/>
                <w:numId w:val="35"/>
              </w:numPr>
              <w:contextualSpacing/>
              <w:rPr>
                <w:bCs/>
              </w:rPr>
            </w:pPr>
            <w:r w:rsidRPr="00081753">
              <w:rPr>
                <w:bCs/>
              </w:rPr>
              <w:t>What to do when doses are missed?</w:t>
            </w:r>
          </w:p>
          <w:p w14:paraId="1A481667" w14:textId="77777777" w:rsidR="00FE4963" w:rsidRPr="00081753" w:rsidRDefault="00FE4963" w:rsidP="00FE4963">
            <w:pPr>
              <w:numPr>
                <w:ilvl w:val="0"/>
                <w:numId w:val="35"/>
              </w:numPr>
              <w:contextualSpacing/>
              <w:rPr>
                <w:bCs/>
              </w:rPr>
            </w:pPr>
            <w:r w:rsidRPr="00081753">
              <w:rPr>
                <w:bCs/>
              </w:rPr>
              <w:t xml:space="preserve">Discontinuation of </w:t>
            </w:r>
            <w:proofErr w:type="spellStart"/>
            <w:r w:rsidRPr="00081753">
              <w:rPr>
                <w:bCs/>
              </w:rPr>
              <w:t>PrEP</w:t>
            </w:r>
            <w:proofErr w:type="spellEnd"/>
            <w:r w:rsidRPr="00081753">
              <w:rPr>
                <w:bCs/>
              </w:rPr>
              <w:t xml:space="preserve"> (need to continue for 28 days from last potential exposure to HIV)</w:t>
            </w:r>
          </w:p>
          <w:p w14:paraId="5A903D4A" w14:textId="77777777" w:rsidR="00FE4963" w:rsidRPr="00081753" w:rsidRDefault="00FE4963" w:rsidP="0014007A">
            <w:pPr>
              <w:rPr>
                <w:bCs/>
              </w:rPr>
            </w:pPr>
            <w:r w:rsidRPr="00081753">
              <w:rPr>
                <w:bCs/>
              </w:rPr>
              <w:t>Side effects and what to do in case these are experienced.</w:t>
            </w:r>
          </w:p>
        </w:tc>
        <w:tc>
          <w:tcPr>
            <w:tcW w:w="4788" w:type="dxa"/>
          </w:tcPr>
          <w:p w14:paraId="6A8C31D9" w14:textId="77777777" w:rsidR="00FE4963" w:rsidRPr="00522250" w:rsidRDefault="00FE4963" w:rsidP="00522250">
            <w:pPr>
              <w:pStyle w:val="ListParagraph"/>
              <w:numPr>
                <w:ilvl w:val="0"/>
                <w:numId w:val="37"/>
              </w:numPr>
              <w:rPr>
                <w:bCs/>
              </w:rPr>
            </w:pPr>
            <w:r w:rsidRPr="00522250">
              <w:rPr>
                <w:bCs/>
              </w:rPr>
              <w:t>What to do in case of client experiences symptoms of seroconversion (acute HV infection)</w:t>
            </w:r>
          </w:p>
        </w:tc>
      </w:tr>
      <w:tr w:rsidR="00FE4963" w:rsidRPr="00081753" w14:paraId="3E278FE9" w14:textId="77777777" w:rsidTr="0014007A">
        <w:tc>
          <w:tcPr>
            <w:tcW w:w="4788" w:type="dxa"/>
          </w:tcPr>
          <w:p w14:paraId="6F6A84EB" w14:textId="77777777" w:rsidR="00FE4963" w:rsidRPr="00081753" w:rsidRDefault="00FE4963" w:rsidP="0014007A">
            <w:pPr>
              <w:rPr>
                <w:bCs/>
              </w:rPr>
            </w:pPr>
            <w:r w:rsidRPr="00081753">
              <w:rPr>
                <w:bCs/>
              </w:rPr>
              <w:t xml:space="preserve">Long-term use and safety of </w:t>
            </w:r>
            <w:proofErr w:type="spellStart"/>
            <w:r w:rsidRPr="00081753">
              <w:rPr>
                <w:bCs/>
              </w:rPr>
              <w:t>PrEP</w:t>
            </w:r>
            <w:proofErr w:type="spellEnd"/>
          </w:p>
          <w:p w14:paraId="647A2581" w14:textId="77777777" w:rsidR="00FE4963" w:rsidRPr="00081753" w:rsidRDefault="00FE4963" w:rsidP="0014007A">
            <w:pPr>
              <w:rPr>
                <w:bCs/>
              </w:rPr>
            </w:pPr>
          </w:p>
        </w:tc>
        <w:tc>
          <w:tcPr>
            <w:tcW w:w="4788" w:type="dxa"/>
          </w:tcPr>
          <w:p w14:paraId="3CFDA2B3" w14:textId="77777777" w:rsidR="00FE4963" w:rsidRPr="00081753" w:rsidRDefault="00FE4963" w:rsidP="0014007A">
            <w:pPr>
              <w:rPr>
                <w:b/>
                <w:bCs/>
              </w:rPr>
            </w:pPr>
            <w:r w:rsidRPr="00081753">
              <w:rPr>
                <w:b/>
                <w:bCs/>
              </w:rPr>
              <w:t>Risk reduction counselling and Support</w:t>
            </w:r>
          </w:p>
          <w:p w14:paraId="695788E3" w14:textId="77777777" w:rsidR="00FE4963" w:rsidRPr="00522250" w:rsidRDefault="00FE4963" w:rsidP="00522250">
            <w:pPr>
              <w:pStyle w:val="ListParagraph"/>
              <w:numPr>
                <w:ilvl w:val="0"/>
                <w:numId w:val="36"/>
              </w:numPr>
              <w:rPr>
                <w:bCs/>
              </w:rPr>
            </w:pPr>
            <w:r w:rsidRPr="00522250">
              <w:rPr>
                <w:bCs/>
              </w:rPr>
              <w:t>Education (risk and safer sex practices)</w:t>
            </w:r>
          </w:p>
          <w:p w14:paraId="5E2B60D4" w14:textId="77777777" w:rsidR="00FE4963" w:rsidRPr="00522250" w:rsidRDefault="00FE4963" w:rsidP="00522250">
            <w:pPr>
              <w:pStyle w:val="ListParagraph"/>
              <w:numPr>
                <w:ilvl w:val="0"/>
                <w:numId w:val="36"/>
              </w:numPr>
              <w:rPr>
                <w:bCs/>
              </w:rPr>
            </w:pPr>
            <w:r w:rsidRPr="00522250">
              <w:rPr>
                <w:bCs/>
              </w:rPr>
              <w:t>Managing mental health needs</w:t>
            </w:r>
          </w:p>
          <w:p w14:paraId="412E823A" w14:textId="77777777" w:rsidR="00FE4963" w:rsidRPr="00522250" w:rsidRDefault="00FE4963" w:rsidP="00522250">
            <w:pPr>
              <w:pStyle w:val="ListParagraph"/>
              <w:numPr>
                <w:ilvl w:val="0"/>
                <w:numId w:val="36"/>
              </w:numPr>
              <w:rPr>
                <w:bCs/>
              </w:rPr>
            </w:pPr>
            <w:r w:rsidRPr="00522250">
              <w:rPr>
                <w:bCs/>
              </w:rPr>
              <w:t>Couple counselling</w:t>
            </w:r>
          </w:p>
          <w:p w14:paraId="3046C369" w14:textId="77777777" w:rsidR="00FE4963" w:rsidRPr="00522250" w:rsidRDefault="00FE4963" w:rsidP="00522250">
            <w:pPr>
              <w:pStyle w:val="ListParagraph"/>
              <w:numPr>
                <w:ilvl w:val="0"/>
                <w:numId w:val="36"/>
              </w:numPr>
              <w:rPr>
                <w:bCs/>
              </w:rPr>
            </w:pPr>
            <w:r w:rsidRPr="00522250">
              <w:rPr>
                <w:bCs/>
              </w:rPr>
              <w:t>Access to, and consistent use of condoms and lubricants</w:t>
            </w:r>
          </w:p>
          <w:p w14:paraId="25C372E8" w14:textId="77777777" w:rsidR="00FE4963" w:rsidRPr="00522250" w:rsidRDefault="00FE4963" w:rsidP="00522250">
            <w:pPr>
              <w:pStyle w:val="ListParagraph"/>
              <w:numPr>
                <w:ilvl w:val="0"/>
                <w:numId w:val="36"/>
              </w:numPr>
              <w:rPr>
                <w:bCs/>
              </w:rPr>
            </w:pPr>
            <w:r w:rsidRPr="00522250">
              <w:rPr>
                <w:bCs/>
              </w:rPr>
              <w:t>Access to and need for frequent HIV testing</w:t>
            </w:r>
          </w:p>
          <w:p w14:paraId="561BE700" w14:textId="77777777" w:rsidR="00FE4963" w:rsidRPr="00522250" w:rsidRDefault="00FE4963" w:rsidP="00522250">
            <w:pPr>
              <w:pStyle w:val="ListParagraph"/>
              <w:numPr>
                <w:ilvl w:val="0"/>
                <w:numId w:val="36"/>
              </w:numPr>
              <w:rPr>
                <w:bCs/>
              </w:rPr>
            </w:pPr>
            <w:r w:rsidRPr="00522250">
              <w:rPr>
                <w:bCs/>
              </w:rPr>
              <w:t xml:space="preserve">Early access to ART </w:t>
            </w:r>
          </w:p>
          <w:p w14:paraId="0779D819" w14:textId="77777777" w:rsidR="00FE4963" w:rsidRPr="00522250" w:rsidRDefault="00FE4963" w:rsidP="00522250">
            <w:pPr>
              <w:pStyle w:val="ListParagraph"/>
              <w:numPr>
                <w:ilvl w:val="0"/>
                <w:numId w:val="36"/>
              </w:numPr>
              <w:rPr>
                <w:bCs/>
              </w:rPr>
            </w:pPr>
            <w:r w:rsidRPr="00522250">
              <w:rPr>
                <w:bCs/>
              </w:rPr>
              <w:t>VMMC</w:t>
            </w:r>
          </w:p>
          <w:p w14:paraId="6863FC8A" w14:textId="77777777" w:rsidR="00FE4963" w:rsidRPr="00522250" w:rsidRDefault="00FE4963" w:rsidP="00522250">
            <w:pPr>
              <w:pStyle w:val="ListParagraph"/>
              <w:numPr>
                <w:ilvl w:val="0"/>
                <w:numId w:val="36"/>
              </w:numPr>
              <w:rPr>
                <w:bCs/>
              </w:rPr>
            </w:pPr>
            <w:r w:rsidRPr="00522250">
              <w:rPr>
                <w:bCs/>
              </w:rPr>
              <w:t>STI screening and treatment</w:t>
            </w:r>
          </w:p>
          <w:p w14:paraId="5EDC2295" w14:textId="77777777" w:rsidR="00FE4963" w:rsidRPr="00522250" w:rsidRDefault="00FE4963" w:rsidP="00522250">
            <w:pPr>
              <w:pStyle w:val="ListParagraph"/>
              <w:numPr>
                <w:ilvl w:val="0"/>
                <w:numId w:val="36"/>
              </w:numPr>
              <w:rPr>
                <w:bCs/>
              </w:rPr>
            </w:pPr>
            <w:r w:rsidRPr="00522250">
              <w:rPr>
                <w:bCs/>
              </w:rPr>
              <w:t>Harm reduction for PWID</w:t>
            </w:r>
          </w:p>
        </w:tc>
      </w:tr>
      <w:bookmarkEnd w:id="12"/>
    </w:tbl>
    <w:p w14:paraId="0EC8B90F" w14:textId="77777777" w:rsidR="00FE4963" w:rsidRDefault="00FE4963" w:rsidP="00FE4963">
      <w:pPr>
        <w:rPr>
          <w:bCs/>
        </w:rPr>
      </w:pPr>
    </w:p>
    <w:p w14:paraId="45703F01" w14:textId="77777777" w:rsidR="00FE4963" w:rsidRDefault="00FE4963" w:rsidP="00FE4963">
      <w:pPr>
        <w:rPr>
          <w:bCs/>
        </w:rPr>
      </w:pPr>
    </w:p>
    <w:p w14:paraId="7E2DD8EF" w14:textId="77777777" w:rsidR="00FE4963" w:rsidRDefault="00FE4963">
      <w:pPr>
        <w:rPr>
          <w:rFonts w:asciiTheme="majorHAnsi" w:eastAsiaTheme="majorEastAsia" w:hAnsiTheme="majorHAnsi" w:cstheme="majorBidi"/>
          <w:b/>
          <w:bCs/>
        </w:rPr>
      </w:pPr>
      <w:bookmarkStart w:id="13" w:name="_Toc455723754"/>
      <w:r>
        <w:br w:type="page"/>
      </w:r>
    </w:p>
    <w:p w14:paraId="3FE84548" w14:textId="77777777" w:rsidR="00FE4963" w:rsidRPr="00DF6373" w:rsidRDefault="00FE4963" w:rsidP="00FE4963">
      <w:pPr>
        <w:pStyle w:val="Heading3"/>
        <w:rPr>
          <w:rFonts w:asciiTheme="minorHAnsi" w:hAnsiTheme="minorHAnsi" w:cstheme="minorHAnsi"/>
        </w:rPr>
      </w:pPr>
      <w:bookmarkStart w:id="14" w:name="_Toc467998697"/>
      <w:r w:rsidRPr="00DF6373">
        <w:rPr>
          <w:rFonts w:asciiTheme="minorHAnsi" w:hAnsiTheme="minorHAnsi" w:cstheme="minorHAnsi"/>
        </w:rPr>
        <w:lastRenderedPageBreak/>
        <w:t>Table X: Pre-Initiation Assessment Check-list</w:t>
      </w:r>
      <w:bookmarkEnd w:id="13"/>
      <w:bookmarkEnd w:id="14"/>
    </w:p>
    <w:tbl>
      <w:tblPr>
        <w:tblStyle w:val="TableGrid"/>
        <w:tblW w:w="9577" w:type="dxa"/>
        <w:tblLook w:val="04A0" w:firstRow="1" w:lastRow="0" w:firstColumn="1" w:lastColumn="0" w:noHBand="0" w:noVBand="1"/>
      </w:tblPr>
      <w:tblGrid>
        <w:gridCol w:w="4481"/>
        <w:gridCol w:w="570"/>
        <w:gridCol w:w="3956"/>
        <w:gridCol w:w="570"/>
      </w:tblGrid>
      <w:tr w:rsidR="00FE4963" w:rsidRPr="00081753" w14:paraId="69727A88" w14:textId="77777777" w:rsidTr="0014007A">
        <w:tc>
          <w:tcPr>
            <w:tcW w:w="4481" w:type="dxa"/>
            <w:shd w:val="clear" w:color="auto" w:fill="DAEEF3" w:themeFill="accent5" w:themeFillTint="33"/>
          </w:tcPr>
          <w:p w14:paraId="4CB6A9C1" w14:textId="77777777" w:rsidR="00FE4963" w:rsidRPr="00081753" w:rsidRDefault="00FE4963" w:rsidP="0014007A">
            <w:pPr>
              <w:rPr>
                <w:b/>
                <w:bCs/>
              </w:rPr>
            </w:pPr>
            <w:r w:rsidRPr="00081753">
              <w:rPr>
                <w:b/>
                <w:bCs/>
              </w:rPr>
              <w:t>Item</w:t>
            </w:r>
          </w:p>
        </w:tc>
        <w:tc>
          <w:tcPr>
            <w:tcW w:w="570" w:type="dxa"/>
            <w:shd w:val="clear" w:color="auto" w:fill="DAEEF3" w:themeFill="accent5" w:themeFillTint="33"/>
          </w:tcPr>
          <w:p w14:paraId="169B3FB6" w14:textId="77777777" w:rsidR="00FE4963" w:rsidRPr="00081753" w:rsidRDefault="00FE4963" w:rsidP="0014007A">
            <w:pPr>
              <w:rPr>
                <w:b/>
                <w:bCs/>
              </w:rPr>
            </w:pPr>
            <w:r w:rsidRPr="00081753">
              <w:rPr>
                <w:b/>
                <w:bCs/>
              </w:rPr>
              <w:t>Y/N</w:t>
            </w:r>
          </w:p>
        </w:tc>
        <w:tc>
          <w:tcPr>
            <w:tcW w:w="3956" w:type="dxa"/>
            <w:shd w:val="clear" w:color="auto" w:fill="DAEEF3" w:themeFill="accent5" w:themeFillTint="33"/>
          </w:tcPr>
          <w:p w14:paraId="5CE7E07D" w14:textId="77777777" w:rsidR="00FE4963" w:rsidRPr="00081753" w:rsidRDefault="00FE4963" w:rsidP="0014007A">
            <w:pPr>
              <w:rPr>
                <w:b/>
                <w:bCs/>
              </w:rPr>
            </w:pPr>
            <w:r w:rsidRPr="00081753">
              <w:rPr>
                <w:b/>
                <w:bCs/>
              </w:rPr>
              <w:t>Item</w:t>
            </w:r>
          </w:p>
        </w:tc>
        <w:tc>
          <w:tcPr>
            <w:tcW w:w="570" w:type="dxa"/>
            <w:shd w:val="clear" w:color="auto" w:fill="DAEEF3" w:themeFill="accent5" w:themeFillTint="33"/>
          </w:tcPr>
          <w:p w14:paraId="469BFE2A" w14:textId="77777777" w:rsidR="00FE4963" w:rsidRPr="00081753" w:rsidRDefault="00FE4963" w:rsidP="0014007A">
            <w:pPr>
              <w:rPr>
                <w:b/>
                <w:bCs/>
              </w:rPr>
            </w:pPr>
            <w:r w:rsidRPr="00081753">
              <w:rPr>
                <w:b/>
                <w:bCs/>
              </w:rPr>
              <w:t>Y/N</w:t>
            </w:r>
          </w:p>
        </w:tc>
      </w:tr>
      <w:tr w:rsidR="00FE4963" w:rsidRPr="00081753" w14:paraId="69374DE0" w14:textId="77777777" w:rsidTr="0014007A">
        <w:tc>
          <w:tcPr>
            <w:tcW w:w="4481" w:type="dxa"/>
          </w:tcPr>
          <w:p w14:paraId="67D3951C" w14:textId="77777777" w:rsidR="00FE4963" w:rsidRPr="00081753" w:rsidRDefault="00FE4963" w:rsidP="0014007A">
            <w:pPr>
              <w:rPr>
                <w:bCs/>
              </w:rPr>
            </w:pPr>
            <w:r w:rsidRPr="00081753">
              <w:rPr>
                <w:bCs/>
              </w:rPr>
              <w:t>HIV testing and counselling, HIV-negative</w:t>
            </w:r>
          </w:p>
        </w:tc>
        <w:tc>
          <w:tcPr>
            <w:tcW w:w="570" w:type="dxa"/>
          </w:tcPr>
          <w:p w14:paraId="3B0C4DFB" w14:textId="77777777" w:rsidR="00FE4963" w:rsidRPr="00081753" w:rsidRDefault="00FE4963" w:rsidP="0014007A">
            <w:pPr>
              <w:rPr>
                <w:bCs/>
              </w:rPr>
            </w:pPr>
          </w:p>
        </w:tc>
        <w:tc>
          <w:tcPr>
            <w:tcW w:w="3956" w:type="dxa"/>
            <w:tcBorders>
              <w:bottom w:val="single" w:sz="4" w:space="0" w:color="auto"/>
            </w:tcBorders>
          </w:tcPr>
          <w:p w14:paraId="621864DB" w14:textId="77777777" w:rsidR="00FE4963" w:rsidRPr="00081753" w:rsidRDefault="00FE4963" w:rsidP="0014007A">
            <w:pPr>
              <w:rPr>
                <w:bCs/>
              </w:rPr>
            </w:pPr>
            <w:r w:rsidRPr="00081753">
              <w:rPr>
                <w:bCs/>
              </w:rPr>
              <w:t xml:space="preserve">STI screening and treatment </w:t>
            </w:r>
          </w:p>
        </w:tc>
        <w:tc>
          <w:tcPr>
            <w:tcW w:w="570" w:type="dxa"/>
            <w:tcBorders>
              <w:bottom w:val="single" w:sz="4" w:space="0" w:color="auto"/>
            </w:tcBorders>
          </w:tcPr>
          <w:p w14:paraId="5CE21B1F" w14:textId="77777777" w:rsidR="00FE4963" w:rsidRPr="00081753" w:rsidRDefault="00FE4963" w:rsidP="0014007A">
            <w:pPr>
              <w:rPr>
                <w:bCs/>
              </w:rPr>
            </w:pPr>
          </w:p>
        </w:tc>
      </w:tr>
      <w:tr w:rsidR="00FE4963" w:rsidRPr="00081753" w14:paraId="3963925B" w14:textId="77777777" w:rsidTr="0014007A">
        <w:trPr>
          <w:trHeight w:val="271"/>
        </w:trPr>
        <w:tc>
          <w:tcPr>
            <w:tcW w:w="4481" w:type="dxa"/>
            <w:vMerge w:val="restart"/>
          </w:tcPr>
          <w:p w14:paraId="09B36D82" w14:textId="77777777" w:rsidR="00FE4963" w:rsidRPr="00081753" w:rsidRDefault="00FE4963" w:rsidP="0014007A">
            <w:pPr>
              <w:rPr>
                <w:bCs/>
              </w:rPr>
            </w:pPr>
            <w:r w:rsidRPr="00081753">
              <w:rPr>
                <w:bCs/>
              </w:rPr>
              <w:t>Symptoms of acute viral infection in last 6 weeks</w:t>
            </w:r>
          </w:p>
        </w:tc>
        <w:tc>
          <w:tcPr>
            <w:tcW w:w="570" w:type="dxa"/>
            <w:vMerge w:val="restart"/>
          </w:tcPr>
          <w:p w14:paraId="437CD39E" w14:textId="77777777" w:rsidR="00FE4963" w:rsidRPr="00081753" w:rsidRDefault="00FE4963" w:rsidP="0014007A">
            <w:pPr>
              <w:rPr>
                <w:bCs/>
              </w:rPr>
            </w:pPr>
          </w:p>
        </w:tc>
        <w:tc>
          <w:tcPr>
            <w:tcW w:w="3956" w:type="dxa"/>
            <w:shd w:val="clear" w:color="auto" w:fill="D9D9D9" w:themeFill="background1" w:themeFillShade="D9"/>
          </w:tcPr>
          <w:p w14:paraId="26CF2180" w14:textId="77777777" w:rsidR="00FE4963" w:rsidRPr="00081753" w:rsidRDefault="00FE4963" w:rsidP="0014007A">
            <w:pPr>
              <w:rPr>
                <w:bCs/>
              </w:rPr>
            </w:pPr>
            <w:r w:rsidRPr="00081753">
              <w:rPr>
                <w:bCs/>
              </w:rPr>
              <w:t>For Women</w:t>
            </w:r>
          </w:p>
        </w:tc>
        <w:tc>
          <w:tcPr>
            <w:tcW w:w="570" w:type="dxa"/>
            <w:shd w:val="clear" w:color="auto" w:fill="D9D9D9" w:themeFill="background1" w:themeFillShade="D9"/>
          </w:tcPr>
          <w:p w14:paraId="734501D1" w14:textId="77777777" w:rsidR="00FE4963" w:rsidRPr="00081753" w:rsidRDefault="00FE4963" w:rsidP="0014007A">
            <w:pPr>
              <w:rPr>
                <w:bCs/>
              </w:rPr>
            </w:pPr>
          </w:p>
        </w:tc>
      </w:tr>
      <w:tr w:rsidR="00FE4963" w:rsidRPr="00081753" w14:paraId="09EBCDDB" w14:textId="77777777" w:rsidTr="0014007A">
        <w:trPr>
          <w:trHeight w:val="163"/>
        </w:trPr>
        <w:tc>
          <w:tcPr>
            <w:tcW w:w="4481" w:type="dxa"/>
            <w:vMerge/>
          </w:tcPr>
          <w:p w14:paraId="3BF28866" w14:textId="77777777" w:rsidR="00FE4963" w:rsidRPr="00081753" w:rsidRDefault="00FE4963" w:rsidP="0014007A">
            <w:pPr>
              <w:rPr>
                <w:bCs/>
              </w:rPr>
            </w:pPr>
          </w:p>
        </w:tc>
        <w:tc>
          <w:tcPr>
            <w:tcW w:w="570" w:type="dxa"/>
            <w:vMerge/>
          </w:tcPr>
          <w:p w14:paraId="626774A3" w14:textId="77777777" w:rsidR="00FE4963" w:rsidRPr="00081753" w:rsidRDefault="00FE4963" w:rsidP="0014007A">
            <w:pPr>
              <w:rPr>
                <w:bCs/>
              </w:rPr>
            </w:pPr>
          </w:p>
        </w:tc>
        <w:tc>
          <w:tcPr>
            <w:tcW w:w="3956" w:type="dxa"/>
            <w:tcBorders>
              <w:bottom w:val="single" w:sz="4" w:space="0" w:color="auto"/>
            </w:tcBorders>
          </w:tcPr>
          <w:p w14:paraId="35F28B46" w14:textId="77777777" w:rsidR="00FE4963" w:rsidRPr="00081753" w:rsidRDefault="00FE4963" w:rsidP="0014007A">
            <w:pPr>
              <w:rPr>
                <w:bCs/>
              </w:rPr>
            </w:pPr>
            <w:r w:rsidRPr="00081753">
              <w:rPr>
                <w:bCs/>
              </w:rPr>
              <w:t>Pregnancy test</w:t>
            </w:r>
          </w:p>
        </w:tc>
        <w:tc>
          <w:tcPr>
            <w:tcW w:w="570" w:type="dxa"/>
            <w:tcBorders>
              <w:bottom w:val="single" w:sz="4" w:space="0" w:color="auto"/>
            </w:tcBorders>
          </w:tcPr>
          <w:p w14:paraId="34D5D226" w14:textId="77777777" w:rsidR="00FE4963" w:rsidRPr="00081753" w:rsidRDefault="00FE4963" w:rsidP="0014007A">
            <w:pPr>
              <w:rPr>
                <w:bCs/>
              </w:rPr>
            </w:pPr>
          </w:p>
        </w:tc>
      </w:tr>
      <w:tr w:rsidR="00FE4963" w:rsidRPr="00081753" w14:paraId="6F30BC7C" w14:textId="77777777" w:rsidTr="0014007A">
        <w:trPr>
          <w:trHeight w:val="272"/>
        </w:trPr>
        <w:tc>
          <w:tcPr>
            <w:tcW w:w="4481" w:type="dxa"/>
            <w:vMerge/>
          </w:tcPr>
          <w:p w14:paraId="3644FA10" w14:textId="77777777" w:rsidR="00FE4963" w:rsidRPr="00081753" w:rsidRDefault="00FE4963" w:rsidP="0014007A">
            <w:pPr>
              <w:rPr>
                <w:bCs/>
              </w:rPr>
            </w:pPr>
          </w:p>
        </w:tc>
        <w:tc>
          <w:tcPr>
            <w:tcW w:w="570" w:type="dxa"/>
            <w:vMerge/>
          </w:tcPr>
          <w:p w14:paraId="0F3A17CD" w14:textId="77777777" w:rsidR="00FE4963" w:rsidRPr="00081753" w:rsidRDefault="00FE4963" w:rsidP="0014007A">
            <w:pPr>
              <w:rPr>
                <w:bCs/>
              </w:rPr>
            </w:pPr>
          </w:p>
        </w:tc>
        <w:tc>
          <w:tcPr>
            <w:tcW w:w="3956" w:type="dxa"/>
            <w:shd w:val="clear" w:color="auto" w:fill="D9D9D9" w:themeFill="background1" w:themeFillShade="D9"/>
          </w:tcPr>
          <w:p w14:paraId="42AFBABC" w14:textId="77777777" w:rsidR="00FE4963" w:rsidRPr="00081753" w:rsidRDefault="00FE4963" w:rsidP="0014007A">
            <w:pPr>
              <w:rPr>
                <w:bCs/>
              </w:rPr>
            </w:pPr>
            <w:r w:rsidRPr="00081753">
              <w:rPr>
                <w:bCs/>
              </w:rPr>
              <w:t>Pregnancy and pregnancy intention</w:t>
            </w:r>
          </w:p>
        </w:tc>
        <w:tc>
          <w:tcPr>
            <w:tcW w:w="570" w:type="dxa"/>
            <w:shd w:val="clear" w:color="auto" w:fill="D9D9D9" w:themeFill="background1" w:themeFillShade="D9"/>
          </w:tcPr>
          <w:p w14:paraId="6A9B9F07" w14:textId="77777777" w:rsidR="00FE4963" w:rsidRPr="00081753" w:rsidRDefault="00FE4963" w:rsidP="0014007A">
            <w:pPr>
              <w:rPr>
                <w:bCs/>
              </w:rPr>
            </w:pPr>
          </w:p>
        </w:tc>
      </w:tr>
      <w:tr w:rsidR="00FE4963" w:rsidRPr="00081753" w14:paraId="2D91B215" w14:textId="77777777" w:rsidTr="0014007A">
        <w:trPr>
          <w:trHeight w:val="532"/>
        </w:trPr>
        <w:tc>
          <w:tcPr>
            <w:tcW w:w="4481" w:type="dxa"/>
            <w:vMerge/>
          </w:tcPr>
          <w:p w14:paraId="3BBBE54C" w14:textId="77777777" w:rsidR="00FE4963" w:rsidRPr="00081753" w:rsidRDefault="00FE4963" w:rsidP="0014007A">
            <w:pPr>
              <w:rPr>
                <w:bCs/>
              </w:rPr>
            </w:pPr>
          </w:p>
        </w:tc>
        <w:tc>
          <w:tcPr>
            <w:tcW w:w="570" w:type="dxa"/>
            <w:vMerge/>
          </w:tcPr>
          <w:p w14:paraId="32585F04" w14:textId="77777777" w:rsidR="00FE4963" w:rsidRPr="00081753" w:rsidRDefault="00FE4963" w:rsidP="0014007A">
            <w:pPr>
              <w:rPr>
                <w:bCs/>
              </w:rPr>
            </w:pPr>
          </w:p>
        </w:tc>
        <w:tc>
          <w:tcPr>
            <w:tcW w:w="3956" w:type="dxa"/>
          </w:tcPr>
          <w:p w14:paraId="0341DE18" w14:textId="77777777" w:rsidR="00FE4963" w:rsidRPr="00081753" w:rsidRDefault="00FE4963" w:rsidP="00FE4963">
            <w:pPr>
              <w:numPr>
                <w:ilvl w:val="0"/>
                <w:numId w:val="33"/>
              </w:numPr>
              <w:ind w:left="167" w:hanging="167"/>
              <w:contextualSpacing/>
              <w:rPr>
                <w:bCs/>
              </w:rPr>
            </w:pPr>
            <w:r w:rsidRPr="00081753">
              <w:rPr>
                <w:bCs/>
              </w:rPr>
              <w:t>Is the client currently using any contraception?</w:t>
            </w:r>
          </w:p>
        </w:tc>
        <w:tc>
          <w:tcPr>
            <w:tcW w:w="570" w:type="dxa"/>
          </w:tcPr>
          <w:p w14:paraId="10F1F6B2" w14:textId="77777777" w:rsidR="00FE4963" w:rsidRPr="00081753" w:rsidRDefault="00FE4963" w:rsidP="0014007A">
            <w:pPr>
              <w:rPr>
                <w:bCs/>
              </w:rPr>
            </w:pPr>
          </w:p>
        </w:tc>
      </w:tr>
      <w:tr w:rsidR="00FE4963" w:rsidRPr="00081753" w14:paraId="5FFB5E6B" w14:textId="77777777" w:rsidTr="0014007A">
        <w:trPr>
          <w:trHeight w:val="778"/>
        </w:trPr>
        <w:tc>
          <w:tcPr>
            <w:tcW w:w="4481" w:type="dxa"/>
            <w:vMerge/>
          </w:tcPr>
          <w:p w14:paraId="49698893" w14:textId="77777777" w:rsidR="00FE4963" w:rsidRPr="00081753" w:rsidRDefault="00FE4963" w:rsidP="0014007A">
            <w:pPr>
              <w:rPr>
                <w:bCs/>
              </w:rPr>
            </w:pPr>
          </w:p>
        </w:tc>
        <w:tc>
          <w:tcPr>
            <w:tcW w:w="570" w:type="dxa"/>
            <w:vMerge/>
          </w:tcPr>
          <w:p w14:paraId="70A94B09" w14:textId="77777777" w:rsidR="00FE4963" w:rsidRPr="00081753" w:rsidRDefault="00FE4963" w:rsidP="0014007A">
            <w:pPr>
              <w:rPr>
                <w:bCs/>
              </w:rPr>
            </w:pPr>
          </w:p>
        </w:tc>
        <w:tc>
          <w:tcPr>
            <w:tcW w:w="3956" w:type="dxa"/>
          </w:tcPr>
          <w:p w14:paraId="29B09E18" w14:textId="77777777" w:rsidR="00FE4963" w:rsidRPr="00081753" w:rsidRDefault="00FE4963" w:rsidP="00FE4963">
            <w:pPr>
              <w:numPr>
                <w:ilvl w:val="0"/>
                <w:numId w:val="33"/>
              </w:numPr>
              <w:ind w:left="167" w:hanging="167"/>
              <w:contextualSpacing/>
              <w:rPr>
                <w:bCs/>
              </w:rPr>
            </w:pPr>
            <w:r w:rsidRPr="00081753">
              <w:rPr>
                <w:bCs/>
              </w:rPr>
              <w:t>If not, is she interested in using long-term hormonal contraception in addition to condoms?</w:t>
            </w:r>
          </w:p>
        </w:tc>
        <w:tc>
          <w:tcPr>
            <w:tcW w:w="570" w:type="dxa"/>
          </w:tcPr>
          <w:p w14:paraId="77ADC214" w14:textId="77777777" w:rsidR="00FE4963" w:rsidRPr="00081753" w:rsidRDefault="00FE4963" w:rsidP="0014007A">
            <w:pPr>
              <w:rPr>
                <w:bCs/>
              </w:rPr>
            </w:pPr>
          </w:p>
        </w:tc>
      </w:tr>
      <w:tr w:rsidR="00FE4963" w:rsidRPr="00081753" w14:paraId="62FCDE9C" w14:textId="77777777" w:rsidTr="0014007A">
        <w:trPr>
          <w:trHeight w:val="260"/>
        </w:trPr>
        <w:tc>
          <w:tcPr>
            <w:tcW w:w="4481" w:type="dxa"/>
            <w:vMerge/>
          </w:tcPr>
          <w:p w14:paraId="4962111A" w14:textId="77777777" w:rsidR="00FE4963" w:rsidRPr="00081753" w:rsidRDefault="00FE4963" w:rsidP="0014007A">
            <w:pPr>
              <w:rPr>
                <w:bCs/>
              </w:rPr>
            </w:pPr>
          </w:p>
        </w:tc>
        <w:tc>
          <w:tcPr>
            <w:tcW w:w="570" w:type="dxa"/>
            <w:vMerge/>
          </w:tcPr>
          <w:p w14:paraId="5236F14E" w14:textId="77777777" w:rsidR="00FE4963" w:rsidRPr="00081753" w:rsidRDefault="00FE4963" w:rsidP="0014007A">
            <w:pPr>
              <w:rPr>
                <w:bCs/>
              </w:rPr>
            </w:pPr>
          </w:p>
        </w:tc>
        <w:tc>
          <w:tcPr>
            <w:tcW w:w="3956" w:type="dxa"/>
          </w:tcPr>
          <w:p w14:paraId="20D41587" w14:textId="77777777" w:rsidR="00FE4963" w:rsidRPr="00081753" w:rsidRDefault="00FE4963" w:rsidP="00FE4963">
            <w:pPr>
              <w:numPr>
                <w:ilvl w:val="0"/>
                <w:numId w:val="33"/>
              </w:numPr>
              <w:ind w:left="167" w:hanging="167"/>
              <w:contextualSpacing/>
              <w:rPr>
                <w:bCs/>
              </w:rPr>
            </w:pPr>
            <w:r w:rsidRPr="00081753">
              <w:rPr>
                <w:bCs/>
              </w:rPr>
              <w:t>Is the client trying to conceive?</w:t>
            </w:r>
          </w:p>
        </w:tc>
        <w:tc>
          <w:tcPr>
            <w:tcW w:w="570" w:type="dxa"/>
          </w:tcPr>
          <w:p w14:paraId="034AADDE" w14:textId="77777777" w:rsidR="00FE4963" w:rsidRPr="00081753" w:rsidRDefault="00FE4963" w:rsidP="0014007A">
            <w:pPr>
              <w:rPr>
                <w:bCs/>
              </w:rPr>
            </w:pPr>
          </w:p>
        </w:tc>
      </w:tr>
      <w:tr w:rsidR="00FE4963" w:rsidRPr="00081753" w14:paraId="4B284930" w14:textId="77777777" w:rsidTr="0014007A">
        <w:trPr>
          <w:trHeight w:val="296"/>
        </w:trPr>
        <w:tc>
          <w:tcPr>
            <w:tcW w:w="4481" w:type="dxa"/>
            <w:vMerge/>
          </w:tcPr>
          <w:p w14:paraId="19F4F306" w14:textId="77777777" w:rsidR="00FE4963" w:rsidRPr="00081753" w:rsidRDefault="00FE4963" w:rsidP="0014007A">
            <w:pPr>
              <w:rPr>
                <w:bCs/>
              </w:rPr>
            </w:pPr>
          </w:p>
        </w:tc>
        <w:tc>
          <w:tcPr>
            <w:tcW w:w="570" w:type="dxa"/>
            <w:vMerge/>
          </w:tcPr>
          <w:p w14:paraId="651BEA52" w14:textId="77777777" w:rsidR="00FE4963" w:rsidRPr="00081753" w:rsidRDefault="00FE4963" w:rsidP="0014007A">
            <w:pPr>
              <w:rPr>
                <w:bCs/>
              </w:rPr>
            </w:pPr>
          </w:p>
        </w:tc>
        <w:tc>
          <w:tcPr>
            <w:tcW w:w="3956" w:type="dxa"/>
          </w:tcPr>
          <w:p w14:paraId="7AF92E04" w14:textId="77777777" w:rsidR="00FE4963" w:rsidRPr="00081753" w:rsidRDefault="00FE4963" w:rsidP="00FE4963">
            <w:pPr>
              <w:numPr>
                <w:ilvl w:val="0"/>
                <w:numId w:val="33"/>
              </w:numPr>
              <w:ind w:left="167" w:hanging="167"/>
              <w:contextualSpacing/>
              <w:rPr>
                <w:bCs/>
              </w:rPr>
            </w:pPr>
            <w:r w:rsidRPr="00081753">
              <w:rPr>
                <w:bCs/>
              </w:rPr>
              <w:t>Is the client pregnant or breastfeeding?</w:t>
            </w:r>
          </w:p>
        </w:tc>
        <w:tc>
          <w:tcPr>
            <w:tcW w:w="570" w:type="dxa"/>
          </w:tcPr>
          <w:p w14:paraId="446754AD" w14:textId="77777777" w:rsidR="00FE4963" w:rsidRPr="00081753" w:rsidRDefault="00FE4963" w:rsidP="0014007A">
            <w:pPr>
              <w:rPr>
                <w:bCs/>
              </w:rPr>
            </w:pPr>
          </w:p>
        </w:tc>
      </w:tr>
      <w:tr w:rsidR="00FE4963" w:rsidRPr="00081753" w14:paraId="54251FD0" w14:textId="77777777" w:rsidTr="0014007A">
        <w:tc>
          <w:tcPr>
            <w:tcW w:w="4481" w:type="dxa"/>
          </w:tcPr>
          <w:p w14:paraId="638C9632" w14:textId="77777777" w:rsidR="00FE4963" w:rsidRPr="00081753" w:rsidRDefault="00FE4963" w:rsidP="0014007A">
            <w:pPr>
              <w:rPr>
                <w:bCs/>
              </w:rPr>
            </w:pPr>
            <w:r w:rsidRPr="00081753">
              <w:rPr>
                <w:bCs/>
              </w:rPr>
              <w:t>Behaviour risk assessment</w:t>
            </w:r>
          </w:p>
        </w:tc>
        <w:tc>
          <w:tcPr>
            <w:tcW w:w="570" w:type="dxa"/>
          </w:tcPr>
          <w:p w14:paraId="236ADB40" w14:textId="77777777" w:rsidR="00FE4963" w:rsidRPr="00081753" w:rsidRDefault="00FE4963" w:rsidP="0014007A">
            <w:pPr>
              <w:rPr>
                <w:bCs/>
              </w:rPr>
            </w:pPr>
          </w:p>
        </w:tc>
        <w:tc>
          <w:tcPr>
            <w:tcW w:w="3956" w:type="dxa"/>
          </w:tcPr>
          <w:p w14:paraId="5569ECFB" w14:textId="77777777" w:rsidR="00FE4963" w:rsidRPr="00081753" w:rsidRDefault="00FE4963" w:rsidP="0014007A">
            <w:pPr>
              <w:rPr>
                <w:bCs/>
              </w:rPr>
            </w:pPr>
            <w:r w:rsidRPr="00081753">
              <w:rPr>
                <w:bCs/>
              </w:rPr>
              <w:t xml:space="preserve">Plans for accessing </w:t>
            </w:r>
            <w:proofErr w:type="spellStart"/>
            <w:r w:rsidRPr="00081753">
              <w:rPr>
                <w:bCs/>
              </w:rPr>
              <w:t>PrEP</w:t>
            </w:r>
            <w:proofErr w:type="spellEnd"/>
          </w:p>
        </w:tc>
        <w:tc>
          <w:tcPr>
            <w:tcW w:w="570" w:type="dxa"/>
          </w:tcPr>
          <w:p w14:paraId="5BB54501" w14:textId="77777777" w:rsidR="00FE4963" w:rsidRPr="00081753" w:rsidRDefault="00FE4963" w:rsidP="0014007A">
            <w:pPr>
              <w:rPr>
                <w:bCs/>
              </w:rPr>
            </w:pPr>
          </w:p>
        </w:tc>
      </w:tr>
      <w:tr w:rsidR="00FE4963" w:rsidRPr="00081753" w14:paraId="078C08E8" w14:textId="77777777" w:rsidTr="0014007A">
        <w:tc>
          <w:tcPr>
            <w:tcW w:w="4481" w:type="dxa"/>
          </w:tcPr>
          <w:p w14:paraId="2F425058" w14:textId="77777777" w:rsidR="00FE4963" w:rsidRPr="00081753" w:rsidRDefault="00FE4963" w:rsidP="0014007A">
            <w:pPr>
              <w:rPr>
                <w:bCs/>
              </w:rPr>
            </w:pPr>
            <w:r w:rsidRPr="00081753">
              <w:rPr>
                <w:bCs/>
              </w:rPr>
              <w:t>Substance use and mental health screening</w:t>
            </w:r>
          </w:p>
        </w:tc>
        <w:tc>
          <w:tcPr>
            <w:tcW w:w="570" w:type="dxa"/>
          </w:tcPr>
          <w:p w14:paraId="1E111B62" w14:textId="77777777" w:rsidR="00FE4963" w:rsidRPr="00081753" w:rsidRDefault="00FE4963" w:rsidP="0014007A">
            <w:pPr>
              <w:rPr>
                <w:bCs/>
              </w:rPr>
            </w:pPr>
          </w:p>
        </w:tc>
        <w:tc>
          <w:tcPr>
            <w:tcW w:w="3956" w:type="dxa"/>
          </w:tcPr>
          <w:p w14:paraId="11544929" w14:textId="77777777" w:rsidR="00FE4963" w:rsidRPr="00081753" w:rsidRDefault="00FE4963" w:rsidP="0014007A">
            <w:pPr>
              <w:rPr>
                <w:bCs/>
              </w:rPr>
            </w:pPr>
            <w:r w:rsidRPr="00081753">
              <w:rPr>
                <w:bCs/>
              </w:rPr>
              <w:t>Serum creatinine and creatinine clearance &gt;60 mL/min</w:t>
            </w:r>
          </w:p>
        </w:tc>
        <w:tc>
          <w:tcPr>
            <w:tcW w:w="570" w:type="dxa"/>
          </w:tcPr>
          <w:p w14:paraId="6987531A" w14:textId="77777777" w:rsidR="00FE4963" w:rsidRPr="00081753" w:rsidRDefault="00FE4963" w:rsidP="0014007A">
            <w:pPr>
              <w:rPr>
                <w:bCs/>
              </w:rPr>
            </w:pPr>
          </w:p>
        </w:tc>
      </w:tr>
      <w:tr w:rsidR="00FE4963" w:rsidRPr="00081753" w14:paraId="4E288170" w14:textId="77777777" w:rsidTr="0014007A">
        <w:tc>
          <w:tcPr>
            <w:tcW w:w="4481" w:type="dxa"/>
          </w:tcPr>
          <w:p w14:paraId="223E5472" w14:textId="77777777" w:rsidR="00FE4963" w:rsidRPr="00081753" w:rsidRDefault="00FE4963" w:rsidP="0014007A">
            <w:pPr>
              <w:rPr>
                <w:bCs/>
              </w:rPr>
            </w:pPr>
            <w:r w:rsidRPr="00081753">
              <w:rPr>
                <w:bCs/>
              </w:rPr>
              <w:t>Partner information</w:t>
            </w:r>
          </w:p>
        </w:tc>
        <w:tc>
          <w:tcPr>
            <w:tcW w:w="570" w:type="dxa"/>
          </w:tcPr>
          <w:p w14:paraId="4C3A5AAD" w14:textId="77777777" w:rsidR="00FE4963" w:rsidRPr="00081753" w:rsidRDefault="00FE4963" w:rsidP="0014007A">
            <w:pPr>
              <w:rPr>
                <w:bCs/>
              </w:rPr>
            </w:pPr>
          </w:p>
        </w:tc>
        <w:tc>
          <w:tcPr>
            <w:tcW w:w="3956" w:type="dxa"/>
          </w:tcPr>
          <w:p w14:paraId="75B580B3" w14:textId="77777777" w:rsidR="00FE4963" w:rsidRPr="00081753" w:rsidRDefault="00FE4963" w:rsidP="0014007A">
            <w:pPr>
              <w:rPr>
                <w:bCs/>
              </w:rPr>
            </w:pPr>
            <w:proofErr w:type="spellStart"/>
            <w:r w:rsidRPr="00081753">
              <w:rPr>
                <w:bCs/>
              </w:rPr>
              <w:t>HBsAg</w:t>
            </w:r>
            <w:proofErr w:type="spellEnd"/>
          </w:p>
        </w:tc>
        <w:tc>
          <w:tcPr>
            <w:tcW w:w="570" w:type="dxa"/>
          </w:tcPr>
          <w:p w14:paraId="4F175BC5" w14:textId="77777777" w:rsidR="00FE4963" w:rsidRPr="00081753" w:rsidRDefault="00FE4963" w:rsidP="0014007A">
            <w:pPr>
              <w:rPr>
                <w:bCs/>
              </w:rPr>
            </w:pPr>
          </w:p>
        </w:tc>
      </w:tr>
      <w:tr w:rsidR="00FE4963" w:rsidRPr="00081753" w14:paraId="357765D2" w14:textId="77777777" w:rsidTr="0014007A">
        <w:tc>
          <w:tcPr>
            <w:tcW w:w="4481" w:type="dxa"/>
          </w:tcPr>
          <w:p w14:paraId="02FA7C9C" w14:textId="77777777" w:rsidR="00FE4963" w:rsidRPr="00081753" w:rsidRDefault="00FE4963" w:rsidP="0014007A">
            <w:pPr>
              <w:rPr>
                <w:bCs/>
              </w:rPr>
            </w:pPr>
            <w:r w:rsidRPr="00081753">
              <w:rPr>
                <w:bCs/>
              </w:rPr>
              <w:t xml:space="preserve">Pre-initiation education and understanding of </w:t>
            </w:r>
            <w:proofErr w:type="spellStart"/>
            <w:r w:rsidRPr="00081753">
              <w:rPr>
                <w:bCs/>
              </w:rPr>
              <w:t>PrEP</w:t>
            </w:r>
            <w:proofErr w:type="spellEnd"/>
          </w:p>
        </w:tc>
        <w:tc>
          <w:tcPr>
            <w:tcW w:w="570" w:type="dxa"/>
          </w:tcPr>
          <w:p w14:paraId="5E8B14C2" w14:textId="77777777" w:rsidR="00FE4963" w:rsidRPr="00081753" w:rsidRDefault="00FE4963" w:rsidP="0014007A">
            <w:pPr>
              <w:rPr>
                <w:bCs/>
              </w:rPr>
            </w:pPr>
          </w:p>
        </w:tc>
        <w:tc>
          <w:tcPr>
            <w:tcW w:w="3956" w:type="dxa"/>
          </w:tcPr>
          <w:p w14:paraId="18A83724" w14:textId="77777777" w:rsidR="00FE4963" w:rsidRPr="00081753" w:rsidRDefault="00FE4963" w:rsidP="0014007A">
            <w:pPr>
              <w:rPr>
                <w:bCs/>
              </w:rPr>
            </w:pPr>
            <w:r w:rsidRPr="00081753">
              <w:rPr>
                <w:bCs/>
              </w:rPr>
              <w:t>HCV serology</w:t>
            </w:r>
          </w:p>
        </w:tc>
        <w:tc>
          <w:tcPr>
            <w:tcW w:w="570" w:type="dxa"/>
          </w:tcPr>
          <w:p w14:paraId="08581056" w14:textId="77777777" w:rsidR="00FE4963" w:rsidRPr="00081753" w:rsidRDefault="00FE4963" w:rsidP="0014007A">
            <w:pPr>
              <w:rPr>
                <w:bCs/>
              </w:rPr>
            </w:pPr>
          </w:p>
        </w:tc>
      </w:tr>
      <w:tr w:rsidR="00FE4963" w:rsidRPr="00081753" w14:paraId="309A0A79" w14:textId="77777777" w:rsidTr="0014007A">
        <w:tc>
          <w:tcPr>
            <w:tcW w:w="4481" w:type="dxa"/>
          </w:tcPr>
          <w:p w14:paraId="4089F411" w14:textId="77777777" w:rsidR="00FE4963" w:rsidRPr="00081753" w:rsidRDefault="00FE4963" w:rsidP="0014007A">
            <w:pPr>
              <w:rPr>
                <w:bCs/>
              </w:rPr>
            </w:pPr>
            <w:r w:rsidRPr="00081753">
              <w:rPr>
                <w:bCs/>
              </w:rPr>
              <w:t xml:space="preserve">Readiness and willingness to adhere to prescribed </w:t>
            </w:r>
            <w:proofErr w:type="spellStart"/>
            <w:r w:rsidRPr="00081753">
              <w:rPr>
                <w:bCs/>
              </w:rPr>
              <w:t>PrEP</w:t>
            </w:r>
            <w:proofErr w:type="spellEnd"/>
            <w:r w:rsidRPr="00081753">
              <w:rPr>
                <w:bCs/>
              </w:rPr>
              <w:t xml:space="preserve"> and follow-up schedule</w:t>
            </w:r>
          </w:p>
        </w:tc>
        <w:tc>
          <w:tcPr>
            <w:tcW w:w="570" w:type="dxa"/>
          </w:tcPr>
          <w:p w14:paraId="076514A9" w14:textId="77777777" w:rsidR="00FE4963" w:rsidRPr="00081753" w:rsidRDefault="00FE4963" w:rsidP="0014007A">
            <w:pPr>
              <w:rPr>
                <w:bCs/>
              </w:rPr>
            </w:pPr>
          </w:p>
        </w:tc>
        <w:tc>
          <w:tcPr>
            <w:tcW w:w="3956" w:type="dxa"/>
          </w:tcPr>
          <w:p w14:paraId="4BD63AC3" w14:textId="77777777" w:rsidR="00FE4963" w:rsidRPr="00081753" w:rsidRDefault="00FE4963" w:rsidP="0014007A">
            <w:pPr>
              <w:rPr>
                <w:bCs/>
              </w:rPr>
            </w:pPr>
            <w:r w:rsidRPr="00081753">
              <w:rPr>
                <w:bCs/>
              </w:rPr>
              <w:t>Medication history</w:t>
            </w:r>
          </w:p>
        </w:tc>
        <w:tc>
          <w:tcPr>
            <w:tcW w:w="570" w:type="dxa"/>
          </w:tcPr>
          <w:p w14:paraId="74991A7C" w14:textId="77777777" w:rsidR="00FE4963" w:rsidRPr="00081753" w:rsidRDefault="00FE4963" w:rsidP="0014007A">
            <w:pPr>
              <w:rPr>
                <w:bCs/>
              </w:rPr>
            </w:pPr>
          </w:p>
        </w:tc>
      </w:tr>
    </w:tbl>
    <w:p w14:paraId="20908E83" w14:textId="77777777" w:rsidR="00FE4963" w:rsidRDefault="00FE4963" w:rsidP="00E31B9C">
      <w:pPr>
        <w:rPr>
          <w:b/>
        </w:rPr>
      </w:pPr>
    </w:p>
    <w:p w14:paraId="64B80729" w14:textId="77777777" w:rsidR="00DF6373" w:rsidRDefault="00DF6373">
      <w:pPr>
        <w:rPr>
          <w:b/>
        </w:rPr>
      </w:pPr>
      <w:r>
        <w:rPr>
          <w:b/>
        </w:rPr>
        <w:br w:type="page"/>
      </w:r>
    </w:p>
    <w:p w14:paraId="02F7AC5B" w14:textId="77777777" w:rsidR="00E31B9C" w:rsidRPr="00A70EB7" w:rsidRDefault="00A70EB7" w:rsidP="00493434">
      <w:pPr>
        <w:pStyle w:val="Heading3"/>
      </w:pPr>
      <w:bookmarkStart w:id="15" w:name="_Toc467998698"/>
      <w:r w:rsidRPr="00A70EB7">
        <w:lastRenderedPageBreak/>
        <w:t>Table X: Adherence support during follow-up visits</w:t>
      </w:r>
      <w:bookmarkEnd w:id="15"/>
    </w:p>
    <w:tbl>
      <w:tblPr>
        <w:tblStyle w:val="TableGrid"/>
        <w:tblW w:w="0" w:type="auto"/>
        <w:tblLook w:val="04A0" w:firstRow="1" w:lastRow="0" w:firstColumn="1" w:lastColumn="0" w:noHBand="0" w:noVBand="1"/>
      </w:tblPr>
      <w:tblGrid>
        <w:gridCol w:w="1728"/>
        <w:gridCol w:w="7848"/>
      </w:tblGrid>
      <w:tr w:rsidR="00F0359C" w:rsidRPr="00505302" w14:paraId="124AA0F5" w14:textId="77777777" w:rsidTr="00505302">
        <w:tc>
          <w:tcPr>
            <w:tcW w:w="1728" w:type="dxa"/>
          </w:tcPr>
          <w:p w14:paraId="729BC738" w14:textId="77777777" w:rsidR="00F0359C" w:rsidRPr="00505302" w:rsidRDefault="00F0359C" w:rsidP="00E31B9C">
            <w:pPr>
              <w:rPr>
                <w:b/>
              </w:rPr>
            </w:pPr>
            <w:r w:rsidRPr="00505302">
              <w:rPr>
                <w:b/>
              </w:rPr>
              <w:t>Theme</w:t>
            </w:r>
          </w:p>
        </w:tc>
        <w:tc>
          <w:tcPr>
            <w:tcW w:w="7848" w:type="dxa"/>
          </w:tcPr>
          <w:p w14:paraId="5D3696F8" w14:textId="77777777" w:rsidR="00F0359C" w:rsidRPr="00505302" w:rsidRDefault="00F0359C" w:rsidP="00E31B9C">
            <w:pPr>
              <w:rPr>
                <w:b/>
              </w:rPr>
            </w:pPr>
            <w:r w:rsidRPr="00505302">
              <w:rPr>
                <w:b/>
              </w:rPr>
              <w:t>Adherence message/action</w:t>
            </w:r>
          </w:p>
        </w:tc>
      </w:tr>
      <w:tr w:rsidR="00F0359C" w14:paraId="088B3138" w14:textId="77777777" w:rsidTr="00505302">
        <w:tc>
          <w:tcPr>
            <w:tcW w:w="1728" w:type="dxa"/>
          </w:tcPr>
          <w:p w14:paraId="540D89F4" w14:textId="77777777" w:rsidR="00F0359C" w:rsidRPr="00505302" w:rsidRDefault="00F0359C" w:rsidP="00E31B9C">
            <w:pPr>
              <w:rPr>
                <w:b/>
              </w:rPr>
            </w:pPr>
            <w:r w:rsidRPr="00505302">
              <w:rPr>
                <w:b/>
              </w:rPr>
              <w:t>Setting the stage</w:t>
            </w:r>
          </w:p>
        </w:tc>
        <w:tc>
          <w:tcPr>
            <w:tcW w:w="7848" w:type="dxa"/>
          </w:tcPr>
          <w:p w14:paraId="26724343" w14:textId="77777777" w:rsidR="00F0359C" w:rsidRDefault="00F0359C" w:rsidP="00E31B9C">
            <w:r>
              <w:rPr>
                <w:rFonts w:cstheme="minorHAnsi"/>
                <w:sz w:val="20"/>
                <w:szCs w:val="20"/>
              </w:rPr>
              <w:t>Introduce yourself to the client, giving your name and role, ensure adequate privacy and reassure in confidentiality</w:t>
            </w:r>
          </w:p>
        </w:tc>
      </w:tr>
      <w:tr w:rsidR="00F0359C" w14:paraId="570A170F" w14:textId="77777777" w:rsidTr="00505302">
        <w:tc>
          <w:tcPr>
            <w:tcW w:w="1728" w:type="dxa"/>
          </w:tcPr>
          <w:p w14:paraId="5EEBD695" w14:textId="77777777" w:rsidR="00F0359C" w:rsidRPr="00505302" w:rsidRDefault="00F0359C" w:rsidP="00E31B9C">
            <w:pPr>
              <w:rPr>
                <w:b/>
              </w:rPr>
            </w:pPr>
            <w:r w:rsidRPr="00505302">
              <w:rPr>
                <w:b/>
              </w:rPr>
              <w:t>Assess</w:t>
            </w:r>
          </w:p>
        </w:tc>
        <w:tc>
          <w:tcPr>
            <w:tcW w:w="7848" w:type="dxa"/>
          </w:tcPr>
          <w:p w14:paraId="1893F689" w14:textId="77777777" w:rsidR="00F0359C" w:rsidRDefault="00F0359C" w:rsidP="00E31B9C">
            <w:r>
              <w:t>Understanding and experience with adherence: dosage and timing</w:t>
            </w:r>
          </w:p>
          <w:p w14:paraId="7F65A887" w14:textId="77777777" w:rsidR="00F0359C" w:rsidRDefault="00F0359C" w:rsidP="00E31B9C">
            <w:r>
              <w:t>Experience with possible side effects</w:t>
            </w:r>
          </w:p>
          <w:p w14:paraId="79FF3D2C" w14:textId="77777777" w:rsidR="00666205" w:rsidRDefault="00F0359C" w:rsidP="00E31B9C">
            <w:r>
              <w:t>Risk reduction efforts since last visit</w:t>
            </w:r>
          </w:p>
          <w:p w14:paraId="4FDAC42F" w14:textId="77777777" w:rsidR="00666205" w:rsidRDefault="00666205" w:rsidP="00E31B9C">
            <w:r>
              <w:t>Challenges to adherence and risk reduction</w:t>
            </w:r>
          </w:p>
          <w:p w14:paraId="16A51B04" w14:textId="77777777" w:rsidR="00DF6609" w:rsidRDefault="00DF6609" w:rsidP="00E31B9C">
            <w:r>
              <w:t>Possible acute seroconversion illness</w:t>
            </w:r>
            <w:r w:rsidRPr="00DF6609">
              <w:rPr>
                <w:vertAlign w:val="superscript"/>
              </w:rPr>
              <w:t>1</w:t>
            </w:r>
          </w:p>
        </w:tc>
      </w:tr>
      <w:tr w:rsidR="00F0359C" w14:paraId="66079B6C" w14:textId="77777777" w:rsidTr="00505302">
        <w:tc>
          <w:tcPr>
            <w:tcW w:w="1728" w:type="dxa"/>
          </w:tcPr>
          <w:p w14:paraId="3923738A" w14:textId="77777777" w:rsidR="00F0359C" w:rsidRPr="00505302" w:rsidRDefault="00666205" w:rsidP="00E31B9C">
            <w:pPr>
              <w:rPr>
                <w:b/>
              </w:rPr>
            </w:pPr>
            <w:r w:rsidRPr="00505302">
              <w:rPr>
                <w:b/>
              </w:rPr>
              <w:t>Advice</w:t>
            </w:r>
          </w:p>
        </w:tc>
        <w:tc>
          <w:tcPr>
            <w:tcW w:w="7848" w:type="dxa"/>
          </w:tcPr>
          <w:p w14:paraId="20144DDA" w14:textId="77777777" w:rsidR="00F0359C" w:rsidRDefault="00666205" w:rsidP="00E31B9C">
            <w:r>
              <w:t>In case of problems with adherence, explore approaches to improving adherence</w:t>
            </w:r>
          </w:p>
          <w:p w14:paraId="45FB5A12" w14:textId="77777777" w:rsidR="00666205" w:rsidRDefault="00666205" w:rsidP="00E31B9C">
            <w:r>
              <w:t>Emphasize need for adherence and ongoing risk reduction including consistent use of condoms to prevent STIs and pregnancy</w:t>
            </w:r>
          </w:p>
          <w:p w14:paraId="56BB2F04" w14:textId="77777777" w:rsidR="00666205" w:rsidRDefault="00666205" w:rsidP="00E31B9C">
            <w:r>
              <w:t xml:space="preserve">Remind clients circumstances under which </w:t>
            </w:r>
            <w:proofErr w:type="spellStart"/>
            <w:r>
              <w:t>PrEP</w:t>
            </w:r>
            <w:proofErr w:type="spellEnd"/>
            <w:r>
              <w:t xml:space="preserve"> can be discontinued</w:t>
            </w:r>
          </w:p>
        </w:tc>
      </w:tr>
      <w:tr w:rsidR="00F0359C" w14:paraId="0B1ECC40" w14:textId="77777777" w:rsidTr="00505302">
        <w:tc>
          <w:tcPr>
            <w:tcW w:w="1728" w:type="dxa"/>
          </w:tcPr>
          <w:p w14:paraId="4CE25873" w14:textId="77777777" w:rsidR="00F0359C" w:rsidRPr="00505302" w:rsidRDefault="00666205" w:rsidP="00E31B9C">
            <w:pPr>
              <w:rPr>
                <w:b/>
              </w:rPr>
            </w:pPr>
            <w:r w:rsidRPr="00505302">
              <w:rPr>
                <w:b/>
              </w:rPr>
              <w:t>Agree</w:t>
            </w:r>
          </w:p>
        </w:tc>
        <w:tc>
          <w:tcPr>
            <w:tcW w:w="7848" w:type="dxa"/>
          </w:tcPr>
          <w:p w14:paraId="226801EE" w14:textId="77777777" w:rsidR="00F0359C" w:rsidRDefault="00666205" w:rsidP="00E31B9C">
            <w:r>
              <w:t xml:space="preserve">Adherence and risk reduction goals based on </w:t>
            </w:r>
            <w:r w:rsidR="00505302">
              <w:t xml:space="preserve">degree of the </w:t>
            </w:r>
            <w:r>
              <w:t xml:space="preserve">client’s </w:t>
            </w:r>
            <w:r w:rsidR="00505302">
              <w:t>desire to meet these goals</w:t>
            </w:r>
          </w:p>
        </w:tc>
      </w:tr>
      <w:tr w:rsidR="00F0359C" w14:paraId="5D7EC120" w14:textId="77777777" w:rsidTr="00505302">
        <w:tc>
          <w:tcPr>
            <w:tcW w:w="1728" w:type="dxa"/>
          </w:tcPr>
          <w:p w14:paraId="378E5CFC" w14:textId="77777777" w:rsidR="00F0359C" w:rsidRPr="00505302" w:rsidRDefault="00666205" w:rsidP="00E31B9C">
            <w:pPr>
              <w:rPr>
                <w:b/>
              </w:rPr>
            </w:pPr>
            <w:r w:rsidRPr="00505302">
              <w:rPr>
                <w:b/>
              </w:rPr>
              <w:t>Assist</w:t>
            </w:r>
          </w:p>
        </w:tc>
        <w:tc>
          <w:tcPr>
            <w:tcW w:w="7848" w:type="dxa"/>
          </w:tcPr>
          <w:p w14:paraId="6B92100D" w14:textId="77777777" w:rsidR="00F0359C" w:rsidRDefault="00666205" w:rsidP="00E31B9C">
            <w:r>
              <w:t>Provide client with any reading material, and if available access to telephone consultation</w:t>
            </w:r>
          </w:p>
        </w:tc>
      </w:tr>
      <w:tr w:rsidR="00F0359C" w14:paraId="16661742" w14:textId="77777777" w:rsidTr="00505302">
        <w:tc>
          <w:tcPr>
            <w:tcW w:w="1728" w:type="dxa"/>
          </w:tcPr>
          <w:p w14:paraId="62C3D2F2" w14:textId="77777777" w:rsidR="00F0359C" w:rsidRPr="00505302" w:rsidRDefault="00666205" w:rsidP="00E31B9C">
            <w:pPr>
              <w:rPr>
                <w:b/>
              </w:rPr>
            </w:pPr>
            <w:r w:rsidRPr="00505302">
              <w:rPr>
                <w:b/>
              </w:rPr>
              <w:t>Arrange</w:t>
            </w:r>
          </w:p>
        </w:tc>
        <w:tc>
          <w:tcPr>
            <w:tcW w:w="7848" w:type="dxa"/>
          </w:tcPr>
          <w:p w14:paraId="0D808474" w14:textId="77777777" w:rsidR="00F0359C" w:rsidRDefault="00666205" w:rsidP="00E31B9C">
            <w:r>
              <w:t>Schedule next counselling/refill appointment date</w:t>
            </w:r>
          </w:p>
        </w:tc>
      </w:tr>
    </w:tbl>
    <w:p w14:paraId="6596EC88" w14:textId="77777777" w:rsidR="00E31B9C" w:rsidRDefault="00E31B9C" w:rsidP="00E31B9C"/>
    <w:p w14:paraId="69FD0807" w14:textId="77777777" w:rsidR="00FE4963" w:rsidRDefault="00DF6609">
      <w:pPr>
        <w:rPr>
          <w:b/>
        </w:rPr>
      </w:pPr>
      <w:r w:rsidRPr="00DF6609">
        <w:rPr>
          <w:b/>
        </w:rPr>
        <w:t>Managing suspected acute seroconversion illness</w:t>
      </w:r>
    </w:p>
    <w:p w14:paraId="2B29E097" w14:textId="77777777" w:rsidR="0092321E" w:rsidRPr="00DF6609" w:rsidRDefault="00FE4963">
      <w:pPr>
        <w:rPr>
          <w:b/>
        </w:rPr>
      </w:pPr>
      <w:r w:rsidRPr="00081753">
        <w:rPr>
          <w:bCs/>
        </w:rPr>
        <w:t xml:space="preserve">Continue </w:t>
      </w:r>
      <w:proofErr w:type="spellStart"/>
      <w:r w:rsidRPr="00081753">
        <w:rPr>
          <w:bCs/>
        </w:rPr>
        <w:t>PrEP</w:t>
      </w:r>
      <w:proofErr w:type="spellEnd"/>
      <w:r w:rsidRPr="00081753">
        <w:rPr>
          <w:bCs/>
        </w:rPr>
        <w:t>, test for HIV at first contact and after 28 days, and if negative, continue with usual follow-up.</w:t>
      </w:r>
      <w:r w:rsidR="0092321E" w:rsidRPr="00DF6609">
        <w:rPr>
          <w:b/>
        </w:rPr>
        <w:br w:type="page"/>
      </w:r>
    </w:p>
    <w:p w14:paraId="0099D7DA" w14:textId="77777777" w:rsidR="00505302" w:rsidRDefault="0092321E" w:rsidP="00493434">
      <w:pPr>
        <w:pStyle w:val="Heading3"/>
      </w:pPr>
      <w:bookmarkStart w:id="16" w:name="_Toc467998699"/>
      <w:r w:rsidRPr="0092321E">
        <w:lastRenderedPageBreak/>
        <w:t>Figure</w:t>
      </w:r>
      <w:r w:rsidR="00446E53">
        <w:t xml:space="preserve"> </w:t>
      </w:r>
      <w:r w:rsidRPr="0092321E">
        <w:t xml:space="preserve">X: Follow-up after initiating </w:t>
      </w:r>
      <w:proofErr w:type="spellStart"/>
      <w:r w:rsidRPr="0092321E">
        <w:t>PrEP</w:t>
      </w:r>
      <w:bookmarkEnd w:id="16"/>
      <w:proofErr w:type="spellEnd"/>
    </w:p>
    <w:p w14:paraId="28FA7541" w14:textId="77777777" w:rsidR="00030DA6" w:rsidRPr="0092321E" w:rsidRDefault="00030DA6">
      <w:pPr>
        <w:rPr>
          <w:b/>
        </w:rPr>
      </w:pPr>
    </w:p>
    <w:p w14:paraId="2B70F4CA" w14:textId="77777777" w:rsidR="00505302" w:rsidRDefault="00505302" w:rsidP="00505302">
      <w:r>
        <w:rPr>
          <w:noProof/>
          <w:lang w:val="en-US"/>
        </w:rPr>
        <mc:AlternateContent>
          <mc:Choice Requires="wpc">
            <w:drawing>
              <wp:inline distT="0" distB="0" distL="0" distR="0" wp14:anchorId="17894B22" wp14:editId="091414B9">
                <wp:extent cx="5713046" cy="5416061"/>
                <wp:effectExtent l="0" t="0" r="21590" b="13335"/>
                <wp:docPr id="132" name="Canvas 3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4">
                              <a:lumMod val="60000"/>
                              <a:lumOff val="40000"/>
                            </a:schemeClr>
                          </a:solidFill>
                          <a:prstDash val="solid"/>
                          <a:miter lim="800000"/>
                          <a:headEnd type="none" w="med" len="med"/>
                          <a:tailEnd type="none" w="med" len="med"/>
                        </a:ln>
                      </wpc:whole>
                      <wps:wsp>
                        <wps:cNvPr id="20" name="Text Box 59"/>
                        <wps:cNvSpPr txBox="1">
                          <a:spLocks noChangeArrowheads="1"/>
                        </wps:cNvSpPr>
                        <wps:spPr bwMode="auto">
                          <a:xfrm>
                            <a:off x="2184401" y="75861"/>
                            <a:ext cx="1984714" cy="217017"/>
                          </a:xfrm>
                          <a:prstGeom prst="rect">
                            <a:avLst/>
                          </a:prstGeom>
                          <a:solidFill>
                            <a:srgbClr val="FFFFFF"/>
                          </a:solidFill>
                          <a:ln w="9525">
                            <a:solidFill>
                              <a:srgbClr val="000000"/>
                            </a:solidFill>
                            <a:miter lim="800000"/>
                            <a:headEnd/>
                            <a:tailEnd/>
                          </a:ln>
                        </wps:spPr>
                        <wps:txbx>
                          <w:txbxContent>
                            <w:p w14:paraId="4C5FB869" w14:textId="77777777" w:rsidR="00506D98" w:rsidRPr="006E515F" w:rsidRDefault="00506D98" w:rsidP="00505302">
                              <w:pPr>
                                <w:rPr>
                                  <w:sz w:val="18"/>
                                  <w:szCs w:val="18"/>
                                </w:rPr>
                              </w:pPr>
                              <w:r>
                                <w:rPr>
                                  <w:sz w:val="18"/>
                                  <w:szCs w:val="18"/>
                                </w:rPr>
                                <w:t>HIV Testing and Counselling</w:t>
                              </w:r>
                              <w:r w:rsidRPr="0092321E">
                                <w:rPr>
                                  <w:sz w:val="18"/>
                                  <w:szCs w:val="18"/>
                                  <w:vertAlign w:val="superscript"/>
                                </w:rPr>
                                <w:t>1</w:t>
                              </w:r>
                            </w:p>
                          </w:txbxContent>
                        </wps:txbx>
                        <wps:bodyPr rot="0" vert="horz" wrap="square" lIns="68881" tIns="34441" rIns="68881" bIns="34441" anchor="t" anchorCtr="0" upright="1">
                          <a:noAutofit/>
                        </wps:bodyPr>
                      </wps:wsp>
                      <wps:wsp>
                        <wps:cNvPr id="21" name="Text Box 61"/>
                        <wps:cNvSpPr txBox="1">
                          <a:spLocks noChangeArrowheads="1"/>
                        </wps:cNvSpPr>
                        <wps:spPr bwMode="auto">
                          <a:xfrm>
                            <a:off x="1695778" y="1028937"/>
                            <a:ext cx="1362675" cy="237122"/>
                          </a:xfrm>
                          <a:prstGeom prst="rect">
                            <a:avLst/>
                          </a:prstGeom>
                          <a:solidFill>
                            <a:srgbClr val="FFFFFF"/>
                          </a:solidFill>
                          <a:ln w="9525">
                            <a:solidFill>
                              <a:srgbClr val="000000"/>
                            </a:solidFill>
                            <a:miter lim="800000"/>
                            <a:headEnd/>
                            <a:tailEnd/>
                          </a:ln>
                        </wps:spPr>
                        <wps:txbx>
                          <w:txbxContent>
                            <w:p w14:paraId="1EDCF543" w14:textId="77777777" w:rsidR="00506D98" w:rsidRPr="006E515F" w:rsidRDefault="00506D98" w:rsidP="00505302">
                              <w:pPr>
                                <w:spacing w:line="240" w:lineRule="auto"/>
                                <w:rPr>
                                  <w:sz w:val="18"/>
                                  <w:szCs w:val="18"/>
                                </w:rPr>
                              </w:pPr>
                              <w:r>
                                <w:rPr>
                                  <w:sz w:val="18"/>
                                  <w:szCs w:val="18"/>
                                </w:rPr>
                                <w:t>Adherence assessment</w:t>
                              </w:r>
                            </w:p>
                          </w:txbxContent>
                        </wps:txbx>
                        <wps:bodyPr rot="0" vert="horz" wrap="square" lIns="68881" tIns="34441" rIns="68881" bIns="34441" anchor="t" anchorCtr="0" upright="1">
                          <a:noAutofit/>
                        </wps:bodyPr>
                      </wps:wsp>
                      <wps:wsp>
                        <wps:cNvPr id="22" name="Line 63"/>
                        <wps:cNvCnPr>
                          <a:cxnSpLocks noChangeShapeType="1"/>
                        </wps:cNvCnPr>
                        <wps:spPr bwMode="auto">
                          <a:xfrm>
                            <a:off x="2490549" y="438607"/>
                            <a:ext cx="21757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4"/>
                        <wps:cNvCnPr>
                          <a:cxnSpLocks noChangeShapeType="1"/>
                        </wps:cNvCnPr>
                        <wps:spPr bwMode="auto">
                          <a:xfrm>
                            <a:off x="2489898" y="438607"/>
                            <a:ext cx="651" cy="179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65"/>
                        <wps:cNvSpPr txBox="1">
                          <a:spLocks noChangeArrowheads="1"/>
                        </wps:cNvSpPr>
                        <wps:spPr bwMode="auto">
                          <a:xfrm>
                            <a:off x="1994158" y="618457"/>
                            <a:ext cx="1052625" cy="220454"/>
                          </a:xfrm>
                          <a:prstGeom prst="rect">
                            <a:avLst/>
                          </a:prstGeom>
                          <a:solidFill>
                            <a:srgbClr val="FFFFFF"/>
                          </a:solidFill>
                          <a:ln w="9525">
                            <a:solidFill>
                              <a:srgbClr val="000000"/>
                            </a:solidFill>
                            <a:miter lim="800000"/>
                            <a:headEnd/>
                            <a:tailEnd/>
                          </a:ln>
                        </wps:spPr>
                        <wps:txbx>
                          <w:txbxContent>
                            <w:p w14:paraId="7B52B8A7" w14:textId="77777777" w:rsidR="00506D98" w:rsidRPr="006E515F" w:rsidRDefault="00506D98" w:rsidP="00505302">
                              <w:pPr>
                                <w:spacing w:line="240" w:lineRule="auto"/>
                                <w:rPr>
                                  <w:sz w:val="18"/>
                                  <w:szCs w:val="18"/>
                                </w:rPr>
                              </w:pPr>
                              <w:r>
                                <w:rPr>
                                  <w:sz w:val="18"/>
                                  <w:szCs w:val="18"/>
                                </w:rPr>
                                <w:t>HIV seronegative</w:t>
                              </w:r>
                            </w:p>
                          </w:txbxContent>
                        </wps:txbx>
                        <wps:bodyPr rot="0" vert="horz" wrap="square" lIns="68881" tIns="34441" rIns="68881" bIns="34441" anchor="t" anchorCtr="0" upright="1">
                          <a:noAutofit/>
                        </wps:bodyPr>
                      </wps:wsp>
                      <wps:wsp>
                        <wps:cNvPr id="29" name="Line 66"/>
                        <wps:cNvCnPr>
                          <a:cxnSpLocks noChangeShapeType="1"/>
                        </wps:cNvCnPr>
                        <wps:spPr bwMode="auto">
                          <a:xfrm flipH="1">
                            <a:off x="2490549" y="838911"/>
                            <a:ext cx="123" cy="1900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67"/>
                        <wps:cNvSpPr txBox="1">
                          <a:spLocks noChangeArrowheads="1"/>
                        </wps:cNvSpPr>
                        <wps:spPr bwMode="auto">
                          <a:xfrm>
                            <a:off x="1695769" y="4171021"/>
                            <a:ext cx="1828446" cy="390024"/>
                          </a:xfrm>
                          <a:prstGeom prst="rect">
                            <a:avLst/>
                          </a:prstGeom>
                          <a:solidFill>
                            <a:srgbClr val="FFFFFF"/>
                          </a:solidFill>
                          <a:ln w="9525">
                            <a:solidFill>
                              <a:srgbClr val="000000"/>
                            </a:solidFill>
                            <a:miter lim="800000"/>
                            <a:headEnd/>
                            <a:tailEnd/>
                          </a:ln>
                        </wps:spPr>
                        <wps:txbx>
                          <w:txbxContent>
                            <w:p w14:paraId="4A31483F" w14:textId="77777777" w:rsidR="00506D98" w:rsidRPr="00030DA6" w:rsidRDefault="00506D98" w:rsidP="00505302">
                              <w:pPr>
                                <w:spacing w:line="240" w:lineRule="auto"/>
                                <w:rPr>
                                  <w:b/>
                                  <w:sz w:val="18"/>
                                  <w:szCs w:val="18"/>
                                </w:rPr>
                              </w:pPr>
                              <w:r w:rsidRPr="00030DA6">
                                <w:rPr>
                                  <w:b/>
                                  <w:sz w:val="18"/>
                                  <w:szCs w:val="18"/>
                                </w:rPr>
                                <w:t>Discontinue PrEP</w:t>
                              </w:r>
                              <w:r w:rsidRPr="0022262E">
                                <w:rPr>
                                  <w:sz w:val="18"/>
                                  <w:szCs w:val="18"/>
                                  <w:vertAlign w:val="superscript"/>
                                </w:rPr>
                                <w:t>4</w:t>
                              </w:r>
                              <w:r w:rsidRPr="00030DA6">
                                <w:rPr>
                                  <w:b/>
                                  <w:sz w:val="18"/>
                                  <w:szCs w:val="18"/>
                                </w:rPr>
                                <w:t>, discuss risk reduction counselling and care</w:t>
                              </w:r>
                            </w:p>
                          </w:txbxContent>
                        </wps:txbx>
                        <wps:bodyPr rot="0" vert="horz" wrap="square" lIns="68881" tIns="34441" rIns="68881" bIns="34441" anchor="t" anchorCtr="0" upright="1">
                          <a:noAutofit/>
                        </wps:bodyPr>
                      </wps:wsp>
                      <wps:wsp>
                        <wps:cNvPr id="31" name="Line 68"/>
                        <wps:cNvCnPr>
                          <a:cxnSpLocks noChangeShapeType="1"/>
                        </wps:cNvCnPr>
                        <wps:spPr bwMode="auto">
                          <a:xfrm>
                            <a:off x="4974339" y="929813"/>
                            <a:ext cx="0" cy="1149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69"/>
                        <wps:cNvSpPr txBox="1">
                          <a:spLocks noChangeArrowheads="1"/>
                        </wps:cNvSpPr>
                        <wps:spPr bwMode="auto">
                          <a:xfrm>
                            <a:off x="3133969" y="2434601"/>
                            <a:ext cx="1303472" cy="261640"/>
                          </a:xfrm>
                          <a:prstGeom prst="rect">
                            <a:avLst/>
                          </a:prstGeom>
                          <a:solidFill>
                            <a:srgbClr val="FFFFFF"/>
                          </a:solidFill>
                          <a:ln w="9525">
                            <a:solidFill>
                              <a:srgbClr val="000000"/>
                            </a:solidFill>
                            <a:miter lim="800000"/>
                            <a:headEnd/>
                            <a:tailEnd/>
                          </a:ln>
                        </wps:spPr>
                        <wps:txbx>
                          <w:txbxContent>
                            <w:p w14:paraId="19D5553D" w14:textId="77777777" w:rsidR="00506D98" w:rsidRPr="006E515F" w:rsidRDefault="00506D98" w:rsidP="00505302">
                              <w:pPr>
                                <w:spacing w:line="240" w:lineRule="auto"/>
                                <w:rPr>
                                  <w:sz w:val="18"/>
                                  <w:szCs w:val="18"/>
                                  <w:lang w:val="it-IT"/>
                                </w:rPr>
                              </w:pPr>
                              <w:r>
                                <w:rPr>
                                  <w:sz w:val="18"/>
                                  <w:szCs w:val="18"/>
                                  <w:lang w:val="it-IT"/>
                                </w:rPr>
                                <w:t>Assess for side effects</w:t>
                              </w:r>
                              <w:r w:rsidRPr="00030DA6">
                                <w:rPr>
                                  <w:sz w:val="18"/>
                                  <w:szCs w:val="18"/>
                                  <w:vertAlign w:val="superscript"/>
                                  <w:lang w:val="it-IT"/>
                                </w:rPr>
                                <w:t>3</w:t>
                              </w:r>
                            </w:p>
                          </w:txbxContent>
                        </wps:txbx>
                        <wps:bodyPr rot="0" vert="horz" wrap="square" lIns="68881" tIns="34441" rIns="68881" bIns="34441" anchor="t" anchorCtr="0" upright="1">
                          <a:noAutofit/>
                        </wps:bodyPr>
                      </wps:wsp>
                      <wps:wsp>
                        <wps:cNvPr id="65" name="Text Box 80"/>
                        <wps:cNvSpPr txBox="1">
                          <a:spLocks noChangeArrowheads="1"/>
                        </wps:cNvSpPr>
                        <wps:spPr bwMode="auto">
                          <a:xfrm>
                            <a:off x="492369" y="2614353"/>
                            <a:ext cx="1561548" cy="350095"/>
                          </a:xfrm>
                          <a:prstGeom prst="rect">
                            <a:avLst/>
                          </a:prstGeom>
                          <a:solidFill>
                            <a:srgbClr val="FFFFFF"/>
                          </a:solidFill>
                          <a:ln w="9525">
                            <a:solidFill>
                              <a:srgbClr val="000000"/>
                            </a:solidFill>
                            <a:miter lim="800000"/>
                            <a:headEnd/>
                            <a:tailEnd/>
                          </a:ln>
                        </wps:spPr>
                        <wps:txbx>
                          <w:txbxContent>
                            <w:p w14:paraId="6694D07A" w14:textId="77777777" w:rsidR="00506D98" w:rsidRPr="00BB760D" w:rsidRDefault="00506D98" w:rsidP="00505302">
                              <w:pPr>
                                <w:spacing w:line="240" w:lineRule="auto"/>
                                <w:rPr>
                                  <w:sz w:val="18"/>
                                  <w:szCs w:val="18"/>
                                </w:rPr>
                              </w:pPr>
                              <w:r>
                                <w:rPr>
                                  <w:sz w:val="18"/>
                                  <w:szCs w:val="18"/>
                                </w:rPr>
                                <w:t xml:space="preserve">Willing to continue taking </w:t>
                              </w:r>
                              <w:proofErr w:type="spellStart"/>
                              <w:r>
                                <w:rPr>
                                  <w:sz w:val="18"/>
                                  <w:szCs w:val="18"/>
                                </w:rPr>
                                <w:t>PrEP</w:t>
                              </w:r>
                              <w:proofErr w:type="spellEnd"/>
                              <w:r>
                                <w:rPr>
                                  <w:sz w:val="18"/>
                                  <w:szCs w:val="18"/>
                                </w:rPr>
                                <w:t>?</w:t>
                              </w:r>
                            </w:p>
                          </w:txbxContent>
                        </wps:txbx>
                        <wps:bodyPr rot="0" vert="horz" wrap="square" lIns="68881" tIns="34441" rIns="68881" bIns="34441" anchor="t" anchorCtr="0" upright="1">
                          <a:noAutofit/>
                        </wps:bodyPr>
                      </wps:wsp>
                      <wps:wsp>
                        <wps:cNvPr id="66" name="Text Box 81"/>
                        <wps:cNvSpPr txBox="1">
                          <a:spLocks noChangeArrowheads="1"/>
                        </wps:cNvSpPr>
                        <wps:spPr bwMode="auto">
                          <a:xfrm>
                            <a:off x="3208868" y="1810710"/>
                            <a:ext cx="1230270" cy="220987"/>
                          </a:xfrm>
                          <a:prstGeom prst="rect">
                            <a:avLst/>
                          </a:prstGeom>
                          <a:solidFill>
                            <a:srgbClr val="FFFFFF"/>
                          </a:solidFill>
                          <a:ln w="9525">
                            <a:solidFill>
                              <a:srgbClr val="000000"/>
                            </a:solidFill>
                            <a:miter lim="800000"/>
                            <a:headEnd/>
                            <a:tailEnd/>
                          </a:ln>
                        </wps:spPr>
                        <wps:txbx>
                          <w:txbxContent>
                            <w:p w14:paraId="2D513B02" w14:textId="77777777" w:rsidR="00506D98" w:rsidRPr="004E1C67" w:rsidRDefault="00506D98" w:rsidP="00505302">
                              <w:pPr>
                                <w:jc w:val="center"/>
                                <w:rPr>
                                  <w:sz w:val="18"/>
                                  <w:szCs w:val="18"/>
                                </w:rPr>
                              </w:pPr>
                              <w:r>
                                <w:rPr>
                                  <w:sz w:val="18"/>
                                  <w:szCs w:val="18"/>
                                </w:rPr>
                                <w:t>Satisfactory</w:t>
                              </w:r>
                            </w:p>
                          </w:txbxContent>
                        </wps:txbx>
                        <wps:bodyPr rot="0" vert="horz" wrap="square" lIns="68881" tIns="34441" rIns="68881" bIns="34441" anchor="t" anchorCtr="0" upright="1">
                          <a:noAutofit/>
                        </wps:bodyPr>
                      </wps:wsp>
                      <wps:wsp>
                        <wps:cNvPr id="67" name="Line 82"/>
                        <wps:cNvCnPr>
                          <a:cxnSpLocks noChangeShapeType="1"/>
                        </wps:cNvCnPr>
                        <wps:spPr bwMode="auto">
                          <a:xfrm>
                            <a:off x="3915300" y="1626495"/>
                            <a:ext cx="0" cy="1791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83"/>
                        <wps:cNvSpPr txBox="1">
                          <a:spLocks noChangeArrowheads="1"/>
                        </wps:cNvSpPr>
                        <wps:spPr bwMode="auto">
                          <a:xfrm>
                            <a:off x="3230591" y="3133756"/>
                            <a:ext cx="1263255" cy="365305"/>
                          </a:xfrm>
                          <a:prstGeom prst="rect">
                            <a:avLst/>
                          </a:prstGeom>
                          <a:solidFill>
                            <a:srgbClr val="FFFFFF"/>
                          </a:solidFill>
                          <a:ln w="9525">
                            <a:solidFill>
                              <a:srgbClr val="000000"/>
                            </a:solidFill>
                            <a:miter lim="800000"/>
                            <a:headEnd/>
                            <a:tailEnd/>
                          </a:ln>
                        </wps:spPr>
                        <wps:txbx>
                          <w:txbxContent>
                            <w:p w14:paraId="714616FD" w14:textId="77777777" w:rsidR="00506D98" w:rsidRPr="00BB760D" w:rsidRDefault="00506D98" w:rsidP="00505302">
                              <w:pPr>
                                <w:spacing w:line="240" w:lineRule="auto"/>
                                <w:rPr>
                                  <w:sz w:val="18"/>
                                  <w:szCs w:val="18"/>
                                </w:rPr>
                              </w:pPr>
                              <w:r>
                                <w:rPr>
                                  <w:sz w:val="18"/>
                                  <w:szCs w:val="18"/>
                                </w:rPr>
                                <w:t xml:space="preserve">Willingness to continue taking </w:t>
                              </w:r>
                              <w:proofErr w:type="spellStart"/>
                              <w:r>
                                <w:rPr>
                                  <w:sz w:val="18"/>
                                  <w:szCs w:val="18"/>
                                </w:rPr>
                                <w:t>PrEP</w:t>
                              </w:r>
                              <w:proofErr w:type="spellEnd"/>
                            </w:p>
                          </w:txbxContent>
                        </wps:txbx>
                        <wps:bodyPr rot="0" vert="horz" wrap="square" lIns="68881" tIns="34441" rIns="68881" bIns="34441" anchor="t" anchorCtr="0" upright="1">
                          <a:noAutofit/>
                        </wps:bodyPr>
                      </wps:wsp>
                      <wps:wsp>
                        <wps:cNvPr id="69" name="Line 84"/>
                        <wps:cNvCnPr>
                          <a:cxnSpLocks noChangeShapeType="1"/>
                        </wps:cNvCnPr>
                        <wps:spPr bwMode="auto">
                          <a:xfrm>
                            <a:off x="1315166" y="1995235"/>
                            <a:ext cx="651" cy="1923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85"/>
                        <wps:cNvSpPr txBox="1">
                          <a:spLocks noChangeArrowheads="1"/>
                        </wps:cNvSpPr>
                        <wps:spPr bwMode="auto">
                          <a:xfrm>
                            <a:off x="877930" y="1793582"/>
                            <a:ext cx="925826" cy="237287"/>
                          </a:xfrm>
                          <a:prstGeom prst="rect">
                            <a:avLst/>
                          </a:prstGeom>
                          <a:solidFill>
                            <a:srgbClr val="FFFFFF"/>
                          </a:solidFill>
                          <a:ln w="9525">
                            <a:solidFill>
                              <a:srgbClr val="000000"/>
                            </a:solidFill>
                            <a:miter lim="800000"/>
                            <a:headEnd/>
                            <a:tailEnd/>
                          </a:ln>
                        </wps:spPr>
                        <wps:txbx>
                          <w:txbxContent>
                            <w:p w14:paraId="21248E38" w14:textId="77777777" w:rsidR="00506D98" w:rsidRPr="004E1C67" w:rsidRDefault="00506D98" w:rsidP="00505302">
                              <w:pPr>
                                <w:jc w:val="center"/>
                                <w:rPr>
                                  <w:sz w:val="18"/>
                                  <w:szCs w:val="18"/>
                                </w:rPr>
                              </w:pPr>
                              <w:r>
                                <w:rPr>
                                  <w:sz w:val="18"/>
                                  <w:szCs w:val="18"/>
                                </w:rPr>
                                <w:t>Unsatisfactory</w:t>
                              </w:r>
                            </w:p>
                          </w:txbxContent>
                        </wps:txbx>
                        <wps:bodyPr rot="0" vert="horz" wrap="square" lIns="68881" tIns="34441" rIns="68881" bIns="34441" anchor="t" anchorCtr="0" upright="1">
                          <a:noAutofit/>
                        </wps:bodyPr>
                      </wps:wsp>
                      <wps:wsp>
                        <wps:cNvPr id="72" name="Text Box 87"/>
                        <wps:cNvSpPr txBox="1">
                          <a:spLocks noChangeArrowheads="1"/>
                        </wps:cNvSpPr>
                        <wps:spPr bwMode="auto">
                          <a:xfrm>
                            <a:off x="41216" y="4048385"/>
                            <a:ext cx="1454546" cy="388284"/>
                          </a:xfrm>
                          <a:prstGeom prst="rect">
                            <a:avLst/>
                          </a:prstGeom>
                          <a:solidFill>
                            <a:srgbClr val="FFFFFF"/>
                          </a:solidFill>
                          <a:ln w="9525">
                            <a:solidFill>
                              <a:srgbClr val="000000"/>
                            </a:solidFill>
                            <a:miter lim="800000"/>
                            <a:headEnd/>
                            <a:tailEnd/>
                          </a:ln>
                        </wps:spPr>
                        <wps:txbx>
                          <w:txbxContent>
                            <w:p w14:paraId="09EE2A43" w14:textId="77777777" w:rsidR="00506D98" w:rsidRPr="004F2DBD" w:rsidRDefault="00506D98" w:rsidP="00505302">
                              <w:pPr>
                                <w:spacing w:line="240" w:lineRule="auto"/>
                                <w:rPr>
                                  <w:sz w:val="18"/>
                                  <w:szCs w:val="18"/>
                                </w:rPr>
                              </w:pPr>
                              <w:r>
                                <w:rPr>
                                  <w:sz w:val="18"/>
                                  <w:szCs w:val="18"/>
                                </w:rPr>
                                <w:t>Agree on steps to improve adherence</w:t>
                              </w:r>
                              <w:r w:rsidRPr="00030DA6">
                                <w:rPr>
                                  <w:sz w:val="18"/>
                                  <w:szCs w:val="18"/>
                                  <w:vertAlign w:val="superscript"/>
                                </w:rPr>
                                <w:t>2</w:t>
                              </w:r>
                            </w:p>
                          </w:txbxContent>
                        </wps:txbx>
                        <wps:bodyPr rot="0" vert="horz" wrap="square" lIns="85039" tIns="42520" rIns="85039" bIns="42520" anchor="t" anchorCtr="0" upright="1">
                          <a:noAutofit/>
                        </wps:bodyPr>
                      </wps:wsp>
                      <wps:wsp>
                        <wps:cNvPr id="73" name="Line 90"/>
                        <wps:cNvCnPr>
                          <a:cxnSpLocks noChangeShapeType="1"/>
                          <a:stCxn id="66" idx="2"/>
                        </wps:cNvCnPr>
                        <wps:spPr bwMode="auto">
                          <a:xfrm flipH="1">
                            <a:off x="3820552" y="2031697"/>
                            <a:ext cx="3451" cy="403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92"/>
                        <wps:cNvSpPr txBox="1">
                          <a:spLocks noChangeArrowheads="1"/>
                        </wps:cNvSpPr>
                        <wps:spPr bwMode="auto">
                          <a:xfrm>
                            <a:off x="3914898" y="4673171"/>
                            <a:ext cx="1580602" cy="539425"/>
                          </a:xfrm>
                          <a:prstGeom prst="rect">
                            <a:avLst/>
                          </a:prstGeom>
                          <a:solidFill>
                            <a:srgbClr val="FFFFFF"/>
                          </a:solidFill>
                          <a:ln w="9525">
                            <a:solidFill>
                              <a:srgbClr val="000000"/>
                            </a:solidFill>
                            <a:miter lim="800000"/>
                            <a:headEnd/>
                            <a:tailEnd/>
                          </a:ln>
                        </wps:spPr>
                        <wps:txbx>
                          <w:txbxContent>
                            <w:p w14:paraId="4C32876E" w14:textId="77777777" w:rsidR="00506D98" w:rsidRPr="00030DA6" w:rsidRDefault="00506D98" w:rsidP="00505302">
                              <w:pPr>
                                <w:pStyle w:val="ListParagraph"/>
                                <w:numPr>
                                  <w:ilvl w:val="0"/>
                                  <w:numId w:val="24"/>
                                </w:numPr>
                                <w:spacing w:line="240" w:lineRule="auto"/>
                                <w:ind w:left="144" w:hanging="216"/>
                                <w:rPr>
                                  <w:b/>
                                  <w:sz w:val="18"/>
                                  <w:szCs w:val="18"/>
                                </w:rPr>
                              </w:pPr>
                              <w:r w:rsidRPr="00030DA6">
                                <w:rPr>
                                  <w:b/>
                                  <w:sz w:val="18"/>
                                  <w:szCs w:val="18"/>
                                </w:rPr>
                                <w:t>Offer risk reduction and adherence counselling</w:t>
                              </w:r>
                            </w:p>
                            <w:p w14:paraId="4982649F" w14:textId="77777777" w:rsidR="00506D98" w:rsidRPr="00030DA6" w:rsidRDefault="00506D98" w:rsidP="00A00653">
                              <w:pPr>
                                <w:pStyle w:val="ListParagraph"/>
                                <w:numPr>
                                  <w:ilvl w:val="0"/>
                                  <w:numId w:val="24"/>
                                </w:numPr>
                                <w:spacing w:line="240" w:lineRule="auto"/>
                                <w:ind w:left="144" w:hanging="216"/>
                                <w:rPr>
                                  <w:b/>
                                  <w:sz w:val="18"/>
                                  <w:szCs w:val="18"/>
                                </w:rPr>
                              </w:pPr>
                              <w:r w:rsidRPr="00030DA6">
                                <w:rPr>
                                  <w:b/>
                                  <w:sz w:val="18"/>
                                  <w:szCs w:val="18"/>
                                </w:rPr>
                                <w:t xml:space="preserve">Prescribe </w:t>
                              </w:r>
                              <w:proofErr w:type="spellStart"/>
                              <w:r w:rsidRPr="00030DA6">
                                <w:rPr>
                                  <w:b/>
                                  <w:sz w:val="18"/>
                                  <w:szCs w:val="18"/>
                                </w:rPr>
                                <w:t>PrEP</w:t>
                              </w:r>
                              <w:proofErr w:type="spellEnd"/>
                              <w:r w:rsidRPr="00030DA6">
                                <w:rPr>
                                  <w:b/>
                                  <w:sz w:val="18"/>
                                  <w:szCs w:val="18"/>
                                </w:rPr>
                                <w:t xml:space="preserve"> refill</w:t>
                              </w:r>
                            </w:p>
                          </w:txbxContent>
                        </wps:txbx>
                        <wps:bodyPr rot="0" vert="horz" wrap="square" lIns="85039" tIns="42520" rIns="85039" bIns="42520" anchor="t" anchorCtr="0" upright="1">
                          <a:noAutofit/>
                        </wps:bodyPr>
                      </wps:wsp>
                      <wps:wsp>
                        <wps:cNvPr id="78" name="Text Box 93"/>
                        <wps:cNvSpPr txBox="1">
                          <a:spLocks noChangeArrowheads="1"/>
                        </wps:cNvSpPr>
                        <wps:spPr bwMode="auto">
                          <a:xfrm>
                            <a:off x="34907" y="4673166"/>
                            <a:ext cx="1535981" cy="539075"/>
                          </a:xfrm>
                          <a:prstGeom prst="rect">
                            <a:avLst/>
                          </a:prstGeom>
                          <a:solidFill>
                            <a:srgbClr val="FFFFFF"/>
                          </a:solidFill>
                          <a:ln w="9525">
                            <a:solidFill>
                              <a:srgbClr val="000000"/>
                            </a:solidFill>
                            <a:miter lim="800000"/>
                            <a:headEnd/>
                            <a:tailEnd/>
                          </a:ln>
                        </wps:spPr>
                        <wps:txbx>
                          <w:txbxContent>
                            <w:p w14:paraId="00A3FF42" w14:textId="77777777" w:rsidR="00506D98" w:rsidRPr="00030DA6" w:rsidRDefault="00506D98" w:rsidP="00A00653">
                              <w:pPr>
                                <w:pStyle w:val="ListParagraph"/>
                                <w:numPr>
                                  <w:ilvl w:val="0"/>
                                  <w:numId w:val="24"/>
                                </w:numPr>
                                <w:spacing w:line="240" w:lineRule="auto"/>
                                <w:ind w:left="144" w:hanging="216"/>
                                <w:rPr>
                                  <w:b/>
                                  <w:sz w:val="18"/>
                                  <w:szCs w:val="18"/>
                                </w:rPr>
                              </w:pPr>
                              <w:r w:rsidRPr="00030DA6">
                                <w:rPr>
                                  <w:b/>
                                  <w:sz w:val="18"/>
                                  <w:szCs w:val="18"/>
                                </w:rPr>
                                <w:t>Offer risk reduction and adherence counselling</w:t>
                              </w:r>
                            </w:p>
                            <w:p w14:paraId="2E8441F2" w14:textId="77777777" w:rsidR="00506D98" w:rsidRPr="00030DA6" w:rsidRDefault="00506D98" w:rsidP="0092321E">
                              <w:pPr>
                                <w:pStyle w:val="ListParagraph"/>
                                <w:numPr>
                                  <w:ilvl w:val="0"/>
                                  <w:numId w:val="24"/>
                                </w:numPr>
                                <w:spacing w:line="240" w:lineRule="auto"/>
                                <w:ind w:left="144" w:hanging="216"/>
                                <w:rPr>
                                  <w:b/>
                                  <w:sz w:val="18"/>
                                  <w:szCs w:val="18"/>
                                </w:rPr>
                              </w:pPr>
                              <w:r w:rsidRPr="00030DA6">
                                <w:rPr>
                                  <w:b/>
                                  <w:sz w:val="18"/>
                                  <w:szCs w:val="18"/>
                                </w:rPr>
                                <w:t xml:space="preserve">Prescribe </w:t>
                              </w:r>
                              <w:proofErr w:type="spellStart"/>
                              <w:r w:rsidRPr="00030DA6">
                                <w:rPr>
                                  <w:b/>
                                  <w:sz w:val="18"/>
                                  <w:szCs w:val="18"/>
                                </w:rPr>
                                <w:t>PrEP</w:t>
                              </w:r>
                              <w:proofErr w:type="spellEnd"/>
                              <w:r w:rsidRPr="00030DA6">
                                <w:rPr>
                                  <w:b/>
                                  <w:sz w:val="18"/>
                                  <w:szCs w:val="18"/>
                                </w:rPr>
                                <w:t xml:space="preserve"> refill</w:t>
                              </w:r>
                            </w:p>
                          </w:txbxContent>
                        </wps:txbx>
                        <wps:bodyPr rot="0" vert="horz" wrap="square" lIns="91440" tIns="45720" rIns="91440" bIns="45720" anchor="t" anchorCtr="0" upright="1">
                          <a:noAutofit/>
                        </wps:bodyPr>
                      </wps:wsp>
                      <wps:wsp>
                        <wps:cNvPr id="80" name="Rectangle 99"/>
                        <wps:cNvSpPr>
                          <a:spLocks noChangeArrowheads="1"/>
                        </wps:cNvSpPr>
                        <wps:spPr bwMode="auto">
                          <a:xfrm>
                            <a:off x="4183449" y="668857"/>
                            <a:ext cx="986151" cy="261051"/>
                          </a:xfrm>
                          <a:prstGeom prst="rect">
                            <a:avLst/>
                          </a:prstGeom>
                          <a:solidFill>
                            <a:srgbClr val="FFFFFF"/>
                          </a:solidFill>
                          <a:ln w="9525">
                            <a:solidFill>
                              <a:srgbClr val="000000"/>
                            </a:solidFill>
                            <a:miter lim="800000"/>
                            <a:headEnd/>
                            <a:tailEnd/>
                          </a:ln>
                        </wps:spPr>
                        <wps:txbx>
                          <w:txbxContent>
                            <w:p w14:paraId="6EDB7E84" w14:textId="77777777" w:rsidR="00506D98" w:rsidRPr="00B459EB" w:rsidRDefault="00506D98" w:rsidP="00505302">
                              <w:pPr>
                                <w:spacing w:line="240" w:lineRule="auto"/>
                                <w:rPr>
                                  <w:rFonts w:cstheme="minorHAnsi"/>
                                  <w:sz w:val="18"/>
                                  <w:szCs w:val="18"/>
                                </w:rPr>
                              </w:pPr>
                              <w:r w:rsidRPr="00B459EB">
                                <w:rPr>
                                  <w:rFonts w:cstheme="minorHAnsi"/>
                                  <w:sz w:val="18"/>
                                  <w:szCs w:val="18"/>
                                </w:rPr>
                                <w:t>HIV positive</w:t>
                              </w:r>
                            </w:p>
                          </w:txbxContent>
                        </wps:txbx>
                        <wps:bodyPr rot="0" vert="horz" wrap="square" lIns="91440" tIns="45720" rIns="91440" bIns="45720" anchor="t" anchorCtr="0" upright="1">
                          <a:noAutofit/>
                        </wps:bodyPr>
                      </wps:wsp>
                      <wps:wsp>
                        <wps:cNvPr id="81" name="Line 103"/>
                        <wps:cNvCnPr>
                          <a:cxnSpLocks noChangeShapeType="1"/>
                        </wps:cNvCnPr>
                        <wps:spPr bwMode="auto">
                          <a:xfrm>
                            <a:off x="4666298" y="438607"/>
                            <a:ext cx="0" cy="230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04"/>
                        <wps:cNvCnPr>
                          <a:cxnSpLocks noChangeShapeType="1"/>
                        </wps:cNvCnPr>
                        <wps:spPr bwMode="auto">
                          <a:xfrm>
                            <a:off x="1324764" y="1614249"/>
                            <a:ext cx="651" cy="1679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66"/>
                        <wps:cNvCnPr>
                          <a:cxnSpLocks noChangeShapeType="1"/>
                        </wps:cNvCnPr>
                        <wps:spPr bwMode="auto">
                          <a:xfrm>
                            <a:off x="2487798" y="1266059"/>
                            <a:ext cx="0" cy="3559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Text Box 399"/>
                        <wps:cNvSpPr txBox="1">
                          <a:spLocks noChangeArrowheads="1"/>
                        </wps:cNvSpPr>
                        <wps:spPr bwMode="auto">
                          <a:xfrm>
                            <a:off x="877931" y="2182005"/>
                            <a:ext cx="925830" cy="233045"/>
                          </a:xfrm>
                          <a:prstGeom prst="rect">
                            <a:avLst/>
                          </a:prstGeom>
                          <a:solidFill>
                            <a:schemeClr val="lt1">
                              <a:lumMod val="100000"/>
                              <a:lumOff val="0"/>
                            </a:schemeClr>
                          </a:solidFill>
                          <a:ln w="6350">
                            <a:solidFill>
                              <a:srgbClr val="000000"/>
                            </a:solidFill>
                            <a:miter lim="800000"/>
                            <a:headEnd/>
                            <a:tailEnd/>
                          </a:ln>
                        </wps:spPr>
                        <wps:txbx>
                          <w:txbxContent>
                            <w:p w14:paraId="6C59528D" w14:textId="77777777" w:rsidR="00506D98" w:rsidRPr="00505302" w:rsidRDefault="00506D98" w:rsidP="00505302">
                              <w:pPr>
                                <w:spacing w:line="240" w:lineRule="auto"/>
                                <w:rPr>
                                  <w:sz w:val="18"/>
                                  <w:szCs w:val="18"/>
                                </w:rPr>
                              </w:pPr>
                              <w:r>
                                <w:rPr>
                                  <w:sz w:val="18"/>
                                  <w:szCs w:val="18"/>
                                </w:rPr>
                                <w:t xml:space="preserve">Explore barriers </w:t>
                              </w:r>
                            </w:p>
                          </w:txbxContent>
                        </wps:txbx>
                        <wps:bodyPr rot="0" vert="horz" wrap="none" lIns="91440" tIns="45720" rIns="91440" bIns="45720" anchor="t" anchorCtr="0" upright="1">
                          <a:noAutofit/>
                        </wps:bodyPr>
                      </wps:wsp>
                      <wps:wsp>
                        <wps:cNvPr id="94" name="Line 70"/>
                        <wps:cNvCnPr>
                          <a:cxnSpLocks noChangeShapeType="1"/>
                        </wps:cNvCnPr>
                        <wps:spPr bwMode="auto">
                          <a:xfrm flipH="1">
                            <a:off x="1315433" y="2964420"/>
                            <a:ext cx="1" cy="237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71"/>
                        <wps:cNvCnPr>
                          <a:cxnSpLocks noChangeShapeType="1"/>
                        </wps:cNvCnPr>
                        <wps:spPr bwMode="auto">
                          <a:xfrm>
                            <a:off x="1317465" y="1620186"/>
                            <a:ext cx="25978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3" name="Line 72"/>
                        <wps:cNvCnPr>
                          <a:cxnSpLocks noChangeShapeType="1"/>
                        </wps:cNvCnPr>
                        <wps:spPr bwMode="auto">
                          <a:xfrm>
                            <a:off x="1317727" y="2414927"/>
                            <a:ext cx="7211" cy="185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4" name="Text Box 75"/>
                        <wps:cNvSpPr txBox="1">
                          <a:spLocks noChangeArrowheads="1"/>
                        </wps:cNvSpPr>
                        <wps:spPr bwMode="auto">
                          <a:xfrm>
                            <a:off x="2250831" y="3389816"/>
                            <a:ext cx="396025" cy="210188"/>
                          </a:xfrm>
                          <a:prstGeom prst="rect">
                            <a:avLst/>
                          </a:prstGeom>
                          <a:solidFill>
                            <a:srgbClr val="FFFFFF"/>
                          </a:solidFill>
                          <a:ln w="9525">
                            <a:solidFill>
                              <a:srgbClr val="000000"/>
                            </a:solidFill>
                            <a:miter lim="800000"/>
                            <a:headEnd/>
                            <a:tailEnd/>
                          </a:ln>
                        </wps:spPr>
                        <wps:txbx>
                          <w:txbxContent>
                            <w:p w14:paraId="3931450D" w14:textId="77777777" w:rsidR="00506D98" w:rsidRPr="00BB760D" w:rsidRDefault="00506D98" w:rsidP="00505302">
                              <w:pPr>
                                <w:pStyle w:val="NormalWeb"/>
                                <w:spacing w:before="0" w:beforeAutospacing="0" w:after="0" w:afterAutospacing="0"/>
                                <w:rPr>
                                  <w:rFonts w:asciiTheme="minorHAnsi" w:hAnsiTheme="minorHAnsi"/>
                                  <w:sz w:val="16"/>
                                  <w:szCs w:val="16"/>
                                  <w:lang w:val="en-GB"/>
                                </w:rPr>
                              </w:pPr>
                              <w:r>
                                <w:rPr>
                                  <w:rFonts w:asciiTheme="minorHAnsi" w:hAnsiTheme="minorHAnsi"/>
                                  <w:sz w:val="16"/>
                                  <w:szCs w:val="16"/>
                                  <w:lang w:val="en-GB"/>
                                </w:rPr>
                                <w:t>NO</w:t>
                              </w:r>
                            </w:p>
                          </w:txbxContent>
                        </wps:txbx>
                        <wps:bodyPr rot="0" vert="horz" wrap="square" lIns="68881" tIns="34441" rIns="68881" bIns="34441" anchor="t" anchorCtr="0" upright="1">
                          <a:noAutofit/>
                        </wps:bodyPr>
                      </wps:wsp>
                      <wps:wsp>
                        <wps:cNvPr id="996" name="Line 58"/>
                        <wps:cNvCnPr>
                          <a:cxnSpLocks noChangeShapeType="1"/>
                        </wps:cNvCnPr>
                        <wps:spPr bwMode="auto">
                          <a:xfrm flipH="1">
                            <a:off x="3042142" y="296308"/>
                            <a:ext cx="651" cy="1422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7" name="Line 82"/>
                        <wps:cNvCnPr>
                          <a:cxnSpLocks noChangeShapeType="1"/>
                        </wps:cNvCnPr>
                        <wps:spPr bwMode="auto">
                          <a:xfrm>
                            <a:off x="2488066" y="3201891"/>
                            <a:ext cx="2444" cy="1730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8" name="Line 104"/>
                        <wps:cNvCnPr>
                          <a:cxnSpLocks noChangeShapeType="1"/>
                        </wps:cNvCnPr>
                        <wps:spPr bwMode="auto">
                          <a:xfrm flipH="1">
                            <a:off x="3820160" y="2696364"/>
                            <a:ext cx="3461" cy="437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9" name="Line 90"/>
                        <wps:cNvCnPr>
                          <a:cxnSpLocks noChangeShapeType="1"/>
                          <a:stCxn id="994" idx="2"/>
                        </wps:cNvCnPr>
                        <wps:spPr bwMode="auto">
                          <a:xfrm>
                            <a:off x="2448844" y="3600004"/>
                            <a:ext cx="3025" cy="5704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1" name="Line 86"/>
                        <wps:cNvCnPr>
                          <a:cxnSpLocks noChangeShapeType="1"/>
                        </wps:cNvCnPr>
                        <wps:spPr bwMode="auto">
                          <a:xfrm>
                            <a:off x="4506147" y="4170490"/>
                            <a:ext cx="574" cy="5026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2" name="Line 63"/>
                        <wps:cNvCnPr>
                          <a:cxnSpLocks noChangeShapeType="1"/>
                        </wps:cNvCnPr>
                        <wps:spPr bwMode="auto">
                          <a:xfrm>
                            <a:off x="3230639" y="3654098"/>
                            <a:ext cx="127652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Text Box 81"/>
                        <wps:cNvSpPr txBox="1">
                          <a:spLocks noChangeArrowheads="1"/>
                        </wps:cNvSpPr>
                        <wps:spPr bwMode="auto">
                          <a:xfrm>
                            <a:off x="241686" y="3360018"/>
                            <a:ext cx="460375" cy="220980"/>
                          </a:xfrm>
                          <a:prstGeom prst="rect">
                            <a:avLst/>
                          </a:prstGeom>
                          <a:solidFill>
                            <a:srgbClr val="FFFFFF"/>
                          </a:solidFill>
                          <a:ln w="9525">
                            <a:solidFill>
                              <a:srgbClr val="000000"/>
                            </a:solidFill>
                            <a:miter lim="800000"/>
                            <a:headEnd/>
                            <a:tailEnd/>
                          </a:ln>
                        </wps:spPr>
                        <wps:txbx>
                          <w:txbxContent>
                            <w:p w14:paraId="64F788A5" w14:textId="77777777" w:rsidR="00506D98" w:rsidRDefault="00506D98" w:rsidP="00505302">
                              <w:pPr>
                                <w:pStyle w:val="NormalWeb"/>
                                <w:spacing w:before="0" w:beforeAutospacing="0" w:after="0" w:afterAutospacing="0" w:line="276" w:lineRule="auto"/>
                                <w:jc w:val="center"/>
                              </w:pPr>
                              <w:r>
                                <w:rPr>
                                  <w:rFonts w:ascii="Calibri" w:eastAsia="Calibri" w:hAnsi="Calibri"/>
                                  <w:sz w:val="18"/>
                                  <w:szCs w:val="18"/>
                                  <w:lang w:val="en-GB"/>
                                </w:rPr>
                                <w:t>YES</w:t>
                              </w:r>
                            </w:p>
                          </w:txbxContent>
                        </wps:txbx>
                        <wps:bodyPr rot="0" vert="horz" wrap="square" lIns="68881" tIns="34441" rIns="68881" bIns="34441" anchor="t" anchorCtr="0" upright="1">
                          <a:noAutofit/>
                        </wps:bodyPr>
                      </wps:wsp>
                      <wps:wsp>
                        <wps:cNvPr id="1006" name="Straight Arrow Connector 1006"/>
                        <wps:cNvCnPr/>
                        <wps:spPr>
                          <a:xfrm>
                            <a:off x="4507183" y="3654174"/>
                            <a:ext cx="0" cy="307193"/>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07" name="Straight Connector 1007"/>
                        <wps:cNvCnPr/>
                        <wps:spPr>
                          <a:xfrm>
                            <a:off x="417892" y="3201399"/>
                            <a:ext cx="2069919" cy="274"/>
                          </a:xfrm>
                          <a:prstGeom prst="line">
                            <a:avLst/>
                          </a:prstGeom>
                        </wps:spPr>
                        <wps:style>
                          <a:lnRef idx="1">
                            <a:schemeClr val="dk1"/>
                          </a:lnRef>
                          <a:fillRef idx="0">
                            <a:schemeClr val="dk1"/>
                          </a:fillRef>
                          <a:effectRef idx="0">
                            <a:schemeClr val="dk1"/>
                          </a:effectRef>
                          <a:fontRef idx="minor">
                            <a:schemeClr val="tx1"/>
                          </a:fontRef>
                        </wps:style>
                        <wps:bodyPr/>
                      </wps:wsp>
                      <wps:wsp>
                        <wps:cNvPr id="1008" name="Straight Arrow Connector 1008"/>
                        <wps:cNvCnPr/>
                        <wps:spPr>
                          <a:xfrm flipH="1">
                            <a:off x="410432" y="3570067"/>
                            <a:ext cx="11574" cy="478302"/>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09" name="Straight Arrow Connector 1009"/>
                        <wps:cNvCnPr/>
                        <wps:spPr>
                          <a:xfrm>
                            <a:off x="410474" y="3201891"/>
                            <a:ext cx="0" cy="1527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0" name="Straight Arrow Connector 1010"/>
                        <wps:cNvCnPr/>
                        <wps:spPr>
                          <a:xfrm>
                            <a:off x="3824847" y="3488741"/>
                            <a:ext cx="0" cy="166956"/>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style>
                          <a:lnRef idx="1">
                            <a:schemeClr val="dk1"/>
                          </a:lnRef>
                          <a:fillRef idx="0">
                            <a:schemeClr val="dk1"/>
                          </a:fillRef>
                          <a:effectRef idx="0">
                            <a:schemeClr val="dk1"/>
                          </a:effectRef>
                          <a:fontRef idx="minor">
                            <a:schemeClr val="tx1"/>
                          </a:fontRef>
                        </wps:style>
                        <wps:bodyPr/>
                      </wps:wsp>
                      <wps:wsp>
                        <wps:cNvPr id="1011" name="Text Box 75"/>
                        <wps:cNvSpPr txBox="1">
                          <a:spLocks noChangeArrowheads="1"/>
                        </wps:cNvSpPr>
                        <wps:spPr bwMode="auto">
                          <a:xfrm>
                            <a:off x="3041639" y="3823278"/>
                            <a:ext cx="512589" cy="224815"/>
                          </a:xfrm>
                          <a:prstGeom prst="rect">
                            <a:avLst/>
                          </a:prstGeom>
                          <a:solidFill>
                            <a:srgbClr val="FFFFFF"/>
                          </a:solidFill>
                          <a:ln w="9525">
                            <a:solidFill>
                              <a:srgbClr val="000000"/>
                            </a:solidFill>
                            <a:miter lim="800000"/>
                            <a:headEnd/>
                            <a:tailEnd/>
                          </a:ln>
                        </wps:spPr>
                        <wps:txbx>
                          <w:txbxContent>
                            <w:p w14:paraId="0D8F695A" w14:textId="77777777" w:rsidR="00506D98" w:rsidRDefault="00506D98" w:rsidP="00505302">
                              <w:pPr>
                                <w:pStyle w:val="NormalWeb"/>
                                <w:spacing w:before="0" w:beforeAutospacing="0" w:after="0" w:afterAutospacing="0"/>
                              </w:pPr>
                              <w:r>
                                <w:rPr>
                                  <w:rFonts w:ascii="Calibri" w:eastAsia="Calibri" w:hAnsi="Calibri"/>
                                  <w:sz w:val="16"/>
                                  <w:szCs w:val="16"/>
                                  <w:lang w:val="en-GB"/>
                                </w:rPr>
                                <w:t>NO</w:t>
                              </w:r>
                            </w:p>
                          </w:txbxContent>
                        </wps:txbx>
                        <wps:bodyPr rot="0" vert="horz" wrap="square" lIns="68881" tIns="34441" rIns="68881" bIns="34441" anchor="t" anchorCtr="0" upright="1">
                          <a:noAutofit/>
                        </wps:bodyPr>
                      </wps:wsp>
                      <wps:wsp>
                        <wps:cNvPr id="1012" name="Line 104"/>
                        <wps:cNvCnPr>
                          <a:cxnSpLocks noChangeShapeType="1"/>
                        </wps:cNvCnPr>
                        <wps:spPr bwMode="auto">
                          <a:xfrm>
                            <a:off x="3229490" y="3655800"/>
                            <a:ext cx="635" cy="167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3" name="Line 86"/>
                        <wps:cNvCnPr>
                          <a:cxnSpLocks noChangeShapeType="1"/>
                          <a:stCxn id="1011" idx="2"/>
                        </wps:cNvCnPr>
                        <wps:spPr bwMode="auto">
                          <a:xfrm flipH="1">
                            <a:off x="3297231" y="4048093"/>
                            <a:ext cx="703" cy="122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5" name="Straight Arrow Connector 1015"/>
                        <wps:cNvCnPr/>
                        <wps:spPr>
                          <a:xfrm flipH="1">
                            <a:off x="410390" y="4436402"/>
                            <a:ext cx="234" cy="238266"/>
                          </a:xfrm>
                          <a:prstGeom prst="straightConnector1">
                            <a:avLst/>
                          </a:prstGeom>
                          <a:noFill/>
                          <a:ln w="9525" cap="flat" cmpd="sng" algn="ctr">
                            <a:solidFill>
                              <a:sysClr val="windowText" lastClr="000000">
                                <a:shade val="95000"/>
                                <a:satMod val="105000"/>
                              </a:sysClr>
                            </a:solidFill>
                            <a:prstDash val="solid"/>
                            <a:headEnd type="none" w="med" len="med"/>
                            <a:tailEnd type="triangle" w="med" len="med"/>
                          </a:ln>
                          <a:effectLst/>
                        </wps:spPr>
                        <wps:style>
                          <a:lnRef idx="1">
                            <a:schemeClr val="dk1"/>
                          </a:lnRef>
                          <a:fillRef idx="0">
                            <a:schemeClr val="dk1"/>
                          </a:fillRef>
                          <a:effectRef idx="0">
                            <a:schemeClr val="dk1"/>
                          </a:effectRef>
                          <a:fontRef idx="minor">
                            <a:schemeClr val="tx1"/>
                          </a:fontRef>
                        </wps:style>
                        <wps:bodyPr/>
                      </wps:wsp>
                      <wps:wsp>
                        <wps:cNvPr id="110" name="Text Box 75"/>
                        <wps:cNvSpPr txBox="1">
                          <a:spLocks noChangeArrowheads="1"/>
                        </wps:cNvSpPr>
                        <wps:spPr bwMode="auto">
                          <a:xfrm>
                            <a:off x="4338959" y="3961467"/>
                            <a:ext cx="349885" cy="209550"/>
                          </a:xfrm>
                          <a:prstGeom prst="rect">
                            <a:avLst/>
                          </a:prstGeom>
                          <a:solidFill>
                            <a:srgbClr val="FFFFFF"/>
                          </a:solidFill>
                          <a:ln w="9525">
                            <a:solidFill>
                              <a:srgbClr val="000000"/>
                            </a:solidFill>
                            <a:miter lim="800000"/>
                            <a:headEnd/>
                            <a:tailEnd/>
                          </a:ln>
                        </wps:spPr>
                        <wps:txbx>
                          <w:txbxContent>
                            <w:p w14:paraId="349BA1BC" w14:textId="77777777" w:rsidR="00506D98" w:rsidRDefault="00506D98" w:rsidP="00505302">
                              <w:pPr>
                                <w:pStyle w:val="NormalWeb"/>
                                <w:spacing w:before="0" w:beforeAutospacing="0" w:after="0" w:afterAutospacing="0"/>
                              </w:pPr>
                              <w:r>
                                <w:rPr>
                                  <w:rFonts w:ascii="Calibri" w:hAnsi="Calibri"/>
                                  <w:sz w:val="16"/>
                                  <w:szCs w:val="16"/>
                                  <w:lang w:val="en-GB"/>
                                </w:rPr>
                                <w:t>YES</w:t>
                              </w:r>
                            </w:p>
                          </w:txbxContent>
                        </wps:txbx>
                        <wps:bodyPr rot="0" vert="horz" wrap="square" lIns="68881" tIns="34441" rIns="68881" bIns="34441" anchor="t" anchorCtr="0" upright="1">
                          <a:noAutofit/>
                        </wps:bodyPr>
                      </wps:wsp>
                      <wps:wsp>
                        <wps:cNvPr id="169" name="Text Box 81"/>
                        <wps:cNvSpPr txBox="1">
                          <a:spLocks noChangeArrowheads="1"/>
                        </wps:cNvSpPr>
                        <wps:spPr bwMode="auto">
                          <a:xfrm>
                            <a:off x="4687401" y="2078801"/>
                            <a:ext cx="907934" cy="406491"/>
                          </a:xfrm>
                          <a:prstGeom prst="rect">
                            <a:avLst/>
                          </a:prstGeom>
                          <a:solidFill>
                            <a:srgbClr val="FFFFFF"/>
                          </a:solidFill>
                          <a:ln w="9525">
                            <a:solidFill>
                              <a:srgbClr val="000000"/>
                            </a:solidFill>
                            <a:miter lim="800000"/>
                            <a:headEnd/>
                            <a:tailEnd/>
                          </a:ln>
                        </wps:spPr>
                        <wps:txbx>
                          <w:txbxContent>
                            <w:p w14:paraId="607BE373" w14:textId="77777777" w:rsidR="00506D98" w:rsidRDefault="00506D98" w:rsidP="0092321E">
                              <w:pPr>
                                <w:pStyle w:val="NormalWeb"/>
                                <w:spacing w:before="0" w:beforeAutospacing="0" w:after="0" w:afterAutospacing="0" w:line="276" w:lineRule="auto"/>
                              </w:pPr>
                              <w:r>
                                <w:rPr>
                                  <w:rFonts w:ascii="Calibri" w:eastAsia="Calibri" w:hAnsi="Calibri"/>
                                  <w:sz w:val="18"/>
                                  <w:szCs w:val="18"/>
                                  <w:lang w:val="en-GB"/>
                                </w:rPr>
                                <w:t>Link to care and treatment</w:t>
                              </w:r>
                            </w:p>
                          </w:txbxContent>
                        </wps:txbx>
                        <wps:bodyPr rot="0" vert="horz" wrap="square" lIns="68881" tIns="34441" rIns="68881" bIns="34441" anchor="t" anchorCtr="0" upright="1">
                          <a:noAutofit/>
                        </wps:bodyPr>
                      </wps:wsp>
                    </wpc:wpc>
                  </a:graphicData>
                </a:graphic>
              </wp:inline>
            </w:drawing>
          </mc:Choice>
          <mc:Fallback>
            <w:pict>
              <v:group id="_x0000_s1103" editas="canvas" style="width:449.85pt;height:426.45pt;mso-position-horizontal-relative:char;mso-position-vertical-relative:line" coordsize="57124,5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">
                <v:shape id="_x0000_s1104" type="#_x0000_t75" style="position:absolute;width:57124;height:54159;visibility:visible;mso-wrap-style:square" stroked="t" strokecolor="#b2a1c7 [1943]">
                  <v:fill o:detectmouseclick="t"/>
                  <v:path o:connecttype="none"/>
                </v:shape>
                <v:shape id="Text Box 59" o:spid="_x0000_s1105" type="#_x0000_t202" style="position:absolute;left:21844;top:758;width:19847;height: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QL/sEA&#10;AADbAAAADwAAAGRycy9kb3ducmV2LnhtbERP3WrCMBS+H+wdwhnsbiYKc64zyhibejVo5wMcmrOm&#10;tTkpSdT69uZC8PLj+1+uR9eLE4XYetYwnSgQxLU3LTca9n8/LwsQMSEb7D2ThgtFWK8eH5ZYGH/m&#10;kk5VakQO4VigBpvSUEgZa0sO48QPxJn798FhyjA00gQ853DXy5lSc+mw5dxgcaAvS/WhOjoN352y&#10;u/dj+fqr/OZtuy27sF90Wj8/jZ8fIBKN6S6+uXdGwyyvz1/yD5C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0C/7BAAAA2wAAAA8AAAAAAAAAAAAAAAAAmAIAAGRycy9kb3du&#10;cmV2LnhtbFBLBQYAAAAABAAEAPUAAACGAwAAAAA=&#10;">
                  <v:textbox inset="1.91336mm,.95669mm,1.91336mm,.95669mm">
                    <w:txbxContent>
                      <w:p w:rsidR="00506D98" w:rsidRPr="006E515F" w:rsidRDefault="00506D98" w:rsidP="00505302">
                        <w:pPr>
                          <w:rPr>
                            <w:sz w:val="18"/>
                            <w:szCs w:val="18"/>
                          </w:rPr>
                        </w:pPr>
                        <w:r>
                          <w:rPr>
                            <w:sz w:val="18"/>
                            <w:szCs w:val="18"/>
                          </w:rPr>
                          <w:t>HIV Testing and Counselling</w:t>
                        </w:r>
                        <w:r w:rsidRPr="0092321E">
                          <w:rPr>
                            <w:sz w:val="18"/>
                            <w:szCs w:val="18"/>
                            <w:vertAlign w:val="superscript"/>
                          </w:rPr>
                          <w:t>1</w:t>
                        </w:r>
                      </w:p>
                    </w:txbxContent>
                  </v:textbox>
                </v:shape>
                <v:shape id="Text Box 61" o:spid="_x0000_s1106" type="#_x0000_t202" style="position:absolute;left:16957;top:10289;width:13627;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uZcMA&#10;AADbAAAADwAAAGRycy9kb3ducmV2LnhtbESP0WoCMRRE34X+Q7iFvmmi0Kpbo5TSVp+EVT/gsrnd&#10;7HZzsyRRt3/fFAQfh5k5w6w2g+vEhUJsPGuYThQI4sqbhmsNp+PneAEiJmSDnWfS8EsRNuuH0QoL&#10;469c0uWQapEhHAvUYFPqCyljZclhnPieOHvfPjhMWYZamoDXDHednCn1Ih02nBcs9vRuqfo5nJ2G&#10;j1bZ3fJcPu+V/5pvt2UbTotW66fH4e0VRKIh3cO39s5omE3h/0v+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uZcMAAADbAAAADwAAAAAAAAAAAAAAAACYAgAAZHJzL2Rv&#10;d25yZXYueG1sUEsFBgAAAAAEAAQA9QAAAIgDAAAAAA==&#10;">
                  <v:textbox inset="1.91336mm,.95669mm,1.91336mm,.95669mm">
                    <w:txbxContent>
                      <w:p w:rsidR="00506D98" w:rsidRPr="006E515F" w:rsidRDefault="00506D98" w:rsidP="00505302">
                        <w:pPr>
                          <w:spacing w:line="240" w:lineRule="auto"/>
                          <w:rPr>
                            <w:sz w:val="18"/>
                            <w:szCs w:val="18"/>
                          </w:rPr>
                        </w:pPr>
                        <w:r>
                          <w:rPr>
                            <w:sz w:val="18"/>
                            <w:szCs w:val="18"/>
                          </w:rPr>
                          <w:t>Adherence assessment</w:t>
                        </w:r>
                      </w:p>
                    </w:txbxContent>
                  </v:textbox>
                </v:shape>
                <v:line id="Line 63" o:spid="_x0000_s1107" style="position:absolute;visibility:visible;mso-wrap-style:square" from="24905,4386" to="46662,4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64" o:spid="_x0000_s1108" style="position:absolute;visibility:visible;mso-wrap-style:square" from="24898,4386" to="24905,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 id="Text Box 65" o:spid="_x0000_s1109" type="#_x0000_t202" style="position:absolute;left:19941;top:6184;width:10526;height:2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E2EcMA&#10;AADbAAAADwAAAGRycy9kb3ducmV2LnhtbESP0WoCMRRE34X+Q7iFvmlSoVa3RilFq0+FVT/gsrnd&#10;7HZzsyRRt39vhEIfh5k5wyzXg+vEhUJsPGt4nigQxJU3DdcaTsfteA4iJmSDnWfS8EsR1quH0RIL&#10;469c0uWQapEhHAvUYFPqCyljZclhnPieOHvfPjhMWYZamoDXDHednCo1kw4bzgsWe/qwVP0czk7D&#10;plV2vziXL1/Kf77udmUbTvNW66fH4f0NRKIh/Yf/2nujYTqD+5f8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E2EcMAAADbAAAADwAAAAAAAAAAAAAAAACYAgAAZHJzL2Rv&#10;d25yZXYueG1sUEsFBgAAAAAEAAQA9QAAAIgDAAAAAA==&#10;">
                  <v:textbox inset="1.91336mm,.95669mm,1.91336mm,.95669mm">
                    <w:txbxContent>
                      <w:p w:rsidR="00506D98" w:rsidRPr="006E515F" w:rsidRDefault="00506D98" w:rsidP="00505302">
                        <w:pPr>
                          <w:spacing w:line="240" w:lineRule="auto"/>
                          <w:rPr>
                            <w:sz w:val="18"/>
                            <w:szCs w:val="18"/>
                          </w:rPr>
                        </w:pPr>
                        <w:r>
                          <w:rPr>
                            <w:sz w:val="18"/>
                            <w:szCs w:val="18"/>
                          </w:rPr>
                          <w:t>HIV seronegative</w:t>
                        </w:r>
                      </w:p>
                    </w:txbxContent>
                  </v:textbox>
                </v:shape>
                <v:line id="Line 66" o:spid="_x0000_s1110" style="position:absolute;flip:x;visibility:visible;mso-wrap-style:square" from="24905,8389" to="24906,1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shape id="Text Box 67" o:spid="_x0000_s1111" type="#_x0000_t202" style="position:absolute;left:16957;top:41710;width:18285;height:3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2dI8EA&#10;AADbAAAADwAAAGRycy9kb3ducmV2LnhtbERPS27CMBDdV+IO1iB1V+y2Kp+AQVXVFlZIAQ4wioc4&#10;aTyObAPp7etFJZZP77/aDK4TVwqx8azheaJAEFfeNFxrOB2/nuYgYkI22HkmDb8UYbMePaywMP7G&#10;JV0PqRY5hGOBGmxKfSFlrCw5jBPfE2fu7IPDlGGopQl4y+Guky9KTaXDhnODxZ4+LFU/h4vT8Nkq&#10;u1tcyre98t+z7bZsw2neav04Ht6XIBIN6S7+d++Mhte8Pn/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nSPBAAAA2wAAAA8AAAAAAAAAAAAAAAAAmAIAAGRycy9kb3du&#10;cmV2LnhtbFBLBQYAAAAABAAEAPUAAACGAwAAAAA=&#10;">
                  <v:textbox inset="1.91336mm,.95669mm,1.91336mm,.95669mm">
                    <w:txbxContent>
                      <w:p w:rsidR="00506D98" w:rsidRPr="00030DA6" w:rsidRDefault="00506D98" w:rsidP="00505302">
                        <w:pPr>
                          <w:spacing w:line="240" w:lineRule="auto"/>
                          <w:rPr>
                            <w:b/>
                            <w:sz w:val="18"/>
                            <w:szCs w:val="18"/>
                          </w:rPr>
                        </w:pPr>
                        <w:r w:rsidRPr="00030DA6">
                          <w:rPr>
                            <w:b/>
                            <w:sz w:val="18"/>
                            <w:szCs w:val="18"/>
                          </w:rPr>
                          <w:t>Discontinue PrEP</w:t>
                        </w:r>
                        <w:r w:rsidRPr="0022262E">
                          <w:rPr>
                            <w:sz w:val="18"/>
                            <w:szCs w:val="18"/>
                            <w:vertAlign w:val="superscript"/>
                          </w:rPr>
                          <w:t>4</w:t>
                        </w:r>
                        <w:r w:rsidRPr="00030DA6">
                          <w:rPr>
                            <w:b/>
                            <w:sz w:val="18"/>
                            <w:szCs w:val="18"/>
                          </w:rPr>
                          <w:t>, discuss risk reduction counselling and care</w:t>
                        </w:r>
                      </w:p>
                    </w:txbxContent>
                  </v:textbox>
                </v:shape>
                <v:line id="Line 68" o:spid="_x0000_s1112" style="position:absolute;visibility:visible;mso-wrap-style:square" from="49743,9298" to="49743,20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Text Box 69" o:spid="_x0000_s1113" type="#_x0000_t202" style="position:absolute;left:31339;top:24346;width:1303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0PcQA&#10;AADbAAAADwAAAGRycy9kb3ducmV2LnhtbESP0WoCMRRE3wv+Q7iCbzVRrLVbo0hpq0+FtX7AZXO7&#10;2XVzsyRRt3/fFAp9HGbmDLPeDq4TVwqx8axhNlUgiCtvGq41nD7f7lcgYkI22HkmDd8UYbsZ3a2x&#10;MP7GJV2PqRYZwrFADTalvpAyVpYcxqnvibP35YPDlGWopQl4y3DXyblSS+mw4bxgsacXS9X5eHEa&#10;XltlD0+X8uFD+ffH/b5sw2nVaj0ZD7tnEImG9B/+ax+MhuU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ltD3EAAAA2wAAAA8AAAAAAAAAAAAAAAAAmAIAAGRycy9k&#10;b3ducmV2LnhtbFBLBQYAAAAABAAEAPUAAACJAwAAAAA=&#10;">
                  <v:textbox inset="1.91336mm,.95669mm,1.91336mm,.95669mm">
                    <w:txbxContent>
                      <w:p w:rsidR="00506D98" w:rsidRPr="006E515F" w:rsidRDefault="00506D98" w:rsidP="00505302">
                        <w:pPr>
                          <w:spacing w:line="240" w:lineRule="auto"/>
                          <w:rPr>
                            <w:sz w:val="18"/>
                            <w:szCs w:val="18"/>
                            <w:lang w:val="it-IT"/>
                          </w:rPr>
                        </w:pPr>
                        <w:r>
                          <w:rPr>
                            <w:sz w:val="18"/>
                            <w:szCs w:val="18"/>
                            <w:lang w:val="it-IT"/>
                          </w:rPr>
                          <w:t>Assess for side effects</w:t>
                        </w:r>
                        <w:r w:rsidRPr="00030DA6">
                          <w:rPr>
                            <w:sz w:val="18"/>
                            <w:szCs w:val="18"/>
                            <w:vertAlign w:val="superscript"/>
                            <w:lang w:val="it-IT"/>
                          </w:rPr>
                          <w:t>3</w:t>
                        </w:r>
                      </w:p>
                    </w:txbxContent>
                  </v:textbox>
                </v:shape>
                <v:shape id="Text Box 80" o:spid="_x0000_s1114" type="#_x0000_t202" style="position:absolute;left:4923;top:26143;width:15616;height:3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RpsMA&#10;AADbAAAADwAAAGRycy9kb3ducmV2LnhtbESP3WoCMRSE7wt9h3AK3tWkBf+2RimlVq+EVR/gsDnd&#10;7HZzsiRRt2/fFAQvh5n5hlmuB9eJC4XYeNbwMlYgiCtvGq41nI6b5zmImJANdp5Jwy9FWK8eH5ZY&#10;GH/lki6HVIsM4VigBptSX0gZK0sO49j3xNn79sFhyjLU0gS8Zrjr5KtSU+mw4bxgsacPS9XP4ew0&#10;fLbK7hbncrJX/mu23ZZtOM1brUdPw/sbiERDuodv7Z3RMJ3A/5f8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kRpsMAAADbAAAADwAAAAAAAAAAAAAAAACYAgAAZHJzL2Rv&#10;d25yZXYueG1sUEsFBgAAAAAEAAQA9QAAAIgDAAAAAA==&#10;">
                  <v:textbox inset="1.91336mm,.95669mm,1.91336mm,.95669mm">
                    <w:txbxContent>
                      <w:p w:rsidR="00506D98" w:rsidRPr="00BB760D" w:rsidRDefault="00506D98" w:rsidP="00505302">
                        <w:pPr>
                          <w:spacing w:line="240" w:lineRule="auto"/>
                          <w:rPr>
                            <w:sz w:val="18"/>
                            <w:szCs w:val="18"/>
                          </w:rPr>
                        </w:pPr>
                        <w:r>
                          <w:rPr>
                            <w:sz w:val="18"/>
                            <w:szCs w:val="18"/>
                          </w:rPr>
                          <w:t xml:space="preserve">Willing to continue taking </w:t>
                        </w:r>
                        <w:proofErr w:type="spellStart"/>
                        <w:r>
                          <w:rPr>
                            <w:sz w:val="18"/>
                            <w:szCs w:val="18"/>
                          </w:rPr>
                          <w:t>PrEP</w:t>
                        </w:r>
                        <w:proofErr w:type="spellEnd"/>
                        <w:r>
                          <w:rPr>
                            <w:sz w:val="18"/>
                            <w:szCs w:val="18"/>
                          </w:rPr>
                          <w:t>?</w:t>
                        </w:r>
                      </w:p>
                    </w:txbxContent>
                  </v:textbox>
                </v:shape>
                <v:shape id="Text Box 81" o:spid="_x0000_s1115" type="#_x0000_t202" style="position:absolute;left:32088;top:18107;width:12303;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P0cQA&#10;AADbAAAADwAAAGRycy9kb3ducmV2LnhtbESP0WoCMRRE3wv9h3ALvtWkBbe6GqWUtvpUWPUDLpvr&#10;ZtfNzZJE3f59Uyj0cZiZM8xqM7peXCnE1rOGp6kCQVx703Kj4Xj4eJyDiAnZYO+ZNHxThM36/m6F&#10;pfE3rui6T43IEI4larApDaWUsbbkME79QJy9kw8OU5ahkSbgLcNdL5+VKqTDlvOCxYHeLNXn/cVp&#10;eO+U3S0u1exL+c+X7bbqwnHeaT15GF+XIBKN6T/8194ZDUUBv1/y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7j9HEAAAA2wAAAA8AAAAAAAAAAAAAAAAAmAIAAGRycy9k&#10;b3ducmV2LnhtbFBLBQYAAAAABAAEAPUAAACJAwAAAAA=&#10;">
                  <v:textbox inset="1.91336mm,.95669mm,1.91336mm,.95669mm">
                    <w:txbxContent>
                      <w:p w:rsidR="00506D98" w:rsidRPr="004E1C67" w:rsidRDefault="00506D98" w:rsidP="00505302">
                        <w:pPr>
                          <w:jc w:val="center"/>
                          <w:rPr>
                            <w:sz w:val="18"/>
                            <w:szCs w:val="18"/>
                          </w:rPr>
                        </w:pPr>
                        <w:r>
                          <w:rPr>
                            <w:sz w:val="18"/>
                            <w:szCs w:val="18"/>
                          </w:rPr>
                          <w:t>Satisfactory</w:t>
                        </w:r>
                      </w:p>
                    </w:txbxContent>
                  </v:textbox>
                </v:shape>
                <v:line id="Line 82" o:spid="_x0000_s1116" style="position:absolute;visibility:visible;mso-wrap-style:square" from="39153,16264" to="39153,18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shape id="Text Box 83" o:spid="_x0000_s1117" type="#_x0000_t202" style="position:absolute;left:32305;top:31337;width:12633;height:3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i+OMAA&#10;AADbAAAADwAAAGRycy9kb3ducmV2LnhtbERPy2oCMRTdF/oP4Rbc1cSC1k6NIlIfq8JYP+AyuZ3M&#10;OLkZkqjTv28WgsvDeS9Wg+vElUJsPGuYjBUI4sqbhmsNp5/t6xxETMgGO8+k4Y8irJbPTwssjL9x&#10;SddjqkUO4VigBptSX0gZK0sO49j3xJn79cFhyjDU0gS85XDXyTelZtJhw7nBYk8bS9X5eHEavlpl&#10;Dx+Xcvqt/O59vy/bcJq3Wo9ehvUniERDeojv7oPRMMtj85f8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2i+OMAAAADbAAAADwAAAAAAAAAAAAAAAACYAgAAZHJzL2Rvd25y&#10;ZXYueG1sUEsFBgAAAAAEAAQA9QAAAIUDAAAAAA==&#10;">
                  <v:textbox inset="1.91336mm,.95669mm,1.91336mm,.95669mm">
                    <w:txbxContent>
                      <w:p w:rsidR="00506D98" w:rsidRPr="00BB760D" w:rsidRDefault="00506D98" w:rsidP="00505302">
                        <w:pPr>
                          <w:spacing w:line="240" w:lineRule="auto"/>
                          <w:rPr>
                            <w:sz w:val="18"/>
                            <w:szCs w:val="18"/>
                          </w:rPr>
                        </w:pPr>
                        <w:r>
                          <w:rPr>
                            <w:sz w:val="18"/>
                            <w:szCs w:val="18"/>
                          </w:rPr>
                          <w:t xml:space="preserve">Willingness to continue taking </w:t>
                        </w:r>
                        <w:proofErr w:type="spellStart"/>
                        <w:r>
                          <w:rPr>
                            <w:sz w:val="18"/>
                            <w:szCs w:val="18"/>
                          </w:rPr>
                          <w:t>PrEP</w:t>
                        </w:r>
                        <w:proofErr w:type="spellEnd"/>
                      </w:p>
                    </w:txbxContent>
                  </v:textbox>
                </v:shape>
                <v:line id="Line 84" o:spid="_x0000_s1118" style="position:absolute;visibility:visible;mso-wrap-style:square" from="13151,19952" to="13158,2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shape id="Text Box 85" o:spid="_x0000_s1119" type="#_x0000_t202" style="position:absolute;left:8779;top:17935;width:9258;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ck48EA&#10;AADbAAAADwAAAGRycy9kb3ducmV2LnhtbERP3WrCMBS+F/YO4Qx2p4mDTdcZZYxteiW08wEOzVnT&#10;2pyUJGp9e3Mx8PLj+19tRteLM4XYetYwnykQxLU3LTcaDr/f0yWImJAN9p5Jw5UibNYPkxUWxl+4&#10;pHOVGpFDOBaowaY0FFLG2pLDOPMDceb+fHCYMgyNNAEvOdz18lmpV+mw5dxgcaBPS/WxOjkNX52y&#10;u7dT+bJX/mex3ZZdOCw7rZ8ex493EInGdBf/u3dGwyKvz1/y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HJOPBAAAA2wAAAA8AAAAAAAAAAAAAAAAAmAIAAGRycy9kb3du&#10;cmV2LnhtbFBLBQYAAAAABAAEAPUAAACGAwAAAAA=&#10;">
                  <v:textbox inset="1.91336mm,.95669mm,1.91336mm,.95669mm">
                    <w:txbxContent>
                      <w:p w:rsidR="00506D98" w:rsidRPr="004E1C67" w:rsidRDefault="00506D98" w:rsidP="00505302">
                        <w:pPr>
                          <w:jc w:val="center"/>
                          <w:rPr>
                            <w:sz w:val="18"/>
                            <w:szCs w:val="18"/>
                          </w:rPr>
                        </w:pPr>
                        <w:r>
                          <w:rPr>
                            <w:sz w:val="18"/>
                            <w:szCs w:val="18"/>
                          </w:rPr>
                          <w:t>Unsatisfactory</w:t>
                        </w:r>
                      </w:p>
                    </w:txbxContent>
                  </v:textbox>
                </v:shape>
                <v:shape id="Text Box 87" o:spid="_x0000_s1120" type="#_x0000_t202" style="position:absolute;left:412;top:40483;width:14545;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rHBcYA&#10;AADbAAAADwAAAGRycy9kb3ducmV2LnhtbESPT2sCMRTE74V+h/AK3mq2e6h1axTpHxQPpWop9Pbc&#10;PDe7bl6WJOr67U2h0OMwM79hJrPetuJEPtSOFTwMMxDEpdM1Vwq+tu/3TyBCRNbYOiYFFwowm97e&#10;TLDQ7sxrOm1iJRKEQ4EKTIxdIWUoDVkMQ9cRJ2/vvMWYpK+k9nhOcNvKPMsepcWa04LBjl4MlYfN&#10;0Sr4Gb+95k3e0sJ8NN+HbePnn6udUoO7fv4MIlIf/8N/7aVWMMrh90v6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rHBcYAAADbAAAADwAAAAAAAAAAAAAAAACYAgAAZHJz&#10;L2Rvd25yZXYueG1sUEsFBgAAAAAEAAQA9QAAAIsDAAAAAA==&#10;">
                  <v:textbox inset="2.36219mm,1.1811mm,2.36219mm,1.1811mm">
                    <w:txbxContent>
                      <w:p w:rsidR="00506D98" w:rsidRPr="004F2DBD" w:rsidRDefault="00506D98" w:rsidP="00505302">
                        <w:pPr>
                          <w:spacing w:line="240" w:lineRule="auto"/>
                          <w:rPr>
                            <w:sz w:val="18"/>
                            <w:szCs w:val="18"/>
                          </w:rPr>
                        </w:pPr>
                        <w:r>
                          <w:rPr>
                            <w:sz w:val="18"/>
                            <w:szCs w:val="18"/>
                          </w:rPr>
                          <w:t>Agree on steps to improve adherence</w:t>
                        </w:r>
                        <w:r w:rsidRPr="00030DA6">
                          <w:rPr>
                            <w:sz w:val="18"/>
                            <w:szCs w:val="18"/>
                            <w:vertAlign w:val="superscript"/>
                          </w:rPr>
                          <w:t>2</w:t>
                        </w:r>
                      </w:p>
                    </w:txbxContent>
                  </v:textbox>
                </v:shape>
                <v:line id="Line 90" o:spid="_x0000_s1121" style="position:absolute;flip:x;visibility:visible;mso-wrap-style:square" from="38205,20316" to="38240,24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shape id="Text Box 92" o:spid="_x0000_s1122" type="#_x0000_t202" style="position:absolute;left:39148;top:46731;width:15807;height:5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66sYA&#10;AADbAAAADwAAAGRycy9kb3ducmV2LnhtbESPT0sDMRTE74LfITzBm826FG3XpqVoRfFQ+o9Cb8/N&#10;c7PbzcuSxHb99kYQehxm5jfMZNbbVpzIh9qxgvtBBoK4dLrmSsFu+3o3AhEissbWMSn4oQCz6fXV&#10;BAvtzrym0yZWIkE4FKjAxNgVUobSkMUwcB1x8r6ctxiT9JXUHs8JbluZZ9mDtFhzWjDY0bOh8rj5&#10;tgoO48VL3uQtvZllsz9uGz9ffXwqdXvTz59AROrjJfzfftcKHofw9yX9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66sYAAADbAAAADwAAAAAAAAAAAAAAAACYAgAAZHJz&#10;L2Rvd25yZXYueG1sUEsFBgAAAAAEAAQA9QAAAIsDAAAAAA==&#10;">
                  <v:textbox inset="2.36219mm,1.1811mm,2.36219mm,1.1811mm">
                    <w:txbxContent>
                      <w:p w:rsidR="00506D98" w:rsidRPr="00030DA6" w:rsidRDefault="00506D98" w:rsidP="00505302">
                        <w:pPr>
                          <w:pStyle w:val="ListParagraph"/>
                          <w:numPr>
                            <w:ilvl w:val="0"/>
                            <w:numId w:val="24"/>
                          </w:numPr>
                          <w:spacing w:line="240" w:lineRule="auto"/>
                          <w:ind w:left="144" w:hanging="216"/>
                          <w:rPr>
                            <w:b/>
                            <w:sz w:val="18"/>
                            <w:szCs w:val="18"/>
                          </w:rPr>
                        </w:pPr>
                        <w:r w:rsidRPr="00030DA6">
                          <w:rPr>
                            <w:b/>
                            <w:sz w:val="18"/>
                            <w:szCs w:val="18"/>
                          </w:rPr>
                          <w:t>Offer risk reduction and adherence counselling</w:t>
                        </w:r>
                      </w:p>
                      <w:p w:rsidR="00506D98" w:rsidRPr="00030DA6" w:rsidRDefault="00506D98" w:rsidP="00A00653">
                        <w:pPr>
                          <w:pStyle w:val="ListParagraph"/>
                          <w:numPr>
                            <w:ilvl w:val="0"/>
                            <w:numId w:val="24"/>
                          </w:numPr>
                          <w:spacing w:line="240" w:lineRule="auto"/>
                          <w:ind w:left="144" w:hanging="216"/>
                          <w:rPr>
                            <w:b/>
                            <w:sz w:val="18"/>
                            <w:szCs w:val="18"/>
                          </w:rPr>
                        </w:pPr>
                        <w:r w:rsidRPr="00030DA6">
                          <w:rPr>
                            <w:b/>
                            <w:sz w:val="18"/>
                            <w:szCs w:val="18"/>
                          </w:rPr>
                          <w:t xml:space="preserve">Prescribe </w:t>
                        </w:r>
                        <w:proofErr w:type="spellStart"/>
                        <w:r w:rsidRPr="00030DA6">
                          <w:rPr>
                            <w:b/>
                            <w:sz w:val="18"/>
                            <w:szCs w:val="18"/>
                          </w:rPr>
                          <w:t>PrEP</w:t>
                        </w:r>
                        <w:proofErr w:type="spellEnd"/>
                        <w:r w:rsidRPr="00030DA6">
                          <w:rPr>
                            <w:b/>
                            <w:sz w:val="18"/>
                            <w:szCs w:val="18"/>
                          </w:rPr>
                          <w:t xml:space="preserve"> refill</w:t>
                        </w:r>
                      </w:p>
                    </w:txbxContent>
                  </v:textbox>
                </v:shape>
                <v:shape id="Text Box 93" o:spid="_x0000_s1123" type="#_x0000_t202" style="position:absolute;left:349;top:46731;width:15359;height:5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506D98" w:rsidRPr="00030DA6" w:rsidRDefault="00506D98" w:rsidP="00A00653">
                        <w:pPr>
                          <w:pStyle w:val="ListParagraph"/>
                          <w:numPr>
                            <w:ilvl w:val="0"/>
                            <w:numId w:val="24"/>
                          </w:numPr>
                          <w:spacing w:line="240" w:lineRule="auto"/>
                          <w:ind w:left="144" w:hanging="216"/>
                          <w:rPr>
                            <w:b/>
                            <w:sz w:val="18"/>
                            <w:szCs w:val="18"/>
                          </w:rPr>
                        </w:pPr>
                        <w:r w:rsidRPr="00030DA6">
                          <w:rPr>
                            <w:b/>
                            <w:sz w:val="18"/>
                            <w:szCs w:val="18"/>
                          </w:rPr>
                          <w:t>Offer risk reduction and adherence counselling</w:t>
                        </w:r>
                      </w:p>
                      <w:p w:rsidR="00506D98" w:rsidRPr="00030DA6" w:rsidRDefault="00506D98" w:rsidP="0092321E">
                        <w:pPr>
                          <w:pStyle w:val="ListParagraph"/>
                          <w:numPr>
                            <w:ilvl w:val="0"/>
                            <w:numId w:val="24"/>
                          </w:numPr>
                          <w:spacing w:line="240" w:lineRule="auto"/>
                          <w:ind w:left="144" w:hanging="216"/>
                          <w:rPr>
                            <w:b/>
                            <w:sz w:val="18"/>
                            <w:szCs w:val="18"/>
                          </w:rPr>
                        </w:pPr>
                        <w:r w:rsidRPr="00030DA6">
                          <w:rPr>
                            <w:b/>
                            <w:sz w:val="18"/>
                            <w:szCs w:val="18"/>
                          </w:rPr>
                          <w:t xml:space="preserve">Prescribe </w:t>
                        </w:r>
                        <w:proofErr w:type="spellStart"/>
                        <w:r w:rsidRPr="00030DA6">
                          <w:rPr>
                            <w:b/>
                            <w:sz w:val="18"/>
                            <w:szCs w:val="18"/>
                          </w:rPr>
                          <w:t>PrEP</w:t>
                        </w:r>
                        <w:proofErr w:type="spellEnd"/>
                        <w:r w:rsidRPr="00030DA6">
                          <w:rPr>
                            <w:b/>
                            <w:sz w:val="18"/>
                            <w:szCs w:val="18"/>
                          </w:rPr>
                          <w:t xml:space="preserve"> refill</w:t>
                        </w:r>
                      </w:p>
                    </w:txbxContent>
                  </v:textbox>
                </v:shape>
                <v:rect id="Rectangle 99" o:spid="_x0000_s1124" style="position:absolute;left:41834;top:6688;width:9862;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506D98" w:rsidRPr="00B459EB" w:rsidRDefault="00506D98" w:rsidP="00505302">
                        <w:pPr>
                          <w:spacing w:line="240" w:lineRule="auto"/>
                          <w:rPr>
                            <w:rFonts w:cstheme="minorHAnsi"/>
                            <w:sz w:val="18"/>
                            <w:szCs w:val="18"/>
                          </w:rPr>
                        </w:pPr>
                        <w:r w:rsidRPr="00B459EB">
                          <w:rPr>
                            <w:rFonts w:cstheme="minorHAnsi"/>
                            <w:sz w:val="18"/>
                            <w:szCs w:val="18"/>
                          </w:rPr>
                          <w:t>HIV positive</w:t>
                        </w:r>
                      </w:p>
                    </w:txbxContent>
                  </v:textbox>
                </v:rect>
                <v:line id="Line 103" o:spid="_x0000_s1125" style="position:absolute;visibility:visible;mso-wrap-style:square" from="46662,4386" to="46662,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104" o:spid="_x0000_s1126" style="position:absolute;visibility:visible;mso-wrap-style:square" from="13247,16142" to="13254,17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66" o:spid="_x0000_s1127" style="position:absolute;visibility:visible;mso-wrap-style:square" from="24877,12660" to="24877,16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shape id="Text Box 399" o:spid="_x0000_s1128" type="#_x0000_t202" style="position:absolute;left:8779;top:21820;width:9258;height:23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MycUA&#10;AADbAAAADwAAAGRycy9kb3ducmV2LnhtbESPS2vDMBCE74X+B7GF3hq5NTGOYzmU0EKhEPKC9Li1&#10;1g9irYylJu6/jwKBHIeZ+YbJF6PpxIkG11pW8DqJQBCXVrdcK9jvPl9SEM4ja+wsk4J/crAoHh9y&#10;zLQ984ZOW1+LAGGXoYLG+z6T0pUNGXQT2xMHr7KDQR/kUEs94DnATSffoiiRBlsOCw32tGyoPG7/&#10;jILVMrHT+HdMq4/1t93UVSx/pgelnp/G9zkIT6O/h2/tL61gFsP1S/gBsr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4zJxQAAANsAAAAPAAAAAAAAAAAAAAAAAJgCAABkcnMv&#10;ZG93bnJldi54bWxQSwUGAAAAAAQABAD1AAAAigMAAAAA&#10;" fillcolor="white [3201]" strokeweight=".5pt">
                  <v:textbox>
                    <w:txbxContent>
                      <w:p w:rsidR="00506D98" w:rsidRPr="00505302" w:rsidRDefault="00506D98" w:rsidP="00505302">
                        <w:pPr>
                          <w:spacing w:line="240" w:lineRule="auto"/>
                          <w:rPr>
                            <w:sz w:val="18"/>
                            <w:szCs w:val="18"/>
                          </w:rPr>
                        </w:pPr>
                        <w:r>
                          <w:rPr>
                            <w:sz w:val="18"/>
                            <w:szCs w:val="18"/>
                          </w:rPr>
                          <w:t xml:space="preserve">Explore barriers </w:t>
                        </w:r>
                      </w:p>
                    </w:txbxContent>
                  </v:textbox>
                </v:shape>
                <v:line id="Line 70" o:spid="_x0000_s1129" style="position:absolute;flip:x;visibility:visible;mso-wrap-style:square" from="13154,29644" to="13154,3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Line 71" o:spid="_x0000_s1130" style="position:absolute;visibility:visible;mso-wrap-style:square" from="13174,16201" to="39152,16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72" o:spid="_x0000_s1131" style="position:absolute;visibility:visible;mso-wrap-style:square" from="13177,24149" to="13249,2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CicUAAADcAAAADwAAAGRycy9kb3ducmV2LnhtbESPzWrDMBCE74W8g9hAb42cBprYiRJK&#10;TaCHppAfct5YW8vUWhlLddS3rwKFHIeZ+YZZbaJtxUC9bxwrmE4yEMSV0w3XCk7H7dMChA/IGlvH&#10;pOCXPGzWo4cVFtpdeU/DIdQiQdgXqMCE0BVS+sqQRT9xHXHyvlxvMSTZ11L3eE1w28rnLHuRFhtO&#10;CwY7ejNUfR9+rIK5KfdyLsuP42c5NNM87uL5kiv1OI6vSxCBYriH/9vvWkGez+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eCicUAAADcAAAADwAAAAAAAAAA&#10;AAAAAAChAgAAZHJzL2Rvd25yZXYueG1sUEsFBgAAAAAEAAQA+QAAAJMDAAAAAA==&#10;">
                  <v:stroke endarrow="block"/>
                </v:line>
                <v:shape id="Text Box 75" o:spid="_x0000_s1132" type="#_x0000_t202" style="position:absolute;left:22508;top:33898;width:3960;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7ZUcUA&#10;AADcAAAADwAAAGRycy9kb3ducmV2LnhtbESPzWrDMBCE74W+g9hCb42U0J/YiRJCaZucCk7zAIu1&#10;sexYKyMpifv2VaHQ4zAz3zDL9eh6caEQW88aphMFgrj2puVGw+Hr/WEOIiZkg71n0vBNEdar25sl&#10;lsZfuaLLPjUiQziWqMGmNJRSxtqSwzjxA3H2jj44TFmGRpqA1wx3vZwp9SwdtpwXLA70aqk+7c9O&#10;w1un7K44V0+fyn+8bLdVFw7zTuv7u3GzAJFoTP/hv/bOaCiKR/g9k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tlRxQAAANwAAAAPAAAAAAAAAAAAAAAAAJgCAABkcnMv&#10;ZG93bnJldi54bWxQSwUGAAAAAAQABAD1AAAAigMAAAAA&#10;">
                  <v:textbox inset="1.91336mm,.95669mm,1.91336mm,.95669mm">
                    <w:txbxContent>
                      <w:p w:rsidR="00506D98" w:rsidRPr="00BB760D" w:rsidRDefault="00506D98" w:rsidP="00505302">
                        <w:pPr>
                          <w:pStyle w:val="NormalWeb"/>
                          <w:spacing w:before="0" w:beforeAutospacing="0" w:after="0" w:afterAutospacing="0"/>
                          <w:rPr>
                            <w:rFonts w:asciiTheme="minorHAnsi" w:hAnsiTheme="minorHAnsi"/>
                            <w:sz w:val="16"/>
                            <w:szCs w:val="16"/>
                            <w:lang w:val="en-GB"/>
                          </w:rPr>
                        </w:pPr>
                        <w:r>
                          <w:rPr>
                            <w:rFonts w:asciiTheme="minorHAnsi" w:hAnsiTheme="minorHAnsi"/>
                            <w:sz w:val="16"/>
                            <w:szCs w:val="16"/>
                            <w:lang w:val="en-GB"/>
                          </w:rPr>
                          <w:t>NO</w:t>
                        </w:r>
                      </w:p>
                    </w:txbxContent>
                  </v:textbox>
                </v:shape>
                <v:line id="Line 58" o:spid="_x0000_s1133" style="position:absolute;flip:x;visibility:visible;mso-wrap-style:square" from="30421,2963" to="30427,4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9mgsUAAADcAAAADwAAAGRycy9kb3ducmV2LnhtbESPT2vCQBDF74V+h2UKXkLdVEFM6iqt&#10;f0AoHrQePA7ZaRKanQ3ZUeO3d4VCj4837/fmzRa9a9SFulB7NvA2TEERF97WXBo4fm9ep6CCIFts&#10;PJOBGwVYzJ+fZphbf+U9XQ5SqgjhkKOBSqTNtQ5FRQ7D0LfE0fvxnUOJsiu17fAa4a7RozSdaIc1&#10;x4YKW1pWVPwezi6+sdnxajxOPp1OkozWJ/lKtRgzeOk/3kEJ9fJ//JfeWgNZNoHHmEgAP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9mgsUAAADcAAAADwAAAAAAAAAA&#10;AAAAAAChAgAAZHJzL2Rvd25yZXYueG1sUEsFBgAAAAAEAAQA+QAAAJMDAAAAAA==&#10;">
                  <v:stroke endarrow="block"/>
                </v:line>
                <v:line id="Line 82" o:spid="_x0000_s1134" style="position:absolute;visibility:visible;mso-wrap-style:square" from="24880,32018" to="24905,3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yEisUAAADcAAAADwAAAGRycy9kb3ducmV2LnhtbESPzWrDMBCE74W+g9hCbo2cHuLaiRJK&#10;TSCHtJAfet5aG8vUWhlLcZS3jwqFHoeZ+YZZrqPtxEiDbx0rmE0zEMS10y03Ck7HzfMrCB+QNXaO&#10;ScGNPKxXjw9LLLW78p7GQ2hEgrAvUYEJoS+l9LUhi37qeuLknd1gMSQ5NFIPeE1w28mXLJtLiy2n&#10;BYM9vRuqfw4XqyA31V7mstodP6uxnRXxI359F0pNnuLbAkSgGP7Df+2tVlAU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yEisUAAADcAAAADwAAAAAAAAAA&#10;AAAAAAChAgAAZHJzL2Rvd25yZXYueG1sUEsFBgAAAAAEAAQA+QAAAJMDAAAAAA==&#10;">
                  <v:stroke endarrow="block"/>
                </v:line>
                <v:line id="Line 104" o:spid="_x0000_s1135" style="position:absolute;flip:x;visibility:visible;mso-wrap-style:square" from="38201,26963" to="38236,3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Xa8UAAADcAAAADwAAAGRycy9kb3ducmV2LnhtbESPwUrDQBCG74LvsIzgJdhNWxATuy22&#10;tVCQHqwePA7ZMQlmZ0N22sa3dw4Fj8M//zffLFZj6MyZhtRGdjCd5GCIq+hbrh18fuwensAkQfbY&#10;RSYHv5Rgtby9WWDp44Xf6XyU2iiEU4kOGpG+tDZVDQVMk9gTa/Ydh4Ci41BbP+BF4aGzszx/tAFb&#10;1gsN9rRpqPo5noJq7A68nc+zdbBZVtDrl7zlVpy7vxtfnsEIjfK/fG3vvYOiUF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xXa8UAAADcAAAADwAAAAAAAAAA&#10;AAAAAAChAgAAZHJzL2Rvd25yZXYueG1sUEsFBgAAAAAEAAQA+QAAAJMDAAAAAA==&#10;">
                  <v:stroke endarrow="block"/>
                </v:line>
                <v:line id="Line 90" o:spid="_x0000_s1136" style="position:absolute;visibility:visible;mso-wrap-style:square" from="24488,36000" to="24518,4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Y8QAAADcAAAADwAAAGRycy9kb3ducmV2LnhtbESPQUsDMRSE7wX/Q3iCtzZbD7ZZmxZx&#10;ETxoodvi+bl5bhY3L8smbuO/N0Khx2FmvmE2u+R6MdEYOs8alosCBHHjTcethtPxZb4GESKywd4z&#10;afilALvtzWyDpfFnPtBUx1ZkCIcSNdgYh1LK0FhyGBZ+IM7elx8dxizHVpoRzxnuenlfFA/SYcd5&#10;weJAz5aa7/rHaVjZ6iBXsno77qupW6r0nj4+ldZ3t+npEUSkFK/hS/vVaFBKwf+Zf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77VjxAAAANwAAAAPAAAAAAAAAAAA&#10;AAAAAKECAABkcnMvZG93bnJldi54bWxQSwUGAAAAAAQABAD5AAAAkgMAAAAA&#10;">
                  <v:stroke endarrow="block"/>
                </v:line>
                <v:line id="Line 86" o:spid="_x0000_s1137" style="position:absolute;visibility:visible;mso-wrap-style:square" from="45061,41704" to="45067,46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65FMMAAADdAAAADwAAAGRycy9kb3ducmV2LnhtbERPTUsDMRC9C/0PYQrebLIerF2bFnER&#10;PGih29LzdDNuFjeTZRO38d8boeBtHu9z1tvkejHRGDrPGoqFAkHceNNxq+F4eL17BBEissHeM2n4&#10;oQDbzexmjaXxF97TVMdW5BAOJWqwMQ6llKGx5DAs/ECcuU8/OowZjq00I15yuOvlvVIP0mHHucHi&#10;QC+Wmq/622lY2movl7J6P+yqqStW6SOdziutb+fp+QlEpBT/xVf3m8nzlSrg75t8gt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uuRTDAAAA3QAAAA8AAAAAAAAAAAAA&#10;AAAAoQIAAGRycy9kb3ducmV2LnhtbFBLBQYAAAAABAAEAPkAAACRAwAAAAA=&#10;">
                  <v:stroke endarrow="block"/>
                </v:line>
                <v:line id="Line 63" o:spid="_x0000_s1138" style="position:absolute;visibility:visible;mso-wrap-style:square" from="32306,36540" to="45071,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yd8UAAADdAAAADwAAAGRycy9kb3ducmV2LnhtbERP32vCMBB+F/wfwgl700QHZVSjiDLQ&#10;PYzpBvPxbG5tZ3MpSdZ2//0yGOztPr6ft9oMthEd+VA71jCfKRDEhTM1lxreXh+nDyBCRDbYOCYN&#10;3xRgsx6PVpgb1/OJunMsRQrhkKOGKsY2lzIUFVkMM9cSJ+7DeYsxQV9K47FP4baRC6UyabHm1FBh&#10;S7uKitv5y2p4vn/Juu3x6TC8H7NrsT9dL5+91/puMmyXICIN8V/85z6YNF+pBfx+k06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yd8UAAADdAAAADwAAAAAAAAAA&#10;AAAAAAChAgAAZHJzL2Rvd25yZXYueG1sUEsFBgAAAAAEAAQA+QAAAJMDAAAAAA==&#10;"/>
                <v:shape id="Text Box 81" o:spid="_x0000_s1139" type="#_x0000_t202" style="position:absolute;left:2416;top:33600;width:4604;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ewMIA&#10;AADdAAAADwAAAGRycy9kb3ducmV2LnhtbERP22oCMRB9L/QfwhT6VpMKXro1SpG2+iSs+gHDZrrZ&#10;7WayJFHXvzdCoW9zONdZrAbXiTOF2HjW8DpSIIgrbxquNRwPXy9zEDEhG+w8k4YrRVgtHx8WWBh/&#10;4ZLO+1SLHMKxQA02pb6QMlaWHMaR74kz9+ODw5RhqKUJeMnhrpNjpabSYcO5wWJPa0vV7/7kNHy2&#10;ym7fTuVkp/z3bLMp23Cct1o/Pw0f7yASDelf/OfemjxfqQncv8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B7AwgAAAN0AAAAPAAAAAAAAAAAAAAAAAJgCAABkcnMvZG93&#10;bnJldi54bWxQSwUGAAAAAAQABAD1AAAAhwMAAAAA&#10;">
                  <v:textbox inset="1.91336mm,.95669mm,1.91336mm,.95669mm">
                    <w:txbxContent>
                      <w:p w:rsidR="00506D98" w:rsidRDefault="00506D98" w:rsidP="00505302">
                        <w:pPr>
                          <w:pStyle w:val="NormalWeb"/>
                          <w:spacing w:before="0" w:beforeAutospacing="0" w:after="0" w:afterAutospacing="0" w:line="276" w:lineRule="auto"/>
                          <w:jc w:val="center"/>
                        </w:pPr>
                        <w:r>
                          <w:rPr>
                            <w:rFonts w:ascii="Calibri" w:eastAsia="Calibri" w:hAnsi="Calibri"/>
                            <w:sz w:val="18"/>
                            <w:szCs w:val="18"/>
                            <w:lang w:val="en-GB"/>
                          </w:rPr>
                          <w:t>YES</w:t>
                        </w:r>
                      </w:p>
                    </w:txbxContent>
                  </v:textbox>
                </v:shape>
                <v:shape id="Straight Arrow Connector 1006" o:spid="_x0000_s1140" type="#_x0000_t32" style="position:absolute;left:45071;top:36541;width:0;height:3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3v18EAAADdAAAADwAAAGRycy9kb3ducmV2LnhtbESP3YrCMBCF7xf2HcIseLPYVFlEukYR&#10;QaiX6j7A0Mw2xWZSkvTHtzeC4N0M55xvzmx2k23FQD40jhUsshwEceV0w7WCv+txvgYRIrLG1jEp&#10;uFOA3fbzY4OFdiOfabjEWiQIhwIVmBi7QspQGbIYMtcRJ+3feYsxrb6W2uOY4LaVyzxfSYsNpwsG&#10;OzoYqm6X3ipwA5vTz7eNN9lX1z325WH0pVKzr2n/CyLSFN/mV7rUqX4iwvObNIL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He/XwQAAAN0AAAAPAAAAAAAAAAAAAAAA&#10;AKECAABkcnMvZG93bnJldi54bWxQSwUGAAAAAAQABAD5AAAAjwMAAAAA&#10;" strokecolor="black [3040]">
                  <v:stroke endarrow="block"/>
                </v:shape>
                <v:line id="Straight Connector 1007" o:spid="_x0000_s1141" style="position:absolute;visibility:visible;mso-wrap-style:square" from="4178,32013" to="24878,3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sz8QAAADdAAAADwAAAGRycy9kb3ducmV2LnhtbESPQWsCMRCF7wX/Q5iCt5qoaOtqFBHF&#10;0p5q633YTHcXN5M1iRr/fVMo9DbDe++bN4tVsq24kg+NYw3DgQJBXDrTcKXh63P39AIiRGSDrWPS&#10;cKcAq2XvYYGFcTf+oOshViJDOBSooY6xK6QMZU0Ww8B1xFn7dt5izKuvpPF4y3DbypFSU2mx4Xyh&#10;xo42NZWnw8VmyvB4tnJ/muHxzb/77XiaJumsdf8xrecgIqX4b/5Lv5pcX6ln+P0mj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WzPxAAAAN0AAAAPAAAAAAAAAAAA&#10;AAAAAKECAABkcnMvZG93bnJldi54bWxQSwUGAAAAAAQABAD5AAAAkgMAAAAA&#10;" strokecolor="black [3040]"/>
                <v:shape id="Straight Arrow Connector 1008" o:spid="_x0000_s1142" type="#_x0000_t32" style="position:absolute;left:4104;top:35700;width:116;height:47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HFcQAAADdAAAADwAAAGRycy9kb3ducmV2LnhtbESPQWsCMRCF74X+hzCF3mqiB5GtUUQQ&#10;xB6Kq2CPw2bcXd1Mlk2q6b/vHARvM7w3730zX2bfqRsNsQ1sYTwyoIir4FquLRwPm48ZqJiQHXaB&#10;ycIfRVguXl/mWLhw5z3dylQrCeFYoIUmpb7QOlYNeYyj0BOLdg6DxyTrUGs34F3Cfacnxky1x5al&#10;ocGe1g1V1/LXW9idLueDPrYZfZmnuy+z+e5+xta+v+XVJ6hEOT3Nj+utE3xjBFe+kRH0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JAcVxAAAAN0AAAAPAAAAAAAAAAAA&#10;AAAAAKECAABkcnMvZG93bnJldi54bWxQSwUGAAAAAAQABAD5AAAAkgMAAAAA&#10;" strokecolor="black [3040]">
                  <v:stroke endarrow="block"/>
                </v:shape>
                <v:shape id="Straight Arrow Connector 1009" o:spid="_x0000_s1143" type="#_x0000_t32" style="position:absolute;left:4104;top:32018;width:0;height:1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J7pcAAAADdAAAADwAAAGRycy9kb3ducmV2LnhtbERPyWrDMBC9F/oPYgK9lEZqCaV1LIcQ&#10;CLjHLB8wWFPLxBoZSV7y91Wh0Ns83jrlbnG9mCjEzrOG17UCQdx403Gr4Xo5vnyAiAnZYO+ZNNwp&#10;wq56fCixMH7mE03n1IocwrFADTaloZAyNpYcxrUfiDP37YPDlGFopQk453DXyzel3qXDjnODxYEO&#10;lprbeXQa/MT2a/Ps0k2OzWWPY32YQ63102rZb0EkWtK/+M9dmzxfqU/4/SafIK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Ce6XAAAAA3QAAAA8AAAAAAAAAAAAAAAAA&#10;oQIAAGRycy9kb3ducmV2LnhtbFBLBQYAAAAABAAEAPkAAACOAwAAAAA=&#10;" strokecolor="black [3040]">
                  <v:stroke endarrow="block"/>
                </v:shape>
                <v:shape id="Straight Arrow Connector 1010" o:spid="_x0000_s1144" type="#_x0000_t32" style="position:absolute;left:38248;top:34887;width:0;height:1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gfMcAAADdAAAADwAAAGRycy9kb3ducmV2LnhtbESPQWvCQBCF74X+h2UK3uomPUiNriJC&#10;S7H0UJWgtyE7JsHsbNhdNfbXdw6F3mZ4b977Zr4cXKeuFGLr2UA+zkARV962XBvY796eX0HFhGyx&#10;80wG7hRhuXh8mGNh/Y2/6bpNtZIQjgUaaFLqC61j1ZDDOPY9sWgnHxwmWUOtbcCbhLtOv2TZRDts&#10;WRoa7GndUHXeXpyBw+f0Ut7LL9qU+XRzxODiz+7dmNHTsJqBSjSkf/Pf9YcV/CwXfv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COB8xwAAAN0AAAAPAAAAAAAA&#10;AAAAAAAAAKECAABkcnMvZG93bnJldi54bWxQSwUGAAAAAAQABAD5AAAAlQMAAAAA&#10;">
                  <v:stroke endarrow="block"/>
                </v:shape>
                <v:shape id="Text Box 75" o:spid="_x0000_s1145" type="#_x0000_t202" style="position:absolute;left:30416;top:38232;width:5126;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OHsMA&#10;AADdAAAADwAAAGRycy9kb3ducmV2LnhtbERPzWoCMRC+F/oOYQq91WQLbXU1ikhbPRVWfYBhM252&#10;3UyWJOr27ZtCobf5+H5nsRpdL64UYutZQzFRIIhrb1puNBwPH09TEDEhG+w9k4ZvirBa3t8tsDT+&#10;xhVd96kROYRjiRpsSkMpZawtOYwTPxBn7uSDw5RhaKQJeMvhrpfPSr1Khy3nBosDbSzV5/3FaXjv&#10;lN3NLtXLl/Kfb9tt1YXjtNP68WFcz0EkGtO/+M+9M3m+Kgr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aOHsMAAADdAAAADwAAAAAAAAAAAAAAAACYAgAAZHJzL2Rv&#10;d25yZXYueG1sUEsFBgAAAAAEAAQA9QAAAIgDAAAAAA==&#10;">
                  <v:textbox inset="1.91336mm,.95669mm,1.91336mm,.95669mm">
                    <w:txbxContent>
                      <w:p w:rsidR="00506D98" w:rsidRDefault="00506D98" w:rsidP="00505302">
                        <w:pPr>
                          <w:pStyle w:val="NormalWeb"/>
                          <w:spacing w:before="0" w:beforeAutospacing="0" w:after="0" w:afterAutospacing="0"/>
                        </w:pPr>
                        <w:r>
                          <w:rPr>
                            <w:rFonts w:ascii="Calibri" w:eastAsia="Calibri" w:hAnsi="Calibri"/>
                            <w:sz w:val="16"/>
                            <w:szCs w:val="16"/>
                            <w:lang w:val="en-GB"/>
                          </w:rPr>
                          <w:t>NO</w:t>
                        </w:r>
                      </w:p>
                    </w:txbxContent>
                  </v:textbox>
                </v:shape>
                <v:line id="Line 104" o:spid="_x0000_s1146" style="position:absolute;visibility:visible;mso-wrap-style:square" from="32294,36558" to="32301,3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WxvsMAAADdAAAADwAAAGRycy9kb3ducmV2LnhtbERPS2sCMRC+F/wPYYTeanY91Lo1irgI&#10;PdSCDzxPN9PN0s1k2cQ1/nsjFHqbj+85i1W0rRio941jBfkkA0FcOd1wreB03L68gfABWWPrmBTc&#10;yMNqOXpaYKHdlfc0HEItUgj7AhWYELpCSl8ZsugnriNO3I/rLYYE+1rqHq8p3LZymmWv0mLDqcFg&#10;RxtD1e/hYhXMTLmXM1l+Hr/KocnncRfP33Olnsdx/Q4iUAz/4j/3h07zs3wKj2/SC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lsb7DAAAA3QAAAA8AAAAAAAAAAAAA&#10;AAAAoQIAAGRycy9kb3ducmV2LnhtbFBLBQYAAAAABAAEAPkAAACRAwAAAAA=&#10;">
                  <v:stroke endarrow="block"/>
                </v:line>
                <v:line id="Line 86" o:spid="_x0000_s1147" style="position:absolute;flip:x;visibility:visible;mso-wrap-style:square" from="32972,40480" to="32979,41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MlMYAAADdAAAADwAAAGRycy9kb3ducmV2LnhtbESPQWvCQBCF7wX/wzIFL6HuakBs6ipq&#10;KxTEg9pDj0N2moRmZ0N2qum/7xYKvc3w3vfmzXI9+FZdqY9NYAvTiQFFXAbXcGXh7bJ/WICKguyw&#10;DUwWvinCejW6W2Lhwo1PdD1LpVIIxwIt1CJdoXUsa/IYJ6EjTtpH6D1KWvtKux5vKdy3embMXHts&#10;OF2osaNdTeXn+cunGvsjP+d5tvU6yx7p5V0ORou14/th8wRKaJB/8x/96hJnpjn8fpNG0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HjJTGAAAA3QAAAA8AAAAAAAAA&#10;AAAAAAAAoQIAAGRycy9kb3ducmV2LnhtbFBLBQYAAAAABAAEAPkAAACUAwAAAAA=&#10;">
                  <v:stroke endarrow="block"/>
                </v:line>
                <v:shape id="Straight Arrow Connector 1015" o:spid="_x0000_s1148" type="#_x0000_t32" style="position:absolute;left:4103;top:44364;width:3;height: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SwjsIAAADdAAAADwAAAGRycy9kb3ducmV2LnhtbERPTWvDMAy9D/ofjAq9rU4KHSOrE7ZA&#10;oexS1g22o4jVxDSWQ+zF6b+vC4Pd9Hif2lWz7cVEozeOFeTrDARx47ThVsHX5/7xGYQPyBp7x6Tg&#10;Sh6qcvGww0K7yB80nUIrUgj7AhV0IQyFlL7pyKJfu4E4cWc3WgwJjq3UI8YUbnu5ybInadFwauhw&#10;oLqj5nL6tQpMPJppONTx7f37x+tI5rp1RqnVcn59ARFoDv/iP/dBp/lZvoX7N+kE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SwjsIAAADdAAAADwAAAAAAAAAAAAAA&#10;AAChAgAAZHJzL2Rvd25yZXYueG1sUEsFBgAAAAAEAAQA+QAAAJADAAAAAA==&#10;">
                  <v:stroke endarrow="block"/>
                </v:shape>
                <v:shape id="Text Box 75" o:spid="_x0000_s1149" type="#_x0000_t202" style="position:absolute;left:43389;top:39614;width:349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O8QA&#10;AADcAAAADwAAAGRycy9kb3ducmV2LnhtbESPQU/DMAyF70j8h8iTuLFkSMAoyyaEgO2E1LEfYDWm&#10;adc4VZJt5d/jAxI3W+/5vc+rzRQGdaaUu8gWFnMDiriJruPWwuHr/XYJKhdkh0NksvBDGTbr66sV&#10;Vi5euKbzvrRKQjhXaMGXMlZa58ZTwDyPI7Fo3zEFLLKmVruEFwkPg74z5kEH7FgaPI706qk57k/B&#10;wltv/O7pVN9/mvjxuN3WfTose2tvZtPLM6hCU/k3/13vnOAv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hTvEAAAA3AAAAA8AAAAAAAAAAAAAAAAAmAIAAGRycy9k&#10;b3ducmV2LnhtbFBLBQYAAAAABAAEAPUAAACJAwAAAAA=&#10;">
                  <v:textbox inset="1.91336mm,.95669mm,1.91336mm,.95669mm">
                    <w:txbxContent>
                      <w:p w:rsidR="00506D98" w:rsidRDefault="00506D98" w:rsidP="00505302">
                        <w:pPr>
                          <w:pStyle w:val="NormalWeb"/>
                          <w:spacing w:before="0" w:beforeAutospacing="0" w:after="0" w:afterAutospacing="0"/>
                        </w:pPr>
                        <w:r>
                          <w:rPr>
                            <w:rFonts w:ascii="Calibri" w:hAnsi="Calibri"/>
                            <w:sz w:val="16"/>
                            <w:szCs w:val="16"/>
                            <w:lang w:val="en-GB"/>
                          </w:rPr>
                          <w:t>YES</w:t>
                        </w:r>
                      </w:p>
                    </w:txbxContent>
                  </v:textbox>
                </v:shape>
                <v:shape id="Text Box 81" o:spid="_x0000_s1150" type="#_x0000_t202" style="position:absolute;left:46874;top:20788;width:9079;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f28IA&#10;AADcAAAADwAAAGRycy9kb3ducmV2LnhtbERPzWoCMRC+F3yHMAVvNWlBq6tRpLTVU2HVBxg2081u&#10;N5Mlibp9+6YgeJuP73dWm8F14kIhNp41PE8UCOLKm4ZrDafjx9McREzIBjvPpOGXImzWo4cVFsZf&#10;uaTLIdUih3AsUINNqS+kjJUlh3Hie+LMffvgMGUYamkCXnO46+SLUjPpsOHcYLGnN0vVz+HsNLy3&#10;yu4X53L6pfzn625XtuE0b7UePw7bJYhEQ7qLb+69yfNnC/h/Jl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F/bwgAAANwAAAAPAAAAAAAAAAAAAAAAAJgCAABkcnMvZG93&#10;bnJldi54bWxQSwUGAAAAAAQABAD1AAAAhwMAAAAA&#10;">
                  <v:textbox inset="1.91336mm,.95669mm,1.91336mm,.95669mm">
                    <w:txbxContent>
                      <w:p w:rsidR="00506D98" w:rsidRDefault="00506D98" w:rsidP="0092321E">
                        <w:pPr>
                          <w:pStyle w:val="NormalWeb"/>
                          <w:spacing w:before="0" w:beforeAutospacing="0" w:after="0" w:afterAutospacing="0" w:line="276" w:lineRule="auto"/>
                        </w:pPr>
                        <w:r>
                          <w:rPr>
                            <w:rFonts w:ascii="Calibri" w:eastAsia="Calibri" w:hAnsi="Calibri"/>
                            <w:sz w:val="18"/>
                            <w:szCs w:val="18"/>
                            <w:lang w:val="en-GB"/>
                          </w:rPr>
                          <w:t>Link to care and treatment</w:t>
                        </w:r>
                      </w:p>
                    </w:txbxContent>
                  </v:textbox>
                </v:shape>
                <w10:anchorlock/>
              </v:group>
            </w:pict>
          </mc:Fallback>
        </mc:AlternateContent>
      </w:r>
    </w:p>
    <w:p w14:paraId="276BB4E0" w14:textId="77777777" w:rsidR="00030DA6" w:rsidRDefault="00030DA6" w:rsidP="00505302"/>
    <w:p w14:paraId="6A06BC24" w14:textId="77777777" w:rsidR="00631FFC" w:rsidRPr="00631FFC" w:rsidRDefault="00631FFC" w:rsidP="0092321E">
      <w:pPr>
        <w:pStyle w:val="ListParagraph"/>
        <w:numPr>
          <w:ilvl w:val="0"/>
          <w:numId w:val="27"/>
        </w:numPr>
        <w:rPr>
          <w:b/>
        </w:rPr>
      </w:pPr>
      <w:r w:rsidRPr="00631FFC">
        <w:rPr>
          <w:b/>
        </w:rPr>
        <w:t>HIV Testing</w:t>
      </w:r>
    </w:p>
    <w:p w14:paraId="1F6CB391" w14:textId="77777777" w:rsidR="0092321E" w:rsidRDefault="0092321E" w:rsidP="00631FFC">
      <w:pPr>
        <w:pStyle w:val="ListParagraph"/>
        <w:ind w:left="360"/>
      </w:pPr>
      <w:r>
        <w:t xml:space="preserve">Offer HTC as per the national HTS Guidelines. HIV </w:t>
      </w:r>
      <w:proofErr w:type="spellStart"/>
      <w:r>
        <w:t>sero</w:t>
      </w:r>
      <w:proofErr w:type="spellEnd"/>
      <w:r>
        <w:t xml:space="preserve">-status should be established and documented at the initiation of </w:t>
      </w:r>
      <w:proofErr w:type="spellStart"/>
      <w:r>
        <w:t>PreP</w:t>
      </w:r>
      <w:proofErr w:type="spellEnd"/>
      <w:r>
        <w:t>, at 1 month and every 3 months thereafter.</w:t>
      </w:r>
    </w:p>
    <w:p w14:paraId="283194D9" w14:textId="77777777" w:rsidR="00631FFC" w:rsidRPr="00631FFC" w:rsidRDefault="00631FFC" w:rsidP="0092321E">
      <w:pPr>
        <w:pStyle w:val="ListParagraph"/>
        <w:numPr>
          <w:ilvl w:val="0"/>
          <w:numId w:val="27"/>
        </w:numPr>
        <w:rPr>
          <w:b/>
        </w:rPr>
      </w:pPr>
      <w:r w:rsidRPr="00631FFC">
        <w:rPr>
          <w:b/>
        </w:rPr>
        <w:t xml:space="preserve">Improving adherence to </w:t>
      </w:r>
      <w:proofErr w:type="spellStart"/>
      <w:r w:rsidRPr="00631FFC">
        <w:rPr>
          <w:b/>
        </w:rPr>
        <w:t>PrEP</w:t>
      </w:r>
      <w:proofErr w:type="spellEnd"/>
    </w:p>
    <w:p w14:paraId="11281423" w14:textId="77777777" w:rsidR="00030DA6" w:rsidRPr="00AB1096" w:rsidRDefault="00030DA6" w:rsidP="00631FFC">
      <w:pPr>
        <w:pStyle w:val="ListParagraph"/>
        <w:ind w:left="360"/>
      </w:pPr>
      <w:r w:rsidRPr="00AB1096">
        <w:t>Approaches to improve adherence include:</w:t>
      </w:r>
    </w:p>
    <w:p w14:paraId="49994B3F" w14:textId="77777777" w:rsidR="00030DA6" w:rsidRPr="00AB1096" w:rsidRDefault="00030DA6" w:rsidP="00030DA6">
      <w:pPr>
        <w:pStyle w:val="ListParagraph"/>
        <w:numPr>
          <w:ilvl w:val="1"/>
          <w:numId w:val="27"/>
        </w:numPr>
        <w:rPr>
          <w:rFonts w:cstheme="minorHAnsi"/>
        </w:rPr>
      </w:pPr>
      <w:r w:rsidRPr="00AB1096">
        <w:rPr>
          <w:rFonts w:cstheme="minorHAnsi"/>
        </w:rPr>
        <w:t>Encouraging the client to make it a daily habit linked to an activity done daily such as brushing teeth, taking a meal etc</w:t>
      </w:r>
    </w:p>
    <w:p w14:paraId="18E88322" w14:textId="77777777" w:rsidR="00030DA6" w:rsidRPr="00AB1096" w:rsidRDefault="00030DA6" w:rsidP="00030DA6">
      <w:pPr>
        <w:pStyle w:val="ListParagraph"/>
        <w:numPr>
          <w:ilvl w:val="1"/>
          <w:numId w:val="27"/>
        </w:numPr>
        <w:rPr>
          <w:rFonts w:cstheme="minorHAnsi"/>
        </w:rPr>
      </w:pPr>
      <w:r w:rsidRPr="00AB1096">
        <w:rPr>
          <w:rFonts w:cstheme="minorHAnsi"/>
        </w:rPr>
        <w:t xml:space="preserve">Disclosure of </w:t>
      </w:r>
      <w:proofErr w:type="spellStart"/>
      <w:r w:rsidRPr="00AB1096">
        <w:rPr>
          <w:rFonts w:cstheme="minorHAnsi"/>
        </w:rPr>
        <w:t>PrEP</w:t>
      </w:r>
      <w:proofErr w:type="spellEnd"/>
      <w:r w:rsidRPr="00AB1096">
        <w:rPr>
          <w:rFonts w:cstheme="minorHAnsi"/>
        </w:rPr>
        <w:t xml:space="preserve"> use to a partner or trusted person</w:t>
      </w:r>
    </w:p>
    <w:p w14:paraId="2AFB81A0" w14:textId="77777777" w:rsidR="00030DA6" w:rsidRPr="00AB1096" w:rsidRDefault="00030DA6" w:rsidP="00030DA6">
      <w:pPr>
        <w:pStyle w:val="ListParagraph"/>
        <w:numPr>
          <w:ilvl w:val="1"/>
          <w:numId w:val="27"/>
        </w:numPr>
        <w:rPr>
          <w:rFonts w:cstheme="minorHAnsi"/>
        </w:rPr>
      </w:pPr>
      <w:r w:rsidRPr="00AB1096">
        <w:rPr>
          <w:rFonts w:cstheme="minorHAnsi"/>
        </w:rPr>
        <w:t>Use of reminder devices like a cell phone alarm</w:t>
      </w:r>
    </w:p>
    <w:p w14:paraId="0DA89B8A" w14:textId="77777777" w:rsidR="00030DA6" w:rsidRPr="00AB1096" w:rsidRDefault="00030DA6" w:rsidP="00030DA6">
      <w:pPr>
        <w:pStyle w:val="ListParagraph"/>
        <w:numPr>
          <w:ilvl w:val="1"/>
          <w:numId w:val="27"/>
        </w:numPr>
        <w:rPr>
          <w:rFonts w:cstheme="minorHAnsi"/>
        </w:rPr>
      </w:pPr>
      <w:r w:rsidRPr="00AB1096">
        <w:rPr>
          <w:rFonts w:cstheme="minorHAnsi"/>
        </w:rPr>
        <w:t>SMS reminders</w:t>
      </w:r>
    </w:p>
    <w:p w14:paraId="1863AA64" w14:textId="77777777" w:rsidR="00030DA6" w:rsidRPr="00631FFC" w:rsidRDefault="00030DA6" w:rsidP="00030DA6">
      <w:pPr>
        <w:pStyle w:val="ListParagraph"/>
        <w:numPr>
          <w:ilvl w:val="0"/>
          <w:numId w:val="27"/>
        </w:numPr>
        <w:rPr>
          <w:b/>
        </w:rPr>
      </w:pPr>
      <w:r w:rsidRPr="00631FFC">
        <w:rPr>
          <w:b/>
        </w:rPr>
        <w:t>Assessing for medication side effects</w:t>
      </w:r>
    </w:p>
    <w:p w14:paraId="428C8D14" w14:textId="77777777" w:rsidR="00631FFC" w:rsidRDefault="00631FFC" w:rsidP="00631FFC">
      <w:pPr>
        <w:pStyle w:val="ListParagraph"/>
        <w:numPr>
          <w:ilvl w:val="1"/>
          <w:numId w:val="27"/>
        </w:numPr>
      </w:pPr>
      <w:r w:rsidRPr="00FD385B">
        <w:rPr>
          <w:i/>
        </w:rPr>
        <w:lastRenderedPageBreak/>
        <w:t>Minor side effects</w:t>
      </w:r>
      <w:r>
        <w:t xml:space="preserve"> - </w:t>
      </w:r>
      <w:r w:rsidRPr="00631FFC">
        <w:t>few people may experience minor side effects like diarrhoea, nausea, decreased appetite, abdominal cramping or flatulence; dizziness or headaches. Such side-effects are usually mild and resolve without stopping PrEP</w:t>
      </w:r>
      <w:r>
        <w:t>.</w:t>
      </w:r>
    </w:p>
    <w:p w14:paraId="250D0E6F" w14:textId="77777777" w:rsidR="00C32683" w:rsidRDefault="00631FFC" w:rsidP="00631FFC">
      <w:pPr>
        <w:pStyle w:val="ListParagraph"/>
        <w:numPr>
          <w:ilvl w:val="1"/>
          <w:numId w:val="27"/>
        </w:numPr>
      </w:pPr>
      <w:r w:rsidRPr="00FD385B">
        <w:rPr>
          <w:i/>
        </w:rPr>
        <w:t>Elevated creatinine</w:t>
      </w:r>
      <w:r>
        <w:t xml:space="preserve"> - </w:t>
      </w:r>
      <w:r w:rsidR="00FD385B">
        <w:t xml:space="preserve">where available, serum creatinine should be estimated at baseline and 6-monthly while using PrEP. Self-limiting mild creatinine elevation occurs in a few individuals. Risk factors for </w:t>
      </w:r>
      <w:r w:rsidR="00C32683">
        <w:t>significant creatinine elevation include:</w:t>
      </w:r>
    </w:p>
    <w:p w14:paraId="00EF8DD2" w14:textId="77777777" w:rsidR="00C32683" w:rsidRPr="00C32683" w:rsidRDefault="00C32683" w:rsidP="00C32683">
      <w:pPr>
        <w:pStyle w:val="ListParagraph"/>
        <w:numPr>
          <w:ilvl w:val="2"/>
          <w:numId w:val="27"/>
        </w:numPr>
      </w:pPr>
      <w:r>
        <w:rPr>
          <w:rFonts w:ascii="Calibri" w:hAnsi="Calibri" w:cs="Calibri"/>
        </w:rPr>
        <w:t xml:space="preserve">co-morbid conditions such as diabetes mellitus and uncontrolled hypertension. </w:t>
      </w:r>
    </w:p>
    <w:p w14:paraId="01206E6F" w14:textId="77777777" w:rsidR="00C32683" w:rsidRPr="00C32683" w:rsidRDefault="00C32683" w:rsidP="00C32683">
      <w:pPr>
        <w:pStyle w:val="ListParagraph"/>
        <w:numPr>
          <w:ilvl w:val="2"/>
          <w:numId w:val="27"/>
        </w:numPr>
      </w:pPr>
      <w:r>
        <w:rPr>
          <w:rFonts w:ascii="Calibri" w:hAnsi="Calibri" w:cs="Calibri"/>
        </w:rPr>
        <w:t>Age&gt; 45 years of age</w:t>
      </w:r>
    </w:p>
    <w:p w14:paraId="54395431" w14:textId="77777777" w:rsidR="00C32683" w:rsidRPr="00C32683" w:rsidRDefault="00C32683" w:rsidP="00C32683">
      <w:pPr>
        <w:pStyle w:val="ListParagraph"/>
        <w:numPr>
          <w:ilvl w:val="2"/>
          <w:numId w:val="27"/>
        </w:numPr>
      </w:pPr>
      <w:r>
        <w:rPr>
          <w:rFonts w:ascii="Calibri" w:hAnsi="Calibri" w:cs="Calibri"/>
        </w:rPr>
        <w:t xml:space="preserve">Reduced </w:t>
      </w:r>
      <w:proofErr w:type="spellStart"/>
      <w:r>
        <w:rPr>
          <w:rFonts w:ascii="Calibri" w:hAnsi="Calibri" w:cs="Calibri"/>
        </w:rPr>
        <w:t>CrCl</w:t>
      </w:r>
      <w:proofErr w:type="spellEnd"/>
      <w:r>
        <w:rPr>
          <w:rFonts w:ascii="Calibri" w:hAnsi="Calibri" w:cs="Calibri"/>
        </w:rPr>
        <w:t xml:space="preserve"> (&lt; 90 ml/min) at baseline</w:t>
      </w:r>
    </w:p>
    <w:p w14:paraId="365FC629" w14:textId="77777777" w:rsidR="00FD385B" w:rsidRDefault="00C32683" w:rsidP="00C32683">
      <w:pPr>
        <w:pStyle w:val="ListParagraph"/>
        <w:numPr>
          <w:ilvl w:val="2"/>
          <w:numId w:val="27"/>
        </w:numPr>
      </w:pPr>
      <w:r>
        <w:rPr>
          <w:rFonts w:ascii="Calibri" w:hAnsi="Calibri" w:cs="Calibri"/>
        </w:rPr>
        <w:t>Concurrent use of nephrotoxic agents such as NSAIDs</w:t>
      </w:r>
      <w:r w:rsidR="00FD385B">
        <w:t xml:space="preserve"> </w:t>
      </w:r>
    </w:p>
    <w:p w14:paraId="1341E2C5" w14:textId="77777777" w:rsidR="00C32683" w:rsidRDefault="00FD385B" w:rsidP="00C32683">
      <w:pPr>
        <w:pStyle w:val="ListParagraph"/>
        <w:numPr>
          <w:ilvl w:val="1"/>
          <w:numId w:val="28"/>
        </w:numPr>
        <w:ind w:left="1440" w:hanging="450"/>
      </w:pPr>
      <w:r>
        <w:t>I</w:t>
      </w:r>
      <w:r w:rsidR="00631FFC">
        <w:t>f the creatinine clearance (</w:t>
      </w:r>
      <w:proofErr w:type="spellStart"/>
      <w:r w:rsidR="00631FFC">
        <w:t>CrCl</w:t>
      </w:r>
      <w:proofErr w:type="spellEnd"/>
      <w:r w:rsidR="00631FFC">
        <w:t xml:space="preserve">) is &lt; 60 ml/min, discontinue </w:t>
      </w:r>
      <w:proofErr w:type="spellStart"/>
      <w:r w:rsidR="00631FFC">
        <w:t>PrEP</w:t>
      </w:r>
      <w:proofErr w:type="spellEnd"/>
      <w:r w:rsidR="00631FFC">
        <w:t xml:space="preserve"> immediately, repeat creatinine after 2-4 weeks. </w:t>
      </w:r>
    </w:p>
    <w:p w14:paraId="61A56B2B" w14:textId="77777777" w:rsidR="00631FFC" w:rsidRDefault="00631FFC" w:rsidP="00C32683">
      <w:pPr>
        <w:pStyle w:val="ListParagraph"/>
        <w:numPr>
          <w:ilvl w:val="1"/>
          <w:numId w:val="28"/>
        </w:numPr>
        <w:ind w:left="1440" w:hanging="450"/>
      </w:pPr>
      <w:r>
        <w:t xml:space="preserve">If the </w:t>
      </w:r>
      <w:proofErr w:type="spellStart"/>
      <w:r>
        <w:t>CrCl</w:t>
      </w:r>
      <w:proofErr w:type="spellEnd"/>
      <w:r>
        <w:t xml:space="preserve"> &gt; 60 ml/min, </w:t>
      </w:r>
      <w:proofErr w:type="spellStart"/>
      <w:r>
        <w:t>PrEP</w:t>
      </w:r>
      <w:proofErr w:type="spellEnd"/>
      <w:r>
        <w:t xml:space="preserve"> may be restarted and creatinine re-assessed after 1 month. Exclude treatable/preventable causes of elevated creatinine such as </w:t>
      </w:r>
      <w:r w:rsidR="00523A5A">
        <w:t xml:space="preserve">dehydration, herbal remedies and supplements, </w:t>
      </w:r>
      <w:r>
        <w:t xml:space="preserve">NSAID use/abuse, </w:t>
      </w:r>
      <w:r w:rsidR="00523A5A">
        <w:t>other medications, uncontrolled blood pressure etc.</w:t>
      </w:r>
    </w:p>
    <w:p w14:paraId="220D3507" w14:textId="77777777" w:rsidR="00FD385B" w:rsidRDefault="00FD385B" w:rsidP="00FD385B">
      <w:pPr>
        <w:pStyle w:val="ListParagraph"/>
        <w:ind w:left="1080"/>
      </w:pPr>
      <w:r>
        <w:rPr>
          <w:rFonts w:ascii="Calibri" w:hAnsi="Calibri" w:cs="Calibri"/>
          <w:noProof/>
          <w:lang w:val="en-US"/>
        </w:rPr>
        <mc:AlternateContent>
          <mc:Choice Requires="wps">
            <w:drawing>
              <wp:inline distT="0" distB="0" distL="0" distR="0" wp14:anchorId="626BA79D" wp14:editId="570A2AE5">
                <wp:extent cx="5017477" cy="1398954"/>
                <wp:effectExtent l="0" t="0" r="12065" b="10795"/>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477" cy="139895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2C4274A" w14:textId="77777777" w:rsidR="00506D98" w:rsidRPr="00DB2186" w:rsidRDefault="00506D98" w:rsidP="00FD385B">
                            <w:pPr>
                              <w:widowControl w:val="0"/>
                              <w:autoSpaceDE w:val="0"/>
                              <w:autoSpaceDN w:val="0"/>
                              <w:adjustRightInd w:val="0"/>
                              <w:rPr>
                                <w:rFonts w:asciiTheme="majorHAnsi" w:hAnsiTheme="majorHAnsi" w:cstheme="majorHAnsi"/>
                                <w:b/>
                                <w:bCs/>
                              </w:rPr>
                            </w:pPr>
                            <w:r w:rsidRPr="009550E6">
                              <w:rPr>
                                <w:rFonts w:ascii="Calibri" w:hAnsi="Calibri" w:cs="Calibri"/>
                                <w:b/>
                              </w:rPr>
                              <w:t>Cockcroft–Gault equation:</w:t>
                            </w:r>
                          </w:p>
                          <w:p w14:paraId="3A23E433" w14:textId="77777777" w:rsidR="00506D98" w:rsidRPr="009550E6" w:rsidRDefault="00506D98" w:rsidP="00FD385B">
                            <w:pPr>
                              <w:widowControl w:val="0"/>
                              <w:autoSpaceDE w:val="0"/>
                              <w:autoSpaceDN w:val="0"/>
                              <w:adjustRightInd w:val="0"/>
                              <w:rPr>
                                <w:rFonts w:asciiTheme="majorHAnsi" w:hAnsiTheme="majorHAnsi" w:cstheme="majorHAnsi"/>
                                <w:b/>
                                <w:bCs/>
                                <w:i/>
                              </w:rPr>
                            </w:pPr>
                            <w:r w:rsidRPr="009550E6">
                              <w:rPr>
                                <w:rFonts w:asciiTheme="majorHAnsi" w:hAnsiTheme="majorHAnsi" w:cstheme="majorHAnsi"/>
                                <w:b/>
                                <w:bCs/>
                                <w:i/>
                              </w:rPr>
                              <w:t>Estimated Cr Clearance = Sex * ((140 - Age) / (</w:t>
                            </w:r>
                            <w:proofErr w:type="spellStart"/>
                            <w:r w:rsidRPr="009550E6">
                              <w:rPr>
                                <w:rFonts w:asciiTheme="majorHAnsi" w:hAnsiTheme="majorHAnsi" w:cstheme="majorHAnsi"/>
                                <w:b/>
                                <w:bCs/>
                                <w:i/>
                              </w:rPr>
                              <w:t>SerumCreat</w:t>
                            </w:r>
                            <w:proofErr w:type="spellEnd"/>
                            <w:r w:rsidRPr="009550E6">
                              <w:rPr>
                                <w:rFonts w:asciiTheme="majorHAnsi" w:hAnsiTheme="majorHAnsi" w:cstheme="majorHAnsi"/>
                                <w:b/>
                                <w:bCs/>
                                <w:i/>
                              </w:rPr>
                              <w:t>)) * (Weight / 72)</w:t>
                            </w:r>
                          </w:p>
                          <w:p w14:paraId="0DF659B7" w14:textId="77777777" w:rsidR="00506D98" w:rsidRPr="00010B39" w:rsidRDefault="00506D98" w:rsidP="00FD385B">
                            <w:pPr>
                              <w:widowControl w:val="0"/>
                              <w:autoSpaceDE w:val="0"/>
                              <w:autoSpaceDN w:val="0"/>
                              <w:adjustRightInd w:val="0"/>
                              <w:rPr>
                                <w:rFonts w:asciiTheme="majorHAnsi" w:hAnsiTheme="majorHAnsi" w:cstheme="majorHAnsi"/>
                                <w:bCs/>
                              </w:rPr>
                            </w:pPr>
                            <w:r w:rsidRPr="00010B39">
                              <w:rPr>
                                <w:rFonts w:asciiTheme="majorHAnsi" w:hAnsiTheme="majorHAnsi" w:cstheme="majorHAnsi"/>
                                <w:bCs/>
                              </w:rPr>
                              <w:t xml:space="preserve">Notes: </w:t>
                            </w:r>
                          </w:p>
                          <w:p w14:paraId="3EDC7C26" w14:textId="77777777" w:rsidR="00506D98" w:rsidRPr="003C3995" w:rsidRDefault="00506D98" w:rsidP="00FD385B">
                            <w:pPr>
                              <w:pStyle w:val="ListParagraph"/>
                              <w:numPr>
                                <w:ilvl w:val="0"/>
                                <w:numId w:val="6"/>
                              </w:numPr>
                              <w:spacing w:line="240" w:lineRule="auto"/>
                              <w:jc w:val="both"/>
                            </w:pPr>
                            <w:r>
                              <w:t>For “s</w:t>
                            </w:r>
                            <w:r w:rsidRPr="003C3995">
                              <w:t>ex</w:t>
                            </w:r>
                            <w:r>
                              <w:t>”,</w:t>
                            </w:r>
                            <w:r w:rsidRPr="003C3995">
                              <w:t xml:space="preserve"> use 1 </w:t>
                            </w:r>
                            <w:r>
                              <w:t>for a</w:t>
                            </w:r>
                            <w:r w:rsidRPr="003C3995">
                              <w:t xml:space="preserve"> male, 0.85 </w:t>
                            </w:r>
                            <w:r>
                              <w:t>for a</w:t>
                            </w:r>
                            <w:r w:rsidRPr="003C3995">
                              <w:t xml:space="preserve"> female</w:t>
                            </w:r>
                          </w:p>
                          <w:p w14:paraId="2B93A043" w14:textId="77777777" w:rsidR="00506D98" w:rsidRPr="003C3995" w:rsidRDefault="00506D98" w:rsidP="00FD385B">
                            <w:pPr>
                              <w:pStyle w:val="ListParagraph"/>
                              <w:numPr>
                                <w:ilvl w:val="0"/>
                                <w:numId w:val="6"/>
                              </w:numPr>
                              <w:spacing w:line="240" w:lineRule="auto"/>
                              <w:jc w:val="both"/>
                            </w:pPr>
                            <w:r>
                              <w:t>Give “a</w:t>
                            </w:r>
                            <w:r w:rsidRPr="003C3995">
                              <w:t>ge</w:t>
                            </w:r>
                            <w:r>
                              <w:t>”</w:t>
                            </w:r>
                            <w:r w:rsidRPr="003C3995">
                              <w:t xml:space="preserve"> in years</w:t>
                            </w:r>
                          </w:p>
                          <w:p w14:paraId="5977F7BD" w14:textId="77777777" w:rsidR="00506D98" w:rsidRPr="003C3995" w:rsidRDefault="00506D98" w:rsidP="00FD385B">
                            <w:pPr>
                              <w:pStyle w:val="ListParagraph"/>
                              <w:numPr>
                                <w:ilvl w:val="0"/>
                                <w:numId w:val="6"/>
                              </w:numPr>
                              <w:spacing w:line="240" w:lineRule="auto"/>
                              <w:jc w:val="both"/>
                            </w:pPr>
                            <w:r>
                              <w:t>Provide “s</w:t>
                            </w:r>
                            <w:r w:rsidRPr="003C3995">
                              <w:t>erum creatinine</w:t>
                            </w:r>
                            <w:r>
                              <w:t>”</w:t>
                            </w:r>
                            <w:r w:rsidRPr="003C3995">
                              <w:t xml:space="preserve"> in mg/</w:t>
                            </w:r>
                            <w:proofErr w:type="spellStart"/>
                            <w:r w:rsidRPr="003C3995">
                              <w:t>dL</w:t>
                            </w:r>
                            <w:proofErr w:type="spellEnd"/>
                          </w:p>
                          <w:p w14:paraId="6A67FFD9" w14:textId="77777777" w:rsidR="00506D98" w:rsidRPr="00446E53" w:rsidRDefault="00506D98" w:rsidP="00446E53">
                            <w:pPr>
                              <w:pStyle w:val="ListParagraph"/>
                              <w:numPr>
                                <w:ilvl w:val="0"/>
                                <w:numId w:val="6"/>
                              </w:numPr>
                              <w:spacing w:line="240" w:lineRule="auto"/>
                              <w:jc w:val="both"/>
                            </w:pPr>
                            <w:r>
                              <w:t>Give “w</w:t>
                            </w:r>
                            <w:r w:rsidRPr="003C3995">
                              <w:t>eight</w:t>
                            </w:r>
                            <w:r>
                              <w:t>”</w:t>
                            </w:r>
                            <w:r w:rsidRPr="003C3995">
                              <w:t xml:space="preserve"> in kilograms (should be lean body weight)</w:t>
                            </w:r>
                          </w:p>
                          <w:p w14:paraId="32CF2124" w14:textId="77777777" w:rsidR="00506D98" w:rsidRDefault="00506D98" w:rsidP="00FD385B">
                            <w:pPr>
                              <w:widowControl w:val="0"/>
                              <w:autoSpaceDE w:val="0"/>
                              <w:autoSpaceDN w:val="0"/>
                              <w:adjustRightInd w:val="0"/>
                              <w:rPr>
                                <w:rFonts w:ascii="Arial" w:hAnsi="Arial" w:cs="Arial"/>
                                <w:bCs/>
                              </w:rPr>
                            </w:pPr>
                          </w:p>
                          <w:p w14:paraId="4F373ED7" w14:textId="77777777" w:rsidR="00506D98" w:rsidRPr="0081458B" w:rsidRDefault="00506D98" w:rsidP="00FD385B">
                            <w:pPr>
                              <w:widowControl w:val="0"/>
                              <w:autoSpaceDE w:val="0"/>
                              <w:autoSpaceDN w:val="0"/>
                              <w:adjustRightInd w:val="0"/>
                              <w:rPr>
                                <w:rFonts w:ascii="Arial" w:hAnsi="Arial" w:cs="Arial"/>
                                <w:sz w:val="26"/>
                                <w:szCs w:val="26"/>
                              </w:rPr>
                            </w:pPr>
                          </w:p>
                          <w:p w14:paraId="15729301" w14:textId="77777777" w:rsidR="00506D98" w:rsidRDefault="00506D98" w:rsidP="00FD385B"/>
                        </w:txbxContent>
                      </wps:txbx>
                      <wps:bodyPr rot="0" vert="horz" wrap="square" lIns="91440" tIns="45720" rIns="91440" bIns="45720" anchor="t" anchorCtr="0" upright="1">
                        <a:noAutofit/>
                      </wps:bodyPr>
                    </wps:wsp>
                  </a:graphicData>
                </a:graphic>
              </wp:inline>
            </w:drawing>
          </mc:Choice>
          <mc:Fallback>
            <w:pict>
              <v:shape id="Text Box 7" o:spid="_x0000_s1151" type="#_x0000_t202" style="width:395.1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" filled="f" strokecolor="black [3213]">
                <v:textbox>
                  <w:txbxContent>
                    <w:p w:rsidR="00506D98" w:rsidRPr="00DB2186" w:rsidRDefault="00506D98" w:rsidP="00FD385B">
                      <w:pPr>
                        <w:widowControl w:val="0"/>
                        <w:autoSpaceDE w:val="0"/>
                        <w:autoSpaceDN w:val="0"/>
                        <w:adjustRightInd w:val="0"/>
                        <w:rPr>
                          <w:rFonts w:asciiTheme="majorHAnsi" w:hAnsiTheme="majorHAnsi" w:cstheme="majorHAnsi"/>
                          <w:b/>
                          <w:bCs/>
                        </w:rPr>
                      </w:pPr>
                      <w:r w:rsidRPr="009550E6">
                        <w:rPr>
                          <w:rFonts w:ascii="Calibri" w:hAnsi="Calibri" w:cs="Calibri"/>
                          <w:b/>
                        </w:rPr>
                        <w:t>Cockcroft–Gault equation:</w:t>
                      </w:r>
                    </w:p>
                    <w:p w:rsidR="00506D98" w:rsidRPr="009550E6" w:rsidRDefault="00506D98" w:rsidP="00FD385B">
                      <w:pPr>
                        <w:widowControl w:val="0"/>
                        <w:autoSpaceDE w:val="0"/>
                        <w:autoSpaceDN w:val="0"/>
                        <w:adjustRightInd w:val="0"/>
                        <w:rPr>
                          <w:rFonts w:asciiTheme="majorHAnsi" w:hAnsiTheme="majorHAnsi" w:cstheme="majorHAnsi"/>
                          <w:b/>
                          <w:bCs/>
                          <w:i/>
                        </w:rPr>
                      </w:pPr>
                      <w:r w:rsidRPr="009550E6">
                        <w:rPr>
                          <w:rFonts w:asciiTheme="majorHAnsi" w:hAnsiTheme="majorHAnsi" w:cstheme="majorHAnsi"/>
                          <w:b/>
                          <w:bCs/>
                          <w:i/>
                        </w:rPr>
                        <w:t>Estimated Cr Clearance = Sex * ((140 - Age) / (</w:t>
                      </w:r>
                      <w:proofErr w:type="spellStart"/>
                      <w:r w:rsidRPr="009550E6">
                        <w:rPr>
                          <w:rFonts w:asciiTheme="majorHAnsi" w:hAnsiTheme="majorHAnsi" w:cstheme="majorHAnsi"/>
                          <w:b/>
                          <w:bCs/>
                          <w:i/>
                        </w:rPr>
                        <w:t>SerumCreat</w:t>
                      </w:r>
                      <w:proofErr w:type="spellEnd"/>
                      <w:r w:rsidRPr="009550E6">
                        <w:rPr>
                          <w:rFonts w:asciiTheme="majorHAnsi" w:hAnsiTheme="majorHAnsi" w:cstheme="majorHAnsi"/>
                          <w:b/>
                          <w:bCs/>
                          <w:i/>
                        </w:rPr>
                        <w:t>)) * (Weight / 72)</w:t>
                      </w:r>
                    </w:p>
                    <w:p w:rsidR="00506D98" w:rsidRPr="00010B39" w:rsidRDefault="00506D98" w:rsidP="00FD385B">
                      <w:pPr>
                        <w:widowControl w:val="0"/>
                        <w:autoSpaceDE w:val="0"/>
                        <w:autoSpaceDN w:val="0"/>
                        <w:adjustRightInd w:val="0"/>
                        <w:rPr>
                          <w:rFonts w:asciiTheme="majorHAnsi" w:hAnsiTheme="majorHAnsi" w:cstheme="majorHAnsi"/>
                          <w:bCs/>
                        </w:rPr>
                      </w:pPr>
                      <w:r w:rsidRPr="00010B39">
                        <w:rPr>
                          <w:rFonts w:asciiTheme="majorHAnsi" w:hAnsiTheme="majorHAnsi" w:cstheme="majorHAnsi"/>
                          <w:bCs/>
                        </w:rPr>
                        <w:t xml:space="preserve">Notes: </w:t>
                      </w:r>
                    </w:p>
                    <w:p w:rsidR="00506D98" w:rsidRPr="003C3995" w:rsidRDefault="00506D98" w:rsidP="00FD385B">
                      <w:pPr>
                        <w:pStyle w:val="ListParagraph"/>
                        <w:numPr>
                          <w:ilvl w:val="0"/>
                          <w:numId w:val="6"/>
                        </w:numPr>
                        <w:spacing w:line="240" w:lineRule="auto"/>
                        <w:jc w:val="both"/>
                      </w:pPr>
                      <w:r>
                        <w:t>For “s</w:t>
                      </w:r>
                      <w:r w:rsidRPr="003C3995">
                        <w:t>ex</w:t>
                      </w:r>
                      <w:r>
                        <w:t>”,</w:t>
                      </w:r>
                      <w:r w:rsidRPr="003C3995">
                        <w:t xml:space="preserve"> use 1 </w:t>
                      </w:r>
                      <w:r>
                        <w:t>for a</w:t>
                      </w:r>
                      <w:r w:rsidRPr="003C3995">
                        <w:t xml:space="preserve"> male, 0.85 </w:t>
                      </w:r>
                      <w:r>
                        <w:t>for a</w:t>
                      </w:r>
                      <w:r w:rsidRPr="003C3995">
                        <w:t xml:space="preserve"> female</w:t>
                      </w:r>
                    </w:p>
                    <w:p w:rsidR="00506D98" w:rsidRPr="003C3995" w:rsidRDefault="00506D98" w:rsidP="00FD385B">
                      <w:pPr>
                        <w:pStyle w:val="ListParagraph"/>
                        <w:numPr>
                          <w:ilvl w:val="0"/>
                          <w:numId w:val="6"/>
                        </w:numPr>
                        <w:spacing w:line="240" w:lineRule="auto"/>
                        <w:jc w:val="both"/>
                      </w:pPr>
                      <w:r>
                        <w:t>Give “a</w:t>
                      </w:r>
                      <w:r w:rsidRPr="003C3995">
                        <w:t>ge</w:t>
                      </w:r>
                      <w:r>
                        <w:t>”</w:t>
                      </w:r>
                      <w:r w:rsidRPr="003C3995">
                        <w:t xml:space="preserve"> in years</w:t>
                      </w:r>
                    </w:p>
                    <w:p w:rsidR="00506D98" w:rsidRPr="003C3995" w:rsidRDefault="00506D98" w:rsidP="00FD385B">
                      <w:pPr>
                        <w:pStyle w:val="ListParagraph"/>
                        <w:numPr>
                          <w:ilvl w:val="0"/>
                          <w:numId w:val="6"/>
                        </w:numPr>
                        <w:spacing w:line="240" w:lineRule="auto"/>
                        <w:jc w:val="both"/>
                      </w:pPr>
                      <w:r>
                        <w:t>Provide “s</w:t>
                      </w:r>
                      <w:r w:rsidRPr="003C3995">
                        <w:t>erum creatinine</w:t>
                      </w:r>
                      <w:r>
                        <w:t>”</w:t>
                      </w:r>
                      <w:r w:rsidRPr="003C3995">
                        <w:t xml:space="preserve"> in mg/</w:t>
                      </w:r>
                      <w:proofErr w:type="spellStart"/>
                      <w:r w:rsidRPr="003C3995">
                        <w:t>dL</w:t>
                      </w:r>
                      <w:proofErr w:type="spellEnd"/>
                    </w:p>
                    <w:p w:rsidR="00506D98" w:rsidRPr="00446E53" w:rsidRDefault="00506D98" w:rsidP="00446E53">
                      <w:pPr>
                        <w:pStyle w:val="ListParagraph"/>
                        <w:numPr>
                          <w:ilvl w:val="0"/>
                          <w:numId w:val="6"/>
                        </w:numPr>
                        <w:spacing w:line="240" w:lineRule="auto"/>
                        <w:jc w:val="both"/>
                      </w:pPr>
                      <w:r>
                        <w:t>Give “w</w:t>
                      </w:r>
                      <w:r w:rsidRPr="003C3995">
                        <w:t>eight</w:t>
                      </w:r>
                      <w:r>
                        <w:t>”</w:t>
                      </w:r>
                      <w:r w:rsidRPr="003C3995">
                        <w:t xml:space="preserve"> in kilograms (should be lean body weight)</w:t>
                      </w:r>
                    </w:p>
                    <w:p w:rsidR="00506D98" w:rsidRDefault="00506D98" w:rsidP="00FD385B">
                      <w:pPr>
                        <w:widowControl w:val="0"/>
                        <w:autoSpaceDE w:val="0"/>
                        <w:autoSpaceDN w:val="0"/>
                        <w:adjustRightInd w:val="0"/>
                        <w:rPr>
                          <w:rFonts w:ascii="Arial" w:hAnsi="Arial" w:cs="Arial"/>
                          <w:bCs/>
                        </w:rPr>
                      </w:pPr>
                    </w:p>
                    <w:p w:rsidR="00506D98" w:rsidRPr="0081458B" w:rsidRDefault="00506D98" w:rsidP="00FD385B">
                      <w:pPr>
                        <w:widowControl w:val="0"/>
                        <w:autoSpaceDE w:val="0"/>
                        <w:autoSpaceDN w:val="0"/>
                        <w:adjustRightInd w:val="0"/>
                        <w:rPr>
                          <w:rFonts w:ascii="Arial" w:hAnsi="Arial" w:cs="Arial"/>
                          <w:sz w:val="26"/>
                          <w:szCs w:val="26"/>
                        </w:rPr>
                      </w:pPr>
                    </w:p>
                    <w:p w:rsidR="00506D98" w:rsidRDefault="00506D98" w:rsidP="00FD385B"/>
                  </w:txbxContent>
                </v:textbox>
                <w10:anchorlock/>
              </v:shape>
            </w:pict>
          </mc:Fallback>
        </mc:AlternateContent>
      </w:r>
    </w:p>
    <w:p w14:paraId="6FB8104D" w14:textId="77777777" w:rsidR="00523A5A" w:rsidRPr="001179CB" w:rsidRDefault="00523A5A" w:rsidP="001179CB">
      <w:pPr>
        <w:pStyle w:val="ListParagraph"/>
        <w:numPr>
          <w:ilvl w:val="0"/>
          <w:numId w:val="27"/>
        </w:numPr>
        <w:rPr>
          <w:b/>
        </w:rPr>
      </w:pPr>
      <w:r w:rsidRPr="001179CB">
        <w:rPr>
          <w:b/>
        </w:rPr>
        <w:t xml:space="preserve">Discontinuing </w:t>
      </w:r>
      <w:proofErr w:type="spellStart"/>
      <w:r w:rsidRPr="001179CB">
        <w:rPr>
          <w:b/>
        </w:rPr>
        <w:t>PrEP</w:t>
      </w:r>
      <w:proofErr w:type="spellEnd"/>
    </w:p>
    <w:p w14:paraId="0356541C" w14:textId="77777777" w:rsidR="00523A5A" w:rsidRDefault="00523A5A" w:rsidP="00523A5A">
      <w:pPr>
        <w:pStyle w:val="ListParagraph"/>
        <w:ind w:left="360"/>
      </w:pPr>
      <w:r>
        <w:t xml:space="preserve">Indications for discontinuing </w:t>
      </w:r>
      <w:proofErr w:type="spellStart"/>
      <w:r>
        <w:t>PrEP</w:t>
      </w:r>
      <w:proofErr w:type="spellEnd"/>
      <w:r>
        <w:t xml:space="preserve"> include;</w:t>
      </w:r>
    </w:p>
    <w:p w14:paraId="21E56CA6" w14:textId="77777777" w:rsidR="00523A5A" w:rsidRDefault="00523A5A" w:rsidP="00523A5A">
      <w:pPr>
        <w:pStyle w:val="ListParagraph"/>
        <w:numPr>
          <w:ilvl w:val="1"/>
          <w:numId w:val="15"/>
        </w:numPr>
      </w:pPr>
      <w:r>
        <w:t xml:space="preserve">The client becoming HIV positive </w:t>
      </w:r>
    </w:p>
    <w:p w14:paraId="7985D1CD" w14:textId="77777777" w:rsidR="00523A5A" w:rsidRDefault="00523A5A" w:rsidP="00523A5A">
      <w:pPr>
        <w:pStyle w:val="ListParagraph"/>
        <w:numPr>
          <w:ilvl w:val="1"/>
          <w:numId w:val="15"/>
        </w:numPr>
      </w:pPr>
      <w:r>
        <w:t xml:space="preserve">Change in risk status (low risk) </w:t>
      </w:r>
    </w:p>
    <w:p w14:paraId="1DCE99D7" w14:textId="77777777" w:rsidR="00523A5A" w:rsidRDefault="00523A5A" w:rsidP="00523A5A">
      <w:pPr>
        <w:pStyle w:val="ListParagraph"/>
        <w:numPr>
          <w:ilvl w:val="1"/>
          <w:numId w:val="15"/>
        </w:numPr>
      </w:pPr>
      <w:r>
        <w:t>Renal dysfunction with sustained creatinine clearance below 60mL/min</w:t>
      </w:r>
    </w:p>
    <w:p w14:paraId="19F08408" w14:textId="77777777" w:rsidR="00523A5A" w:rsidRDefault="00523A5A" w:rsidP="00523A5A">
      <w:pPr>
        <w:pStyle w:val="ListParagraph"/>
        <w:numPr>
          <w:ilvl w:val="1"/>
          <w:numId w:val="15"/>
        </w:numPr>
      </w:pPr>
      <w:r>
        <w:t>Client request to stop</w:t>
      </w:r>
    </w:p>
    <w:p w14:paraId="3B05DFDA" w14:textId="77777777" w:rsidR="00523A5A" w:rsidRDefault="00523A5A" w:rsidP="00523A5A">
      <w:pPr>
        <w:pStyle w:val="ListParagraph"/>
        <w:numPr>
          <w:ilvl w:val="1"/>
          <w:numId w:val="15"/>
        </w:numPr>
      </w:pPr>
      <w:r>
        <w:t>Sustained non-adherence</w:t>
      </w:r>
    </w:p>
    <w:p w14:paraId="6B6989D5" w14:textId="77777777" w:rsidR="00523A5A" w:rsidRDefault="00523A5A" w:rsidP="00523A5A">
      <w:pPr>
        <w:pStyle w:val="ListParagraph"/>
        <w:numPr>
          <w:ilvl w:val="1"/>
          <w:numId w:val="15"/>
        </w:numPr>
      </w:pPr>
      <w:r>
        <w:t>Sustained viral suppression of the HIV positive partner in a discordant relationship. However, advise the couple to continue using condoms consistently.</w:t>
      </w:r>
    </w:p>
    <w:p w14:paraId="4AD98FD6" w14:textId="77777777" w:rsidR="00AB1096" w:rsidRDefault="00030DA6" w:rsidP="00FD385B">
      <w:pPr>
        <w:pStyle w:val="ListParagraph"/>
        <w:ind w:left="360"/>
      </w:pPr>
      <w:proofErr w:type="spellStart"/>
      <w:r>
        <w:t>PrEP</w:t>
      </w:r>
      <w:proofErr w:type="spellEnd"/>
      <w:r>
        <w:t xml:space="preserve"> use can be discontinued at least 28 days from the last high risk exposure to HIV</w:t>
      </w:r>
      <w:r w:rsidR="00AB1096">
        <w:t>, if the exposure was in the last 7 days</w:t>
      </w:r>
      <w:r>
        <w:t>.</w:t>
      </w:r>
      <w:r w:rsidR="00523A5A">
        <w:t xml:space="preserve"> Clients discontinuing </w:t>
      </w:r>
      <w:proofErr w:type="spellStart"/>
      <w:r w:rsidR="00523A5A">
        <w:t>PrEP</w:t>
      </w:r>
      <w:proofErr w:type="spellEnd"/>
      <w:r w:rsidR="00523A5A">
        <w:t xml:space="preserve"> for reasons other than a HIV positive test or renal intolerance should receive counselling on risk reduction strategies and educat</w:t>
      </w:r>
      <w:r w:rsidR="00AB1096">
        <w:t>ion i</w:t>
      </w:r>
      <w:r w:rsidR="00523A5A">
        <w:t xml:space="preserve">n safely restarting </w:t>
      </w:r>
      <w:proofErr w:type="spellStart"/>
      <w:r w:rsidR="00523A5A">
        <w:t>PrEP</w:t>
      </w:r>
      <w:proofErr w:type="spellEnd"/>
      <w:r w:rsidR="00AB1096">
        <w:t xml:space="preserve"> should they feel ready to do so</w:t>
      </w:r>
      <w:r w:rsidR="00523A5A">
        <w:t>.</w:t>
      </w:r>
    </w:p>
    <w:p w14:paraId="176FEE78" w14:textId="77777777" w:rsidR="00296546" w:rsidRDefault="0022262E" w:rsidP="0022262E">
      <w:pPr>
        <w:pStyle w:val="ListParagraph"/>
        <w:numPr>
          <w:ilvl w:val="0"/>
          <w:numId w:val="27"/>
        </w:numPr>
      </w:pPr>
      <w:r>
        <w:t>Managing sus</w:t>
      </w:r>
    </w:p>
    <w:p w14:paraId="3C1C3062" w14:textId="77777777" w:rsidR="00DF6373" w:rsidRDefault="00DF6373" w:rsidP="00DF6373">
      <w:pPr>
        <w:rPr>
          <w:b/>
        </w:rPr>
      </w:pPr>
    </w:p>
    <w:p w14:paraId="207901AF" w14:textId="77777777" w:rsidR="00296546" w:rsidRPr="00DF6373" w:rsidRDefault="00296546" w:rsidP="00DF6373">
      <w:pPr>
        <w:pStyle w:val="Heading1"/>
      </w:pPr>
      <w:bookmarkStart w:id="17" w:name="_Toc467998700"/>
      <w:r w:rsidRPr="00DF6373">
        <w:t>Special Considerations</w:t>
      </w:r>
      <w:bookmarkEnd w:id="17"/>
    </w:p>
    <w:p w14:paraId="5D42677F" w14:textId="77777777" w:rsidR="00777862" w:rsidRDefault="00296546" w:rsidP="00296546">
      <w:r w:rsidRPr="00296546">
        <w:rPr>
          <w:b/>
          <w:i/>
        </w:rPr>
        <w:t>Chronic HBV infection</w:t>
      </w:r>
      <w:r>
        <w:rPr>
          <w:b/>
          <w:i/>
        </w:rPr>
        <w:t xml:space="preserve">: </w:t>
      </w:r>
      <w:r>
        <w:t xml:space="preserve">TDF and </w:t>
      </w:r>
      <w:r w:rsidRPr="00296546">
        <w:t>FTC</w:t>
      </w:r>
      <w:r>
        <w:t xml:space="preserve"> (as used for </w:t>
      </w:r>
      <w:proofErr w:type="spellStart"/>
      <w:r>
        <w:t>PrEP</w:t>
      </w:r>
      <w:proofErr w:type="spellEnd"/>
      <w:r>
        <w:t>)</w:t>
      </w:r>
      <w:r>
        <w:rPr>
          <w:b/>
          <w:i/>
        </w:rPr>
        <w:t xml:space="preserve"> </w:t>
      </w:r>
      <w:r>
        <w:t xml:space="preserve">are also effective in the treatment of HBV infection. </w:t>
      </w:r>
      <w:r w:rsidR="00777862">
        <w:t xml:space="preserve">HIV infection is not a contraindication to </w:t>
      </w:r>
      <w:proofErr w:type="spellStart"/>
      <w:r w:rsidR="00777862">
        <w:t>PrEP</w:t>
      </w:r>
      <w:proofErr w:type="spellEnd"/>
      <w:r w:rsidR="00777862">
        <w:t xml:space="preserve"> use. However, due to the risk of hepatitis</w:t>
      </w:r>
      <w:r w:rsidR="00517F4E">
        <w:t xml:space="preserve"> flare-</w:t>
      </w:r>
      <w:r w:rsidR="00517F4E">
        <w:lastRenderedPageBreak/>
        <w:t>up in the next 1-3 months</w:t>
      </w:r>
      <w:r w:rsidR="00777862">
        <w:t xml:space="preserve">, exercise caution when discontinuing TDF/FTC. Consider referring such clients to physicians experienced in managing HBV infection (such as MOPC in the public sector). </w:t>
      </w:r>
    </w:p>
    <w:p w14:paraId="57895391" w14:textId="77777777" w:rsidR="00DF6609" w:rsidRDefault="00777862" w:rsidP="00344375">
      <w:r w:rsidRPr="00777862">
        <w:rPr>
          <w:b/>
        </w:rPr>
        <w:t>Pregnancy/Breastfeeding</w:t>
      </w:r>
      <w:r>
        <w:rPr>
          <w:b/>
        </w:rPr>
        <w:t xml:space="preserve">: </w:t>
      </w:r>
      <w:r w:rsidRPr="00777862">
        <w:rPr>
          <w:b/>
        </w:rPr>
        <w:t xml:space="preserve"> </w:t>
      </w:r>
      <w:r w:rsidR="0022262E">
        <w:t xml:space="preserve">Pregnancy and breastfeeding are not contraindications to PrEP. Risk reduction counselling should be intensified for an uninfected individual who becomes pregnant while taking PrEP. </w:t>
      </w:r>
      <w:proofErr w:type="spellStart"/>
      <w:r w:rsidR="0022262E">
        <w:t>PrEP</w:t>
      </w:r>
      <w:proofErr w:type="spellEnd"/>
      <w:r w:rsidR="0022262E">
        <w:t xml:space="preserve"> should be continued due to the increased risk of HIV infection during pregnancy. The client should receive standard antenatal care and be followed up monthly and after cessation of breastfeeding.</w:t>
      </w:r>
    </w:p>
    <w:p w14:paraId="4A57D91C" w14:textId="77777777" w:rsidR="00517F4E" w:rsidRDefault="00517F4E" w:rsidP="00344375"/>
    <w:p w14:paraId="2730F58B" w14:textId="77777777" w:rsidR="00517F4E" w:rsidRDefault="00517F4E">
      <w:r>
        <w:br w:type="page"/>
      </w:r>
    </w:p>
    <w:p w14:paraId="1C489E54" w14:textId="77777777" w:rsidR="00517F4E" w:rsidRDefault="00517F4E" w:rsidP="00DF6373">
      <w:pPr>
        <w:pStyle w:val="Heading1"/>
      </w:pPr>
      <w:bookmarkStart w:id="18" w:name="_Toc467998701"/>
      <w:r w:rsidRPr="00517F4E">
        <w:lastRenderedPageBreak/>
        <w:t>Combination Prevention of HIV Infection</w:t>
      </w:r>
      <w:bookmarkEnd w:id="18"/>
    </w:p>
    <w:p w14:paraId="28EEC546" w14:textId="77777777" w:rsidR="00517F4E" w:rsidRDefault="00517F4E" w:rsidP="00517F4E">
      <w:proofErr w:type="spellStart"/>
      <w:r w:rsidRPr="00517F4E">
        <w:t>PrEP</w:t>
      </w:r>
      <w:proofErr w:type="spellEnd"/>
      <w:r w:rsidRPr="00517F4E">
        <w:t xml:space="preserve"> </w:t>
      </w:r>
      <w:r>
        <w:t>should not be offered in isolation, but instead as part of a package of evidence-informed combination prevention suited to individual client risk profile and preferences, local disease HIV transmission dynamics and cultural practices and attitudes.</w:t>
      </w:r>
    </w:p>
    <w:p w14:paraId="6B12D037" w14:textId="77777777" w:rsidR="00517F4E" w:rsidRDefault="00517F4E" w:rsidP="00517F4E">
      <w:pPr>
        <w:rPr>
          <w:b/>
        </w:rPr>
      </w:pPr>
    </w:p>
    <w:p w14:paraId="4BCABA40" w14:textId="77777777" w:rsidR="00517F4E" w:rsidRDefault="00517F4E" w:rsidP="00493434">
      <w:pPr>
        <w:pStyle w:val="Heading3"/>
      </w:pPr>
      <w:bookmarkStart w:id="19" w:name="_Toc467998702"/>
      <w:r w:rsidRPr="00517F4E">
        <w:t>Figure x: Combination Prevention of HIV Infection</w:t>
      </w:r>
      <w:bookmarkEnd w:id="19"/>
    </w:p>
    <w:p w14:paraId="3B581539" w14:textId="77777777" w:rsidR="00876B02" w:rsidRPr="00517F4E" w:rsidRDefault="00876B02" w:rsidP="00517F4E">
      <w:pPr>
        <w:rPr>
          <w:b/>
        </w:rPr>
      </w:pPr>
    </w:p>
    <w:p w14:paraId="3D32FBBB" w14:textId="77777777" w:rsidR="00517F4E" w:rsidRDefault="00517F4E" w:rsidP="00517F4E">
      <w:r>
        <w:rPr>
          <w:noProof/>
          <w:lang w:val="en-US"/>
        </w:rPr>
        <mc:AlternateContent>
          <mc:Choice Requires="wpc">
            <w:drawing>
              <wp:inline distT="0" distB="0" distL="0" distR="0" wp14:anchorId="3C1C6C82" wp14:editId="297B7E7C">
                <wp:extent cx="5947508" cy="4400062"/>
                <wp:effectExtent l="0" t="0" r="15240" b="19685"/>
                <wp:docPr id="227" name="Canvas 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2700" cap="flat" cmpd="sng" algn="ctr">
                          <a:solidFill>
                            <a:srgbClr val="D99594"/>
                          </a:solidFill>
                          <a:prstDash val="solid"/>
                          <a:miter lim="800000"/>
                          <a:headEnd type="none" w="med" len="med"/>
                          <a:tailEnd type="none" w="med" len="med"/>
                        </a:ln>
                      </wpc:whole>
                      <wps:wsp>
                        <wps:cNvPr id="268" name="Text Box 241"/>
                        <wps:cNvSpPr txBox="1">
                          <a:spLocks noChangeArrowheads="1"/>
                        </wps:cNvSpPr>
                        <wps:spPr bwMode="auto">
                          <a:xfrm>
                            <a:off x="117039" y="667992"/>
                            <a:ext cx="1553200" cy="290900"/>
                          </a:xfrm>
                          <a:prstGeom prst="rect">
                            <a:avLst/>
                          </a:prstGeom>
                          <a:solidFill>
                            <a:srgbClr val="FFFFFF"/>
                          </a:solidFill>
                          <a:ln w="19050">
                            <a:solidFill>
                              <a:srgbClr val="002060"/>
                            </a:solidFill>
                            <a:miter lim="800000"/>
                            <a:headEnd/>
                            <a:tailEnd/>
                          </a:ln>
                        </wps:spPr>
                        <wps:txbx>
                          <w:txbxContent>
                            <w:p w14:paraId="70623718" w14:textId="77777777" w:rsidR="00506D98" w:rsidRPr="004168A0" w:rsidRDefault="00506D98" w:rsidP="00517F4E">
                              <w:r>
                                <w:t>HIV Negative</w:t>
                              </w:r>
                            </w:p>
                          </w:txbxContent>
                        </wps:txbx>
                        <wps:bodyPr rot="0" vert="horz" wrap="square" lIns="91440" tIns="45720" rIns="91440" bIns="45720" anchor="t" anchorCtr="0" upright="1">
                          <a:noAutofit/>
                        </wps:bodyPr>
                      </wps:wsp>
                      <wps:wsp>
                        <wps:cNvPr id="269" name="AutoShape 245"/>
                        <wps:cNvCnPr>
                          <a:cxnSpLocks noChangeShapeType="1"/>
                        </wps:cNvCnPr>
                        <wps:spPr bwMode="auto">
                          <a:xfrm>
                            <a:off x="821284" y="958892"/>
                            <a:ext cx="0" cy="227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Text Box 246"/>
                        <wps:cNvSpPr txBox="1">
                          <a:spLocks noChangeArrowheads="1"/>
                        </wps:cNvSpPr>
                        <wps:spPr bwMode="auto">
                          <a:xfrm flipH="1">
                            <a:off x="4384384" y="1670900"/>
                            <a:ext cx="1514500" cy="403700"/>
                          </a:xfrm>
                          <a:prstGeom prst="rect">
                            <a:avLst/>
                          </a:prstGeom>
                          <a:solidFill>
                            <a:srgbClr val="FFFFFF"/>
                          </a:solidFill>
                          <a:ln w="19050">
                            <a:solidFill>
                              <a:srgbClr val="002060"/>
                            </a:solidFill>
                            <a:miter lim="800000"/>
                            <a:headEnd/>
                            <a:tailEnd/>
                          </a:ln>
                        </wps:spPr>
                        <wps:txbx>
                          <w:txbxContent>
                            <w:p w14:paraId="2FCD3311" w14:textId="77777777" w:rsidR="00506D98" w:rsidRPr="00E50F8C" w:rsidRDefault="00506D98" w:rsidP="00517F4E">
                              <w:pPr>
                                <w:spacing w:line="240" w:lineRule="auto"/>
                                <w:rPr>
                                  <w:sz w:val="20"/>
                                  <w:szCs w:val="20"/>
                                </w:rPr>
                              </w:pPr>
                              <w:r>
                                <w:rPr>
                                  <w:sz w:val="20"/>
                                  <w:szCs w:val="20"/>
                                </w:rPr>
                                <w:t>Prompt linkage to care and treatment</w:t>
                              </w:r>
                            </w:p>
                          </w:txbxContent>
                        </wps:txbx>
                        <wps:bodyPr rot="0" vert="horz" wrap="square" lIns="91440" tIns="45720" rIns="91440" bIns="45720" anchor="t" anchorCtr="0" upright="1">
                          <a:noAutofit/>
                        </wps:bodyPr>
                      </wps:wsp>
                      <wps:wsp>
                        <wps:cNvPr id="272" name="Text Box 251"/>
                        <wps:cNvSpPr txBox="1">
                          <a:spLocks noChangeArrowheads="1"/>
                        </wps:cNvSpPr>
                        <wps:spPr bwMode="auto">
                          <a:xfrm>
                            <a:off x="3587262" y="958892"/>
                            <a:ext cx="992554" cy="290800"/>
                          </a:xfrm>
                          <a:prstGeom prst="rect">
                            <a:avLst/>
                          </a:prstGeom>
                          <a:solidFill>
                            <a:srgbClr val="FFFFFF"/>
                          </a:solidFill>
                          <a:ln w="19050">
                            <a:solidFill>
                              <a:schemeClr val="accent3">
                                <a:lumMod val="50000"/>
                                <a:lumOff val="0"/>
                              </a:schemeClr>
                            </a:solidFill>
                            <a:miter lim="800000"/>
                            <a:headEnd/>
                            <a:tailEnd/>
                          </a:ln>
                        </wps:spPr>
                        <wps:txbx>
                          <w:txbxContent>
                            <w:p w14:paraId="4965DF78" w14:textId="77777777" w:rsidR="00506D98" w:rsidRPr="00E50F8C" w:rsidRDefault="00506D98" w:rsidP="00517F4E">
                              <w:pPr>
                                <w:rPr>
                                  <w:sz w:val="20"/>
                                  <w:szCs w:val="20"/>
                                </w:rPr>
                              </w:pPr>
                              <w:r>
                                <w:rPr>
                                  <w:sz w:val="20"/>
                                  <w:szCs w:val="20"/>
                                </w:rPr>
                                <w:t>HIV positive</w:t>
                              </w:r>
                            </w:p>
                          </w:txbxContent>
                        </wps:txbx>
                        <wps:bodyPr rot="0" vert="horz" wrap="square" lIns="91440" tIns="45720" rIns="91440" bIns="45720" anchor="t" anchorCtr="0" upright="1">
                          <a:noAutofit/>
                        </wps:bodyPr>
                      </wps:wsp>
                      <wps:wsp>
                        <wps:cNvPr id="273" name="AutoShape 257"/>
                        <wps:cNvCnPr>
                          <a:cxnSpLocks noChangeShapeType="1"/>
                        </wps:cNvCnPr>
                        <wps:spPr bwMode="auto">
                          <a:xfrm>
                            <a:off x="4051107" y="458439"/>
                            <a:ext cx="600" cy="5004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Text Box 258"/>
                        <wps:cNvSpPr txBox="1">
                          <a:spLocks noChangeArrowheads="1"/>
                        </wps:cNvSpPr>
                        <wps:spPr bwMode="auto">
                          <a:xfrm>
                            <a:off x="4409931" y="2412700"/>
                            <a:ext cx="1488953" cy="314869"/>
                          </a:xfrm>
                          <a:prstGeom prst="rect">
                            <a:avLst/>
                          </a:prstGeom>
                          <a:solidFill>
                            <a:srgbClr val="FFFFFF"/>
                          </a:solidFill>
                          <a:ln w="19050">
                            <a:solidFill>
                              <a:srgbClr val="002060"/>
                            </a:solidFill>
                            <a:miter lim="800000"/>
                            <a:headEnd/>
                            <a:tailEnd/>
                          </a:ln>
                        </wps:spPr>
                        <wps:txbx>
                          <w:txbxContent>
                            <w:p w14:paraId="4031F023" w14:textId="77777777" w:rsidR="00506D98" w:rsidRPr="00E50F8C" w:rsidRDefault="00506D98" w:rsidP="00517F4E">
                              <w:pPr>
                                <w:spacing w:line="240" w:lineRule="auto"/>
                                <w:rPr>
                                  <w:sz w:val="18"/>
                                  <w:szCs w:val="18"/>
                                </w:rPr>
                              </w:pPr>
                              <w:r>
                                <w:rPr>
                                  <w:sz w:val="18"/>
                                  <w:szCs w:val="18"/>
                                </w:rPr>
                                <w:t>Adherence to ART</w:t>
                              </w:r>
                            </w:p>
                          </w:txbxContent>
                        </wps:txbx>
                        <wps:bodyPr rot="0" vert="horz" wrap="square" lIns="91440" tIns="45720" rIns="91440" bIns="45720" anchor="t" anchorCtr="0" upright="1">
                          <a:noAutofit/>
                        </wps:bodyPr>
                      </wps:wsp>
                      <wps:wsp>
                        <wps:cNvPr id="275" name="AutoShape 259"/>
                        <wps:cNvCnPr>
                          <a:cxnSpLocks noChangeShapeType="1"/>
                        </wps:cNvCnPr>
                        <wps:spPr bwMode="auto">
                          <a:xfrm>
                            <a:off x="3008138" y="1430215"/>
                            <a:ext cx="0" cy="210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265"/>
                        <wps:cNvCnPr>
                          <a:cxnSpLocks noChangeShapeType="1"/>
                        </wps:cNvCnPr>
                        <wps:spPr bwMode="auto">
                          <a:xfrm>
                            <a:off x="835092" y="1430215"/>
                            <a:ext cx="5100" cy="1627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AutoShape 267"/>
                        <wps:cNvCnPr>
                          <a:cxnSpLocks noChangeShapeType="1"/>
                        </wps:cNvCnPr>
                        <wps:spPr bwMode="auto">
                          <a:xfrm>
                            <a:off x="4890507" y="1430215"/>
                            <a:ext cx="0" cy="240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Text Box 268"/>
                        <wps:cNvSpPr txBox="1">
                          <a:spLocks noChangeArrowheads="1"/>
                        </wps:cNvSpPr>
                        <wps:spPr bwMode="auto">
                          <a:xfrm>
                            <a:off x="58631" y="1594339"/>
                            <a:ext cx="1932345" cy="410693"/>
                          </a:xfrm>
                          <a:prstGeom prst="rect">
                            <a:avLst/>
                          </a:prstGeom>
                          <a:solidFill>
                            <a:srgbClr val="FFFFFF"/>
                          </a:solidFill>
                          <a:ln w="19050">
                            <a:solidFill>
                              <a:schemeClr val="tx2">
                                <a:lumMod val="100000"/>
                                <a:lumOff val="0"/>
                              </a:schemeClr>
                            </a:solidFill>
                            <a:miter lim="800000"/>
                            <a:headEnd/>
                            <a:tailEnd/>
                          </a:ln>
                        </wps:spPr>
                        <wps:txbx>
                          <w:txbxContent>
                            <w:p w14:paraId="725D2747" w14:textId="77777777" w:rsidR="00506D98" w:rsidRPr="00E50F8C" w:rsidRDefault="00506D98" w:rsidP="00517F4E">
                              <w:pPr>
                                <w:spacing w:line="240" w:lineRule="auto"/>
                                <w:rPr>
                                  <w:sz w:val="20"/>
                                  <w:szCs w:val="20"/>
                                </w:rPr>
                              </w:pPr>
                              <w:r>
                                <w:rPr>
                                  <w:sz w:val="20"/>
                                  <w:szCs w:val="20"/>
                                </w:rPr>
                                <w:t xml:space="preserve">Linkage to appropriate package of HIV prevention interventions </w:t>
                              </w:r>
                            </w:p>
                          </w:txbxContent>
                        </wps:txbx>
                        <wps:bodyPr rot="0" vert="horz" wrap="square" lIns="91440" tIns="45720" rIns="91440" bIns="45720" anchor="t" anchorCtr="0" upright="1">
                          <a:noAutofit/>
                        </wps:bodyPr>
                      </wps:wsp>
                      <wps:wsp>
                        <wps:cNvPr id="282" name="Text Box 270"/>
                        <wps:cNvSpPr txBox="1">
                          <a:spLocks noChangeArrowheads="1"/>
                        </wps:cNvSpPr>
                        <wps:spPr bwMode="auto">
                          <a:xfrm>
                            <a:off x="58629" y="2141416"/>
                            <a:ext cx="1950423" cy="1263822"/>
                          </a:xfrm>
                          <a:prstGeom prst="rect">
                            <a:avLst/>
                          </a:prstGeom>
                          <a:solidFill>
                            <a:srgbClr val="FFFFFF"/>
                          </a:solidFill>
                          <a:ln w="19050">
                            <a:solidFill>
                              <a:schemeClr val="accent6">
                                <a:lumMod val="50000"/>
                                <a:lumOff val="0"/>
                              </a:schemeClr>
                            </a:solidFill>
                            <a:miter lim="800000"/>
                            <a:headEnd/>
                            <a:tailEnd/>
                          </a:ln>
                        </wps:spPr>
                        <wps:txbx>
                          <w:txbxContent>
                            <w:p w14:paraId="1C717AD6" w14:textId="77777777" w:rsidR="00506D98" w:rsidRPr="001F02B2" w:rsidRDefault="00506D98" w:rsidP="00B5480D">
                              <w:pPr>
                                <w:pStyle w:val="ListParagraph"/>
                                <w:numPr>
                                  <w:ilvl w:val="0"/>
                                  <w:numId w:val="39"/>
                                </w:numPr>
                                <w:spacing w:line="240" w:lineRule="auto"/>
                                <w:ind w:left="187" w:hanging="187"/>
                                <w:rPr>
                                  <w:sz w:val="18"/>
                                  <w:szCs w:val="18"/>
                                </w:rPr>
                              </w:pPr>
                              <w:r w:rsidRPr="001F02B2">
                                <w:rPr>
                                  <w:sz w:val="18"/>
                                  <w:szCs w:val="18"/>
                                </w:rPr>
                                <w:t>Risk reduction counselling</w:t>
                              </w:r>
                            </w:p>
                            <w:p w14:paraId="48823617" w14:textId="77777777" w:rsidR="00506D98" w:rsidRPr="001F02B2" w:rsidRDefault="00506D98" w:rsidP="00B5480D">
                              <w:pPr>
                                <w:pStyle w:val="ListParagraph"/>
                                <w:numPr>
                                  <w:ilvl w:val="0"/>
                                  <w:numId w:val="39"/>
                                </w:numPr>
                                <w:spacing w:line="240" w:lineRule="auto"/>
                                <w:ind w:left="187" w:hanging="187"/>
                                <w:rPr>
                                  <w:sz w:val="18"/>
                                  <w:szCs w:val="18"/>
                                </w:rPr>
                              </w:pPr>
                              <w:r w:rsidRPr="001F02B2">
                                <w:rPr>
                                  <w:sz w:val="18"/>
                                  <w:szCs w:val="18"/>
                                </w:rPr>
                                <w:t>Safer sex practices</w:t>
                              </w:r>
                            </w:p>
                            <w:p w14:paraId="4661DBBC" w14:textId="77777777" w:rsidR="00506D98" w:rsidRPr="001F02B2" w:rsidRDefault="00506D98" w:rsidP="00B5480D">
                              <w:pPr>
                                <w:pStyle w:val="ListParagraph"/>
                                <w:numPr>
                                  <w:ilvl w:val="0"/>
                                  <w:numId w:val="39"/>
                                </w:numPr>
                                <w:spacing w:line="240" w:lineRule="auto"/>
                                <w:ind w:left="187" w:hanging="187"/>
                                <w:rPr>
                                  <w:sz w:val="18"/>
                                  <w:szCs w:val="18"/>
                                </w:rPr>
                              </w:pPr>
                              <w:r w:rsidRPr="001F02B2">
                                <w:rPr>
                                  <w:sz w:val="18"/>
                                  <w:szCs w:val="18"/>
                                </w:rPr>
                                <w:t>VMMC</w:t>
                              </w:r>
                            </w:p>
                            <w:p w14:paraId="33378ACC" w14:textId="77777777" w:rsidR="00506D98" w:rsidRPr="001F02B2" w:rsidRDefault="00506D98" w:rsidP="00B5480D">
                              <w:pPr>
                                <w:pStyle w:val="ListParagraph"/>
                                <w:numPr>
                                  <w:ilvl w:val="0"/>
                                  <w:numId w:val="39"/>
                                </w:numPr>
                                <w:spacing w:line="240" w:lineRule="auto"/>
                                <w:ind w:left="187" w:hanging="187"/>
                                <w:rPr>
                                  <w:sz w:val="18"/>
                                  <w:szCs w:val="18"/>
                                </w:rPr>
                              </w:pPr>
                              <w:r w:rsidRPr="001F02B2">
                                <w:rPr>
                                  <w:rFonts w:cstheme="minorHAnsi"/>
                                  <w:sz w:val="18"/>
                                  <w:szCs w:val="18"/>
                                </w:rPr>
                                <w:t>Consistent &amp; correct condom use</w:t>
                              </w:r>
                            </w:p>
                            <w:p w14:paraId="74D4833B" w14:textId="77777777" w:rsidR="00506D98" w:rsidRPr="001F02B2" w:rsidRDefault="00506D98" w:rsidP="00B5480D">
                              <w:pPr>
                                <w:pStyle w:val="ListParagraph"/>
                                <w:numPr>
                                  <w:ilvl w:val="0"/>
                                  <w:numId w:val="39"/>
                                </w:numPr>
                                <w:spacing w:line="240" w:lineRule="auto"/>
                                <w:ind w:left="187" w:hanging="187"/>
                                <w:rPr>
                                  <w:sz w:val="18"/>
                                  <w:szCs w:val="18"/>
                                </w:rPr>
                              </w:pPr>
                              <w:r w:rsidRPr="001F02B2">
                                <w:rPr>
                                  <w:rFonts w:cstheme="minorHAnsi"/>
                                  <w:sz w:val="18"/>
                                  <w:szCs w:val="18"/>
                                </w:rPr>
                                <w:t>Prevention and treatment of STIs</w:t>
                              </w:r>
                            </w:p>
                            <w:p w14:paraId="17BB6772" w14:textId="77777777" w:rsidR="00506D98" w:rsidRPr="001F02B2" w:rsidRDefault="00506D98" w:rsidP="001F02B2">
                              <w:pPr>
                                <w:pStyle w:val="ListParagraph"/>
                                <w:numPr>
                                  <w:ilvl w:val="0"/>
                                  <w:numId w:val="39"/>
                                </w:numPr>
                                <w:spacing w:line="240" w:lineRule="auto"/>
                                <w:ind w:left="187" w:hanging="187"/>
                                <w:rPr>
                                  <w:sz w:val="18"/>
                                  <w:szCs w:val="18"/>
                                </w:rPr>
                              </w:pPr>
                              <w:r w:rsidRPr="001F02B2">
                                <w:rPr>
                                  <w:sz w:val="18"/>
                                  <w:szCs w:val="18"/>
                                </w:rPr>
                                <w:t xml:space="preserve">Substance use treatment </w:t>
                              </w:r>
                            </w:p>
                            <w:p w14:paraId="0B7C4161" w14:textId="77777777" w:rsidR="00506D98" w:rsidRPr="001F02B2" w:rsidRDefault="00506D98" w:rsidP="001F02B2">
                              <w:pPr>
                                <w:pStyle w:val="ListParagraph"/>
                                <w:numPr>
                                  <w:ilvl w:val="0"/>
                                  <w:numId w:val="39"/>
                                </w:numPr>
                                <w:spacing w:line="240" w:lineRule="auto"/>
                                <w:ind w:left="187" w:hanging="187"/>
                                <w:rPr>
                                  <w:sz w:val="18"/>
                                  <w:szCs w:val="18"/>
                                </w:rPr>
                              </w:pPr>
                              <w:r w:rsidRPr="001F02B2">
                                <w:rPr>
                                  <w:sz w:val="18"/>
                                  <w:szCs w:val="18"/>
                                </w:rPr>
                                <w:t xml:space="preserve">Prevention of GBV  </w:t>
                              </w:r>
                            </w:p>
                            <w:p w14:paraId="38E4EC39" w14:textId="77777777" w:rsidR="00506D98" w:rsidRPr="001F02B2" w:rsidRDefault="00506D98" w:rsidP="001F02B2">
                              <w:pPr>
                                <w:pStyle w:val="ListParagraph"/>
                                <w:numPr>
                                  <w:ilvl w:val="0"/>
                                  <w:numId w:val="39"/>
                                </w:numPr>
                                <w:spacing w:line="240" w:lineRule="auto"/>
                                <w:ind w:left="187" w:hanging="187"/>
                                <w:rPr>
                                  <w:sz w:val="18"/>
                                  <w:szCs w:val="18"/>
                                </w:rPr>
                              </w:pPr>
                              <w:proofErr w:type="spellStart"/>
                              <w:r w:rsidRPr="001F02B2">
                                <w:rPr>
                                  <w:sz w:val="18"/>
                                  <w:szCs w:val="18"/>
                                </w:rPr>
                                <w:t>PrEP</w:t>
                              </w:r>
                              <w:proofErr w:type="spellEnd"/>
                            </w:p>
                          </w:txbxContent>
                        </wps:txbx>
                        <wps:bodyPr rot="0" vert="horz" wrap="square" lIns="91440" tIns="45720" rIns="91440" bIns="45720" anchor="t" anchorCtr="0" upright="1">
                          <a:noAutofit/>
                        </wps:bodyPr>
                      </wps:wsp>
                      <wps:wsp>
                        <wps:cNvPr id="283" name="Text Box 264"/>
                        <wps:cNvSpPr txBox="1">
                          <a:spLocks noChangeArrowheads="1"/>
                        </wps:cNvSpPr>
                        <wps:spPr bwMode="auto">
                          <a:xfrm>
                            <a:off x="127693" y="1186307"/>
                            <a:ext cx="1691200" cy="243908"/>
                          </a:xfrm>
                          <a:prstGeom prst="rect">
                            <a:avLst/>
                          </a:prstGeom>
                          <a:solidFill>
                            <a:srgbClr val="FFFFFF"/>
                          </a:solidFill>
                          <a:ln w="19050">
                            <a:solidFill>
                              <a:schemeClr val="accent6">
                                <a:lumMod val="50000"/>
                                <a:lumOff val="0"/>
                              </a:schemeClr>
                            </a:solidFill>
                            <a:miter lim="800000"/>
                            <a:headEnd/>
                            <a:tailEnd/>
                          </a:ln>
                        </wps:spPr>
                        <wps:txbx>
                          <w:txbxContent>
                            <w:p w14:paraId="5EB8C38D" w14:textId="77777777" w:rsidR="00506D98" w:rsidRPr="006C50E6" w:rsidRDefault="00506D98" w:rsidP="00517F4E">
                              <w:pPr>
                                <w:spacing w:line="240" w:lineRule="auto"/>
                                <w:rPr>
                                  <w:sz w:val="20"/>
                                  <w:szCs w:val="20"/>
                                </w:rPr>
                              </w:pPr>
                              <w:r>
                                <w:rPr>
                                  <w:sz w:val="20"/>
                                  <w:szCs w:val="20"/>
                                </w:rPr>
                                <w:t>Risk Assessment</w:t>
                              </w:r>
                            </w:p>
                          </w:txbxContent>
                        </wps:txbx>
                        <wps:bodyPr rot="0" vert="horz" wrap="square" lIns="91440" tIns="45720" rIns="91440" bIns="45720" anchor="t" anchorCtr="0" upright="1">
                          <a:noAutofit/>
                        </wps:bodyPr>
                      </wps:wsp>
                      <wps:wsp>
                        <wps:cNvPr id="284" name="AutoShape 244"/>
                        <wps:cNvCnPr>
                          <a:cxnSpLocks noChangeShapeType="1"/>
                        </wps:cNvCnPr>
                        <wps:spPr bwMode="auto">
                          <a:xfrm>
                            <a:off x="827492" y="456539"/>
                            <a:ext cx="5100" cy="20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380"/>
                        <wps:cNvSpPr txBox="1">
                          <a:spLocks noChangeArrowheads="1"/>
                        </wps:cNvSpPr>
                        <wps:spPr bwMode="auto">
                          <a:xfrm>
                            <a:off x="476738" y="23885"/>
                            <a:ext cx="4572000" cy="249654"/>
                          </a:xfrm>
                          <a:prstGeom prst="rect">
                            <a:avLst/>
                          </a:prstGeom>
                          <a:solidFill>
                            <a:srgbClr val="FFFFFF"/>
                          </a:solidFill>
                          <a:ln w="19050">
                            <a:solidFill>
                              <a:schemeClr val="tx2">
                                <a:lumMod val="100000"/>
                                <a:lumOff val="0"/>
                              </a:schemeClr>
                            </a:solidFill>
                            <a:miter lim="800000"/>
                            <a:headEnd/>
                            <a:tailEnd/>
                          </a:ln>
                        </wps:spPr>
                        <wps:txbx>
                          <w:txbxContent>
                            <w:p w14:paraId="46527A3E" w14:textId="77777777" w:rsidR="00506D98" w:rsidRPr="00526210" w:rsidRDefault="00506D98" w:rsidP="00526210">
                              <w:pPr>
                                <w:spacing w:line="240" w:lineRule="auto"/>
                                <w:rPr>
                                  <w:sz w:val="20"/>
                                  <w:szCs w:val="20"/>
                                </w:rPr>
                              </w:pPr>
                              <w:r>
                                <w:rPr>
                                  <w:sz w:val="20"/>
                                  <w:szCs w:val="20"/>
                                </w:rPr>
                                <w:t>Interventions to increase knowledge of HIV status through HIV Testing</w:t>
                              </w:r>
                            </w:p>
                          </w:txbxContent>
                        </wps:txbx>
                        <wps:bodyPr rot="0" vert="horz" wrap="square" lIns="91440" tIns="45720" rIns="91440" bIns="45720" anchor="t" anchorCtr="0" upright="1">
                          <a:noAutofit/>
                        </wps:bodyPr>
                      </wps:wsp>
                      <wps:wsp>
                        <wps:cNvPr id="286" name="Straight Connector 199"/>
                        <wps:cNvCnPr/>
                        <wps:spPr bwMode="auto">
                          <a:xfrm>
                            <a:off x="827492" y="456539"/>
                            <a:ext cx="3226715" cy="190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7" name="AutoShape 261"/>
                        <wps:cNvCnPr/>
                        <wps:spPr bwMode="auto">
                          <a:xfrm>
                            <a:off x="2677100" y="273539"/>
                            <a:ext cx="0" cy="18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267"/>
                        <wps:cNvCnPr/>
                        <wps:spPr bwMode="auto">
                          <a:xfrm>
                            <a:off x="4054207" y="1249692"/>
                            <a:ext cx="0" cy="1805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267"/>
                        <wps:cNvCnPr/>
                        <wps:spPr bwMode="auto">
                          <a:xfrm>
                            <a:off x="4890506" y="2727569"/>
                            <a:ext cx="1" cy="238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267"/>
                        <wps:cNvCnPr/>
                        <wps:spPr bwMode="auto">
                          <a:xfrm>
                            <a:off x="835078" y="2005032"/>
                            <a:ext cx="5100" cy="1363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267"/>
                        <wps:cNvCnPr/>
                        <wps:spPr bwMode="auto">
                          <a:xfrm flipH="1">
                            <a:off x="4890507" y="2074600"/>
                            <a:ext cx="2600" cy="3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Text Box 268"/>
                        <wps:cNvSpPr txBox="1">
                          <a:spLocks noChangeArrowheads="1"/>
                        </wps:cNvSpPr>
                        <wps:spPr bwMode="auto">
                          <a:xfrm>
                            <a:off x="4456823" y="2965800"/>
                            <a:ext cx="1442061" cy="371369"/>
                          </a:xfrm>
                          <a:prstGeom prst="rect">
                            <a:avLst/>
                          </a:prstGeom>
                          <a:solidFill>
                            <a:srgbClr val="FFFFFF"/>
                          </a:solidFill>
                          <a:ln w="19050">
                            <a:solidFill>
                              <a:schemeClr val="tx2">
                                <a:lumMod val="100000"/>
                                <a:lumOff val="0"/>
                              </a:schemeClr>
                            </a:solidFill>
                            <a:miter lim="800000"/>
                            <a:headEnd/>
                            <a:tailEnd/>
                          </a:ln>
                        </wps:spPr>
                        <wps:txbx>
                          <w:txbxContent>
                            <w:p w14:paraId="5C2F2102" w14:textId="77777777" w:rsidR="00506D98" w:rsidRDefault="00506D98" w:rsidP="00517F4E">
                              <w:pPr>
                                <w:pStyle w:val="NormalWeb"/>
                                <w:spacing w:before="0" w:beforeAutospacing="0" w:after="0" w:afterAutospacing="0" w:line="276" w:lineRule="auto"/>
                              </w:pPr>
                              <w:r>
                                <w:rPr>
                                  <w:rFonts w:ascii="Calibri" w:eastAsia="Calibri" w:hAnsi="Calibri"/>
                                  <w:sz w:val="20"/>
                                  <w:szCs w:val="20"/>
                                  <w:lang w:val="en-GB"/>
                                </w:rPr>
                                <w:t>Viral suppression</w:t>
                              </w:r>
                            </w:p>
                          </w:txbxContent>
                        </wps:txbx>
                        <wps:bodyPr rot="0" vert="horz" wrap="square" lIns="91440" tIns="45720" rIns="91440" bIns="45720" anchor="t" anchorCtr="0" upright="1">
                          <a:noAutofit/>
                        </wps:bodyPr>
                      </wps:wsp>
                      <wps:wsp>
                        <wps:cNvPr id="328" name="Text Box 268"/>
                        <wps:cNvSpPr txBox="1">
                          <a:spLocks noChangeArrowheads="1"/>
                        </wps:cNvSpPr>
                        <wps:spPr bwMode="auto">
                          <a:xfrm>
                            <a:off x="1838347" y="3916785"/>
                            <a:ext cx="2873800" cy="4051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F8370FC" w14:textId="77777777" w:rsidR="00506D98" w:rsidRDefault="00506D98" w:rsidP="00517F4E">
                              <w:pPr>
                                <w:pStyle w:val="NormalWeb"/>
                                <w:spacing w:before="0" w:beforeAutospacing="0" w:after="0" w:afterAutospacing="0" w:line="276" w:lineRule="auto"/>
                                <w:rPr>
                                  <w:rFonts w:ascii="Calibri" w:eastAsia="Calibri" w:hAnsi="Calibri"/>
                                  <w:sz w:val="18"/>
                                  <w:szCs w:val="18"/>
                                  <w:lang w:val="en-GB"/>
                                </w:rPr>
                              </w:pPr>
                              <w:r>
                                <w:rPr>
                                  <w:rFonts w:ascii="Calibri" w:eastAsia="Calibri" w:hAnsi="Calibri"/>
                                  <w:sz w:val="18"/>
                                  <w:szCs w:val="18"/>
                                  <w:lang w:val="en-GB"/>
                                </w:rPr>
                                <w:t xml:space="preserve">DECREASED HIV TRANSMISISON AT POPULATION LEVEL </w:t>
                              </w:r>
                            </w:p>
                            <w:p w14:paraId="60924332" w14:textId="77777777" w:rsidR="00506D98" w:rsidRPr="002F314D" w:rsidRDefault="00506D98" w:rsidP="00876B02">
                              <w:pPr>
                                <w:pStyle w:val="NormalWeb"/>
                                <w:numPr>
                                  <w:ilvl w:val="0"/>
                                  <w:numId w:val="40"/>
                                </w:numPr>
                                <w:spacing w:before="0" w:beforeAutospacing="0" w:after="0" w:afterAutospacing="0" w:line="276" w:lineRule="auto"/>
                                <w:ind w:left="180" w:hanging="180"/>
                                <w:rPr>
                                  <w:sz w:val="18"/>
                                  <w:szCs w:val="18"/>
                                </w:rPr>
                              </w:pPr>
                              <w:r>
                                <w:rPr>
                                  <w:rFonts w:ascii="Calibri" w:eastAsia="Calibri" w:hAnsi="Calibri"/>
                                  <w:sz w:val="18"/>
                                  <w:szCs w:val="18"/>
                                  <w:lang w:val="en-GB"/>
                                </w:rPr>
                                <w:t>Reduction in number of new HIV infections</w:t>
                              </w:r>
                            </w:p>
                          </w:txbxContent>
                        </wps:txbx>
                        <wps:bodyPr rot="0" vert="horz" wrap="square" lIns="91440" tIns="45720" rIns="91440" bIns="45720" anchor="t" anchorCtr="0" upright="1">
                          <a:noAutofit/>
                        </wps:bodyPr>
                      </wps:wsp>
                      <wps:wsp>
                        <wps:cNvPr id="330" name="Straight Arrow Connector 208"/>
                        <wps:cNvCnPr>
                          <a:cxnSpLocks noChangeShapeType="1"/>
                        </wps:cNvCnPr>
                        <wps:spPr bwMode="auto">
                          <a:xfrm>
                            <a:off x="3079262" y="3371698"/>
                            <a:ext cx="0" cy="507925"/>
                          </a:xfrm>
                          <a:prstGeom prst="straightConnector1">
                            <a:avLst/>
                          </a:prstGeom>
                          <a:noFill/>
                          <a:ln w="2857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97" name="Straight Connector 197"/>
                        <wps:cNvCnPr/>
                        <wps:spPr bwMode="auto">
                          <a:xfrm>
                            <a:off x="3016738" y="1430215"/>
                            <a:ext cx="1873769"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198" name="Text Box 246"/>
                        <wps:cNvSpPr txBox="1">
                          <a:spLocks noChangeArrowheads="1"/>
                        </wps:cNvSpPr>
                        <wps:spPr bwMode="auto">
                          <a:xfrm flipH="1">
                            <a:off x="2192695" y="1681982"/>
                            <a:ext cx="2013054" cy="1689716"/>
                          </a:xfrm>
                          <a:prstGeom prst="rect">
                            <a:avLst/>
                          </a:prstGeom>
                          <a:solidFill>
                            <a:srgbClr val="FFFFFF"/>
                          </a:solidFill>
                          <a:ln w="19050">
                            <a:solidFill>
                              <a:srgbClr val="002060"/>
                            </a:solidFill>
                            <a:miter lim="800000"/>
                            <a:headEnd/>
                            <a:tailEnd/>
                          </a:ln>
                        </wps:spPr>
                        <wps:txbx>
                          <w:txbxContent>
                            <w:p w14:paraId="424A2579" w14:textId="77777777" w:rsidR="00506D98" w:rsidRPr="00B5480D" w:rsidRDefault="00506D98" w:rsidP="00526210">
                              <w:pPr>
                                <w:pStyle w:val="NormalWeb"/>
                                <w:spacing w:before="0" w:beforeAutospacing="0" w:after="0" w:afterAutospacing="0"/>
                                <w:rPr>
                                  <w:rFonts w:asciiTheme="minorHAnsi" w:eastAsia="Calibri" w:hAnsiTheme="minorHAnsi" w:cstheme="minorHAnsi"/>
                                  <w:sz w:val="18"/>
                                  <w:szCs w:val="18"/>
                                  <w:lang w:val="en-GB"/>
                                </w:rPr>
                              </w:pPr>
                              <w:r w:rsidRPr="00B5480D">
                                <w:rPr>
                                  <w:rFonts w:asciiTheme="minorHAnsi" w:eastAsia="Calibri" w:hAnsiTheme="minorHAnsi" w:cstheme="minorHAnsi"/>
                                  <w:sz w:val="18"/>
                                  <w:szCs w:val="18"/>
                                  <w:lang w:val="en-GB"/>
                                </w:rPr>
                                <w:t>Positive Health &amp; Dignity (POSITIVE PREVENTION)</w:t>
                              </w:r>
                            </w:p>
                            <w:p w14:paraId="318C7AF5" w14:textId="77777777"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sidRPr="00B5480D">
                                <w:rPr>
                                  <w:rFonts w:asciiTheme="minorHAnsi" w:hAnsiTheme="minorHAnsi" w:cstheme="minorHAnsi"/>
                                  <w:sz w:val="18"/>
                                  <w:szCs w:val="18"/>
                                </w:rPr>
                                <w:t>Disclosure of HIV status</w:t>
                              </w:r>
                            </w:p>
                            <w:p w14:paraId="7555E756" w14:textId="77777777"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Partner/family testing</w:t>
                              </w:r>
                            </w:p>
                            <w:p w14:paraId="7B98C261" w14:textId="77777777"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Consistent &amp; correct condom use</w:t>
                              </w:r>
                            </w:p>
                            <w:p w14:paraId="2E65F20F" w14:textId="77777777"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Contraception to prevent unplanned pregnancies</w:t>
                              </w:r>
                            </w:p>
                            <w:p w14:paraId="1803F5CE" w14:textId="77777777"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Prevention and treatment of STIs</w:t>
                              </w:r>
                            </w:p>
                            <w:p w14:paraId="6AF996D5" w14:textId="77777777" w:rsidR="00506D98" w:rsidRPr="00B5480D"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Adherence to ART and other therapies</w:t>
                              </w:r>
                            </w:p>
                          </w:txbxContent>
                        </wps:txbx>
                        <wps:bodyPr rot="0" vert="horz" wrap="square" lIns="91440" tIns="45720" rIns="91440" bIns="45720" anchor="t" anchorCtr="0" upright="1">
                          <a:noAutofit/>
                        </wps:bodyPr>
                      </wps:wsp>
                      <wps:wsp>
                        <wps:cNvPr id="139" name="Straight Connector 139"/>
                        <wps:cNvCnPr/>
                        <wps:spPr>
                          <a:xfrm>
                            <a:off x="945616" y="3405238"/>
                            <a:ext cx="0" cy="29143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4908738" y="3337169"/>
                            <a:ext cx="0" cy="35950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930031" y="3696677"/>
                            <a:ext cx="39943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31" o:spid="_x0000_s1152" editas="canvas" style="width:468.3pt;height:346.45pt;mso-position-horizontal-relative:char;mso-position-vertical-relative:line" coordsize="59474,4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">
                <v:shape id="_x0000_s1153" type="#_x0000_t75" style="position:absolute;width:59474;height:43999;visibility:visible;mso-wrap-style:square" stroked="t" strokecolor="#d99594" strokeweight="1pt">
                  <v:fill o:detectmouseclick="t"/>
                  <v:path o:connecttype="none"/>
                </v:shape>
                <v:shape id="Text Box 241" o:spid="_x0000_s1154" type="#_x0000_t202" style="position:absolute;left:1170;top:6679;width:15532;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3MUA&#10;AADcAAAADwAAAGRycy9kb3ducmV2LnhtbESPTWvCQBCG70L/wzKFXqRuFBRJXaUKSk+WaC/ehuw0&#10;H83Ohuxq4r93DkKPwzvvM/OsNoNr1I26UHk2MJ0koIhzbysuDPyc9+9LUCEiW2w8k4E7BdisX0Yr&#10;TK3vOaPbKRZKIBxSNFDG2KZah7wkh2HiW2LJfn3nMMrYFdp22AvcNXqWJAvtsGK5UGJLu5Lyv9PV&#10;CaWu0WX36fh7e8wPfba91BecG/P2Onx+gIo0xP/lZ/vLGpgt5FuRERH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RrcxQAAANwAAAAPAAAAAAAAAAAAAAAAAJgCAABkcnMv&#10;ZG93bnJldi54bWxQSwUGAAAAAAQABAD1AAAAigMAAAAA&#10;" strokecolor="#002060" strokeweight="1.5pt">
                  <v:textbox>
                    <w:txbxContent>
                      <w:p w:rsidR="00506D98" w:rsidRPr="004168A0" w:rsidRDefault="00506D98" w:rsidP="00517F4E">
                        <w:r>
                          <w:t>HIV Negative</w:t>
                        </w:r>
                      </w:p>
                    </w:txbxContent>
                  </v:textbox>
                </v:shape>
                <v:shape id="AutoShape 245" o:spid="_x0000_s1155" type="#_x0000_t32" style="position:absolute;left:8212;top:9588;width:0;height:2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shape id="Text Box 246" o:spid="_x0000_s1156" type="#_x0000_t202" style="position:absolute;left:43843;top:16709;width:15145;height:403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VMMA&#10;AADcAAAADwAAAGRycy9kb3ducmV2LnhtbERPPW+DMBDdK+U/WBepWzFlaBISB1WJKpohakK6dDvh&#10;CyDwGWEX6L+vh0odn973LptNJ0YaXGNZwXMUgyAurW64UvB5e3tag3AeWWNnmRT8kINsv3jYYart&#10;xFcaC1+JEMIuRQW1930qpStrMugi2xMH7m4Hgz7AoZJ6wCmEm04mcfwiDTYcGmrs6VBT2RbfRsHp&#10;eDnSoZXJ13Q+f2zWuckrnyj1uJxftyA8zf5f/Od+1wqSVZgfzo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VMMAAADcAAAADwAAAAAAAAAAAAAAAACYAgAAZHJzL2Rv&#10;d25yZXYueG1sUEsFBgAAAAAEAAQA9QAAAIgDAAAAAA==&#10;" strokecolor="#002060" strokeweight="1.5pt">
                  <v:textbox>
                    <w:txbxContent>
                      <w:p w:rsidR="00506D98" w:rsidRPr="00E50F8C" w:rsidRDefault="00506D98" w:rsidP="00517F4E">
                        <w:pPr>
                          <w:spacing w:line="240" w:lineRule="auto"/>
                          <w:rPr>
                            <w:sz w:val="20"/>
                            <w:szCs w:val="20"/>
                          </w:rPr>
                        </w:pPr>
                        <w:r>
                          <w:rPr>
                            <w:sz w:val="20"/>
                            <w:szCs w:val="20"/>
                          </w:rPr>
                          <w:t>Prompt linkage to care and treatment</w:t>
                        </w:r>
                      </w:p>
                    </w:txbxContent>
                  </v:textbox>
                </v:shape>
                <v:shape id="Text Box 251" o:spid="_x0000_s1157" type="#_x0000_t202" style="position:absolute;left:35872;top:9588;width:9926;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eRscA&#10;AADcAAAADwAAAGRycy9kb3ducmV2LnhtbESPT2vCQBTE70K/w/IKvUjdNIiW6BpK/4inQlMv3h7Z&#10;ZxKTfRuy2yT66d2C4HGYmd8w63Q0jeipc5VlBS+zCARxbnXFhYL979fzKwjnkTU2lknBmRykm4fJ&#10;GhNtB/6hPvOFCBB2CSoovW8TKV1ekkE3sy1x8I62M+iD7AqpOxwC3DQyjqKFNFhxWCixpfeS8jr7&#10;MwoO7TxbRnmx/zhvLyf9fawPl+mnUk+P49sKhKfR38O39k4riJcx/J8JR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v3kbHAAAA3AAAAA8AAAAAAAAAAAAAAAAAmAIAAGRy&#10;cy9kb3ducmV2LnhtbFBLBQYAAAAABAAEAPUAAACMAwAAAAA=&#10;" strokecolor="#4e6128 [1606]" strokeweight="1.5pt">
                  <v:textbox>
                    <w:txbxContent>
                      <w:p w:rsidR="00506D98" w:rsidRPr="00E50F8C" w:rsidRDefault="00506D98" w:rsidP="00517F4E">
                        <w:pPr>
                          <w:rPr>
                            <w:sz w:val="20"/>
                            <w:szCs w:val="20"/>
                          </w:rPr>
                        </w:pPr>
                        <w:r>
                          <w:rPr>
                            <w:sz w:val="20"/>
                            <w:szCs w:val="20"/>
                          </w:rPr>
                          <w:t>HIV positive</w:t>
                        </w:r>
                      </w:p>
                    </w:txbxContent>
                  </v:textbox>
                </v:shape>
                <v:shape id="AutoShape 257" o:spid="_x0000_s1158" type="#_x0000_t32" style="position:absolute;left:40511;top:4584;width:6;height:5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Text Box 258" o:spid="_x0000_s1159" type="#_x0000_t202" style="position:absolute;left:44099;top:24127;width:14889;height:3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2GBMUA&#10;AADcAAAADwAAAGRycy9kb3ducmV2LnhtbESPT2vCQBTE7wW/w/KEXkQ3itWSuooKLZ4qiV68PbKv&#10;+dPs25DdmvjtXUHocZiZ3zCrTW9qcaXWlZYVTCcRCOLM6pJzBefT5/gdhPPIGmvLpOBGDjbrwcsK&#10;Y207Tuia+lwECLsYFRTeN7GULivIoJvYhjh4P7Y16INsc6lb7ALc1HIWRQtpsOSwUGBD+4Ky3/TP&#10;BEpVoUlu09Fx9519dcnuUl3wTanXYb/9AOGp9//hZ/ugFcyWc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YYExQAAANwAAAAPAAAAAAAAAAAAAAAAAJgCAABkcnMv&#10;ZG93bnJldi54bWxQSwUGAAAAAAQABAD1AAAAigMAAAAA&#10;" strokecolor="#002060" strokeweight="1.5pt">
                  <v:textbox>
                    <w:txbxContent>
                      <w:p w:rsidR="00506D98" w:rsidRPr="00E50F8C" w:rsidRDefault="00506D98" w:rsidP="00517F4E">
                        <w:pPr>
                          <w:spacing w:line="240" w:lineRule="auto"/>
                          <w:rPr>
                            <w:sz w:val="18"/>
                            <w:szCs w:val="18"/>
                          </w:rPr>
                        </w:pPr>
                        <w:r>
                          <w:rPr>
                            <w:sz w:val="18"/>
                            <w:szCs w:val="18"/>
                          </w:rPr>
                          <w:t>Adherence to ART</w:t>
                        </w:r>
                      </w:p>
                    </w:txbxContent>
                  </v:textbox>
                </v:shape>
                <v:shape id="AutoShape 259" o:spid="_x0000_s1160" type="#_x0000_t32" style="position:absolute;left:30081;top:14302;width:0;height:2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265" o:spid="_x0000_s1161" type="#_x0000_t32" style="position:absolute;left:8350;top:14302;width:51;height:1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shape id="AutoShape 267" o:spid="_x0000_s1162" type="#_x0000_t32" style="position:absolute;left:48905;top:14302;width:0;height:2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VCMYAAADcAAAADwAAAGRycy9kb3ducmV2LnhtbESPT2vCQBTE7wW/w/KE3upGD62JrlIK&#10;FbF48A+hvT2yzyQ0+zbsrhr99K4geBxm5jfMdN6ZRpzI+dqyguEgAUFcWF1zqWC/+34bg/ABWWNj&#10;mRRcyMN81nuZYqbtmTd02oZSRAj7DBVUIbSZlL6oyKAf2JY4egfrDIYoXSm1w3OEm0aOkuRdGqw5&#10;LlTY0ldFxf/2aBT8/qTH/JKvaZUP09UfOuOvu4VSr/3ucwIiUBee4Ud7qRWMPlK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mlQjGAAAA3AAAAA8AAAAAAAAA&#10;AAAAAAAAoQIAAGRycy9kb3ducmV2LnhtbFBLBQYAAAAABAAEAPkAAACUAwAAAAA=&#10;">
                  <v:stroke endarrow="block"/>
                </v:shape>
                <v:shape id="Text Box 268" o:spid="_x0000_s1163" type="#_x0000_t202" style="position:absolute;left:586;top:15943;width:19323;height:4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4j8UA&#10;AADcAAAADwAAAGRycy9kb3ducmV2LnhtbESPQWvCQBSE7wX/w/IK3uomAUWiq1ghpV4EowePj+xr&#10;kpp9G3ZXjf31XaHQ4zAz3zDL9WA6cSPnW8sK0kkCgriyuuVawelYvM1B+ICssbNMCh7kYb0avSwx&#10;1/bOB7qVoRYRwj5HBU0IfS6lrxoy6Ce2J47el3UGQ5SultrhPcJNJ7MkmUmDLceFBnvaNlRdyqtR&#10;0H6k++pnW2Tvm3NxKafm6Hb2W6nx67BZgAg0hP/wX/tTK8jmKTzP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niPxQAAANwAAAAPAAAAAAAAAAAAAAAAAJgCAABkcnMv&#10;ZG93bnJldi54bWxQSwUGAAAAAAQABAD1AAAAigMAAAAA&#10;" strokecolor="#1f497d [3215]" strokeweight="1.5pt">
                  <v:textbox>
                    <w:txbxContent>
                      <w:p w:rsidR="00506D98" w:rsidRPr="00E50F8C" w:rsidRDefault="00506D98" w:rsidP="00517F4E">
                        <w:pPr>
                          <w:spacing w:line="240" w:lineRule="auto"/>
                          <w:rPr>
                            <w:sz w:val="20"/>
                            <w:szCs w:val="20"/>
                          </w:rPr>
                        </w:pPr>
                        <w:r>
                          <w:rPr>
                            <w:sz w:val="20"/>
                            <w:szCs w:val="20"/>
                          </w:rPr>
                          <w:t xml:space="preserve">Linkage to appropriate package of HIV prevention interventions </w:t>
                        </w:r>
                      </w:p>
                    </w:txbxContent>
                  </v:textbox>
                </v:shape>
                <v:shape id="Text Box 270" o:spid="_x0000_s1164" type="#_x0000_t202" style="position:absolute;left:586;top:21414;width:19504;height:1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k+MUA&#10;AADcAAAADwAAAGRycy9kb3ducmV2LnhtbESPQWvCQBSE70L/w/IK3nTTHMSkrkGkgiI9VFuot0f2&#10;mYRk34bd1cR/3y0Uehxm5htmVYymE3dyvrGs4GWegCAurW64UvB53s2WIHxA1thZJgUP8lCsnyYr&#10;zLUd+IPup1CJCGGfo4I6hD6X0pc1GfRz2xNH72qdwRClq6R2OES46WSaJAtpsOG4UGNP25rK9nQz&#10;CvD2Lv3BZVnSvg3fNnO7Y3b5Umr6PG5eQQQaw3/4r73XCtJl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OT4xQAAANwAAAAPAAAAAAAAAAAAAAAAAJgCAABkcnMv&#10;ZG93bnJldi54bWxQSwUGAAAAAAQABAD1AAAAigMAAAAA&#10;" strokecolor="#974706 [1609]" strokeweight="1.5pt">
                  <v:textbox>
                    <w:txbxContent>
                      <w:p w:rsidR="00506D98" w:rsidRPr="001F02B2" w:rsidRDefault="00506D98" w:rsidP="00B5480D">
                        <w:pPr>
                          <w:pStyle w:val="ListParagraph"/>
                          <w:numPr>
                            <w:ilvl w:val="0"/>
                            <w:numId w:val="39"/>
                          </w:numPr>
                          <w:spacing w:line="240" w:lineRule="auto"/>
                          <w:ind w:left="187" w:hanging="187"/>
                          <w:rPr>
                            <w:sz w:val="18"/>
                            <w:szCs w:val="18"/>
                          </w:rPr>
                        </w:pPr>
                        <w:r w:rsidRPr="001F02B2">
                          <w:rPr>
                            <w:sz w:val="18"/>
                            <w:szCs w:val="18"/>
                          </w:rPr>
                          <w:t>Risk reduction counselling</w:t>
                        </w:r>
                      </w:p>
                      <w:p w:rsidR="00506D98" w:rsidRPr="001F02B2" w:rsidRDefault="00506D98" w:rsidP="00B5480D">
                        <w:pPr>
                          <w:pStyle w:val="ListParagraph"/>
                          <w:numPr>
                            <w:ilvl w:val="0"/>
                            <w:numId w:val="39"/>
                          </w:numPr>
                          <w:spacing w:line="240" w:lineRule="auto"/>
                          <w:ind w:left="187" w:hanging="187"/>
                          <w:rPr>
                            <w:sz w:val="18"/>
                            <w:szCs w:val="18"/>
                          </w:rPr>
                        </w:pPr>
                        <w:r w:rsidRPr="001F02B2">
                          <w:rPr>
                            <w:sz w:val="18"/>
                            <w:szCs w:val="18"/>
                          </w:rPr>
                          <w:t>Safer sex practices</w:t>
                        </w:r>
                      </w:p>
                      <w:p w:rsidR="00506D98" w:rsidRPr="001F02B2" w:rsidRDefault="00506D98" w:rsidP="00B5480D">
                        <w:pPr>
                          <w:pStyle w:val="ListParagraph"/>
                          <w:numPr>
                            <w:ilvl w:val="0"/>
                            <w:numId w:val="39"/>
                          </w:numPr>
                          <w:spacing w:line="240" w:lineRule="auto"/>
                          <w:ind w:left="187" w:hanging="187"/>
                          <w:rPr>
                            <w:sz w:val="18"/>
                            <w:szCs w:val="18"/>
                          </w:rPr>
                        </w:pPr>
                        <w:r w:rsidRPr="001F02B2">
                          <w:rPr>
                            <w:sz w:val="18"/>
                            <w:szCs w:val="18"/>
                          </w:rPr>
                          <w:t>VMMC</w:t>
                        </w:r>
                      </w:p>
                      <w:p w:rsidR="00506D98" w:rsidRPr="001F02B2" w:rsidRDefault="00506D98" w:rsidP="00B5480D">
                        <w:pPr>
                          <w:pStyle w:val="ListParagraph"/>
                          <w:numPr>
                            <w:ilvl w:val="0"/>
                            <w:numId w:val="39"/>
                          </w:numPr>
                          <w:spacing w:line="240" w:lineRule="auto"/>
                          <w:ind w:left="187" w:hanging="187"/>
                          <w:rPr>
                            <w:sz w:val="18"/>
                            <w:szCs w:val="18"/>
                          </w:rPr>
                        </w:pPr>
                        <w:r w:rsidRPr="001F02B2">
                          <w:rPr>
                            <w:rFonts w:cstheme="minorHAnsi"/>
                            <w:sz w:val="18"/>
                            <w:szCs w:val="18"/>
                          </w:rPr>
                          <w:t>Consistent &amp; correct condom use</w:t>
                        </w:r>
                      </w:p>
                      <w:p w:rsidR="00506D98" w:rsidRPr="001F02B2" w:rsidRDefault="00506D98" w:rsidP="00B5480D">
                        <w:pPr>
                          <w:pStyle w:val="ListParagraph"/>
                          <w:numPr>
                            <w:ilvl w:val="0"/>
                            <w:numId w:val="39"/>
                          </w:numPr>
                          <w:spacing w:line="240" w:lineRule="auto"/>
                          <w:ind w:left="187" w:hanging="187"/>
                          <w:rPr>
                            <w:sz w:val="18"/>
                            <w:szCs w:val="18"/>
                          </w:rPr>
                        </w:pPr>
                        <w:r w:rsidRPr="001F02B2">
                          <w:rPr>
                            <w:rFonts w:cstheme="minorHAnsi"/>
                            <w:sz w:val="18"/>
                            <w:szCs w:val="18"/>
                          </w:rPr>
                          <w:t>Prevention and treatment of STIs</w:t>
                        </w:r>
                      </w:p>
                      <w:p w:rsidR="00506D98" w:rsidRPr="001F02B2" w:rsidRDefault="00506D98" w:rsidP="001F02B2">
                        <w:pPr>
                          <w:pStyle w:val="ListParagraph"/>
                          <w:numPr>
                            <w:ilvl w:val="0"/>
                            <w:numId w:val="39"/>
                          </w:numPr>
                          <w:spacing w:line="240" w:lineRule="auto"/>
                          <w:ind w:left="187" w:hanging="187"/>
                          <w:rPr>
                            <w:sz w:val="18"/>
                            <w:szCs w:val="18"/>
                          </w:rPr>
                        </w:pPr>
                        <w:r w:rsidRPr="001F02B2">
                          <w:rPr>
                            <w:sz w:val="18"/>
                            <w:szCs w:val="18"/>
                          </w:rPr>
                          <w:t xml:space="preserve">Substance use treatment </w:t>
                        </w:r>
                      </w:p>
                      <w:p w:rsidR="00506D98" w:rsidRPr="001F02B2" w:rsidRDefault="00506D98" w:rsidP="001F02B2">
                        <w:pPr>
                          <w:pStyle w:val="ListParagraph"/>
                          <w:numPr>
                            <w:ilvl w:val="0"/>
                            <w:numId w:val="39"/>
                          </w:numPr>
                          <w:spacing w:line="240" w:lineRule="auto"/>
                          <w:ind w:left="187" w:hanging="187"/>
                          <w:rPr>
                            <w:sz w:val="18"/>
                            <w:szCs w:val="18"/>
                          </w:rPr>
                        </w:pPr>
                        <w:r w:rsidRPr="001F02B2">
                          <w:rPr>
                            <w:sz w:val="18"/>
                            <w:szCs w:val="18"/>
                          </w:rPr>
                          <w:t xml:space="preserve">Prevention of GBV  </w:t>
                        </w:r>
                      </w:p>
                      <w:p w:rsidR="00506D98" w:rsidRPr="001F02B2" w:rsidRDefault="00506D98" w:rsidP="001F02B2">
                        <w:pPr>
                          <w:pStyle w:val="ListParagraph"/>
                          <w:numPr>
                            <w:ilvl w:val="0"/>
                            <w:numId w:val="39"/>
                          </w:numPr>
                          <w:spacing w:line="240" w:lineRule="auto"/>
                          <w:ind w:left="187" w:hanging="187"/>
                          <w:rPr>
                            <w:sz w:val="18"/>
                            <w:szCs w:val="18"/>
                          </w:rPr>
                        </w:pPr>
                        <w:proofErr w:type="spellStart"/>
                        <w:r w:rsidRPr="001F02B2">
                          <w:rPr>
                            <w:sz w:val="18"/>
                            <w:szCs w:val="18"/>
                          </w:rPr>
                          <w:t>PrEP</w:t>
                        </w:r>
                        <w:proofErr w:type="spellEnd"/>
                      </w:p>
                    </w:txbxContent>
                  </v:textbox>
                </v:shape>
                <v:shape id="Text Box 264" o:spid="_x0000_s1165" type="#_x0000_t202" style="position:absolute;left:1276;top:11863;width:16912;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BY8QA&#10;AADcAAAADwAAAGRycy9kb3ducmV2LnhtbESPQWvCQBSE7wX/w/IEb82mCsWkrlJEQZEetAp6e2Rf&#10;k2D2bdhdTfz33YLQ4zAz3zCzRW8acSfna8sK3pIUBHFhdc2lguP3+nUKwgdkjY1lUvAgD4v54GWG&#10;ubYd7+l+CKWIEPY5KqhCaHMpfVGRQZ/Yljh6P9YZDFG6UmqHXYSbRo7T9F0arDkuVNjSsqLiergZ&#10;BXj7kn7rsiy9rrqzzdx6l11OSo2G/ecHiEB9+A8/2xutYDydwN+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QWPEAAAA3AAAAA8AAAAAAAAAAAAAAAAAmAIAAGRycy9k&#10;b3ducmV2LnhtbFBLBQYAAAAABAAEAPUAAACJAwAAAAA=&#10;" strokecolor="#974706 [1609]" strokeweight="1.5pt">
                  <v:textbox>
                    <w:txbxContent>
                      <w:p w:rsidR="00506D98" w:rsidRPr="006C50E6" w:rsidRDefault="00506D98" w:rsidP="00517F4E">
                        <w:pPr>
                          <w:spacing w:line="240" w:lineRule="auto"/>
                          <w:rPr>
                            <w:sz w:val="20"/>
                            <w:szCs w:val="20"/>
                          </w:rPr>
                        </w:pPr>
                        <w:r>
                          <w:rPr>
                            <w:sz w:val="20"/>
                            <w:szCs w:val="20"/>
                          </w:rPr>
                          <w:t>Risk Assessment</w:t>
                        </w:r>
                      </w:p>
                    </w:txbxContent>
                  </v:textbox>
                </v:shape>
                <v:shape id="AutoShape 244" o:spid="_x0000_s1166" type="#_x0000_t32" style="position:absolute;left:8274;top:4565;width:51;height:2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KscYAAADcAAAADwAAAGRycy9kb3ducmV2LnhtbESPT2vCQBTE74V+h+UVvNWNU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rHGAAAA3AAAAA8AAAAAAAAA&#10;AAAAAAAAoQIAAGRycy9kb3ducmV2LnhtbFBLBQYAAAAABAAEAPkAAACUAwAAAAA=&#10;">
                  <v:stroke endarrow="block"/>
                </v:shape>
                <v:shape id="Text Box 380" o:spid="_x0000_s1167" type="#_x0000_t202" style="position:absolute;left:4767;top:238;width:45720;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l+jMUA&#10;AADcAAAADwAAAGRycy9kb3ducmV2LnhtbESPQWvCQBSE7wX/w/IEb3VjwCLRVVSI6KXQ6MHjI/tM&#10;otm3YXfV2F/fLRR6HGbmG2ax6k0rHuR8Y1nBZJyAIC6tbrhScDrm7zMQPiBrbC2Tghd5WC0HbwvM&#10;tH3yFz2KUIkIYZ+hgjqELpPSlzUZ9GPbEUfvYp3BEKWrpHb4jHDTyjRJPqTBhuNCjR1taypvxd0o&#10;aHaTz/J7m6eb9Tm/FVNzdAd7VWo07NdzEIH68B/+a++1gnQ2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X6MxQAAANwAAAAPAAAAAAAAAAAAAAAAAJgCAABkcnMv&#10;ZG93bnJldi54bWxQSwUGAAAAAAQABAD1AAAAigMAAAAA&#10;" strokecolor="#1f497d [3215]" strokeweight="1.5pt">
                  <v:textbox>
                    <w:txbxContent>
                      <w:p w:rsidR="00506D98" w:rsidRPr="00526210" w:rsidRDefault="00506D98" w:rsidP="00526210">
                        <w:pPr>
                          <w:spacing w:line="240" w:lineRule="auto"/>
                          <w:rPr>
                            <w:sz w:val="20"/>
                            <w:szCs w:val="20"/>
                          </w:rPr>
                        </w:pPr>
                        <w:r>
                          <w:rPr>
                            <w:sz w:val="20"/>
                            <w:szCs w:val="20"/>
                          </w:rPr>
                          <w:t>Interventions to increase knowledge of HIV status through HIV Testing</w:t>
                        </w:r>
                      </w:p>
                    </w:txbxContent>
                  </v:textbox>
                </v:shape>
                <v:line id="Straight Connector 199" o:spid="_x0000_s1168" style="position:absolute;visibility:visible;mso-wrap-style:square" from="8274,4565" to="40542,4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TscYAAADcAAAADwAAAGRycy9kb3ducmV2LnhtbESPQUvDQBSE74L/YXmCN7tpwCSk3ZYg&#10;FNSe2iq9PrKvSWr2bdhd0+iv7xYEj8PMfMMs15PpxUjOd5YVzGcJCOLa6o4bBR+HzVMBwgdkjb1l&#10;UvBDHtar+7slltpeeEfjPjQiQtiXqKANYSil9HVLBv3MDsTRO1lnMETpGqkdXiLc9DJNkkwa7Dgu&#10;tDjQS0v11/7bKCjq97Or8upt/vw55L9jus02x1ypx4epWoAINIX/8F/7VStIiwx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zU7HGAAAA3AAAAA8AAAAAAAAA&#10;AAAAAAAAoQIAAGRycy9kb3ducmV2LnhtbFBLBQYAAAAABAAEAPkAAACUAwAAAAA=&#10;" strokecolor="black [3213]"/>
                <v:shape id="AutoShape 261" o:spid="_x0000_s1169" type="#_x0000_t32" style="position:absolute;left:26771;top:2735;width:0;height:1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267" o:spid="_x0000_s1170" type="#_x0000_t32" style="position:absolute;left:40542;top:12496;width:0;height:1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shape id="AutoShape 267" o:spid="_x0000_s1171" type="#_x0000_t32" style="position:absolute;left:48905;top:27275;width:0;height:2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n+cUAAADcAAAADwAAAGRycy9kb3ducmV2LnhtbESPQWvCQBSE74L/YXlCb7oxha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An+cUAAADcAAAADwAAAAAAAAAA&#10;AAAAAAChAgAAZHJzL2Rvd25yZXYueG1sUEsFBgAAAAAEAAQA+QAAAJMDAAAAAA==&#10;">
                  <v:stroke endarrow="block"/>
                </v:shape>
                <v:shape id="AutoShape 267" o:spid="_x0000_s1172" type="#_x0000_t32" style="position:absolute;left:8350;top:20050;width:51;height:1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yCYsYAAADcAAAADwAAAGRycy9kb3ducmV2LnhtbESPT2vCQBTE7wW/w/KE3upGhaIxGxGh&#10;pVh68A9Bb4/sMwlm34bdVWM/fbdQ6HGYmd8w2bI3rbiR841lBeNRAoK4tLrhSsFh//YyA+EDssbW&#10;Mil4kIdlPnjKMNX2zlu67UIlIoR9igrqELpUSl/WZNCPbEccvbN1BkOUrpLa4T3CTSsnSfIqDTYc&#10;F2rsaF1TedldjYLj5/xaPIov2hTj+eaEzvjv/btSz8N+tQARqA//4b/2h1YwnUz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cgmLGAAAA3AAAAA8AAAAAAAAA&#10;AAAAAAAAoQIAAGRycy9kb3ducmV2LnhtbFBLBQYAAAAABAAEAPkAAACUAwAAAAA=&#10;">
                  <v:stroke endarrow="block"/>
                </v:shape>
                <v:shape id="AutoShape 267" o:spid="_x0000_s1173" type="#_x0000_t32" style="position:absolute;left:48905;top:20746;width:26;height:3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VcMAAADcAAAADwAAAGRycy9kb3ducmV2LnhtbESPQWsCMRSE7wX/Q3iCt5pVW5HVKFYQ&#10;pJdSFfT42Dx3g5uXZZNu1n9vCoUeh5n5hllteluLjlpvHCuYjDMQxIXThksF59P+dQHCB2SNtWNS&#10;8CAPm/XgZYW5dpG/qTuGUiQI+xwVVCE0uZS+qMiiH7uGOHk311oMSbal1C3GBLe1nGbZXFo0nBYq&#10;bGhXUXE//lgFJn6Zrjns4sfn5ep1JPN4d0ap0bDfLkEE6sN/+K990Apm0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UVXDAAAA3AAAAA8AAAAAAAAAAAAA&#10;AAAAoQIAAGRycy9kb3ducmV2LnhtbFBLBQYAAAAABAAEAPkAAACRAwAAAAA=&#10;">
                  <v:stroke endarrow="block"/>
                </v:shape>
                <v:shape id="Text Box 268" o:spid="_x0000_s1174" type="#_x0000_t202" style="position:absolute;left:44568;top:29658;width:14420;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Vx8YA&#10;AADcAAAADwAAAGRycy9kb3ducmV2LnhtbESPQWvCQBSE7wX/w/KE3urGlLYSXUWFSL0UGj14fGSf&#10;STT7NuyuGvvru0Khx2FmvmFmi9604krON5YVjEcJCOLS6oYrBftd/jIB4QOyxtYyKbiTh8V88DTD&#10;TNsbf9O1CJWIEPYZKqhD6DIpfVmTQT+yHXH0jtYZDFG6SmqHtwg3rUyT5F0abDgu1NjRuqbyXFyM&#10;gmYz/ip/1nm6Wh7yc/Fmdm5rT0o9D/vlFESgPvyH/9qfWsFr+gGP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AVx8YAAADcAAAADwAAAAAAAAAAAAAAAACYAgAAZHJz&#10;L2Rvd25yZXYueG1sUEsFBgAAAAAEAAQA9QAAAIsDAAAAAA==&#10;" strokecolor="#1f497d [3215]" strokeweight="1.5pt">
                  <v:textbox>
                    <w:txbxContent>
                      <w:p w:rsidR="00506D98" w:rsidRDefault="00506D98" w:rsidP="00517F4E">
                        <w:pPr>
                          <w:pStyle w:val="NormalWeb"/>
                          <w:spacing w:before="0" w:beforeAutospacing="0" w:after="0" w:afterAutospacing="0" w:line="276" w:lineRule="auto"/>
                        </w:pPr>
                        <w:r>
                          <w:rPr>
                            <w:rFonts w:ascii="Calibri" w:eastAsia="Calibri" w:hAnsi="Calibri"/>
                            <w:sz w:val="20"/>
                            <w:szCs w:val="20"/>
                            <w:lang w:val="en-GB"/>
                          </w:rPr>
                          <w:t>Viral suppression</w:t>
                        </w:r>
                      </w:p>
                    </w:txbxContent>
                  </v:textbox>
                </v:shape>
                <v:shape id="Text Box 268" o:spid="_x0000_s1175" type="#_x0000_t202" style="position:absolute;left:18383;top:39167;width:2873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m7r0A&#10;AADcAAAADwAAAGRycy9kb3ducmV2LnhtbERPSwrCMBDdC94hjODOpiqIVKNIUXQl+MH12IxtsZmU&#10;JtZ6e7MQXD7ef7nuTCVaalxpWcE4ikEQZ1aXnCu4XnajOQjnkTVWlknBhxysV/3eEhNt33yi9uxz&#10;EULYJaig8L5OpHRZQQZdZGviwD1sY9AH2ORSN/gO4aaSkzieSYMlh4YCa0oLyp7nl1GQxunOtfvx&#10;ffax5fM23/KxzvZKDQfdZgHCU+f/4p/7oBVMJ2FtOBOO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Cm7r0AAADcAAAADwAAAAAAAAAAAAAAAACYAgAAZHJzL2Rvd25yZXYu&#10;eG1sUEsFBgAAAAAEAAQA9QAAAIIDAAAAAA==&#10;" fillcolor="white [3201]" strokecolor="#4f81bd [3204]" strokeweight="2pt">
                  <v:textbox>
                    <w:txbxContent>
                      <w:p w:rsidR="00506D98" w:rsidRDefault="00506D98" w:rsidP="00517F4E">
                        <w:pPr>
                          <w:pStyle w:val="NormalWeb"/>
                          <w:spacing w:before="0" w:beforeAutospacing="0" w:after="0" w:afterAutospacing="0" w:line="276" w:lineRule="auto"/>
                          <w:rPr>
                            <w:rFonts w:ascii="Calibri" w:eastAsia="Calibri" w:hAnsi="Calibri"/>
                            <w:sz w:val="18"/>
                            <w:szCs w:val="18"/>
                            <w:lang w:val="en-GB"/>
                          </w:rPr>
                        </w:pPr>
                        <w:r>
                          <w:rPr>
                            <w:rFonts w:ascii="Calibri" w:eastAsia="Calibri" w:hAnsi="Calibri"/>
                            <w:sz w:val="18"/>
                            <w:szCs w:val="18"/>
                            <w:lang w:val="en-GB"/>
                          </w:rPr>
                          <w:t xml:space="preserve">DECREASED HIV TRANSMISISON AT POPULATION LEVEL </w:t>
                        </w:r>
                      </w:p>
                      <w:p w:rsidR="00506D98" w:rsidRPr="002F314D" w:rsidRDefault="00506D98" w:rsidP="00876B02">
                        <w:pPr>
                          <w:pStyle w:val="NormalWeb"/>
                          <w:numPr>
                            <w:ilvl w:val="0"/>
                            <w:numId w:val="40"/>
                          </w:numPr>
                          <w:spacing w:before="0" w:beforeAutospacing="0" w:after="0" w:afterAutospacing="0" w:line="276" w:lineRule="auto"/>
                          <w:ind w:left="180" w:hanging="180"/>
                          <w:rPr>
                            <w:sz w:val="18"/>
                            <w:szCs w:val="18"/>
                          </w:rPr>
                        </w:pPr>
                        <w:r>
                          <w:rPr>
                            <w:rFonts w:ascii="Calibri" w:eastAsia="Calibri" w:hAnsi="Calibri"/>
                            <w:sz w:val="18"/>
                            <w:szCs w:val="18"/>
                            <w:lang w:val="en-GB"/>
                          </w:rPr>
                          <w:t>Reduction in number of new HIV infections</w:t>
                        </w:r>
                      </w:p>
                    </w:txbxContent>
                  </v:textbox>
                </v:shape>
                <v:shape id="Straight Arrow Connector 208" o:spid="_x0000_s1176" type="#_x0000_t32" style="position:absolute;left:30792;top:33716;width:0;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SW/78AAADcAAAADwAAAGRycy9kb3ducmV2LnhtbERPTYvCMBC9L/gfwgje1tQtLFKNolZl&#10;r61evA3N2NY2k9Jktf57cxA8Pt73cj2YVtypd7VlBbNpBIK4sLrmUsH5dPieg3AeWWNrmRQ8ycF6&#10;NfpaYqLtgzO6574UIYRdggoq77tESldUZNBNbUccuKvtDfoA+1LqHh8h3LTyJ4p+pcGaQ0OFHe0q&#10;Kpr83ygwx328L5pblqXb9DQ085zTy1OpyXjYLEB4GvxH/Hb/aQVxHOaHM+EI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SW/78AAADcAAAADwAAAAAAAAAAAAAAAACh&#10;AgAAZHJzL2Rvd25yZXYueG1sUEsFBgAAAAAEAAQA+QAAAI0DAAAAAA==&#10;" strokecolor="black [3213]" strokeweight="2.25pt">
                  <v:stroke endarrow="block"/>
                </v:shape>
                <v:line id="Straight Connector 197" o:spid="_x0000_s1177" style="position:absolute;visibility:visible;mso-wrap-style:square" from="30167,14302" to="48905,1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shape id="Text Box 246" o:spid="_x0000_s1178" type="#_x0000_t202" style="position:absolute;left:21926;top:16819;width:20131;height:1689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V1MUA&#10;AADcAAAADwAAAGRycy9kb3ducmV2LnhtbESPMW/CQAyF90r8h5OR2MqlGRCkHKgCIWBAtLQLm5Uz&#10;SUTOF+UOEv49HpC62XrP732eL3tXqzu1ofJs4GOcgCLOva24MPD3u3mfggoR2WLtmQw8KMByMXib&#10;Y2Z9xz90P8VCSQiHDA2UMTaZ1iEvyWEY+4ZYtItvHUZZ20LbFjsJd7VOk2SiHVYsDSU2tCopv55u&#10;zsB+/b2m1VWn5+5wOM6mW7ctYmrMaNh/fYKK1Md/8+t6ZwV/JrTyjEy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xXUxQAAANwAAAAPAAAAAAAAAAAAAAAAAJgCAABkcnMv&#10;ZG93bnJldi54bWxQSwUGAAAAAAQABAD1AAAAigMAAAAA&#10;" strokecolor="#002060" strokeweight="1.5pt">
                  <v:textbox>
                    <w:txbxContent>
                      <w:p w:rsidR="00506D98" w:rsidRPr="00B5480D" w:rsidRDefault="00506D98" w:rsidP="00526210">
                        <w:pPr>
                          <w:pStyle w:val="NormalWeb"/>
                          <w:spacing w:before="0" w:beforeAutospacing="0" w:after="0" w:afterAutospacing="0"/>
                          <w:rPr>
                            <w:rFonts w:asciiTheme="minorHAnsi" w:eastAsia="Calibri" w:hAnsiTheme="minorHAnsi" w:cstheme="minorHAnsi"/>
                            <w:sz w:val="18"/>
                            <w:szCs w:val="18"/>
                            <w:lang w:val="en-GB"/>
                          </w:rPr>
                        </w:pPr>
                        <w:r w:rsidRPr="00B5480D">
                          <w:rPr>
                            <w:rFonts w:asciiTheme="minorHAnsi" w:eastAsia="Calibri" w:hAnsiTheme="minorHAnsi" w:cstheme="minorHAnsi"/>
                            <w:sz w:val="18"/>
                            <w:szCs w:val="18"/>
                            <w:lang w:val="en-GB"/>
                          </w:rPr>
                          <w:t>Positive Health &amp; Dignity (POSITIVE PREVENTION)</w:t>
                        </w:r>
                      </w:p>
                      <w:p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sidRPr="00B5480D">
                          <w:rPr>
                            <w:rFonts w:asciiTheme="minorHAnsi" w:hAnsiTheme="minorHAnsi" w:cstheme="minorHAnsi"/>
                            <w:sz w:val="18"/>
                            <w:szCs w:val="18"/>
                          </w:rPr>
                          <w:t>Disclosure of HIV status</w:t>
                        </w:r>
                      </w:p>
                      <w:p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Partner/family testing</w:t>
                        </w:r>
                      </w:p>
                      <w:p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Consistent &amp; correct condom use</w:t>
                        </w:r>
                      </w:p>
                      <w:p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Contraception to prevent unplanned pregnancies</w:t>
                        </w:r>
                      </w:p>
                      <w:p w:rsidR="00506D98"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Prevention and treatment of STIs</w:t>
                        </w:r>
                      </w:p>
                      <w:p w:rsidR="00506D98" w:rsidRPr="00B5480D" w:rsidRDefault="00506D98" w:rsidP="00876B02">
                        <w:pPr>
                          <w:pStyle w:val="NormalWeb"/>
                          <w:numPr>
                            <w:ilvl w:val="0"/>
                            <w:numId w:val="38"/>
                          </w:numPr>
                          <w:spacing w:before="0" w:beforeAutospacing="0" w:after="0" w:afterAutospacing="0"/>
                          <w:ind w:left="180" w:hanging="180"/>
                          <w:rPr>
                            <w:rFonts w:asciiTheme="minorHAnsi" w:hAnsiTheme="minorHAnsi" w:cstheme="minorHAnsi"/>
                            <w:sz w:val="18"/>
                            <w:szCs w:val="18"/>
                          </w:rPr>
                        </w:pPr>
                        <w:r>
                          <w:rPr>
                            <w:rFonts w:asciiTheme="minorHAnsi" w:hAnsiTheme="minorHAnsi" w:cstheme="minorHAnsi"/>
                            <w:sz w:val="18"/>
                            <w:szCs w:val="18"/>
                          </w:rPr>
                          <w:t>Adherence to ART and other therapies</w:t>
                        </w:r>
                      </w:p>
                    </w:txbxContent>
                  </v:textbox>
                </v:shape>
                <v:line id="Straight Connector 139" o:spid="_x0000_s1179" style="position:absolute;visibility:visible;mso-wrap-style:square" from="9456,34052" to="9456,36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i88MAAADcAAAADwAAAGRycy9kb3ducmV2LnhtbERPTWvCQBC9C/0PyxR6001bqDa6CUUI&#10;CMUGrQePQ3bMBrOzIbtN0n/vFgre5vE+Z5NPthUD9b5xrOB5kYAgrpxuuFZw+i7mKxA+IGtsHZOC&#10;X/KQZw+zDabajXyg4RhqEUPYp6jAhNClUvrKkEW/cB1x5C6utxgi7GupexxjuG3lS5K8SYsNxwaD&#10;HW0NVdfjj1VQn0nbz9OuXA774XItt0XyZQqlnh6njzWIQFO4i//dOx3nv77D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AYvPDAAAA3AAAAA8AAAAAAAAAAAAA&#10;AAAAoQIAAGRycy9kb3ducmV2LnhtbFBLBQYAAAAABAAEAPkAAACRAwAAAAA=&#10;" strokecolor="black [3213]" strokeweight="2.25pt"/>
                <v:line id="Straight Connector 142" o:spid="_x0000_s1180" style="position:absolute;visibility:visible;mso-wrap-style:square" from="49087,33371" to="49087,36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KD/8EAAADcAAAADwAAAGRycy9kb3ducmV2LnhtbERPTYvCMBC9C/sfwix401QRla5RRCgI&#10;yypWD3scmrEpNpPSZGv33xtB8DaP9zmrTW9r0VHrK8cKJuMEBHHhdMWlgss5Gy1B+ICssXZMCv7J&#10;w2b9MVhhqt2dT9TloRQxhH2KCkwITSqlLwxZ9GPXEEfu6lqLIcK2lLrFewy3tZwmyVxarDg2GGxo&#10;Z6i45X9WQflL2n5f9sdF99Ndb8ddlhxMptTws99+gQjUh7f45d7rOH82hecz8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oP/wQAAANwAAAAPAAAAAAAAAAAAAAAA&#10;AKECAABkcnMvZG93bnJldi54bWxQSwUGAAAAAAQABAD5AAAAjwMAAAAA&#10;" strokecolor="black [3213]" strokeweight="2.25pt"/>
                <v:line id="Straight Connector 224" o:spid="_x0000_s1181" style="position:absolute;visibility:visible;mso-wrap-style:square" from="9300,36966" to="49243,36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6zMMAAADcAAAADwAAAGRycy9kb3ducmV2LnhtbESPQYvCMBSE74L/ITzBm6YW2V2qUUQo&#10;COLKuh48PppnU2xeShNr/febBcHjMDPfMMt1b2vRUesrxwpm0wQEceF0xaWC828++QLhA7LG2jEp&#10;eJKH9Wo4WGKm3YN/qDuFUkQI+wwVmBCaTEpfGLLop64hjt7VtRZDlG0pdYuPCLe1TJPkQ1qsOC4Y&#10;bGhrqLid7lZBeSFt9+fd8bM7dNfbcZsn3yZXajzqNwsQgfrwDr/aO60gTefwfy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9OszDAAAA3AAAAA8AAAAAAAAAAAAA&#10;AAAAoQIAAGRycy9kb3ducmV2LnhtbFBLBQYAAAAABAAEAPkAAACRAwAAAAA=&#10;" strokecolor="black [3213]" strokeweight="2.25pt"/>
                <w10:anchorlock/>
              </v:group>
            </w:pict>
          </mc:Fallback>
        </mc:AlternateContent>
      </w:r>
    </w:p>
    <w:p w14:paraId="67F00E79" w14:textId="77777777" w:rsidR="00517F4E" w:rsidRPr="00517F4E" w:rsidRDefault="00517F4E" w:rsidP="00517F4E">
      <w:pPr>
        <w:sectPr w:rsidR="00517F4E" w:rsidRPr="00517F4E" w:rsidSect="000F59C5">
          <w:headerReference w:type="even" r:id="rId8"/>
          <w:headerReference w:type="default" r:id="rId9"/>
          <w:footerReference w:type="default" r:id="rId10"/>
          <w:headerReference w:type="first" r:id="rId11"/>
          <w:pgSz w:w="12240" w:h="15840"/>
          <w:pgMar w:top="990" w:right="1440" w:bottom="900" w:left="1440" w:header="720" w:footer="720" w:gutter="0"/>
          <w:pgNumType w:start="1"/>
          <w:cols w:space="720"/>
          <w:docGrid w:linePitch="360"/>
        </w:sectPr>
      </w:pPr>
    </w:p>
    <w:p w14:paraId="7F68141E" w14:textId="77777777" w:rsidR="00DF6373" w:rsidRDefault="00DF6373" w:rsidP="00DF6373">
      <w:pPr>
        <w:pStyle w:val="Heading1"/>
        <w:spacing w:before="0"/>
      </w:pPr>
      <w:bookmarkStart w:id="20" w:name="_Toc467998703"/>
      <w:r>
        <w:lastRenderedPageBreak/>
        <w:t>Appendices</w:t>
      </w:r>
      <w:bookmarkEnd w:id="20"/>
    </w:p>
    <w:p w14:paraId="56D8ACC5" w14:textId="77777777" w:rsidR="003A6E26" w:rsidRPr="00522250" w:rsidRDefault="00DF6609" w:rsidP="00493434">
      <w:pPr>
        <w:pStyle w:val="Heading3"/>
      </w:pPr>
      <w:bookmarkStart w:id="21" w:name="_Toc467998704"/>
      <w:r w:rsidRPr="00522250">
        <w:t>Appendix</w:t>
      </w:r>
      <w:r w:rsidR="00522250">
        <w:t xml:space="preserve"> x</w:t>
      </w:r>
      <w:r w:rsidR="00493434">
        <w:t xml:space="preserve">: </w:t>
      </w:r>
      <w:r w:rsidR="00493434" w:rsidRPr="00DF6609">
        <w:rPr>
          <w:rFonts w:eastAsia="Times New Roman"/>
          <w:lang w:val="en-US"/>
        </w:rPr>
        <w:t>Pre-Exposure Prophylaxis Client's Assessment and Follow up Form</w:t>
      </w:r>
      <w:bookmarkEnd w:id="21"/>
    </w:p>
    <w:tbl>
      <w:tblPr>
        <w:tblW w:w="14153" w:type="dxa"/>
        <w:tblInd w:w="93" w:type="dxa"/>
        <w:tblLook w:val="04A0" w:firstRow="1" w:lastRow="0" w:firstColumn="1" w:lastColumn="0" w:noHBand="0" w:noVBand="1"/>
      </w:tblPr>
      <w:tblGrid>
        <w:gridCol w:w="3364"/>
        <w:gridCol w:w="1050"/>
        <w:gridCol w:w="1266"/>
        <w:gridCol w:w="953"/>
        <w:gridCol w:w="860"/>
        <w:gridCol w:w="1373"/>
        <w:gridCol w:w="1109"/>
        <w:gridCol w:w="1109"/>
        <w:gridCol w:w="960"/>
        <w:gridCol w:w="1109"/>
        <w:gridCol w:w="1000"/>
      </w:tblGrid>
      <w:tr w:rsidR="00DF6609" w:rsidRPr="00DF6609" w14:paraId="42818ABE" w14:textId="77777777" w:rsidTr="00DF6609">
        <w:trPr>
          <w:trHeight w:val="315"/>
        </w:trPr>
        <w:tc>
          <w:tcPr>
            <w:tcW w:w="14153" w:type="dxa"/>
            <w:gridSpan w:val="11"/>
            <w:tcBorders>
              <w:top w:val="nil"/>
              <w:left w:val="nil"/>
              <w:bottom w:val="single" w:sz="4" w:space="0" w:color="auto"/>
              <w:right w:val="nil"/>
            </w:tcBorders>
            <w:shd w:val="clear" w:color="auto" w:fill="auto"/>
            <w:noWrap/>
            <w:vAlign w:val="bottom"/>
            <w:hideMark/>
          </w:tcPr>
          <w:p w14:paraId="5168F4BB" w14:textId="77777777" w:rsidR="00DF6609" w:rsidRPr="00DF6609" w:rsidRDefault="00DF6609" w:rsidP="00DF6609">
            <w:pPr>
              <w:spacing w:line="240" w:lineRule="auto"/>
              <w:jc w:val="center"/>
              <w:rPr>
                <w:rFonts w:ascii="Calibri" w:eastAsia="Times New Roman" w:hAnsi="Calibri" w:cs="Calibri"/>
                <w:b/>
                <w:bCs/>
                <w:color w:val="000000"/>
                <w:lang w:val="en-US"/>
              </w:rPr>
            </w:pPr>
            <w:r w:rsidRPr="00DF6609">
              <w:rPr>
                <w:rFonts w:ascii="Calibri" w:eastAsia="Times New Roman" w:hAnsi="Calibri" w:cs="Calibri"/>
                <w:b/>
                <w:bCs/>
                <w:color w:val="000000"/>
                <w:lang w:val="en-US"/>
              </w:rPr>
              <w:t>PRE-EXPOSURE PROPHYLAXIS CLIENT'S ASSESSMENT AND FOLLOW UP FORM</w:t>
            </w:r>
          </w:p>
        </w:tc>
      </w:tr>
      <w:tr w:rsidR="00DF6609" w:rsidRPr="00DF6609" w14:paraId="5C498A67" w14:textId="77777777" w:rsidTr="00DF6609">
        <w:trPr>
          <w:trHeight w:val="315"/>
        </w:trPr>
        <w:tc>
          <w:tcPr>
            <w:tcW w:w="6633" w:type="dxa"/>
            <w:gridSpan w:val="4"/>
            <w:tcBorders>
              <w:top w:val="single" w:sz="4" w:space="0" w:color="auto"/>
              <w:left w:val="single" w:sz="8" w:space="0" w:color="auto"/>
              <w:bottom w:val="nil"/>
              <w:right w:val="nil"/>
            </w:tcBorders>
            <w:shd w:val="clear" w:color="000000" w:fill="F2F2F2"/>
            <w:noWrap/>
            <w:vAlign w:val="bottom"/>
            <w:hideMark/>
          </w:tcPr>
          <w:p w14:paraId="7EB46892" w14:textId="77777777" w:rsidR="00DF6609" w:rsidRPr="00DF6609" w:rsidRDefault="00DF6609" w:rsidP="00DF6609">
            <w:pPr>
              <w:spacing w:line="240" w:lineRule="auto"/>
              <w:rPr>
                <w:rFonts w:ascii="Calibri" w:eastAsia="Times New Roman" w:hAnsi="Calibri" w:cs="Calibri"/>
                <w:b/>
                <w:bCs/>
                <w:color w:val="000000"/>
                <w:lang w:val="en-US"/>
              </w:rPr>
            </w:pPr>
            <w:r w:rsidRPr="00DF6609">
              <w:rPr>
                <w:rFonts w:ascii="Calibri" w:eastAsia="Times New Roman" w:hAnsi="Calibri" w:cs="Calibri"/>
                <w:b/>
                <w:bCs/>
                <w:color w:val="000000"/>
                <w:lang w:val="en-US"/>
              </w:rPr>
              <w:t>CLIENT PROFILE</w:t>
            </w:r>
          </w:p>
        </w:tc>
        <w:tc>
          <w:tcPr>
            <w:tcW w:w="860" w:type="dxa"/>
            <w:tcBorders>
              <w:top w:val="nil"/>
              <w:left w:val="nil"/>
              <w:bottom w:val="single" w:sz="4" w:space="0" w:color="auto"/>
              <w:right w:val="single" w:sz="4" w:space="0" w:color="auto"/>
            </w:tcBorders>
            <w:shd w:val="clear" w:color="000000" w:fill="F2F2F2"/>
            <w:noWrap/>
            <w:vAlign w:val="bottom"/>
            <w:hideMark/>
          </w:tcPr>
          <w:p w14:paraId="6A1CA92A" w14:textId="77777777" w:rsidR="00DF6609" w:rsidRPr="00DF6609" w:rsidRDefault="00DF6609" w:rsidP="00DF6609">
            <w:pPr>
              <w:spacing w:line="240" w:lineRule="auto"/>
              <w:rPr>
                <w:rFonts w:ascii="Calibri" w:eastAsia="Times New Roman" w:hAnsi="Calibri" w:cs="Calibri"/>
                <w:b/>
                <w:bCs/>
                <w:color w:val="000000"/>
                <w:lang w:val="en-US"/>
              </w:rPr>
            </w:pPr>
            <w:r w:rsidRPr="00DF6609">
              <w:rPr>
                <w:rFonts w:ascii="Calibri" w:eastAsia="Times New Roman" w:hAnsi="Calibri" w:cs="Calibri"/>
                <w:b/>
                <w:bCs/>
                <w:color w:val="000000"/>
                <w:lang w:val="en-US"/>
              </w:rPr>
              <w:t> </w:t>
            </w:r>
          </w:p>
        </w:tc>
        <w:tc>
          <w:tcPr>
            <w:tcW w:w="6660" w:type="dxa"/>
            <w:gridSpan w:val="6"/>
            <w:tcBorders>
              <w:top w:val="single" w:sz="4" w:space="0" w:color="auto"/>
              <w:left w:val="nil"/>
              <w:bottom w:val="double" w:sz="6" w:space="0" w:color="auto"/>
              <w:right w:val="single" w:sz="8" w:space="0" w:color="000000"/>
            </w:tcBorders>
            <w:shd w:val="clear" w:color="000000" w:fill="F2F2F2"/>
            <w:noWrap/>
            <w:vAlign w:val="bottom"/>
            <w:hideMark/>
          </w:tcPr>
          <w:p w14:paraId="6892A179" w14:textId="77777777" w:rsidR="00DF6609" w:rsidRPr="00DF6609" w:rsidRDefault="00DF6609" w:rsidP="00DF6609">
            <w:pPr>
              <w:spacing w:line="240" w:lineRule="auto"/>
              <w:jc w:val="center"/>
              <w:rPr>
                <w:rFonts w:ascii="Calibri" w:eastAsia="Times New Roman" w:hAnsi="Calibri" w:cs="Calibri"/>
                <w:b/>
                <w:bCs/>
                <w:color w:val="000000"/>
                <w:lang w:val="en-US"/>
              </w:rPr>
            </w:pPr>
            <w:r w:rsidRPr="00DF6609">
              <w:rPr>
                <w:rFonts w:ascii="Calibri" w:eastAsia="Times New Roman" w:hAnsi="Calibri" w:cs="Calibri"/>
                <w:b/>
                <w:bCs/>
                <w:color w:val="000000"/>
                <w:lang w:val="en-US"/>
              </w:rPr>
              <w:t>PRE-EXPOSURE PROPHYLAXIS (</w:t>
            </w:r>
            <w:proofErr w:type="spellStart"/>
            <w:r w:rsidRPr="00DF6609">
              <w:rPr>
                <w:rFonts w:ascii="Calibri" w:eastAsia="Times New Roman" w:hAnsi="Calibri" w:cs="Calibri"/>
                <w:b/>
                <w:bCs/>
                <w:color w:val="000000"/>
                <w:lang w:val="en-US"/>
              </w:rPr>
              <w:t>PrEP</w:t>
            </w:r>
            <w:proofErr w:type="spellEnd"/>
            <w:r w:rsidRPr="00DF6609">
              <w:rPr>
                <w:rFonts w:ascii="Calibri" w:eastAsia="Times New Roman" w:hAnsi="Calibri" w:cs="Calibri"/>
                <w:b/>
                <w:bCs/>
                <w:color w:val="000000"/>
                <w:lang w:val="en-US"/>
              </w:rPr>
              <w:t>)</w:t>
            </w:r>
          </w:p>
        </w:tc>
      </w:tr>
      <w:tr w:rsidR="00DF6609" w:rsidRPr="00DF6609" w14:paraId="3D0FB4F6" w14:textId="77777777" w:rsidTr="00E450CB">
        <w:trPr>
          <w:trHeight w:val="270"/>
        </w:trPr>
        <w:tc>
          <w:tcPr>
            <w:tcW w:w="6633" w:type="dxa"/>
            <w:gridSpan w:val="4"/>
            <w:tcBorders>
              <w:top w:val="double" w:sz="6" w:space="0" w:color="auto"/>
              <w:left w:val="single" w:sz="8" w:space="0" w:color="auto"/>
              <w:bottom w:val="nil"/>
              <w:right w:val="double" w:sz="6" w:space="0" w:color="000000"/>
            </w:tcBorders>
            <w:shd w:val="clear" w:color="auto" w:fill="auto"/>
            <w:noWrap/>
            <w:vAlign w:val="bottom"/>
            <w:hideMark/>
          </w:tcPr>
          <w:p w14:paraId="0C4F7D65"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Client Name: ______________________________________________</w:t>
            </w:r>
          </w:p>
        </w:tc>
        <w:tc>
          <w:tcPr>
            <w:tcW w:w="860" w:type="dxa"/>
            <w:tcBorders>
              <w:top w:val="nil"/>
              <w:left w:val="nil"/>
              <w:bottom w:val="nil"/>
              <w:right w:val="nil"/>
            </w:tcBorders>
            <w:shd w:val="clear" w:color="000000" w:fill="F2F2F2"/>
            <w:noWrap/>
            <w:vAlign w:val="bottom"/>
            <w:hideMark/>
          </w:tcPr>
          <w:p w14:paraId="608A355A"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6660" w:type="dxa"/>
            <w:gridSpan w:val="6"/>
            <w:tcBorders>
              <w:top w:val="double" w:sz="6" w:space="0" w:color="auto"/>
              <w:left w:val="double" w:sz="6" w:space="0" w:color="auto"/>
              <w:bottom w:val="single" w:sz="4" w:space="0" w:color="auto"/>
              <w:right w:val="double" w:sz="6" w:space="0" w:color="000000"/>
            </w:tcBorders>
            <w:shd w:val="clear" w:color="auto" w:fill="auto"/>
            <w:noWrap/>
            <w:vAlign w:val="bottom"/>
            <w:hideMark/>
          </w:tcPr>
          <w:p w14:paraId="312D973C" w14:textId="77777777" w:rsidR="00DF6609" w:rsidRPr="00DF6609" w:rsidRDefault="00DF6609" w:rsidP="00DF6609">
            <w:pPr>
              <w:spacing w:line="240" w:lineRule="auto"/>
              <w:rPr>
                <w:rFonts w:ascii="Calibri" w:eastAsia="Times New Roman" w:hAnsi="Calibri" w:cs="Calibri"/>
                <w:b/>
                <w:bCs/>
                <w:i/>
                <w:iCs/>
                <w:color w:val="000000"/>
                <w:lang w:val="en-US"/>
              </w:rPr>
            </w:pPr>
            <w:r w:rsidRPr="00DF6609">
              <w:rPr>
                <w:rFonts w:ascii="Calibri" w:eastAsia="Times New Roman" w:hAnsi="Calibri" w:cs="Calibri"/>
                <w:b/>
                <w:bCs/>
                <w:i/>
                <w:iCs/>
                <w:color w:val="000000"/>
                <w:lang w:val="en-US"/>
              </w:rPr>
              <w:t>Risk factors assessment (If yes in any, within 6 months)</w:t>
            </w:r>
          </w:p>
        </w:tc>
      </w:tr>
      <w:tr w:rsidR="00DF6609" w:rsidRPr="00DF6609" w14:paraId="1ABAF8E0" w14:textId="77777777" w:rsidTr="00DF6609">
        <w:trPr>
          <w:trHeight w:val="510"/>
        </w:trPr>
        <w:tc>
          <w:tcPr>
            <w:tcW w:w="3364" w:type="dxa"/>
            <w:tcBorders>
              <w:top w:val="nil"/>
              <w:left w:val="single" w:sz="8" w:space="0" w:color="auto"/>
              <w:bottom w:val="nil"/>
              <w:right w:val="nil"/>
            </w:tcBorders>
            <w:shd w:val="clear" w:color="auto" w:fill="auto"/>
            <w:noWrap/>
            <w:vAlign w:val="bottom"/>
            <w:hideMark/>
          </w:tcPr>
          <w:p w14:paraId="1E9E04E1" w14:textId="77777777" w:rsidR="00DF6609" w:rsidRPr="00DF6609" w:rsidRDefault="00DF6609" w:rsidP="00DF6609">
            <w:pPr>
              <w:spacing w:line="240" w:lineRule="auto"/>
              <w:rPr>
                <w:rFonts w:ascii="Calibri" w:eastAsia="Times New Roman" w:hAnsi="Calibri" w:cs="Calibri"/>
                <w:b/>
                <w:bCs/>
                <w:sz w:val="20"/>
                <w:szCs w:val="20"/>
                <w:lang w:val="en-US"/>
              </w:rPr>
            </w:pPr>
            <w:r>
              <w:rPr>
                <w:rFonts w:ascii="Calibri" w:eastAsia="Times New Roman" w:hAnsi="Calibri" w:cs="Calibri"/>
                <w:b/>
                <w:bCs/>
                <w:sz w:val="20"/>
                <w:szCs w:val="20"/>
                <w:lang w:val="en-US"/>
              </w:rPr>
              <w:t>Unique</w:t>
            </w:r>
            <w:r w:rsidRPr="00DF6609">
              <w:rPr>
                <w:rFonts w:ascii="Calibri" w:eastAsia="Times New Roman" w:hAnsi="Calibri" w:cs="Calibri"/>
                <w:b/>
                <w:bCs/>
                <w:sz w:val="20"/>
                <w:szCs w:val="20"/>
                <w:lang w:val="en-US"/>
              </w:rPr>
              <w:t xml:space="preserve"> ID: _____________________</w:t>
            </w:r>
          </w:p>
        </w:tc>
        <w:tc>
          <w:tcPr>
            <w:tcW w:w="1050" w:type="dxa"/>
            <w:tcBorders>
              <w:top w:val="nil"/>
              <w:left w:val="nil"/>
              <w:bottom w:val="nil"/>
              <w:right w:val="nil"/>
            </w:tcBorders>
            <w:shd w:val="clear" w:color="auto" w:fill="auto"/>
            <w:noWrap/>
            <w:vAlign w:val="bottom"/>
            <w:hideMark/>
          </w:tcPr>
          <w:p w14:paraId="2F2DF877" w14:textId="77777777" w:rsidR="00DF6609" w:rsidRPr="00DF6609" w:rsidRDefault="00DF6609" w:rsidP="00DF6609">
            <w:pPr>
              <w:spacing w:line="240" w:lineRule="auto"/>
              <w:jc w:val="right"/>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Height:</w:t>
            </w:r>
          </w:p>
        </w:tc>
        <w:tc>
          <w:tcPr>
            <w:tcW w:w="1266" w:type="dxa"/>
            <w:tcBorders>
              <w:top w:val="nil"/>
              <w:left w:val="nil"/>
              <w:bottom w:val="nil"/>
              <w:right w:val="nil"/>
            </w:tcBorders>
            <w:shd w:val="clear" w:color="auto" w:fill="auto"/>
            <w:noWrap/>
            <w:vAlign w:val="bottom"/>
            <w:hideMark/>
          </w:tcPr>
          <w:p w14:paraId="11A1C713"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_______</w:t>
            </w:r>
          </w:p>
        </w:tc>
        <w:tc>
          <w:tcPr>
            <w:tcW w:w="953" w:type="dxa"/>
            <w:tcBorders>
              <w:top w:val="nil"/>
              <w:left w:val="nil"/>
              <w:bottom w:val="nil"/>
              <w:right w:val="double" w:sz="6" w:space="0" w:color="auto"/>
            </w:tcBorders>
            <w:shd w:val="clear" w:color="auto" w:fill="auto"/>
            <w:noWrap/>
            <w:vAlign w:val="bottom"/>
            <w:hideMark/>
          </w:tcPr>
          <w:p w14:paraId="065ECF37"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(Cm)</w:t>
            </w:r>
          </w:p>
        </w:tc>
        <w:tc>
          <w:tcPr>
            <w:tcW w:w="860" w:type="dxa"/>
            <w:tcBorders>
              <w:top w:val="nil"/>
              <w:left w:val="nil"/>
              <w:bottom w:val="nil"/>
              <w:right w:val="nil"/>
            </w:tcBorders>
            <w:shd w:val="clear" w:color="000000" w:fill="F2F2F2"/>
            <w:noWrap/>
            <w:vAlign w:val="bottom"/>
            <w:hideMark/>
          </w:tcPr>
          <w:p w14:paraId="7E402401"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7DB22EF3"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Sexual partner known of +</w:t>
            </w:r>
            <w:proofErr w:type="spellStart"/>
            <w:r w:rsidRPr="00DF6609">
              <w:rPr>
                <w:rFonts w:ascii="Calibri" w:eastAsia="Times New Roman" w:hAnsi="Calibri" w:cs="Calibri"/>
                <w:sz w:val="20"/>
                <w:szCs w:val="20"/>
                <w:lang w:val="en-US"/>
              </w:rPr>
              <w:t>ve</w:t>
            </w:r>
            <w:proofErr w:type="spellEnd"/>
            <w:r w:rsidRPr="00DF6609">
              <w:rPr>
                <w:rFonts w:ascii="Calibri" w:eastAsia="Times New Roman" w:hAnsi="Calibri" w:cs="Calibri"/>
                <w:sz w:val="20"/>
                <w:szCs w:val="20"/>
                <w:lang w:val="en-US"/>
              </w:rPr>
              <w:t xml:space="preserve"> HIV status</w:t>
            </w:r>
          </w:p>
        </w:tc>
        <w:tc>
          <w:tcPr>
            <w:tcW w:w="1109" w:type="dxa"/>
            <w:tcBorders>
              <w:top w:val="nil"/>
              <w:left w:val="nil"/>
              <w:bottom w:val="single" w:sz="4" w:space="0" w:color="auto"/>
              <w:right w:val="single" w:sz="4" w:space="0" w:color="auto"/>
            </w:tcBorders>
            <w:shd w:val="clear" w:color="auto" w:fill="auto"/>
            <w:noWrap/>
            <w:vAlign w:val="bottom"/>
            <w:hideMark/>
          </w:tcPr>
          <w:p w14:paraId="37C01265"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vAlign w:val="bottom"/>
            <w:hideMark/>
          </w:tcPr>
          <w:p w14:paraId="5E8E78BE" w14:textId="77777777" w:rsidR="00DF6609" w:rsidRPr="00DF6609" w:rsidRDefault="00DF6609" w:rsidP="00DF6609">
            <w:pPr>
              <w:spacing w:line="240" w:lineRule="auto"/>
              <w:rPr>
                <w:rFonts w:ascii="Calibri" w:eastAsia="Times New Roman" w:hAnsi="Calibri" w:cs="Calibri"/>
                <w:color w:val="1F497D"/>
                <w:sz w:val="20"/>
                <w:szCs w:val="20"/>
                <w:lang w:val="en-US"/>
              </w:rPr>
            </w:pPr>
            <w:r w:rsidRPr="00DF6609">
              <w:rPr>
                <w:rFonts w:ascii="Calibri" w:eastAsia="Times New Roman" w:hAnsi="Calibri" w:cs="Calibri"/>
                <w:color w:val="1F497D"/>
                <w:sz w:val="20"/>
                <w:szCs w:val="20"/>
                <w:lang w:val="en-US"/>
              </w:rPr>
              <w:t> </w:t>
            </w:r>
          </w:p>
        </w:tc>
      </w:tr>
      <w:tr w:rsidR="00DF6609" w:rsidRPr="00DF6609" w14:paraId="3ECFE047" w14:textId="77777777" w:rsidTr="00DF6609">
        <w:trPr>
          <w:trHeight w:val="300"/>
        </w:trPr>
        <w:tc>
          <w:tcPr>
            <w:tcW w:w="3364" w:type="dxa"/>
            <w:tcBorders>
              <w:top w:val="nil"/>
              <w:left w:val="single" w:sz="8" w:space="0" w:color="auto"/>
              <w:bottom w:val="nil"/>
              <w:right w:val="nil"/>
            </w:tcBorders>
            <w:shd w:val="clear" w:color="auto" w:fill="auto"/>
            <w:noWrap/>
            <w:vAlign w:val="bottom"/>
            <w:hideMark/>
          </w:tcPr>
          <w:p w14:paraId="11EA79C7" w14:textId="77777777" w:rsidR="00DF6609" w:rsidRPr="00DF6609" w:rsidRDefault="00DF6609" w:rsidP="00517F4E">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Date of Birth: ___________________</w:t>
            </w:r>
          </w:p>
        </w:tc>
        <w:tc>
          <w:tcPr>
            <w:tcW w:w="1050" w:type="dxa"/>
            <w:tcBorders>
              <w:top w:val="nil"/>
              <w:left w:val="nil"/>
              <w:bottom w:val="nil"/>
              <w:right w:val="nil"/>
            </w:tcBorders>
            <w:shd w:val="clear" w:color="auto" w:fill="auto"/>
            <w:noWrap/>
            <w:vAlign w:val="bottom"/>
            <w:hideMark/>
          </w:tcPr>
          <w:p w14:paraId="6B4E76F2" w14:textId="77777777" w:rsidR="00DF6609" w:rsidRPr="00DF6609" w:rsidRDefault="00DF6609" w:rsidP="00DF6609">
            <w:pPr>
              <w:spacing w:line="240" w:lineRule="auto"/>
              <w:jc w:val="right"/>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Age:</w:t>
            </w:r>
          </w:p>
        </w:tc>
        <w:tc>
          <w:tcPr>
            <w:tcW w:w="1266" w:type="dxa"/>
            <w:tcBorders>
              <w:top w:val="nil"/>
              <w:left w:val="nil"/>
              <w:bottom w:val="nil"/>
              <w:right w:val="nil"/>
            </w:tcBorders>
            <w:shd w:val="clear" w:color="auto" w:fill="auto"/>
            <w:noWrap/>
            <w:vAlign w:val="bottom"/>
            <w:hideMark/>
          </w:tcPr>
          <w:p w14:paraId="3C360FD6"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_______</w:t>
            </w:r>
          </w:p>
        </w:tc>
        <w:tc>
          <w:tcPr>
            <w:tcW w:w="953" w:type="dxa"/>
            <w:tcBorders>
              <w:top w:val="nil"/>
              <w:left w:val="nil"/>
              <w:bottom w:val="nil"/>
              <w:right w:val="double" w:sz="6" w:space="0" w:color="auto"/>
            </w:tcBorders>
            <w:shd w:val="clear" w:color="auto" w:fill="auto"/>
            <w:noWrap/>
            <w:vAlign w:val="bottom"/>
            <w:hideMark/>
          </w:tcPr>
          <w:p w14:paraId="010A4A34"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(Years)</w:t>
            </w:r>
          </w:p>
        </w:tc>
        <w:tc>
          <w:tcPr>
            <w:tcW w:w="860" w:type="dxa"/>
            <w:tcBorders>
              <w:top w:val="nil"/>
              <w:left w:val="nil"/>
              <w:bottom w:val="nil"/>
              <w:right w:val="nil"/>
            </w:tcBorders>
            <w:shd w:val="clear" w:color="000000" w:fill="F2F2F2"/>
            <w:noWrap/>
            <w:vAlign w:val="bottom"/>
            <w:hideMark/>
          </w:tcPr>
          <w:p w14:paraId="02CD6EFB"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1E274E9B"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Sexual partner unknown HIV status</w:t>
            </w:r>
          </w:p>
        </w:tc>
        <w:tc>
          <w:tcPr>
            <w:tcW w:w="1109" w:type="dxa"/>
            <w:tcBorders>
              <w:top w:val="nil"/>
              <w:left w:val="nil"/>
              <w:bottom w:val="single" w:sz="4" w:space="0" w:color="auto"/>
              <w:right w:val="single" w:sz="4" w:space="0" w:color="auto"/>
            </w:tcBorders>
            <w:shd w:val="clear" w:color="auto" w:fill="auto"/>
            <w:noWrap/>
            <w:vAlign w:val="bottom"/>
            <w:hideMark/>
          </w:tcPr>
          <w:p w14:paraId="64FF50DB"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31CDCA1F"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0672E525" w14:textId="77777777" w:rsidTr="00DF6609">
        <w:trPr>
          <w:trHeight w:val="555"/>
        </w:trPr>
        <w:tc>
          <w:tcPr>
            <w:tcW w:w="3364" w:type="dxa"/>
            <w:tcBorders>
              <w:top w:val="nil"/>
              <w:left w:val="single" w:sz="8" w:space="0" w:color="auto"/>
              <w:bottom w:val="nil"/>
              <w:right w:val="nil"/>
            </w:tcBorders>
            <w:shd w:val="clear" w:color="auto" w:fill="auto"/>
            <w:noWrap/>
            <w:vAlign w:val="bottom"/>
            <w:hideMark/>
          </w:tcPr>
          <w:p w14:paraId="47DBD58A"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Site Name:________________________</w:t>
            </w:r>
          </w:p>
        </w:tc>
        <w:tc>
          <w:tcPr>
            <w:tcW w:w="1050" w:type="dxa"/>
            <w:tcBorders>
              <w:top w:val="nil"/>
              <w:left w:val="nil"/>
              <w:bottom w:val="nil"/>
              <w:right w:val="nil"/>
            </w:tcBorders>
            <w:shd w:val="clear" w:color="auto" w:fill="auto"/>
            <w:noWrap/>
            <w:vAlign w:val="bottom"/>
            <w:hideMark/>
          </w:tcPr>
          <w:p w14:paraId="579BEF7D" w14:textId="77777777" w:rsidR="00DF6609" w:rsidRPr="00DF6609" w:rsidRDefault="00DF6609" w:rsidP="00DF6609">
            <w:pPr>
              <w:spacing w:line="240" w:lineRule="auto"/>
              <w:jc w:val="right"/>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Weight:</w:t>
            </w:r>
          </w:p>
        </w:tc>
        <w:tc>
          <w:tcPr>
            <w:tcW w:w="1266" w:type="dxa"/>
            <w:tcBorders>
              <w:top w:val="nil"/>
              <w:left w:val="nil"/>
              <w:bottom w:val="nil"/>
              <w:right w:val="nil"/>
            </w:tcBorders>
            <w:shd w:val="clear" w:color="auto" w:fill="auto"/>
            <w:noWrap/>
            <w:vAlign w:val="bottom"/>
            <w:hideMark/>
          </w:tcPr>
          <w:p w14:paraId="143F7EE1"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_______</w:t>
            </w:r>
          </w:p>
        </w:tc>
        <w:tc>
          <w:tcPr>
            <w:tcW w:w="953" w:type="dxa"/>
            <w:tcBorders>
              <w:top w:val="nil"/>
              <w:left w:val="nil"/>
              <w:bottom w:val="nil"/>
              <w:right w:val="double" w:sz="6" w:space="0" w:color="auto"/>
            </w:tcBorders>
            <w:shd w:val="clear" w:color="auto" w:fill="auto"/>
            <w:noWrap/>
            <w:vAlign w:val="bottom"/>
            <w:hideMark/>
          </w:tcPr>
          <w:p w14:paraId="62F349DD"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(Kgs)</w:t>
            </w:r>
          </w:p>
        </w:tc>
        <w:tc>
          <w:tcPr>
            <w:tcW w:w="860" w:type="dxa"/>
            <w:tcBorders>
              <w:top w:val="nil"/>
              <w:left w:val="nil"/>
              <w:bottom w:val="nil"/>
              <w:right w:val="nil"/>
            </w:tcBorders>
            <w:shd w:val="clear" w:color="000000" w:fill="F2F2F2"/>
            <w:noWrap/>
            <w:vAlign w:val="bottom"/>
            <w:hideMark/>
          </w:tcPr>
          <w:p w14:paraId="2A65921B"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15A2E217"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Engaging in transactional sex (money or gifts/food)</w:t>
            </w:r>
          </w:p>
        </w:tc>
        <w:tc>
          <w:tcPr>
            <w:tcW w:w="1109" w:type="dxa"/>
            <w:tcBorders>
              <w:top w:val="nil"/>
              <w:left w:val="nil"/>
              <w:bottom w:val="single" w:sz="4" w:space="0" w:color="auto"/>
              <w:right w:val="single" w:sz="4" w:space="0" w:color="auto"/>
            </w:tcBorders>
            <w:shd w:val="clear" w:color="auto" w:fill="auto"/>
            <w:noWrap/>
            <w:vAlign w:val="bottom"/>
            <w:hideMark/>
          </w:tcPr>
          <w:p w14:paraId="24C83C63"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30C16600"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1BD028D6" w14:textId="77777777" w:rsidTr="00DF6609">
        <w:trPr>
          <w:trHeight w:val="300"/>
        </w:trPr>
        <w:tc>
          <w:tcPr>
            <w:tcW w:w="3364" w:type="dxa"/>
            <w:tcBorders>
              <w:top w:val="nil"/>
              <w:left w:val="single" w:sz="8" w:space="0" w:color="auto"/>
              <w:bottom w:val="nil"/>
              <w:right w:val="nil"/>
            </w:tcBorders>
            <w:shd w:val="clear" w:color="auto" w:fill="auto"/>
            <w:noWrap/>
            <w:vAlign w:val="bottom"/>
            <w:hideMark/>
          </w:tcPr>
          <w:p w14:paraId="00CD7970"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Safe Space:________________________</w:t>
            </w:r>
          </w:p>
        </w:tc>
        <w:tc>
          <w:tcPr>
            <w:tcW w:w="3269" w:type="dxa"/>
            <w:gridSpan w:val="3"/>
            <w:tcBorders>
              <w:top w:val="nil"/>
              <w:left w:val="nil"/>
              <w:bottom w:val="nil"/>
              <w:right w:val="double" w:sz="6" w:space="0" w:color="000000"/>
            </w:tcBorders>
            <w:shd w:val="clear" w:color="auto" w:fill="auto"/>
            <w:noWrap/>
            <w:vAlign w:val="bottom"/>
            <w:hideMark/>
          </w:tcPr>
          <w:p w14:paraId="65B86B9E"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Tel Contact: _______________</w:t>
            </w:r>
          </w:p>
        </w:tc>
        <w:tc>
          <w:tcPr>
            <w:tcW w:w="860" w:type="dxa"/>
            <w:tcBorders>
              <w:top w:val="nil"/>
              <w:left w:val="nil"/>
              <w:bottom w:val="nil"/>
              <w:right w:val="nil"/>
            </w:tcBorders>
            <w:shd w:val="clear" w:color="000000" w:fill="F2F2F2"/>
            <w:noWrap/>
            <w:vAlign w:val="bottom"/>
            <w:hideMark/>
          </w:tcPr>
          <w:p w14:paraId="6F057380"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3F2CD868"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History of recent STI</w:t>
            </w:r>
          </w:p>
        </w:tc>
        <w:tc>
          <w:tcPr>
            <w:tcW w:w="1109" w:type="dxa"/>
            <w:tcBorders>
              <w:top w:val="nil"/>
              <w:left w:val="nil"/>
              <w:bottom w:val="single" w:sz="4" w:space="0" w:color="auto"/>
              <w:right w:val="single" w:sz="4" w:space="0" w:color="auto"/>
            </w:tcBorders>
            <w:shd w:val="clear" w:color="auto" w:fill="auto"/>
            <w:noWrap/>
            <w:vAlign w:val="bottom"/>
            <w:hideMark/>
          </w:tcPr>
          <w:p w14:paraId="3676DEA1"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09479FF5"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17A2E66F" w14:textId="77777777" w:rsidTr="00DF6609">
        <w:trPr>
          <w:trHeight w:val="300"/>
        </w:trPr>
        <w:tc>
          <w:tcPr>
            <w:tcW w:w="3364" w:type="dxa"/>
            <w:tcBorders>
              <w:top w:val="nil"/>
              <w:left w:val="single" w:sz="8" w:space="0" w:color="auto"/>
              <w:bottom w:val="nil"/>
              <w:right w:val="nil"/>
            </w:tcBorders>
            <w:shd w:val="clear" w:color="auto" w:fill="auto"/>
            <w:noWrap/>
            <w:vAlign w:val="bottom"/>
            <w:hideMark/>
          </w:tcPr>
          <w:p w14:paraId="1BBB6160"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Date of enrolment: (DD/MM/YYYY)</w:t>
            </w:r>
          </w:p>
        </w:tc>
        <w:tc>
          <w:tcPr>
            <w:tcW w:w="3269" w:type="dxa"/>
            <w:gridSpan w:val="3"/>
            <w:tcBorders>
              <w:top w:val="nil"/>
              <w:left w:val="nil"/>
              <w:bottom w:val="nil"/>
              <w:right w:val="double" w:sz="6" w:space="0" w:color="000000"/>
            </w:tcBorders>
            <w:shd w:val="clear" w:color="auto" w:fill="auto"/>
            <w:noWrap/>
            <w:vAlign w:val="bottom"/>
            <w:hideMark/>
          </w:tcPr>
          <w:p w14:paraId="7E936C39"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_________________________</w:t>
            </w:r>
          </w:p>
        </w:tc>
        <w:tc>
          <w:tcPr>
            <w:tcW w:w="860" w:type="dxa"/>
            <w:tcBorders>
              <w:top w:val="nil"/>
              <w:left w:val="nil"/>
              <w:bottom w:val="nil"/>
              <w:right w:val="nil"/>
            </w:tcBorders>
            <w:shd w:val="clear" w:color="000000" w:fill="F2F2F2"/>
            <w:noWrap/>
            <w:vAlign w:val="bottom"/>
            <w:hideMark/>
          </w:tcPr>
          <w:p w14:paraId="78ABCA6E"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7181C463"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Recurrent use of PEP</w:t>
            </w:r>
          </w:p>
        </w:tc>
        <w:tc>
          <w:tcPr>
            <w:tcW w:w="1109" w:type="dxa"/>
            <w:tcBorders>
              <w:top w:val="nil"/>
              <w:left w:val="nil"/>
              <w:bottom w:val="single" w:sz="4" w:space="0" w:color="auto"/>
              <w:right w:val="single" w:sz="4" w:space="0" w:color="auto"/>
            </w:tcBorders>
            <w:shd w:val="clear" w:color="auto" w:fill="auto"/>
            <w:noWrap/>
            <w:vAlign w:val="bottom"/>
            <w:hideMark/>
          </w:tcPr>
          <w:p w14:paraId="1A57EF7F"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3A8B9369"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11A8B7A8" w14:textId="77777777" w:rsidTr="00DF6609">
        <w:trPr>
          <w:trHeight w:val="300"/>
        </w:trPr>
        <w:tc>
          <w:tcPr>
            <w:tcW w:w="3364" w:type="dxa"/>
            <w:tcBorders>
              <w:top w:val="nil"/>
              <w:left w:val="single" w:sz="8" w:space="0" w:color="auto"/>
              <w:bottom w:val="double" w:sz="6" w:space="0" w:color="auto"/>
              <w:right w:val="nil"/>
            </w:tcBorders>
            <w:shd w:val="clear" w:color="auto" w:fill="auto"/>
            <w:noWrap/>
            <w:vAlign w:val="bottom"/>
            <w:hideMark/>
          </w:tcPr>
          <w:p w14:paraId="5F6EE825"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Ward:________________________</w:t>
            </w:r>
          </w:p>
        </w:tc>
        <w:tc>
          <w:tcPr>
            <w:tcW w:w="1050" w:type="dxa"/>
            <w:tcBorders>
              <w:top w:val="nil"/>
              <w:left w:val="nil"/>
              <w:bottom w:val="double" w:sz="6" w:space="0" w:color="auto"/>
              <w:right w:val="nil"/>
            </w:tcBorders>
            <w:shd w:val="clear" w:color="auto" w:fill="auto"/>
            <w:noWrap/>
            <w:vAlign w:val="bottom"/>
            <w:hideMark/>
          </w:tcPr>
          <w:p w14:paraId="3CCCB9A5"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 </w:t>
            </w:r>
          </w:p>
        </w:tc>
        <w:tc>
          <w:tcPr>
            <w:tcW w:w="1266" w:type="dxa"/>
            <w:tcBorders>
              <w:top w:val="nil"/>
              <w:left w:val="nil"/>
              <w:bottom w:val="double" w:sz="6" w:space="0" w:color="auto"/>
              <w:right w:val="nil"/>
            </w:tcBorders>
            <w:shd w:val="clear" w:color="auto" w:fill="auto"/>
            <w:noWrap/>
            <w:vAlign w:val="bottom"/>
            <w:hideMark/>
          </w:tcPr>
          <w:p w14:paraId="14FABF7E"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953" w:type="dxa"/>
            <w:tcBorders>
              <w:top w:val="nil"/>
              <w:left w:val="nil"/>
              <w:bottom w:val="double" w:sz="6" w:space="0" w:color="auto"/>
              <w:right w:val="double" w:sz="6" w:space="0" w:color="auto"/>
            </w:tcBorders>
            <w:shd w:val="clear" w:color="auto" w:fill="auto"/>
            <w:noWrap/>
            <w:vAlign w:val="bottom"/>
            <w:hideMark/>
          </w:tcPr>
          <w:p w14:paraId="7291025D"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40148F77"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val="restart"/>
            <w:tcBorders>
              <w:top w:val="single" w:sz="4" w:space="0" w:color="auto"/>
              <w:left w:val="double" w:sz="6" w:space="0" w:color="auto"/>
              <w:bottom w:val="single" w:sz="4" w:space="0" w:color="auto"/>
              <w:right w:val="single" w:sz="4" w:space="0" w:color="auto"/>
            </w:tcBorders>
            <w:shd w:val="clear" w:color="auto" w:fill="auto"/>
            <w:vAlign w:val="bottom"/>
            <w:hideMark/>
          </w:tcPr>
          <w:p w14:paraId="6FD08E70"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History of sex under influence of alcohol or drugs</w:t>
            </w:r>
          </w:p>
        </w:tc>
        <w:tc>
          <w:tcPr>
            <w:tcW w:w="2109" w:type="dxa"/>
            <w:gridSpan w:val="2"/>
            <w:vMerge w:val="restart"/>
            <w:tcBorders>
              <w:top w:val="single" w:sz="4" w:space="0" w:color="auto"/>
              <w:left w:val="single" w:sz="4" w:space="0" w:color="auto"/>
              <w:bottom w:val="single" w:sz="4" w:space="0" w:color="auto"/>
              <w:right w:val="double" w:sz="6" w:space="0" w:color="000000"/>
            </w:tcBorders>
            <w:shd w:val="clear" w:color="auto" w:fill="auto"/>
            <w:noWrap/>
            <w:vAlign w:val="center"/>
            <w:hideMark/>
          </w:tcPr>
          <w:p w14:paraId="2EF54018"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r>
      <w:tr w:rsidR="00DF6609" w:rsidRPr="00DF6609" w14:paraId="01060D09" w14:textId="77777777" w:rsidTr="00DF6609">
        <w:trPr>
          <w:trHeight w:val="315"/>
        </w:trPr>
        <w:tc>
          <w:tcPr>
            <w:tcW w:w="6633" w:type="dxa"/>
            <w:gridSpan w:val="4"/>
            <w:tcBorders>
              <w:top w:val="single" w:sz="4" w:space="0" w:color="auto"/>
              <w:left w:val="single" w:sz="8" w:space="0" w:color="auto"/>
              <w:bottom w:val="nil"/>
              <w:right w:val="nil"/>
            </w:tcBorders>
            <w:shd w:val="clear" w:color="000000" w:fill="F2F2F2"/>
            <w:noWrap/>
            <w:vAlign w:val="bottom"/>
            <w:hideMark/>
          </w:tcPr>
          <w:p w14:paraId="109A60D5" w14:textId="77777777" w:rsidR="00DF6609" w:rsidRPr="00DF6609" w:rsidRDefault="00DF6609" w:rsidP="00DF6609">
            <w:pPr>
              <w:spacing w:line="240" w:lineRule="auto"/>
              <w:rPr>
                <w:rFonts w:ascii="Calibri" w:eastAsia="Times New Roman" w:hAnsi="Calibri" w:cs="Calibri"/>
                <w:b/>
                <w:bCs/>
                <w:color w:val="000000"/>
                <w:lang w:val="en-US"/>
              </w:rPr>
            </w:pPr>
            <w:r w:rsidRPr="00DF6609">
              <w:rPr>
                <w:rFonts w:ascii="Calibri" w:eastAsia="Times New Roman" w:hAnsi="Calibri" w:cs="Calibri"/>
                <w:b/>
                <w:bCs/>
                <w:color w:val="000000"/>
                <w:lang w:val="en-US"/>
              </w:rPr>
              <w:t>MEDICAL HISTORY</w:t>
            </w:r>
          </w:p>
        </w:tc>
        <w:tc>
          <w:tcPr>
            <w:tcW w:w="860" w:type="dxa"/>
            <w:tcBorders>
              <w:top w:val="nil"/>
              <w:left w:val="nil"/>
              <w:bottom w:val="nil"/>
              <w:right w:val="nil"/>
            </w:tcBorders>
            <w:shd w:val="clear" w:color="000000" w:fill="F2F2F2"/>
            <w:noWrap/>
            <w:vAlign w:val="bottom"/>
            <w:hideMark/>
          </w:tcPr>
          <w:p w14:paraId="0D8172B8"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tcBorders>
              <w:top w:val="nil"/>
              <w:left w:val="nil"/>
              <w:bottom w:val="nil"/>
              <w:right w:val="nil"/>
            </w:tcBorders>
            <w:vAlign w:val="center"/>
            <w:hideMark/>
          </w:tcPr>
          <w:p w14:paraId="3A1ABE2F" w14:textId="77777777" w:rsidR="00DF6609" w:rsidRPr="00DF6609" w:rsidRDefault="00DF6609" w:rsidP="00DF6609">
            <w:pPr>
              <w:spacing w:line="240" w:lineRule="auto"/>
              <w:rPr>
                <w:rFonts w:ascii="Calibri" w:eastAsia="Times New Roman" w:hAnsi="Calibri" w:cs="Calibri"/>
                <w:sz w:val="20"/>
                <w:szCs w:val="20"/>
                <w:lang w:val="en-US"/>
              </w:rPr>
            </w:pPr>
          </w:p>
        </w:tc>
        <w:tc>
          <w:tcPr>
            <w:tcW w:w="2109" w:type="dxa"/>
            <w:gridSpan w:val="2"/>
            <w:vMerge/>
            <w:tcBorders>
              <w:top w:val="nil"/>
              <w:left w:val="nil"/>
              <w:bottom w:val="nil"/>
              <w:right w:val="nil"/>
            </w:tcBorders>
            <w:vAlign w:val="center"/>
            <w:hideMark/>
          </w:tcPr>
          <w:p w14:paraId="2EFED389"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p>
        </w:tc>
      </w:tr>
      <w:tr w:rsidR="00DF6609" w:rsidRPr="00DF6609" w14:paraId="4BD8D7C4" w14:textId="77777777" w:rsidTr="00DF6609">
        <w:trPr>
          <w:trHeight w:val="300"/>
        </w:trPr>
        <w:tc>
          <w:tcPr>
            <w:tcW w:w="6633" w:type="dxa"/>
            <w:gridSpan w:val="4"/>
            <w:vMerge w:val="restart"/>
            <w:tcBorders>
              <w:top w:val="double" w:sz="6" w:space="0" w:color="auto"/>
              <w:left w:val="double" w:sz="6" w:space="0" w:color="auto"/>
              <w:bottom w:val="single" w:sz="4" w:space="0" w:color="auto"/>
              <w:right w:val="double" w:sz="6" w:space="0" w:color="000000"/>
            </w:tcBorders>
            <w:shd w:val="clear" w:color="auto" w:fill="auto"/>
            <w:vAlign w:val="center"/>
            <w:hideMark/>
          </w:tcPr>
          <w:p w14:paraId="602EB2B6"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b/>
                <w:bCs/>
                <w:color w:val="000000"/>
                <w:sz w:val="20"/>
                <w:szCs w:val="20"/>
                <w:lang w:val="en-US"/>
              </w:rPr>
              <w:t xml:space="preserve">History of any of the following </w:t>
            </w:r>
            <w:r w:rsidRPr="00DF6609">
              <w:rPr>
                <w:rFonts w:ascii="Calibri" w:eastAsia="Times New Roman" w:hAnsi="Calibri" w:cs="Calibri"/>
                <w:b/>
                <w:bCs/>
                <w:color w:val="000000"/>
                <w:sz w:val="20"/>
                <w:szCs w:val="20"/>
                <w:lang w:val="en-US"/>
              </w:rPr>
              <w:br/>
            </w:r>
            <w:r w:rsidRPr="00DF6609">
              <w:rPr>
                <w:rFonts w:ascii="Calibri" w:eastAsia="Times New Roman" w:hAnsi="Calibri" w:cs="Calibri"/>
                <w:color w:val="000000"/>
                <w:sz w:val="20"/>
                <w:szCs w:val="20"/>
                <w:lang w:val="en-US"/>
              </w:rPr>
              <w:t>(</w:t>
            </w:r>
            <w:r w:rsidRPr="00DF6609">
              <w:rPr>
                <w:rFonts w:ascii="Calibri" w:eastAsia="Times New Roman" w:hAnsi="Calibri" w:cs="Calibri"/>
                <w:i/>
                <w:iCs/>
                <w:color w:val="000000"/>
                <w:sz w:val="20"/>
                <w:szCs w:val="20"/>
                <w:lang w:val="en-US"/>
              </w:rPr>
              <w:t xml:space="preserve">Indicate </w:t>
            </w:r>
            <w:r w:rsidRPr="00DF6609">
              <w:rPr>
                <w:rFonts w:ascii="Calibri" w:eastAsia="Times New Roman" w:hAnsi="Calibri" w:cs="Calibri"/>
                <w:b/>
                <w:bCs/>
                <w:i/>
                <w:iCs/>
                <w:color w:val="000000"/>
                <w:sz w:val="20"/>
                <w:szCs w:val="20"/>
                <w:lang w:val="en-US"/>
              </w:rPr>
              <w:t>YES or NO</w:t>
            </w:r>
            <w:r w:rsidRPr="00DF6609">
              <w:rPr>
                <w:rFonts w:ascii="Calibri" w:eastAsia="Times New Roman" w:hAnsi="Calibri" w:cs="Calibri"/>
                <w:i/>
                <w:iCs/>
                <w:color w:val="000000"/>
                <w:sz w:val="20"/>
                <w:szCs w:val="20"/>
                <w:lang w:val="en-US"/>
              </w:rPr>
              <w:t xml:space="preserve"> against each of the following</w:t>
            </w:r>
            <w:r w:rsidRPr="00DF6609">
              <w:rPr>
                <w:rFonts w:ascii="Calibri" w:eastAsia="Times New Roman" w:hAnsi="Calibri" w:cs="Calibri"/>
                <w:color w:val="000000"/>
                <w:sz w:val="20"/>
                <w:szCs w:val="20"/>
                <w:lang w:val="en-US"/>
              </w:rPr>
              <w:t>)</w:t>
            </w:r>
          </w:p>
        </w:tc>
        <w:tc>
          <w:tcPr>
            <w:tcW w:w="860" w:type="dxa"/>
            <w:tcBorders>
              <w:top w:val="nil"/>
              <w:left w:val="nil"/>
              <w:bottom w:val="nil"/>
              <w:right w:val="nil"/>
            </w:tcBorders>
            <w:shd w:val="clear" w:color="000000" w:fill="F2F2F2"/>
            <w:noWrap/>
            <w:vAlign w:val="bottom"/>
            <w:hideMark/>
          </w:tcPr>
          <w:p w14:paraId="7A8AE2E8"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3D2FCE13"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Inconsistent or no condom use</w:t>
            </w:r>
          </w:p>
        </w:tc>
        <w:tc>
          <w:tcPr>
            <w:tcW w:w="1109" w:type="dxa"/>
            <w:tcBorders>
              <w:top w:val="nil"/>
              <w:left w:val="nil"/>
              <w:bottom w:val="single" w:sz="4" w:space="0" w:color="auto"/>
              <w:right w:val="single" w:sz="4" w:space="0" w:color="auto"/>
            </w:tcBorders>
            <w:shd w:val="clear" w:color="auto" w:fill="auto"/>
            <w:noWrap/>
            <w:vAlign w:val="bottom"/>
            <w:hideMark/>
          </w:tcPr>
          <w:p w14:paraId="6E01890A"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4BF3322D"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4C0D2B6B" w14:textId="77777777" w:rsidTr="00DF6609">
        <w:trPr>
          <w:trHeight w:val="525"/>
        </w:trPr>
        <w:tc>
          <w:tcPr>
            <w:tcW w:w="6633" w:type="dxa"/>
            <w:gridSpan w:val="4"/>
            <w:vMerge/>
            <w:tcBorders>
              <w:top w:val="double" w:sz="6" w:space="0" w:color="auto"/>
              <w:left w:val="double" w:sz="6" w:space="0" w:color="auto"/>
              <w:bottom w:val="single" w:sz="4" w:space="0" w:color="auto"/>
              <w:right w:val="double" w:sz="6" w:space="0" w:color="000000"/>
            </w:tcBorders>
            <w:vAlign w:val="center"/>
            <w:hideMark/>
          </w:tcPr>
          <w:p w14:paraId="58DA57DD" w14:textId="77777777" w:rsidR="00DF6609" w:rsidRPr="00DF6609" w:rsidRDefault="00DF6609" w:rsidP="00DF6609">
            <w:pPr>
              <w:spacing w:line="240" w:lineRule="auto"/>
              <w:rPr>
                <w:rFonts w:ascii="Calibri" w:eastAsia="Times New Roman" w:hAnsi="Calibri" w:cs="Calibri"/>
                <w:color w:val="000000"/>
                <w:sz w:val="20"/>
                <w:szCs w:val="20"/>
                <w:lang w:val="en-US"/>
              </w:rPr>
            </w:pPr>
          </w:p>
        </w:tc>
        <w:tc>
          <w:tcPr>
            <w:tcW w:w="860" w:type="dxa"/>
            <w:tcBorders>
              <w:top w:val="nil"/>
              <w:left w:val="nil"/>
              <w:bottom w:val="nil"/>
              <w:right w:val="nil"/>
            </w:tcBorders>
            <w:shd w:val="clear" w:color="000000" w:fill="F2F2F2"/>
            <w:noWrap/>
            <w:vAlign w:val="bottom"/>
            <w:hideMark/>
          </w:tcPr>
          <w:p w14:paraId="4B699512"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bottom"/>
            <w:hideMark/>
          </w:tcPr>
          <w:p w14:paraId="2C88C0F0" w14:textId="77777777" w:rsidR="00DF6609" w:rsidRPr="00DF6609" w:rsidRDefault="00DF6609" w:rsidP="00DF6609">
            <w:pPr>
              <w:spacing w:line="240" w:lineRule="auto"/>
              <w:rPr>
                <w:rFonts w:ascii="Calibri" w:eastAsia="Times New Roman" w:hAnsi="Calibri" w:cs="Calibri"/>
                <w:sz w:val="20"/>
                <w:szCs w:val="20"/>
                <w:lang w:val="en-US"/>
              </w:rPr>
            </w:pPr>
            <w:r w:rsidRPr="00DF6609">
              <w:rPr>
                <w:rFonts w:ascii="Calibri" w:eastAsia="Times New Roman" w:hAnsi="Calibri" w:cs="Calibri"/>
                <w:sz w:val="20"/>
                <w:szCs w:val="20"/>
                <w:lang w:val="en-US"/>
              </w:rPr>
              <w:t>Injection drug use where needled and syringes are shared</w:t>
            </w:r>
          </w:p>
        </w:tc>
        <w:tc>
          <w:tcPr>
            <w:tcW w:w="1109" w:type="dxa"/>
            <w:tcBorders>
              <w:top w:val="nil"/>
              <w:left w:val="nil"/>
              <w:bottom w:val="single" w:sz="4" w:space="0" w:color="auto"/>
              <w:right w:val="single" w:sz="4" w:space="0" w:color="auto"/>
            </w:tcBorders>
            <w:shd w:val="clear" w:color="auto" w:fill="auto"/>
            <w:noWrap/>
            <w:vAlign w:val="center"/>
            <w:hideMark/>
          </w:tcPr>
          <w:p w14:paraId="155E7229"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634E407F"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0B8082FD" w14:textId="77777777" w:rsidTr="00DF6609">
        <w:trPr>
          <w:trHeight w:val="300"/>
        </w:trPr>
        <w:tc>
          <w:tcPr>
            <w:tcW w:w="4414" w:type="dxa"/>
            <w:gridSpan w:val="2"/>
            <w:tcBorders>
              <w:top w:val="single" w:sz="4" w:space="0" w:color="auto"/>
              <w:left w:val="double" w:sz="6" w:space="0" w:color="auto"/>
              <w:bottom w:val="single" w:sz="4" w:space="0" w:color="auto"/>
              <w:right w:val="single" w:sz="4" w:space="0" w:color="auto"/>
            </w:tcBorders>
            <w:shd w:val="clear" w:color="auto" w:fill="auto"/>
            <w:vAlign w:val="center"/>
            <w:hideMark/>
          </w:tcPr>
          <w:p w14:paraId="30477533"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Liver disease</w:t>
            </w:r>
          </w:p>
        </w:tc>
        <w:tc>
          <w:tcPr>
            <w:tcW w:w="1266" w:type="dxa"/>
            <w:tcBorders>
              <w:top w:val="nil"/>
              <w:left w:val="nil"/>
              <w:bottom w:val="single" w:sz="4" w:space="0" w:color="auto"/>
              <w:right w:val="single" w:sz="4" w:space="0" w:color="auto"/>
            </w:tcBorders>
            <w:shd w:val="clear" w:color="auto" w:fill="auto"/>
            <w:noWrap/>
            <w:vAlign w:val="bottom"/>
            <w:hideMark/>
          </w:tcPr>
          <w:p w14:paraId="4067EA63"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single" w:sz="4" w:space="0" w:color="auto"/>
              <w:right w:val="double" w:sz="6" w:space="0" w:color="auto"/>
            </w:tcBorders>
            <w:shd w:val="clear" w:color="auto" w:fill="auto"/>
            <w:noWrap/>
            <w:vAlign w:val="bottom"/>
            <w:hideMark/>
          </w:tcPr>
          <w:p w14:paraId="6D97AF07"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6F22A24A"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val="restart"/>
            <w:tcBorders>
              <w:top w:val="single" w:sz="4" w:space="0" w:color="auto"/>
              <w:left w:val="double" w:sz="6" w:space="0" w:color="auto"/>
              <w:bottom w:val="single" w:sz="4" w:space="0" w:color="auto"/>
              <w:right w:val="single" w:sz="4" w:space="0" w:color="auto"/>
            </w:tcBorders>
            <w:shd w:val="clear" w:color="auto" w:fill="auto"/>
            <w:vAlign w:val="center"/>
            <w:hideMark/>
          </w:tcPr>
          <w:p w14:paraId="1EB8EFBD" w14:textId="77777777" w:rsidR="00DF6609" w:rsidRPr="00DF6609" w:rsidRDefault="00DF6609" w:rsidP="00DF6609">
            <w:pPr>
              <w:spacing w:line="240" w:lineRule="auto"/>
              <w:rPr>
                <w:rFonts w:ascii="Calibri" w:eastAsia="Times New Roman" w:hAnsi="Calibri" w:cs="Calibri"/>
                <w:color w:val="000000"/>
                <w:sz w:val="20"/>
                <w:szCs w:val="20"/>
                <w:lang w:val="en-US"/>
              </w:rPr>
            </w:pPr>
            <w:proofErr w:type="spellStart"/>
            <w:r w:rsidRPr="00DF6609">
              <w:rPr>
                <w:rFonts w:ascii="Calibri" w:eastAsia="Times New Roman" w:hAnsi="Calibri" w:cs="Calibri"/>
                <w:color w:val="000000"/>
                <w:sz w:val="20"/>
                <w:szCs w:val="20"/>
                <w:lang w:val="en-US"/>
              </w:rPr>
              <w:t>Sero</w:t>
            </w:r>
            <w:proofErr w:type="spellEnd"/>
            <w:r w:rsidRPr="00DF6609">
              <w:rPr>
                <w:rFonts w:ascii="Calibri" w:eastAsia="Times New Roman" w:hAnsi="Calibri" w:cs="Calibri"/>
                <w:color w:val="000000"/>
                <w:sz w:val="20"/>
                <w:szCs w:val="20"/>
                <w:lang w:val="en-US"/>
              </w:rPr>
              <w:t>-discordant couples planning to conceive</w:t>
            </w:r>
          </w:p>
        </w:tc>
        <w:tc>
          <w:tcPr>
            <w:tcW w:w="2109" w:type="dxa"/>
            <w:gridSpan w:val="2"/>
            <w:vMerge w:val="restart"/>
            <w:tcBorders>
              <w:top w:val="single" w:sz="4" w:space="0" w:color="auto"/>
              <w:left w:val="single" w:sz="4" w:space="0" w:color="auto"/>
              <w:bottom w:val="single" w:sz="4" w:space="0" w:color="auto"/>
              <w:right w:val="double" w:sz="6" w:space="0" w:color="000000"/>
            </w:tcBorders>
            <w:shd w:val="clear" w:color="auto" w:fill="auto"/>
            <w:noWrap/>
            <w:vAlign w:val="center"/>
            <w:hideMark/>
          </w:tcPr>
          <w:p w14:paraId="37D1ED11"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r>
      <w:tr w:rsidR="00DF6609" w:rsidRPr="00DF6609" w14:paraId="265E19F5" w14:textId="77777777" w:rsidTr="00DF6609">
        <w:trPr>
          <w:trHeight w:val="300"/>
        </w:trPr>
        <w:tc>
          <w:tcPr>
            <w:tcW w:w="4414" w:type="dxa"/>
            <w:gridSpan w:val="2"/>
            <w:tcBorders>
              <w:top w:val="single" w:sz="4" w:space="0" w:color="auto"/>
              <w:left w:val="double" w:sz="6" w:space="0" w:color="auto"/>
              <w:bottom w:val="single" w:sz="4" w:space="0" w:color="auto"/>
              <w:right w:val="single" w:sz="4" w:space="0" w:color="auto"/>
            </w:tcBorders>
            <w:shd w:val="clear" w:color="auto" w:fill="auto"/>
            <w:vAlign w:val="center"/>
            <w:hideMark/>
          </w:tcPr>
          <w:p w14:paraId="5C2DE745"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Renal disease</w:t>
            </w:r>
          </w:p>
        </w:tc>
        <w:tc>
          <w:tcPr>
            <w:tcW w:w="1266" w:type="dxa"/>
            <w:tcBorders>
              <w:top w:val="nil"/>
              <w:left w:val="nil"/>
              <w:bottom w:val="single" w:sz="4" w:space="0" w:color="auto"/>
              <w:right w:val="single" w:sz="4" w:space="0" w:color="auto"/>
            </w:tcBorders>
            <w:shd w:val="clear" w:color="auto" w:fill="auto"/>
            <w:noWrap/>
            <w:vAlign w:val="bottom"/>
            <w:hideMark/>
          </w:tcPr>
          <w:p w14:paraId="680E2738"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single" w:sz="4" w:space="0" w:color="auto"/>
              <w:right w:val="double" w:sz="6" w:space="0" w:color="auto"/>
            </w:tcBorders>
            <w:shd w:val="clear" w:color="auto" w:fill="auto"/>
            <w:noWrap/>
            <w:vAlign w:val="bottom"/>
            <w:hideMark/>
          </w:tcPr>
          <w:p w14:paraId="0203716E"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59233385"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tcBorders>
              <w:top w:val="nil"/>
              <w:left w:val="nil"/>
              <w:bottom w:val="nil"/>
              <w:right w:val="nil"/>
            </w:tcBorders>
            <w:vAlign w:val="center"/>
            <w:hideMark/>
          </w:tcPr>
          <w:p w14:paraId="367C55C1" w14:textId="77777777" w:rsidR="00DF6609" w:rsidRPr="00DF6609" w:rsidRDefault="00DF6609" w:rsidP="00DF6609">
            <w:pPr>
              <w:spacing w:line="240" w:lineRule="auto"/>
              <w:rPr>
                <w:rFonts w:ascii="Calibri" w:eastAsia="Times New Roman" w:hAnsi="Calibri" w:cs="Calibri"/>
                <w:color w:val="000000"/>
                <w:sz w:val="20"/>
                <w:szCs w:val="20"/>
                <w:lang w:val="en-US"/>
              </w:rPr>
            </w:pPr>
          </w:p>
        </w:tc>
        <w:tc>
          <w:tcPr>
            <w:tcW w:w="2109" w:type="dxa"/>
            <w:gridSpan w:val="2"/>
            <w:vMerge/>
            <w:tcBorders>
              <w:top w:val="nil"/>
              <w:left w:val="nil"/>
              <w:bottom w:val="nil"/>
              <w:right w:val="nil"/>
            </w:tcBorders>
            <w:vAlign w:val="center"/>
            <w:hideMark/>
          </w:tcPr>
          <w:p w14:paraId="5AF28ED3"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p>
        </w:tc>
      </w:tr>
      <w:tr w:rsidR="00DF6609" w:rsidRPr="00DF6609" w14:paraId="39A1CF04" w14:textId="77777777" w:rsidTr="00DF6609">
        <w:trPr>
          <w:trHeight w:val="285"/>
        </w:trPr>
        <w:tc>
          <w:tcPr>
            <w:tcW w:w="4414" w:type="dxa"/>
            <w:gridSpan w:val="2"/>
            <w:tcBorders>
              <w:top w:val="single" w:sz="4" w:space="0" w:color="auto"/>
              <w:left w:val="double" w:sz="6" w:space="0" w:color="auto"/>
              <w:bottom w:val="single" w:sz="4" w:space="0" w:color="auto"/>
              <w:right w:val="single" w:sz="4" w:space="0" w:color="auto"/>
            </w:tcBorders>
            <w:shd w:val="clear" w:color="auto" w:fill="auto"/>
            <w:vAlign w:val="center"/>
            <w:hideMark/>
          </w:tcPr>
          <w:p w14:paraId="031695AA"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Pregnant</w:t>
            </w:r>
          </w:p>
        </w:tc>
        <w:tc>
          <w:tcPr>
            <w:tcW w:w="1266" w:type="dxa"/>
            <w:tcBorders>
              <w:top w:val="nil"/>
              <w:left w:val="nil"/>
              <w:bottom w:val="single" w:sz="4" w:space="0" w:color="auto"/>
              <w:right w:val="single" w:sz="4" w:space="0" w:color="auto"/>
            </w:tcBorders>
            <w:shd w:val="clear" w:color="auto" w:fill="auto"/>
            <w:noWrap/>
            <w:vAlign w:val="bottom"/>
            <w:hideMark/>
          </w:tcPr>
          <w:p w14:paraId="14783D14"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single" w:sz="4" w:space="0" w:color="auto"/>
              <w:right w:val="double" w:sz="6" w:space="0" w:color="auto"/>
            </w:tcBorders>
            <w:shd w:val="clear" w:color="auto" w:fill="auto"/>
            <w:noWrap/>
            <w:vAlign w:val="bottom"/>
            <w:hideMark/>
          </w:tcPr>
          <w:p w14:paraId="63CBE316"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1FD3A407"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center"/>
            <w:hideMark/>
          </w:tcPr>
          <w:p w14:paraId="15485CA3"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Having multiple sex partners</w:t>
            </w:r>
          </w:p>
        </w:tc>
        <w:tc>
          <w:tcPr>
            <w:tcW w:w="1109" w:type="dxa"/>
            <w:tcBorders>
              <w:top w:val="nil"/>
              <w:left w:val="nil"/>
              <w:bottom w:val="single" w:sz="4" w:space="0" w:color="auto"/>
              <w:right w:val="single" w:sz="4" w:space="0" w:color="auto"/>
            </w:tcBorders>
            <w:shd w:val="clear" w:color="auto" w:fill="auto"/>
            <w:noWrap/>
            <w:vAlign w:val="center"/>
            <w:hideMark/>
          </w:tcPr>
          <w:p w14:paraId="1416A69E"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4402C73A"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7E8008A6" w14:textId="77777777" w:rsidTr="00DF6609">
        <w:trPr>
          <w:trHeight w:val="300"/>
        </w:trPr>
        <w:tc>
          <w:tcPr>
            <w:tcW w:w="4414" w:type="dxa"/>
            <w:gridSpan w:val="2"/>
            <w:tcBorders>
              <w:top w:val="single" w:sz="4" w:space="0" w:color="auto"/>
              <w:left w:val="double" w:sz="6" w:space="0" w:color="auto"/>
              <w:bottom w:val="single" w:sz="4" w:space="0" w:color="auto"/>
              <w:right w:val="single" w:sz="4" w:space="0" w:color="auto"/>
            </w:tcBorders>
            <w:shd w:val="clear" w:color="auto" w:fill="auto"/>
            <w:vAlign w:val="center"/>
            <w:hideMark/>
          </w:tcPr>
          <w:p w14:paraId="0F8FA938"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Breastfeeding</w:t>
            </w:r>
          </w:p>
        </w:tc>
        <w:tc>
          <w:tcPr>
            <w:tcW w:w="1266" w:type="dxa"/>
            <w:tcBorders>
              <w:top w:val="nil"/>
              <w:left w:val="nil"/>
              <w:bottom w:val="single" w:sz="4" w:space="0" w:color="auto"/>
              <w:right w:val="single" w:sz="4" w:space="0" w:color="auto"/>
            </w:tcBorders>
            <w:shd w:val="clear" w:color="auto" w:fill="auto"/>
            <w:noWrap/>
            <w:vAlign w:val="bottom"/>
            <w:hideMark/>
          </w:tcPr>
          <w:p w14:paraId="155B77E1"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single" w:sz="4" w:space="0" w:color="auto"/>
              <w:right w:val="double" w:sz="6" w:space="0" w:color="auto"/>
            </w:tcBorders>
            <w:shd w:val="clear" w:color="auto" w:fill="auto"/>
            <w:noWrap/>
            <w:vAlign w:val="bottom"/>
            <w:hideMark/>
          </w:tcPr>
          <w:p w14:paraId="71129E7E"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72574AF8"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vAlign w:val="center"/>
            <w:hideMark/>
          </w:tcPr>
          <w:p w14:paraId="19E40E66"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Ongoing GBV/IPV</w:t>
            </w:r>
          </w:p>
        </w:tc>
        <w:tc>
          <w:tcPr>
            <w:tcW w:w="1109" w:type="dxa"/>
            <w:tcBorders>
              <w:top w:val="nil"/>
              <w:left w:val="nil"/>
              <w:bottom w:val="single" w:sz="4" w:space="0" w:color="auto"/>
              <w:right w:val="single" w:sz="4" w:space="0" w:color="auto"/>
            </w:tcBorders>
            <w:shd w:val="clear" w:color="auto" w:fill="auto"/>
            <w:noWrap/>
            <w:vAlign w:val="center"/>
            <w:hideMark/>
          </w:tcPr>
          <w:p w14:paraId="5D090DBC"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3F60C55B"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6A70B8E4" w14:textId="77777777" w:rsidTr="00DF6609">
        <w:trPr>
          <w:trHeight w:val="510"/>
        </w:trPr>
        <w:tc>
          <w:tcPr>
            <w:tcW w:w="4414" w:type="dxa"/>
            <w:gridSpan w:val="2"/>
            <w:tcBorders>
              <w:top w:val="single" w:sz="4" w:space="0" w:color="auto"/>
              <w:left w:val="double" w:sz="6" w:space="0" w:color="auto"/>
              <w:bottom w:val="single" w:sz="4" w:space="0" w:color="auto"/>
              <w:right w:val="single" w:sz="4" w:space="0" w:color="auto"/>
            </w:tcBorders>
            <w:shd w:val="clear" w:color="auto" w:fill="auto"/>
            <w:vAlign w:val="center"/>
            <w:hideMark/>
          </w:tcPr>
          <w:p w14:paraId="10D8CB48"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xml:space="preserve">Any malignancy expected to require further treatment    </w:t>
            </w:r>
          </w:p>
        </w:tc>
        <w:tc>
          <w:tcPr>
            <w:tcW w:w="1266" w:type="dxa"/>
            <w:tcBorders>
              <w:top w:val="nil"/>
              <w:left w:val="nil"/>
              <w:bottom w:val="single" w:sz="4" w:space="0" w:color="auto"/>
              <w:right w:val="single" w:sz="4" w:space="0" w:color="auto"/>
            </w:tcBorders>
            <w:shd w:val="clear" w:color="auto" w:fill="auto"/>
            <w:noWrap/>
            <w:vAlign w:val="bottom"/>
            <w:hideMark/>
          </w:tcPr>
          <w:p w14:paraId="67FB501C"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single" w:sz="4" w:space="0" w:color="auto"/>
              <w:right w:val="double" w:sz="6" w:space="0" w:color="auto"/>
            </w:tcBorders>
            <w:shd w:val="clear" w:color="auto" w:fill="auto"/>
            <w:noWrap/>
            <w:vAlign w:val="bottom"/>
            <w:hideMark/>
          </w:tcPr>
          <w:p w14:paraId="2F3D42E6"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5C3C4DA4"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6660" w:type="dxa"/>
            <w:gridSpan w:val="6"/>
            <w:tcBorders>
              <w:top w:val="single" w:sz="4" w:space="0" w:color="auto"/>
              <w:left w:val="double" w:sz="6" w:space="0" w:color="auto"/>
              <w:bottom w:val="single" w:sz="4" w:space="0" w:color="auto"/>
              <w:right w:val="double" w:sz="6" w:space="0" w:color="000000"/>
            </w:tcBorders>
            <w:shd w:val="clear" w:color="000000" w:fill="F2F2F2"/>
            <w:noWrap/>
            <w:vAlign w:val="center"/>
            <w:hideMark/>
          </w:tcPr>
          <w:p w14:paraId="107B6F7D"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 xml:space="preserve">CRITERIA FOR </w:t>
            </w:r>
            <w:proofErr w:type="spellStart"/>
            <w:r w:rsidRPr="00DF6609">
              <w:rPr>
                <w:rFonts w:ascii="Calibri" w:eastAsia="Times New Roman" w:hAnsi="Calibri" w:cs="Calibri"/>
                <w:b/>
                <w:bCs/>
                <w:color w:val="000000"/>
                <w:sz w:val="20"/>
                <w:szCs w:val="20"/>
                <w:lang w:val="en-US"/>
              </w:rPr>
              <w:t>PrEP</w:t>
            </w:r>
            <w:proofErr w:type="spellEnd"/>
            <w:r w:rsidRPr="00DF6609">
              <w:rPr>
                <w:rFonts w:ascii="Calibri" w:eastAsia="Times New Roman" w:hAnsi="Calibri" w:cs="Calibri"/>
                <w:b/>
                <w:bCs/>
                <w:color w:val="000000"/>
                <w:sz w:val="20"/>
                <w:szCs w:val="20"/>
                <w:lang w:val="en-US"/>
              </w:rPr>
              <w:t xml:space="preserve"> INITIATION-If Yes to all </w:t>
            </w:r>
          </w:p>
        </w:tc>
      </w:tr>
      <w:tr w:rsidR="00DF6609" w:rsidRPr="00DF6609" w14:paraId="3702CFB1" w14:textId="77777777" w:rsidTr="00DF6609">
        <w:trPr>
          <w:trHeight w:val="510"/>
        </w:trPr>
        <w:tc>
          <w:tcPr>
            <w:tcW w:w="4414" w:type="dxa"/>
            <w:gridSpan w:val="2"/>
            <w:tcBorders>
              <w:top w:val="single" w:sz="4" w:space="0" w:color="auto"/>
              <w:left w:val="double" w:sz="6" w:space="0" w:color="auto"/>
              <w:bottom w:val="single" w:sz="4" w:space="0" w:color="auto"/>
              <w:right w:val="single" w:sz="4" w:space="0" w:color="auto"/>
            </w:tcBorders>
            <w:shd w:val="clear" w:color="auto" w:fill="auto"/>
            <w:vAlign w:val="center"/>
            <w:hideMark/>
          </w:tcPr>
          <w:p w14:paraId="017202A9"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xml:space="preserve">Any malignancy expected to require further treatment    </w:t>
            </w:r>
          </w:p>
        </w:tc>
        <w:tc>
          <w:tcPr>
            <w:tcW w:w="1266" w:type="dxa"/>
            <w:tcBorders>
              <w:top w:val="nil"/>
              <w:left w:val="nil"/>
              <w:bottom w:val="single" w:sz="4" w:space="0" w:color="auto"/>
              <w:right w:val="single" w:sz="4" w:space="0" w:color="auto"/>
            </w:tcBorders>
            <w:shd w:val="clear" w:color="auto" w:fill="auto"/>
            <w:noWrap/>
            <w:vAlign w:val="bottom"/>
            <w:hideMark/>
          </w:tcPr>
          <w:p w14:paraId="0DDCBC3A"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single" w:sz="4" w:space="0" w:color="auto"/>
              <w:right w:val="double" w:sz="6" w:space="0" w:color="auto"/>
            </w:tcBorders>
            <w:shd w:val="clear" w:color="auto" w:fill="auto"/>
            <w:noWrap/>
            <w:vAlign w:val="bottom"/>
            <w:hideMark/>
          </w:tcPr>
          <w:p w14:paraId="682DC4B3"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3EE0053F"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33360792"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xml:space="preserve">Confirmed HIV negative </w:t>
            </w:r>
          </w:p>
        </w:tc>
        <w:tc>
          <w:tcPr>
            <w:tcW w:w="1109" w:type="dxa"/>
            <w:tcBorders>
              <w:top w:val="nil"/>
              <w:left w:val="nil"/>
              <w:bottom w:val="single" w:sz="4" w:space="0" w:color="auto"/>
              <w:right w:val="single" w:sz="4" w:space="0" w:color="auto"/>
            </w:tcBorders>
            <w:shd w:val="clear" w:color="auto" w:fill="auto"/>
            <w:noWrap/>
            <w:vAlign w:val="bottom"/>
            <w:hideMark/>
          </w:tcPr>
          <w:p w14:paraId="3ACD4308"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single" w:sz="4" w:space="0" w:color="auto"/>
              <w:right w:val="double" w:sz="6" w:space="0" w:color="auto"/>
            </w:tcBorders>
            <w:shd w:val="clear" w:color="auto" w:fill="auto"/>
            <w:noWrap/>
            <w:vAlign w:val="bottom"/>
            <w:hideMark/>
          </w:tcPr>
          <w:p w14:paraId="6F915F52"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6858A702" w14:textId="77777777" w:rsidTr="00DF6609">
        <w:trPr>
          <w:trHeight w:val="345"/>
        </w:trPr>
        <w:tc>
          <w:tcPr>
            <w:tcW w:w="4414" w:type="dxa"/>
            <w:gridSpan w:val="2"/>
            <w:tcBorders>
              <w:top w:val="single" w:sz="4" w:space="0" w:color="auto"/>
              <w:left w:val="double" w:sz="6" w:space="0" w:color="auto"/>
              <w:bottom w:val="double" w:sz="6" w:space="0" w:color="auto"/>
              <w:right w:val="single" w:sz="4" w:space="0" w:color="auto"/>
            </w:tcBorders>
            <w:shd w:val="clear" w:color="auto" w:fill="auto"/>
            <w:vAlign w:val="center"/>
            <w:hideMark/>
          </w:tcPr>
          <w:p w14:paraId="01E6795E"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Uncontrolled hypertension or Diabetes</w:t>
            </w:r>
          </w:p>
        </w:tc>
        <w:tc>
          <w:tcPr>
            <w:tcW w:w="1266" w:type="dxa"/>
            <w:tcBorders>
              <w:top w:val="nil"/>
              <w:left w:val="nil"/>
              <w:bottom w:val="double" w:sz="6" w:space="0" w:color="auto"/>
              <w:right w:val="single" w:sz="4" w:space="0" w:color="auto"/>
            </w:tcBorders>
            <w:shd w:val="clear" w:color="auto" w:fill="auto"/>
            <w:noWrap/>
            <w:vAlign w:val="bottom"/>
            <w:hideMark/>
          </w:tcPr>
          <w:p w14:paraId="01CACA3E"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xml:space="preserve">¨  </w:t>
            </w:r>
            <w:r w:rsidRPr="00DF6609">
              <w:rPr>
                <w:rFonts w:ascii="Times New Roman" w:eastAsia="Times New Roman" w:hAnsi="Times New Roman" w:cs="Times New Roman"/>
                <w:color w:val="000000"/>
                <w:sz w:val="20"/>
                <w:szCs w:val="20"/>
                <w:lang w:val="en-US"/>
              </w:rPr>
              <w:lastRenderedPageBreak/>
              <w:t>No</w:t>
            </w:r>
          </w:p>
        </w:tc>
        <w:tc>
          <w:tcPr>
            <w:tcW w:w="953" w:type="dxa"/>
            <w:tcBorders>
              <w:top w:val="nil"/>
              <w:left w:val="nil"/>
              <w:bottom w:val="double" w:sz="6" w:space="0" w:color="auto"/>
              <w:right w:val="double" w:sz="6" w:space="0" w:color="auto"/>
            </w:tcBorders>
            <w:shd w:val="clear" w:color="auto" w:fill="auto"/>
            <w:noWrap/>
            <w:vAlign w:val="bottom"/>
            <w:hideMark/>
          </w:tcPr>
          <w:p w14:paraId="5BBD5DC1"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lastRenderedPageBreak/>
              <w:t> </w:t>
            </w:r>
          </w:p>
        </w:tc>
        <w:tc>
          <w:tcPr>
            <w:tcW w:w="860" w:type="dxa"/>
            <w:tcBorders>
              <w:top w:val="nil"/>
              <w:left w:val="nil"/>
              <w:bottom w:val="nil"/>
              <w:right w:val="nil"/>
            </w:tcBorders>
            <w:shd w:val="clear" w:color="000000" w:fill="F2F2F2"/>
            <w:noWrap/>
            <w:vAlign w:val="bottom"/>
            <w:hideMark/>
          </w:tcPr>
          <w:p w14:paraId="0AC28C8E"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val="restart"/>
            <w:tcBorders>
              <w:top w:val="single" w:sz="4" w:space="0" w:color="auto"/>
              <w:left w:val="double" w:sz="6" w:space="0" w:color="auto"/>
              <w:bottom w:val="single" w:sz="4" w:space="0" w:color="auto"/>
              <w:right w:val="single" w:sz="4" w:space="0" w:color="auto"/>
            </w:tcBorders>
            <w:shd w:val="clear" w:color="auto" w:fill="auto"/>
            <w:vAlign w:val="center"/>
            <w:hideMark/>
          </w:tcPr>
          <w:p w14:paraId="6496CE71"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xml:space="preserve">Does not have a current or recent illness consistent </w:t>
            </w:r>
            <w:r w:rsidRPr="00DF6609">
              <w:rPr>
                <w:rFonts w:ascii="Calibri" w:eastAsia="Times New Roman" w:hAnsi="Calibri" w:cs="Calibri"/>
                <w:color w:val="000000"/>
                <w:sz w:val="20"/>
                <w:szCs w:val="20"/>
                <w:lang w:val="en-US"/>
              </w:rPr>
              <w:lastRenderedPageBreak/>
              <w:t>with acute HIV infection</w:t>
            </w:r>
          </w:p>
        </w:tc>
        <w:tc>
          <w:tcPr>
            <w:tcW w:w="2109" w:type="dxa"/>
            <w:gridSpan w:val="2"/>
            <w:vMerge w:val="restart"/>
            <w:tcBorders>
              <w:top w:val="single" w:sz="4" w:space="0" w:color="auto"/>
              <w:left w:val="single" w:sz="4" w:space="0" w:color="auto"/>
              <w:bottom w:val="single" w:sz="4" w:space="0" w:color="auto"/>
              <w:right w:val="double" w:sz="6" w:space="0" w:color="000000"/>
            </w:tcBorders>
            <w:shd w:val="clear" w:color="auto" w:fill="auto"/>
            <w:noWrap/>
            <w:vAlign w:val="center"/>
            <w:hideMark/>
          </w:tcPr>
          <w:p w14:paraId="087AC15C"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lastRenderedPageBreak/>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r>
      <w:tr w:rsidR="00DF6609" w:rsidRPr="00DF6609" w14:paraId="06A313B7" w14:textId="77777777" w:rsidTr="00DF6609">
        <w:trPr>
          <w:trHeight w:val="570"/>
        </w:trPr>
        <w:tc>
          <w:tcPr>
            <w:tcW w:w="6633" w:type="dxa"/>
            <w:gridSpan w:val="4"/>
            <w:tcBorders>
              <w:top w:val="double" w:sz="6" w:space="0" w:color="auto"/>
              <w:left w:val="double" w:sz="6" w:space="0" w:color="auto"/>
              <w:bottom w:val="nil"/>
              <w:right w:val="double" w:sz="6" w:space="0" w:color="000000"/>
            </w:tcBorders>
            <w:shd w:val="clear" w:color="000000" w:fill="E7E6E6"/>
            <w:vAlign w:val="bottom"/>
            <w:hideMark/>
          </w:tcPr>
          <w:p w14:paraId="2C0BE799" w14:textId="77777777" w:rsidR="00DF6609" w:rsidRPr="00DF6609" w:rsidRDefault="00DF6609" w:rsidP="00DF6609">
            <w:pPr>
              <w:spacing w:line="240" w:lineRule="auto"/>
              <w:rPr>
                <w:rFonts w:ascii="Calibri" w:eastAsia="Times New Roman" w:hAnsi="Calibri" w:cs="Calibri"/>
                <w:i/>
                <w:iCs/>
                <w:color w:val="000000"/>
                <w:sz w:val="20"/>
                <w:szCs w:val="20"/>
                <w:lang w:val="en-US"/>
              </w:rPr>
            </w:pPr>
            <w:r w:rsidRPr="00DF6609">
              <w:rPr>
                <w:rFonts w:ascii="Calibri" w:eastAsia="Times New Roman" w:hAnsi="Calibri" w:cs="Calibri"/>
                <w:b/>
                <w:bCs/>
                <w:i/>
                <w:iCs/>
                <w:color w:val="000000"/>
                <w:sz w:val="20"/>
                <w:szCs w:val="20"/>
                <w:lang w:val="en-US"/>
              </w:rPr>
              <w:lastRenderedPageBreak/>
              <w:t>Currently receiving any of the therapies below?</w:t>
            </w:r>
            <w:r w:rsidRPr="00DF6609">
              <w:rPr>
                <w:rFonts w:ascii="Calibri" w:eastAsia="Times New Roman" w:hAnsi="Calibri" w:cs="Calibri"/>
                <w:i/>
                <w:iCs/>
                <w:color w:val="000000"/>
                <w:sz w:val="20"/>
                <w:szCs w:val="20"/>
                <w:lang w:val="en-US"/>
              </w:rPr>
              <w:t xml:space="preserve"> </w:t>
            </w:r>
            <w:r w:rsidRPr="00DF6609">
              <w:rPr>
                <w:rFonts w:ascii="Calibri" w:eastAsia="Times New Roman" w:hAnsi="Calibri" w:cs="Calibri"/>
                <w:i/>
                <w:iCs/>
                <w:color w:val="000000"/>
                <w:sz w:val="20"/>
                <w:szCs w:val="20"/>
                <w:lang w:val="en-US"/>
              </w:rPr>
              <w:br/>
              <w:t xml:space="preserve">(Indicate </w:t>
            </w:r>
            <w:r w:rsidRPr="00DF6609">
              <w:rPr>
                <w:rFonts w:ascii="Calibri" w:eastAsia="Times New Roman" w:hAnsi="Calibri" w:cs="Calibri"/>
                <w:b/>
                <w:bCs/>
                <w:i/>
                <w:iCs/>
                <w:color w:val="000000"/>
                <w:sz w:val="20"/>
                <w:szCs w:val="20"/>
                <w:lang w:val="en-US"/>
              </w:rPr>
              <w:t>YES</w:t>
            </w:r>
            <w:r w:rsidRPr="00DF6609">
              <w:rPr>
                <w:rFonts w:ascii="Calibri" w:eastAsia="Times New Roman" w:hAnsi="Calibri" w:cs="Calibri"/>
                <w:i/>
                <w:iCs/>
                <w:color w:val="000000"/>
                <w:sz w:val="20"/>
                <w:szCs w:val="20"/>
                <w:lang w:val="en-US"/>
              </w:rPr>
              <w:t xml:space="preserve"> or </w:t>
            </w:r>
            <w:r w:rsidRPr="00DF6609">
              <w:rPr>
                <w:rFonts w:ascii="Calibri" w:eastAsia="Times New Roman" w:hAnsi="Calibri" w:cs="Calibri"/>
                <w:b/>
                <w:bCs/>
                <w:i/>
                <w:iCs/>
                <w:color w:val="000000"/>
                <w:sz w:val="20"/>
                <w:szCs w:val="20"/>
                <w:lang w:val="en-US"/>
              </w:rPr>
              <w:t>NO</w:t>
            </w:r>
            <w:r w:rsidRPr="00DF6609">
              <w:rPr>
                <w:rFonts w:ascii="Calibri" w:eastAsia="Times New Roman" w:hAnsi="Calibri" w:cs="Calibri"/>
                <w:i/>
                <w:iCs/>
                <w:color w:val="000000"/>
                <w:sz w:val="20"/>
                <w:szCs w:val="20"/>
                <w:lang w:val="en-US"/>
              </w:rPr>
              <w:t xml:space="preserve"> against each of the following)</w:t>
            </w:r>
          </w:p>
        </w:tc>
        <w:tc>
          <w:tcPr>
            <w:tcW w:w="860" w:type="dxa"/>
            <w:tcBorders>
              <w:top w:val="nil"/>
              <w:left w:val="nil"/>
              <w:bottom w:val="nil"/>
              <w:right w:val="nil"/>
            </w:tcBorders>
            <w:shd w:val="clear" w:color="000000" w:fill="F2F2F2"/>
            <w:noWrap/>
            <w:vAlign w:val="bottom"/>
            <w:hideMark/>
          </w:tcPr>
          <w:p w14:paraId="5FC09353"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tcBorders>
              <w:top w:val="nil"/>
              <w:left w:val="nil"/>
              <w:bottom w:val="nil"/>
              <w:right w:val="nil"/>
            </w:tcBorders>
            <w:vAlign w:val="center"/>
            <w:hideMark/>
          </w:tcPr>
          <w:p w14:paraId="79E0C093" w14:textId="77777777" w:rsidR="00DF6609" w:rsidRPr="00DF6609" w:rsidRDefault="00DF6609" w:rsidP="00DF6609">
            <w:pPr>
              <w:spacing w:line="240" w:lineRule="auto"/>
              <w:rPr>
                <w:rFonts w:ascii="Calibri" w:eastAsia="Times New Roman" w:hAnsi="Calibri" w:cs="Calibri"/>
                <w:color w:val="000000"/>
                <w:sz w:val="20"/>
                <w:szCs w:val="20"/>
                <w:lang w:val="en-US"/>
              </w:rPr>
            </w:pPr>
          </w:p>
        </w:tc>
        <w:tc>
          <w:tcPr>
            <w:tcW w:w="2109" w:type="dxa"/>
            <w:gridSpan w:val="2"/>
            <w:vMerge/>
            <w:tcBorders>
              <w:top w:val="nil"/>
              <w:left w:val="nil"/>
              <w:bottom w:val="nil"/>
              <w:right w:val="nil"/>
            </w:tcBorders>
            <w:vAlign w:val="center"/>
            <w:hideMark/>
          </w:tcPr>
          <w:p w14:paraId="3E48B70C"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p>
        </w:tc>
      </w:tr>
      <w:tr w:rsidR="00DF6609" w:rsidRPr="00DF6609" w14:paraId="3A0B0D6E" w14:textId="77777777" w:rsidTr="00DF6609">
        <w:trPr>
          <w:trHeight w:val="315"/>
        </w:trPr>
        <w:tc>
          <w:tcPr>
            <w:tcW w:w="4414" w:type="dxa"/>
            <w:gridSpan w:val="2"/>
            <w:tcBorders>
              <w:top w:val="double" w:sz="6" w:space="0" w:color="auto"/>
              <w:left w:val="double" w:sz="6" w:space="0" w:color="auto"/>
              <w:bottom w:val="single" w:sz="4" w:space="0" w:color="auto"/>
              <w:right w:val="single" w:sz="4" w:space="0" w:color="000000"/>
            </w:tcBorders>
            <w:shd w:val="clear" w:color="auto" w:fill="auto"/>
            <w:vAlign w:val="center"/>
            <w:hideMark/>
          </w:tcPr>
          <w:p w14:paraId="39380A7B"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xml:space="preserve">Drugs that decrease renal function </w:t>
            </w:r>
          </w:p>
        </w:tc>
        <w:tc>
          <w:tcPr>
            <w:tcW w:w="1266" w:type="dxa"/>
            <w:tcBorders>
              <w:top w:val="double" w:sz="6" w:space="0" w:color="auto"/>
              <w:left w:val="nil"/>
              <w:bottom w:val="single" w:sz="4" w:space="0" w:color="auto"/>
              <w:right w:val="single" w:sz="4" w:space="0" w:color="auto"/>
            </w:tcBorders>
            <w:shd w:val="clear" w:color="auto" w:fill="auto"/>
            <w:noWrap/>
            <w:vAlign w:val="bottom"/>
            <w:hideMark/>
          </w:tcPr>
          <w:p w14:paraId="35F6D099"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double" w:sz="6" w:space="0" w:color="auto"/>
              <w:left w:val="nil"/>
              <w:bottom w:val="single" w:sz="4" w:space="0" w:color="auto"/>
              <w:right w:val="double" w:sz="6" w:space="0" w:color="auto"/>
            </w:tcBorders>
            <w:shd w:val="clear" w:color="auto" w:fill="auto"/>
            <w:noWrap/>
            <w:vAlign w:val="bottom"/>
            <w:hideMark/>
          </w:tcPr>
          <w:p w14:paraId="58AD5519"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0CA67FEB"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val="restart"/>
            <w:tcBorders>
              <w:top w:val="single" w:sz="4" w:space="0" w:color="auto"/>
              <w:left w:val="double" w:sz="6" w:space="0" w:color="auto"/>
              <w:bottom w:val="single" w:sz="4" w:space="0" w:color="auto"/>
              <w:right w:val="single" w:sz="4" w:space="0" w:color="auto"/>
            </w:tcBorders>
            <w:shd w:val="clear" w:color="auto" w:fill="auto"/>
            <w:vAlign w:val="center"/>
            <w:hideMark/>
          </w:tcPr>
          <w:p w14:paraId="6A861A0F"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xml:space="preserve">Willing to take prep and attend follow-up evaluations </w:t>
            </w:r>
          </w:p>
        </w:tc>
        <w:tc>
          <w:tcPr>
            <w:tcW w:w="2109" w:type="dxa"/>
            <w:gridSpan w:val="2"/>
            <w:vMerge w:val="restart"/>
            <w:tcBorders>
              <w:top w:val="single" w:sz="4" w:space="0" w:color="auto"/>
              <w:left w:val="single" w:sz="4" w:space="0" w:color="auto"/>
              <w:bottom w:val="single" w:sz="4" w:space="0" w:color="auto"/>
              <w:right w:val="double" w:sz="6" w:space="0" w:color="000000"/>
            </w:tcBorders>
            <w:shd w:val="clear" w:color="auto" w:fill="auto"/>
            <w:noWrap/>
            <w:vAlign w:val="center"/>
            <w:hideMark/>
          </w:tcPr>
          <w:p w14:paraId="35A29A6D"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r>
      <w:tr w:rsidR="00DF6609" w:rsidRPr="00DF6609" w14:paraId="6AD50111" w14:textId="77777777" w:rsidTr="00DF6609">
        <w:trPr>
          <w:trHeight w:val="540"/>
        </w:trPr>
        <w:tc>
          <w:tcPr>
            <w:tcW w:w="4414" w:type="dxa"/>
            <w:gridSpan w:val="2"/>
            <w:tcBorders>
              <w:top w:val="single" w:sz="4" w:space="0" w:color="auto"/>
              <w:left w:val="double" w:sz="6" w:space="0" w:color="auto"/>
              <w:bottom w:val="double" w:sz="6" w:space="0" w:color="auto"/>
              <w:right w:val="single" w:sz="4" w:space="0" w:color="000000"/>
            </w:tcBorders>
            <w:shd w:val="clear" w:color="auto" w:fill="auto"/>
            <w:vAlign w:val="center"/>
            <w:hideMark/>
          </w:tcPr>
          <w:p w14:paraId="550F19E3" w14:textId="77777777" w:rsidR="00DF6609" w:rsidRPr="00DF6609" w:rsidRDefault="00DF6609" w:rsidP="00DF6609">
            <w:pPr>
              <w:spacing w:line="240" w:lineRule="auto"/>
              <w:jc w:val="both"/>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Anti-retroviral therapy (including HIV post-exposure prophylaxis (PEP)</w:t>
            </w:r>
          </w:p>
        </w:tc>
        <w:tc>
          <w:tcPr>
            <w:tcW w:w="1266" w:type="dxa"/>
            <w:tcBorders>
              <w:top w:val="nil"/>
              <w:left w:val="nil"/>
              <w:bottom w:val="double" w:sz="6" w:space="0" w:color="auto"/>
              <w:right w:val="single" w:sz="4" w:space="0" w:color="auto"/>
            </w:tcBorders>
            <w:shd w:val="clear" w:color="auto" w:fill="auto"/>
            <w:noWrap/>
            <w:vAlign w:val="bottom"/>
            <w:hideMark/>
          </w:tcPr>
          <w:p w14:paraId="3F610D01"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53" w:type="dxa"/>
            <w:tcBorders>
              <w:top w:val="nil"/>
              <w:left w:val="nil"/>
              <w:bottom w:val="double" w:sz="6" w:space="0" w:color="auto"/>
              <w:right w:val="double" w:sz="6" w:space="0" w:color="auto"/>
            </w:tcBorders>
            <w:shd w:val="clear" w:color="auto" w:fill="auto"/>
            <w:noWrap/>
            <w:vAlign w:val="bottom"/>
            <w:hideMark/>
          </w:tcPr>
          <w:p w14:paraId="093CBCA7"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 </w:t>
            </w:r>
          </w:p>
        </w:tc>
        <w:tc>
          <w:tcPr>
            <w:tcW w:w="860" w:type="dxa"/>
            <w:tcBorders>
              <w:top w:val="nil"/>
              <w:left w:val="nil"/>
              <w:bottom w:val="nil"/>
              <w:right w:val="nil"/>
            </w:tcBorders>
            <w:shd w:val="clear" w:color="000000" w:fill="F2F2F2"/>
            <w:noWrap/>
            <w:vAlign w:val="bottom"/>
            <w:hideMark/>
          </w:tcPr>
          <w:p w14:paraId="7A1E0B9C"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4551" w:type="dxa"/>
            <w:gridSpan w:val="4"/>
            <w:vMerge/>
            <w:tcBorders>
              <w:top w:val="nil"/>
              <w:left w:val="nil"/>
              <w:bottom w:val="nil"/>
              <w:right w:val="nil"/>
            </w:tcBorders>
            <w:vAlign w:val="center"/>
            <w:hideMark/>
          </w:tcPr>
          <w:p w14:paraId="6DB061AC" w14:textId="77777777" w:rsidR="00DF6609" w:rsidRPr="00DF6609" w:rsidRDefault="00DF6609" w:rsidP="00DF6609">
            <w:pPr>
              <w:spacing w:line="240" w:lineRule="auto"/>
              <w:rPr>
                <w:rFonts w:ascii="Calibri" w:eastAsia="Times New Roman" w:hAnsi="Calibri" w:cs="Calibri"/>
                <w:color w:val="000000"/>
                <w:sz w:val="20"/>
                <w:szCs w:val="20"/>
                <w:lang w:val="en-US"/>
              </w:rPr>
            </w:pPr>
          </w:p>
        </w:tc>
        <w:tc>
          <w:tcPr>
            <w:tcW w:w="2109" w:type="dxa"/>
            <w:gridSpan w:val="2"/>
            <w:vMerge/>
            <w:tcBorders>
              <w:top w:val="nil"/>
              <w:left w:val="nil"/>
              <w:bottom w:val="nil"/>
              <w:right w:val="nil"/>
            </w:tcBorders>
            <w:vAlign w:val="center"/>
            <w:hideMark/>
          </w:tcPr>
          <w:p w14:paraId="229FE305"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p>
        </w:tc>
      </w:tr>
      <w:tr w:rsidR="00DF6609" w:rsidRPr="00DF6609" w14:paraId="4BD7B743" w14:textId="77777777" w:rsidTr="00DF6609">
        <w:trPr>
          <w:trHeight w:val="540"/>
        </w:trPr>
        <w:tc>
          <w:tcPr>
            <w:tcW w:w="6633" w:type="dxa"/>
            <w:gridSpan w:val="4"/>
            <w:tcBorders>
              <w:top w:val="nil"/>
              <w:left w:val="single" w:sz="8" w:space="0" w:color="auto"/>
              <w:bottom w:val="nil"/>
              <w:right w:val="single" w:sz="4" w:space="0" w:color="auto"/>
            </w:tcBorders>
            <w:shd w:val="clear" w:color="000000" w:fill="F2F2F2"/>
            <w:vAlign w:val="center"/>
            <w:hideMark/>
          </w:tcPr>
          <w:p w14:paraId="0896E99B"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 xml:space="preserve">BASELINE LABORATORY INVESTIGATIONS </w:t>
            </w:r>
            <w:r w:rsidRPr="00DF6609">
              <w:rPr>
                <w:rFonts w:ascii="Calibri" w:eastAsia="Times New Roman" w:hAnsi="Calibri" w:cs="Calibri"/>
                <w:b/>
                <w:bCs/>
                <w:color w:val="000000"/>
                <w:sz w:val="20"/>
                <w:szCs w:val="20"/>
                <w:lang w:val="en-US"/>
              </w:rPr>
              <w:br/>
            </w:r>
            <w:r w:rsidRPr="00DF6609">
              <w:rPr>
                <w:rFonts w:ascii="Calibri" w:eastAsia="Times New Roman" w:hAnsi="Calibri" w:cs="Calibri"/>
                <w:color w:val="000000"/>
                <w:sz w:val="20"/>
                <w:szCs w:val="20"/>
                <w:lang w:val="en-US"/>
              </w:rPr>
              <w:t>(</w:t>
            </w:r>
            <w:r w:rsidRPr="00DF6609">
              <w:rPr>
                <w:rFonts w:ascii="Calibri" w:eastAsia="Times New Roman" w:hAnsi="Calibri" w:cs="Calibri"/>
                <w:i/>
                <w:iCs/>
                <w:color w:val="000000"/>
                <w:sz w:val="20"/>
                <w:szCs w:val="20"/>
                <w:lang w:val="en-US"/>
              </w:rPr>
              <w:t>Insert results in the space provided</w:t>
            </w:r>
            <w:r w:rsidRPr="00DF6609">
              <w:rPr>
                <w:rFonts w:ascii="Calibri" w:eastAsia="Times New Roman" w:hAnsi="Calibri" w:cs="Calibri"/>
                <w:color w:val="000000"/>
                <w:sz w:val="20"/>
                <w:szCs w:val="20"/>
                <w:lang w:val="en-US"/>
              </w:rPr>
              <w:t>)</w:t>
            </w:r>
          </w:p>
        </w:tc>
        <w:tc>
          <w:tcPr>
            <w:tcW w:w="860" w:type="dxa"/>
            <w:tcBorders>
              <w:top w:val="nil"/>
              <w:left w:val="nil"/>
              <w:bottom w:val="nil"/>
              <w:right w:val="nil"/>
            </w:tcBorders>
            <w:shd w:val="clear" w:color="000000" w:fill="F2F2F2"/>
            <w:vAlign w:val="bottom"/>
            <w:hideMark/>
          </w:tcPr>
          <w:p w14:paraId="208C9FAD"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 </w:t>
            </w:r>
          </w:p>
        </w:tc>
        <w:tc>
          <w:tcPr>
            <w:tcW w:w="4551" w:type="dxa"/>
            <w:gridSpan w:val="4"/>
            <w:tcBorders>
              <w:top w:val="single" w:sz="4" w:space="0" w:color="auto"/>
              <w:left w:val="double" w:sz="6" w:space="0" w:color="auto"/>
              <w:bottom w:val="double" w:sz="6" w:space="0" w:color="auto"/>
              <w:right w:val="single" w:sz="4" w:space="0" w:color="auto"/>
            </w:tcBorders>
            <w:shd w:val="clear" w:color="auto" w:fill="auto"/>
            <w:vAlign w:val="center"/>
            <w:hideMark/>
          </w:tcPr>
          <w:p w14:paraId="4DD66472"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No contraindication for use of TDF +/-FTC/3TC</w:t>
            </w:r>
          </w:p>
        </w:tc>
        <w:tc>
          <w:tcPr>
            <w:tcW w:w="1109" w:type="dxa"/>
            <w:tcBorders>
              <w:top w:val="nil"/>
              <w:left w:val="nil"/>
              <w:bottom w:val="double" w:sz="6" w:space="0" w:color="auto"/>
              <w:right w:val="single" w:sz="4" w:space="0" w:color="auto"/>
            </w:tcBorders>
            <w:shd w:val="clear" w:color="auto" w:fill="auto"/>
            <w:noWrap/>
            <w:vAlign w:val="bottom"/>
            <w:hideMark/>
          </w:tcPr>
          <w:p w14:paraId="34D856E3"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000" w:type="dxa"/>
            <w:tcBorders>
              <w:top w:val="nil"/>
              <w:left w:val="nil"/>
              <w:bottom w:val="double" w:sz="6" w:space="0" w:color="auto"/>
              <w:right w:val="double" w:sz="6" w:space="0" w:color="auto"/>
            </w:tcBorders>
            <w:shd w:val="clear" w:color="auto" w:fill="auto"/>
            <w:noWrap/>
            <w:vAlign w:val="bottom"/>
            <w:hideMark/>
          </w:tcPr>
          <w:p w14:paraId="6A8A0466"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569C4AA9" w14:textId="77777777" w:rsidTr="00DF6609">
        <w:trPr>
          <w:trHeight w:val="315"/>
        </w:trPr>
        <w:tc>
          <w:tcPr>
            <w:tcW w:w="3364" w:type="dxa"/>
            <w:tcBorders>
              <w:top w:val="double" w:sz="6" w:space="0" w:color="auto"/>
              <w:left w:val="double" w:sz="6" w:space="0" w:color="auto"/>
              <w:bottom w:val="nil"/>
              <w:right w:val="nil"/>
            </w:tcBorders>
            <w:shd w:val="clear" w:color="auto" w:fill="auto"/>
            <w:noWrap/>
            <w:vAlign w:val="bottom"/>
            <w:hideMark/>
          </w:tcPr>
          <w:p w14:paraId="2D9E68FF"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Creatinine clearance</w:t>
            </w:r>
          </w:p>
        </w:tc>
        <w:tc>
          <w:tcPr>
            <w:tcW w:w="2316" w:type="dxa"/>
            <w:gridSpan w:val="2"/>
            <w:tcBorders>
              <w:top w:val="double" w:sz="6" w:space="0" w:color="auto"/>
              <w:left w:val="nil"/>
              <w:bottom w:val="nil"/>
              <w:right w:val="nil"/>
            </w:tcBorders>
            <w:shd w:val="clear" w:color="auto" w:fill="auto"/>
            <w:noWrap/>
            <w:vAlign w:val="bottom"/>
            <w:hideMark/>
          </w:tcPr>
          <w:p w14:paraId="312EC871"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_____________________</w:t>
            </w:r>
          </w:p>
        </w:tc>
        <w:tc>
          <w:tcPr>
            <w:tcW w:w="953" w:type="dxa"/>
            <w:tcBorders>
              <w:top w:val="double" w:sz="6" w:space="0" w:color="auto"/>
              <w:left w:val="nil"/>
              <w:bottom w:val="nil"/>
              <w:right w:val="double" w:sz="6" w:space="0" w:color="auto"/>
            </w:tcBorders>
            <w:shd w:val="clear" w:color="auto" w:fill="auto"/>
            <w:vAlign w:val="bottom"/>
            <w:hideMark/>
          </w:tcPr>
          <w:p w14:paraId="6ACC6DAA" w14:textId="77777777" w:rsidR="00DF6609" w:rsidRPr="00DF6609" w:rsidRDefault="00DF6609" w:rsidP="00DF6609">
            <w:pPr>
              <w:spacing w:line="240" w:lineRule="auto"/>
              <w:rPr>
                <w:rFonts w:ascii="Calibri" w:eastAsia="Times New Roman" w:hAnsi="Calibri" w:cs="Calibri"/>
                <w:b/>
                <w:bCs/>
                <w:i/>
                <w:iCs/>
                <w:color w:val="000000"/>
                <w:sz w:val="20"/>
                <w:szCs w:val="20"/>
                <w:lang w:val="en-US"/>
              </w:rPr>
            </w:pPr>
            <w:r w:rsidRPr="00DF6609">
              <w:rPr>
                <w:rFonts w:ascii="Calibri" w:eastAsia="Times New Roman" w:hAnsi="Calibri" w:cs="Calibri"/>
                <w:b/>
                <w:bCs/>
                <w:i/>
                <w:iCs/>
                <w:color w:val="000000"/>
                <w:sz w:val="20"/>
                <w:szCs w:val="20"/>
                <w:lang w:val="en-US"/>
              </w:rPr>
              <w:t>(ml/min)</w:t>
            </w:r>
          </w:p>
        </w:tc>
        <w:tc>
          <w:tcPr>
            <w:tcW w:w="860" w:type="dxa"/>
            <w:tcBorders>
              <w:top w:val="nil"/>
              <w:left w:val="nil"/>
              <w:bottom w:val="nil"/>
              <w:right w:val="nil"/>
            </w:tcBorders>
            <w:shd w:val="clear" w:color="000000" w:fill="F2F2F2"/>
            <w:vAlign w:val="bottom"/>
            <w:hideMark/>
          </w:tcPr>
          <w:p w14:paraId="3F981210" w14:textId="77777777" w:rsidR="00DF6609" w:rsidRPr="00DF6609" w:rsidRDefault="00DF6609" w:rsidP="00DF6609">
            <w:pPr>
              <w:spacing w:line="240" w:lineRule="auto"/>
              <w:rPr>
                <w:rFonts w:ascii="Calibri" w:eastAsia="Times New Roman" w:hAnsi="Calibri" w:cs="Calibri"/>
                <w:b/>
                <w:bCs/>
                <w:color w:val="000000"/>
                <w:sz w:val="20"/>
                <w:szCs w:val="20"/>
                <w:lang w:val="en-US"/>
              </w:rPr>
            </w:pPr>
            <w:r w:rsidRPr="00DF6609">
              <w:rPr>
                <w:rFonts w:ascii="Calibri" w:eastAsia="Times New Roman" w:hAnsi="Calibri" w:cs="Calibri"/>
                <w:b/>
                <w:bCs/>
                <w:color w:val="000000"/>
                <w:sz w:val="20"/>
                <w:szCs w:val="20"/>
                <w:lang w:val="en-US"/>
              </w:rPr>
              <w:t> </w:t>
            </w:r>
          </w:p>
        </w:tc>
        <w:tc>
          <w:tcPr>
            <w:tcW w:w="1373" w:type="dxa"/>
            <w:tcBorders>
              <w:top w:val="nil"/>
              <w:left w:val="double" w:sz="6" w:space="0" w:color="auto"/>
              <w:bottom w:val="single" w:sz="4" w:space="0" w:color="auto"/>
              <w:right w:val="single" w:sz="4" w:space="0" w:color="auto"/>
            </w:tcBorders>
            <w:shd w:val="clear" w:color="auto" w:fill="auto"/>
            <w:noWrap/>
            <w:vAlign w:val="center"/>
            <w:hideMark/>
          </w:tcPr>
          <w:p w14:paraId="47F9BAAA" w14:textId="77777777" w:rsidR="00DF6609" w:rsidRPr="00DF6609" w:rsidRDefault="00DF6609" w:rsidP="00DF6609">
            <w:pPr>
              <w:spacing w:line="240" w:lineRule="auto"/>
              <w:rPr>
                <w:rFonts w:ascii="Calibri" w:eastAsia="Times New Roman" w:hAnsi="Calibri" w:cs="Calibri"/>
                <w:b/>
                <w:bCs/>
                <w:i/>
                <w:iCs/>
                <w:color w:val="000000"/>
                <w:sz w:val="20"/>
                <w:szCs w:val="20"/>
                <w:lang w:val="en-US"/>
              </w:rPr>
            </w:pPr>
            <w:r w:rsidRPr="00DF6609">
              <w:rPr>
                <w:rFonts w:ascii="Calibri" w:eastAsia="Times New Roman" w:hAnsi="Calibri" w:cs="Calibri"/>
                <w:b/>
                <w:bCs/>
                <w:i/>
                <w:iCs/>
                <w:color w:val="000000"/>
                <w:sz w:val="20"/>
                <w:szCs w:val="20"/>
                <w:lang w:val="en-US"/>
              </w:rPr>
              <w:t>Consent</w:t>
            </w:r>
          </w:p>
        </w:tc>
        <w:tc>
          <w:tcPr>
            <w:tcW w:w="1109" w:type="dxa"/>
            <w:tcBorders>
              <w:top w:val="nil"/>
              <w:left w:val="nil"/>
              <w:bottom w:val="single" w:sz="4" w:space="0" w:color="auto"/>
              <w:right w:val="single" w:sz="4" w:space="0" w:color="auto"/>
            </w:tcBorders>
            <w:shd w:val="clear" w:color="auto" w:fill="auto"/>
            <w:noWrap/>
            <w:vAlign w:val="bottom"/>
            <w:hideMark/>
          </w:tcPr>
          <w:p w14:paraId="527AF734"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1109" w:type="dxa"/>
            <w:tcBorders>
              <w:top w:val="nil"/>
              <w:left w:val="nil"/>
              <w:bottom w:val="single" w:sz="4" w:space="0" w:color="auto"/>
              <w:right w:val="single" w:sz="8" w:space="0" w:color="auto"/>
            </w:tcBorders>
            <w:shd w:val="clear" w:color="auto" w:fill="auto"/>
            <w:noWrap/>
            <w:vAlign w:val="bottom"/>
            <w:hideMark/>
          </w:tcPr>
          <w:p w14:paraId="526A71DD"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14:paraId="589EFB4F"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1109" w:type="dxa"/>
            <w:tcBorders>
              <w:top w:val="nil"/>
              <w:left w:val="nil"/>
              <w:bottom w:val="nil"/>
              <w:right w:val="nil"/>
            </w:tcBorders>
            <w:shd w:val="clear" w:color="auto" w:fill="auto"/>
            <w:vAlign w:val="center"/>
            <w:hideMark/>
          </w:tcPr>
          <w:p w14:paraId="661BDF3D" w14:textId="77777777" w:rsidR="00DF6609" w:rsidRPr="00DF6609" w:rsidRDefault="00DF6609" w:rsidP="00DF6609">
            <w:pPr>
              <w:spacing w:line="240" w:lineRule="auto"/>
              <w:jc w:val="both"/>
              <w:rPr>
                <w:rFonts w:ascii="Calibri" w:eastAsia="Times New Roman" w:hAnsi="Calibri" w:cs="Calibri"/>
                <w:i/>
                <w:iCs/>
                <w:color w:val="000000"/>
                <w:sz w:val="20"/>
                <w:szCs w:val="20"/>
                <w:lang w:val="en-US"/>
              </w:rPr>
            </w:pPr>
            <w:r w:rsidRPr="00DF6609">
              <w:rPr>
                <w:rFonts w:ascii="Calibri" w:eastAsia="Times New Roman" w:hAnsi="Calibri" w:cs="Calibri"/>
                <w:i/>
                <w:iCs/>
                <w:color w:val="000000"/>
                <w:sz w:val="20"/>
                <w:szCs w:val="20"/>
                <w:lang w:val="en-US"/>
              </w:rPr>
              <w:t> </w:t>
            </w:r>
          </w:p>
        </w:tc>
        <w:tc>
          <w:tcPr>
            <w:tcW w:w="1000" w:type="dxa"/>
            <w:tcBorders>
              <w:top w:val="nil"/>
              <w:left w:val="nil"/>
              <w:bottom w:val="nil"/>
              <w:right w:val="double" w:sz="6" w:space="0" w:color="auto"/>
            </w:tcBorders>
            <w:shd w:val="clear" w:color="auto" w:fill="auto"/>
            <w:noWrap/>
            <w:vAlign w:val="bottom"/>
            <w:hideMark/>
          </w:tcPr>
          <w:p w14:paraId="56500352"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59E2912F" w14:textId="77777777" w:rsidTr="00DF6609">
        <w:trPr>
          <w:trHeight w:val="300"/>
        </w:trPr>
        <w:tc>
          <w:tcPr>
            <w:tcW w:w="3364" w:type="dxa"/>
            <w:tcBorders>
              <w:top w:val="nil"/>
              <w:left w:val="double" w:sz="6" w:space="0" w:color="auto"/>
              <w:bottom w:val="nil"/>
              <w:right w:val="nil"/>
            </w:tcBorders>
            <w:shd w:val="clear" w:color="auto" w:fill="auto"/>
            <w:noWrap/>
            <w:vAlign w:val="bottom"/>
            <w:hideMark/>
          </w:tcPr>
          <w:p w14:paraId="44E9287C"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Hepatitis B (</w:t>
            </w:r>
            <w:proofErr w:type="spellStart"/>
            <w:r w:rsidRPr="00DF6609">
              <w:rPr>
                <w:rFonts w:ascii="Calibri" w:eastAsia="Times New Roman" w:hAnsi="Calibri" w:cs="Calibri"/>
                <w:color w:val="000000"/>
                <w:sz w:val="20"/>
                <w:szCs w:val="20"/>
                <w:lang w:val="en-US"/>
              </w:rPr>
              <w:t>HBsAg</w:t>
            </w:r>
            <w:proofErr w:type="spellEnd"/>
            <w:r w:rsidRPr="00DF6609">
              <w:rPr>
                <w:rFonts w:ascii="Calibri" w:eastAsia="Times New Roman" w:hAnsi="Calibri" w:cs="Calibri"/>
                <w:color w:val="000000"/>
                <w:sz w:val="20"/>
                <w:szCs w:val="20"/>
                <w:lang w:val="en-US"/>
              </w:rPr>
              <w:t>)</w:t>
            </w:r>
          </w:p>
        </w:tc>
        <w:tc>
          <w:tcPr>
            <w:tcW w:w="3269" w:type="dxa"/>
            <w:gridSpan w:val="3"/>
            <w:tcBorders>
              <w:top w:val="nil"/>
              <w:left w:val="nil"/>
              <w:bottom w:val="nil"/>
              <w:right w:val="double" w:sz="6" w:space="0" w:color="000000"/>
            </w:tcBorders>
            <w:shd w:val="clear" w:color="auto" w:fill="auto"/>
            <w:noWrap/>
            <w:vAlign w:val="bottom"/>
            <w:hideMark/>
          </w:tcPr>
          <w:p w14:paraId="3FC2F6E3"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Negative     </w:t>
            </w:r>
            <w:r w:rsidRPr="00DF6609">
              <w:rPr>
                <w:rFonts w:ascii="Times New Roman" w:eastAsia="Times New Roman" w:hAnsi="Times New Roman" w:cs="Times New Roman"/>
                <w:color w:val="000000"/>
                <w:sz w:val="20"/>
                <w:szCs w:val="20"/>
                <w:lang w:val="en-US"/>
              </w:rPr>
              <w:t>¨  Positive</w:t>
            </w:r>
          </w:p>
        </w:tc>
        <w:tc>
          <w:tcPr>
            <w:tcW w:w="860" w:type="dxa"/>
            <w:tcBorders>
              <w:top w:val="nil"/>
              <w:left w:val="nil"/>
              <w:bottom w:val="nil"/>
              <w:right w:val="nil"/>
            </w:tcBorders>
            <w:shd w:val="clear" w:color="000000" w:fill="F2F2F2"/>
            <w:noWrap/>
            <w:vAlign w:val="bottom"/>
            <w:hideMark/>
          </w:tcPr>
          <w:p w14:paraId="35863423"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1373" w:type="dxa"/>
            <w:tcBorders>
              <w:top w:val="nil"/>
              <w:left w:val="double" w:sz="6" w:space="0" w:color="auto"/>
              <w:bottom w:val="nil"/>
              <w:right w:val="nil"/>
            </w:tcBorders>
            <w:shd w:val="clear" w:color="auto" w:fill="auto"/>
            <w:noWrap/>
            <w:vAlign w:val="bottom"/>
            <w:hideMark/>
          </w:tcPr>
          <w:p w14:paraId="788AFC1A" w14:textId="77777777" w:rsidR="00DF6609" w:rsidRPr="00DF6609" w:rsidRDefault="00DF6609" w:rsidP="00DF6609">
            <w:pPr>
              <w:spacing w:line="240" w:lineRule="auto"/>
              <w:rPr>
                <w:rFonts w:ascii="Calibri" w:eastAsia="Times New Roman" w:hAnsi="Calibri" w:cs="Calibri"/>
                <w:b/>
                <w:bCs/>
                <w:color w:val="000000"/>
                <w:lang w:val="en-US"/>
              </w:rPr>
            </w:pPr>
            <w:r w:rsidRPr="00DF6609">
              <w:rPr>
                <w:rFonts w:ascii="Calibri" w:eastAsia="Times New Roman" w:hAnsi="Calibri" w:cs="Calibri"/>
                <w:b/>
                <w:bCs/>
                <w:color w:val="000000"/>
                <w:lang w:val="en-US"/>
              </w:rPr>
              <w:t> </w:t>
            </w:r>
          </w:p>
        </w:tc>
        <w:tc>
          <w:tcPr>
            <w:tcW w:w="1109" w:type="dxa"/>
            <w:tcBorders>
              <w:top w:val="nil"/>
              <w:left w:val="nil"/>
              <w:bottom w:val="nil"/>
              <w:right w:val="nil"/>
            </w:tcBorders>
            <w:shd w:val="clear" w:color="auto" w:fill="auto"/>
            <w:noWrap/>
            <w:vAlign w:val="bottom"/>
            <w:hideMark/>
          </w:tcPr>
          <w:p w14:paraId="06F6660A" w14:textId="77777777" w:rsidR="00DF6609" w:rsidRPr="00DF6609" w:rsidRDefault="00DF6609" w:rsidP="00DF6609">
            <w:pPr>
              <w:spacing w:line="240" w:lineRule="auto"/>
              <w:rPr>
                <w:rFonts w:ascii="Calibri" w:eastAsia="Times New Roman" w:hAnsi="Calibri" w:cs="Calibri"/>
                <w:color w:val="000000"/>
                <w:lang w:val="en-US"/>
              </w:rPr>
            </w:pPr>
          </w:p>
        </w:tc>
        <w:tc>
          <w:tcPr>
            <w:tcW w:w="1109" w:type="dxa"/>
            <w:tcBorders>
              <w:top w:val="nil"/>
              <w:left w:val="nil"/>
              <w:bottom w:val="nil"/>
              <w:right w:val="nil"/>
            </w:tcBorders>
            <w:shd w:val="clear" w:color="auto" w:fill="auto"/>
            <w:noWrap/>
            <w:vAlign w:val="bottom"/>
            <w:hideMark/>
          </w:tcPr>
          <w:p w14:paraId="35B53306" w14:textId="77777777" w:rsidR="00DF6609" w:rsidRPr="00DF6609" w:rsidRDefault="00DF6609" w:rsidP="00DF6609">
            <w:pPr>
              <w:spacing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3733929" w14:textId="77777777" w:rsidR="00DF6609" w:rsidRPr="00DF6609" w:rsidRDefault="00DF6609" w:rsidP="00DF6609">
            <w:pPr>
              <w:spacing w:line="240" w:lineRule="auto"/>
              <w:rPr>
                <w:rFonts w:ascii="Calibri" w:eastAsia="Times New Roman" w:hAnsi="Calibri" w:cs="Calibri"/>
                <w:color w:val="000000"/>
                <w:lang w:val="en-US"/>
              </w:rPr>
            </w:pPr>
          </w:p>
        </w:tc>
        <w:tc>
          <w:tcPr>
            <w:tcW w:w="1109" w:type="dxa"/>
            <w:tcBorders>
              <w:top w:val="nil"/>
              <w:left w:val="nil"/>
              <w:bottom w:val="nil"/>
              <w:right w:val="nil"/>
            </w:tcBorders>
            <w:shd w:val="clear" w:color="auto" w:fill="auto"/>
            <w:vAlign w:val="center"/>
            <w:hideMark/>
          </w:tcPr>
          <w:p w14:paraId="76649469" w14:textId="77777777" w:rsidR="00DF6609" w:rsidRPr="00DF6609" w:rsidRDefault="00DF6609" w:rsidP="00DF6609">
            <w:pPr>
              <w:spacing w:line="240" w:lineRule="auto"/>
              <w:jc w:val="both"/>
              <w:rPr>
                <w:rFonts w:ascii="Calibri" w:eastAsia="Times New Roman" w:hAnsi="Calibri" w:cs="Calibri"/>
                <w:i/>
                <w:iCs/>
                <w:color w:val="000000"/>
                <w:sz w:val="20"/>
                <w:szCs w:val="20"/>
                <w:lang w:val="en-US"/>
              </w:rPr>
            </w:pPr>
          </w:p>
        </w:tc>
        <w:tc>
          <w:tcPr>
            <w:tcW w:w="1000" w:type="dxa"/>
            <w:tcBorders>
              <w:top w:val="nil"/>
              <w:left w:val="nil"/>
              <w:bottom w:val="nil"/>
              <w:right w:val="double" w:sz="6" w:space="0" w:color="auto"/>
            </w:tcBorders>
            <w:shd w:val="clear" w:color="auto" w:fill="auto"/>
            <w:noWrap/>
            <w:vAlign w:val="bottom"/>
            <w:hideMark/>
          </w:tcPr>
          <w:p w14:paraId="0B9E7B08"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7B531DAF" w14:textId="77777777" w:rsidTr="00DF6609">
        <w:trPr>
          <w:trHeight w:val="315"/>
        </w:trPr>
        <w:tc>
          <w:tcPr>
            <w:tcW w:w="3364" w:type="dxa"/>
            <w:tcBorders>
              <w:top w:val="nil"/>
              <w:left w:val="double" w:sz="6" w:space="0" w:color="auto"/>
              <w:bottom w:val="double" w:sz="6" w:space="0" w:color="auto"/>
              <w:right w:val="nil"/>
            </w:tcBorders>
            <w:shd w:val="clear" w:color="auto" w:fill="auto"/>
            <w:noWrap/>
            <w:vAlign w:val="bottom"/>
            <w:hideMark/>
          </w:tcPr>
          <w:p w14:paraId="63E8A984" w14:textId="77777777" w:rsidR="00DF6609" w:rsidRPr="00DF6609" w:rsidRDefault="00DF6609" w:rsidP="00DF6609">
            <w:pPr>
              <w:spacing w:line="240" w:lineRule="auto"/>
              <w:rPr>
                <w:rFonts w:ascii="Calibri" w:eastAsia="Times New Roman" w:hAnsi="Calibri" w:cs="Calibri"/>
                <w:color w:val="000000"/>
                <w:sz w:val="20"/>
                <w:szCs w:val="20"/>
                <w:lang w:val="en-US"/>
              </w:rPr>
            </w:pPr>
            <w:r w:rsidRPr="00DF6609">
              <w:rPr>
                <w:rFonts w:ascii="Calibri" w:eastAsia="Times New Roman" w:hAnsi="Calibri" w:cs="Calibri"/>
                <w:color w:val="000000"/>
                <w:sz w:val="20"/>
                <w:szCs w:val="20"/>
                <w:lang w:val="en-US"/>
              </w:rPr>
              <w:t>Other Tests (please specify)</w:t>
            </w:r>
          </w:p>
        </w:tc>
        <w:tc>
          <w:tcPr>
            <w:tcW w:w="3269" w:type="dxa"/>
            <w:gridSpan w:val="3"/>
            <w:tcBorders>
              <w:top w:val="nil"/>
              <w:left w:val="nil"/>
              <w:bottom w:val="double" w:sz="6" w:space="0" w:color="auto"/>
              <w:right w:val="double" w:sz="6" w:space="0" w:color="000000"/>
            </w:tcBorders>
            <w:shd w:val="clear" w:color="auto" w:fill="auto"/>
            <w:noWrap/>
            <w:vAlign w:val="bottom"/>
            <w:hideMark/>
          </w:tcPr>
          <w:p w14:paraId="6FBC06F0"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_____________________</w:t>
            </w:r>
          </w:p>
        </w:tc>
        <w:tc>
          <w:tcPr>
            <w:tcW w:w="860" w:type="dxa"/>
            <w:tcBorders>
              <w:top w:val="nil"/>
              <w:left w:val="nil"/>
              <w:bottom w:val="nil"/>
              <w:right w:val="nil"/>
            </w:tcBorders>
            <w:shd w:val="clear" w:color="000000" w:fill="F2F2F2"/>
            <w:noWrap/>
            <w:vAlign w:val="bottom"/>
            <w:hideMark/>
          </w:tcPr>
          <w:p w14:paraId="1B632B29"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1373"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467B950B" w14:textId="77777777" w:rsidR="00DF6609" w:rsidRPr="00DF6609" w:rsidRDefault="00DF6609" w:rsidP="00DF6609">
            <w:pPr>
              <w:spacing w:line="240" w:lineRule="auto"/>
              <w:rPr>
                <w:rFonts w:ascii="Calibri" w:eastAsia="Times New Roman" w:hAnsi="Calibri" w:cs="Calibri"/>
                <w:b/>
                <w:bCs/>
                <w:i/>
                <w:iCs/>
                <w:color w:val="000000"/>
                <w:sz w:val="20"/>
                <w:szCs w:val="20"/>
                <w:lang w:val="en-US"/>
              </w:rPr>
            </w:pPr>
            <w:r w:rsidRPr="00DF6609">
              <w:rPr>
                <w:rFonts w:ascii="Calibri" w:eastAsia="Times New Roman" w:hAnsi="Calibri" w:cs="Calibri"/>
                <w:b/>
                <w:bCs/>
                <w:i/>
                <w:iCs/>
                <w:color w:val="000000"/>
                <w:sz w:val="20"/>
                <w:szCs w:val="20"/>
                <w:lang w:val="en-US"/>
              </w:rPr>
              <w:t xml:space="preserve">Eligible for </w:t>
            </w:r>
            <w:proofErr w:type="spellStart"/>
            <w:r w:rsidRPr="00DF6609">
              <w:rPr>
                <w:rFonts w:ascii="Calibri" w:eastAsia="Times New Roman" w:hAnsi="Calibri" w:cs="Calibri"/>
                <w:b/>
                <w:bCs/>
                <w:i/>
                <w:iCs/>
                <w:color w:val="000000"/>
                <w:sz w:val="20"/>
                <w:szCs w:val="20"/>
                <w:lang w:val="en-US"/>
              </w:rPr>
              <w:t>PrEP</w:t>
            </w:r>
            <w:proofErr w:type="spellEnd"/>
          </w:p>
        </w:tc>
        <w:tc>
          <w:tcPr>
            <w:tcW w:w="1109" w:type="dxa"/>
            <w:tcBorders>
              <w:top w:val="single" w:sz="4" w:space="0" w:color="auto"/>
              <w:left w:val="nil"/>
              <w:bottom w:val="single" w:sz="4" w:space="0" w:color="auto"/>
              <w:right w:val="single" w:sz="4" w:space="0" w:color="auto"/>
            </w:tcBorders>
            <w:shd w:val="clear" w:color="auto" w:fill="auto"/>
            <w:noWrap/>
            <w:vAlign w:val="center"/>
            <w:hideMark/>
          </w:tcPr>
          <w:p w14:paraId="0E1195F9" w14:textId="77777777" w:rsidR="00DF6609" w:rsidRPr="00DF6609" w:rsidRDefault="00DF6609" w:rsidP="00DF6609">
            <w:pPr>
              <w:spacing w:line="240" w:lineRule="auto"/>
              <w:rPr>
                <w:rFonts w:ascii="Calibri" w:eastAsia="Times New Roman" w:hAnsi="Calibri" w:cs="Calibri"/>
                <w:i/>
                <w:iCs/>
                <w:color w:val="000000"/>
                <w:sz w:val="20"/>
                <w:szCs w:val="20"/>
                <w:lang w:val="en-US"/>
              </w:rPr>
            </w:pPr>
            <w:r w:rsidRPr="00DF6609">
              <w:rPr>
                <w:rFonts w:ascii="Calibri" w:eastAsia="Times New Roman" w:hAnsi="Calibri" w:cs="Calibri"/>
                <w:i/>
                <w:iCs/>
                <w:color w:val="000000"/>
                <w:sz w:val="20"/>
                <w:szCs w:val="20"/>
                <w:lang w:val="en-US"/>
              </w:rPr>
              <w:t>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53B3362A"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31D8C1"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1109" w:type="dxa"/>
            <w:tcBorders>
              <w:top w:val="nil"/>
              <w:left w:val="nil"/>
              <w:bottom w:val="nil"/>
              <w:right w:val="nil"/>
            </w:tcBorders>
            <w:shd w:val="clear" w:color="auto" w:fill="auto"/>
            <w:vAlign w:val="center"/>
            <w:hideMark/>
          </w:tcPr>
          <w:p w14:paraId="1C552262" w14:textId="77777777" w:rsidR="00DF6609" w:rsidRPr="00DF6609" w:rsidRDefault="00DF6609" w:rsidP="00DF6609">
            <w:pPr>
              <w:spacing w:line="240" w:lineRule="auto"/>
              <w:jc w:val="both"/>
              <w:rPr>
                <w:rFonts w:ascii="Calibri" w:eastAsia="Times New Roman" w:hAnsi="Calibri" w:cs="Calibri"/>
                <w:i/>
                <w:iCs/>
                <w:color w:val="000000"/>
                <w:sz w:val="20"/>
                <w:szCs w:val="20"/>
                <w:lang w:val="en-US"/>
              </w:rPr>
            </w:pPr>
          </w:p>
        </w:tc>
        <w:tc>
          <w:tcPr>
            <w:tcW w:w="1000" w:type="dxa"/>
            <w:tcBorders>
              <w:top w:val="nil"/>
              <w:left w:val="nil"/>
              <w:bottom w:val="nil"/>
              <w:right w:val="double" w:sz="6" w:space="0" w:color="auto"/>
            </w:tcBorders>
            <w:shd w:val="clear" w:color="auto" w:fill="auto"/>
            <w:noWrap/>
            <w:vAlign w:val="bottom"/>
            <w:hideMark/>
          </w:tcPr>
          <w:p w14:paraId="0914BAE8"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r>
      <w:tr w:rsidR="00DF6609" w:rsidRPr="00DF6609" w14:paraId="40785DA8" w14:textId="77777777" w:rsidTr="00DF6609">
        <w:trPr>
          <w:trHeight w:val="600"/>
        </w:trPr>
        <w:tc>
          <w:tcPr>
            <w:tcW w:w="6633" w:type="dxa"/>
            <w:gridSpan w:val="4"/>
            <w:tcBorders>
              <w:top w:val="double" w:sz="6" w:space="0" w:color="auto"/>
              <w:left w:val="double" w:sz="6" w:space="0" w:color="auto"/>
              <w:bottom w:val="double" w:sz="6" w:space="0" w:color="auto"/>
              <w:right w:val="double" w:sz="6" w:space="0" w:color="000000"/>
            </w:tcBorders>
            <w:shd w:val="clear" w:color="000000" w:fill="E7E6E6"/>
            <w:hideMark/>
          </w:tcPr>
          <w:p w14:paraId="3EA6C6C0" w14:textId="77777777" w:rsidR="00DF6609" w:rsidRPr="00DF6609" w:rsidRDefault="00DF6609" w:rsidP="00DF6609">
            <w:pPr>
              <w:spacing w:line="240" w:lineRule="auto"/>
              <w:rPr>
                <w:rFonts w:ascii="Calibri" w:eastAsia="Times New Roman" w:hAnsi="Calibri" w:cs="Calibri"/>
                <w:b/>
                <w:bCs/>
                <w:color w:val="000000"/>
                <w:u w:val="single"/>
                <w:lang w:val="en-US"/>
              </w:rPr>
            </w:pPr>
            <w:r w:rsidRPr="00DF6609">
              <w:rPr>
                <w:rFonts w:ascii="Calibri" w:eastAsia="Times New Roman" w:hAnsi="Calibri" w:cs="Calibri"/>
                <w:b/>
                <w:bCs/>
                <w:color w:val="000000"/>
                <w:u w:val="single"/>
                <w:lang w:val="en-US"/>
              </w:rPr>
              <w:t xml:space="preserve">Comments: </w:t>
            </w:r>
          </w:p>
        </w:tc>
        <w:tc>
          <w:tcPr>
            <w:tcW w:w="860" w:type="dxa"/>
            <w:tcBorders>
              <w:top w:val="nil"/>
              <w:left w:val="nil"/>
              <w:bottom w:val="single" w:sz="8" w:space="0" w:color="auto"/>
              <w:right w:val="nil"/>
            </w:tcBorders>
            <w:shd w:val="clear" w:color="000000" w:fill="F2F2F2"/>
            <w:noWrap/>
            <w:vAlign w:val="bottom"/>
            <w:hideMark/>
          </w:tcPr>
          <w:p w14:paraId="1F23771D"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1373" w:type="dxa"/>
            <w:tcBorders>
              <w:top w:val="nil"/>
              <w:left w:val="double" w:sz="6" w:space="0" w:color="auto"/>
              <w:bottom w:val="double" w:sz="6" w:space="0" w:color="auto"/>
              <w:right w:val="single" w:sz="4" w:space="0" w:color="auto"/>
            </w:tcBorders>
            <w:shd w:val="clear" w:color="auto" w:fill="auto"/>
            <w:noWrap/>
            <w:vAlign w:val="center"/>
            <w:hideMark/>
          </w:tcPr>
          <w:p w14:paraId="2E9D5254" w14:textId="77777777" w:rsidR="00DF6609" w:rsidRPr="00DF6609" w:rsidRDefault="00DF6609" w:rsidP="00DF6609">
            <w:pPr>
              <w:spacing w:line="240" w:lineRule="auto"/>
              <w:rPr>
                <w:rFonts w:ascii="Calibri" w:eastAsia="Times New Roman" w:hAnsi="Calibri" w:cs="Calibri"/>
                <w:b/>
                <w:bCs/>
                <w:i/>
                <w:iCs/>
                <w:color w:val="000000"/>
                <w:sz w:val="20"/>
                <w:szCs w:val="20"/>
                <w:lang w:val="en-US"/>
              </w:rPr>
            </w:pPr>
            <w:proofErr w:type="spellStart"/>
            <w:r w:rsidRPr="00DF6609">
              <w:rPr>
                <w:rFonts w:ascii="Calibri" w:eastAsia="Times New Roman" w:hAnsi="Calibri" w:cs="Calibri"/>
                <w:b/>
                <w:bCs/>
                <w:i/>
                <w:iCs/>
                <w:color w:val="000000"/>
                <w:sz w:val="20"/>
                <w:szCs w:val="20"/>
                <w:lang w:val="en-US"/>
              </w:rPr>
              <w:t>Enroled</w:t>
            </w:r>
            <w:proofErr w:type="spellEnd"/>
            <w:r w:rsidRPr="00DF6609">
              <w:rPr>
                <w:rFonts w:ascii="Calibri" w:eastAsia="Times New Roman" w:hAnsi="Calibri" w:cs="Calibri"/>
                <w:b/>
                <w:bCs/>
                <w:i/>
                <w:iCs/>
                <w:color w:val="000000"/>
                <w:sz w:val="20"/>
                <w:szCs w:val="20"/>
                <w:lang w:val="en-US"/>
              </w:rPr>
              <w:t xml:space="preserve"> for </w:t>
            </w:r>
            <w:proofErr w:type="spellStart"/>
            <w:r w:rsidRPr="00DF6609">
              <w:rPr>
                <w:rFonts w:ascii="Calibri" w:eastAsia="Times New Roman" w:hAnsi="Calibri" w:cs="Calibri"/>
                <w:b/>
                <w:bCs/>
                <w:i/>
                <w:iCs/>
                <w:color w:val="000000"/>
                <w:sz w:val="20"/>
                <w:szCs w:val="20"/>
                <w:lang w:val="en-US"/>
              </w:rPr>
              <w:t>PrEP</w:t>
            </w:r>
            <w:proofErr w:type="spellEnd"/>
          </w:p>
        </w:tc>
        <w:tc>
          <w:tcPr>
            <w:tcW w:w="1109" w:type="dxa"/>
            <w:tcBorders>
              <w:top w:val="nil"/>
              <w:left w:val="nil"/>
              <w:bottom w:val="double" w:sz="6" w:space="0" w:color="auto"/>
              <w:right w:val="single" w:sz="4" w:space="0" w:color="auto"/>
            </w:tcBorders>
            <w:shd w:val="clear" w:color="auto" w:fill="auto"/>
            <w:noWrap/>
            <w:vAlign w:val="center"/>
            <w:hideMark/>
          </w:tcPr>
          <w:p w14:paraId="646C1C3B" w14:textId="77777777" w:rsidR="00DF6609" w:rsidRPr="00DF6609" w:rsidRDefault="00DF6609" w:rsidP="00DF6609">
            <w:pPr>
              <w:spacing w:line="240" w:lineRule="auto"/>
              <w:rPr>
                <w:rFonts w:ascii="Calibri" w:eastAsia="Times New Roman" w:hAnsi="Calibri" w:cs="Calibri"/>
                <w:i/>
                <w:iCs/>
                <w:color w:val="000000"/>
                <w:sz w:val="20"/>
                <w:szCs w:val="20"/>
                <w:lang w:val="en-US"/>
              </w:rPr>
            </w:pPr>
            <w:r w:rsidRPr="00DF6609">
              <w:rPr>
                <w:rFonts w:ascii="Calibri" w:eastAsia="Times New Roman" w:hAnsi="Calibri" w:cs="Calibri"/>
                <w:i/>
                <w:iCs/>
                <w:color w:val="000000"/>
                <w:sz w:val="20"/>
                <w:szCs w:val="20"/>
                <w:lang w:val="en-US"/>
              </w:rPr>
              <w:t> </w:t>
            </w:r>
          </w:p>
        </w:tc>
        <w:tc>
          <w:tcPr>
            <w:tcW w:w="1109" w:type="dxa"/>
            <w:tcBorders>
              <w:top w:val="nil"/>
              <w:left w:val="nil"/>
              <w:bottom w:val="double" w:sz="6" w:space="0" w:color="auto"/>
              <w:right w:val="single" w:sz="4" w:space="0" w:color="auto"/>
            </w:tcBorders>
            <w:shd w:val="clear" w:color="auto" w:fill="auto"/>
            <w:noWrap/>
            <w:vAlign w:val="bottom"/>
            <w:hideMark/>
          </w:tcPr>
          <w:p w14:paraId="2283FAB9" w14:textId="77777777" w:rsidR="00DF6609" w:rsidRPr="00DF6609" w:rsidRDefault="00DF6609" w:rsidP="00DF6609">
            <w:pPr>
              <w:spacing w:line="240" w:lineRule="auto"/>
              <w:rPr>
                <w:rFonts w:ascii="Times New Roman" w:eastAsia="Times New Roman" w:hAnsi="Times New Roman" w:cs="Times New Roman"/>
                <w:color w:val="000000"/>
                <w:sz w:val="20"/>
                <w:szCs w:val="20"/>
                <w:lang w:val="en-US"/>
              </w:rPr>
            </w:pPr>
            <w:r w:rsidRPr="00DF6609">
              <w:rPr>
                <w:rFonts w:ascii="Times New Roman" w:eastAsia="Times New Roman" w:hAnsi="Times New Roman" w:cs="Times New Roman"/>
                <w:color w:val="000000"/>
                <w:sz w:val="20"/>
                <w:szCs w:val="20"/>
                <w:lang w:val="en-US"/>
              </w:rPr>
              <w:t xml:space="preserve">¨  </w:t>
            </w:r>
            <w:r w:rsidRPr="00DF6609">
              <w:rPr>
                <w:rFonts w:ascii="Calibri" w:eastAsia="Times New Roman" w:hAnsi="Calibri" w:cs="Calibri"/>
                <w:color w:val="000000"/>
                <w:sz w:val="20"/>
                <w:szCs w:val="20"/>
                <w:lang w:val="en-US"/>
              </w:rPr>
              <w:t xml:space="preserve">Yes     </w:t>
            </w:r>
            <w:r w:rsidRPr="00DF6609">
              <w:rPr>
                <w:rFonts w:ascii="Times New Roman" w:eastAsia="Times New Roman" w:hAnsi="Times New Roman" w:cs="Times New Roman"/>
                <w:color w:val="000000"/>
                <w:sz w:val="20"/>
                <w:szCs w:val="20"/>
                <w:lang w:val="en-US"/>
              </w:rPr>
              <w:t>¨  No</w:t>
            </w:r>
          </w:p>
        </w:tc>
        <w:tc>
          <w:tcPr>
            <w:tcW w:w="960" w:type="dxa"/>
            <w:tcBorders>
              <w:top w:val="nil"/>
              <w:left w:val="nil"/>
              <w:bottom w:val="double" w:sz="6" w:space="0" w:color="auto"/>
              <w:right w:val="single" w:sz="4" w:space="0" w:color="auto"/>
            </w:tcBorders>
            <w:shd w:val="clear" w:color="auto" w:fill="auto"/>
            <w:noWrap/>
            <w:vAlign w:val="bottom"/>
            <w:hideMark/>
          </w:tcPr>
          <w:p w14:paraId="3C364547" w14:textId="77777777" w:rsidR="00DF6609" w:rsidRPr="00DF6609" w:rsidRDefault="00DF6609" w:rsidP="00DF6609">
            <w:pPr>
              <w:spacing w:line="240" w:lineRule="auto"/>
              <w:rPr>
                <w:rFonts w:ascii="Calibri" w:eastAsia="Times New Roman" w:hAnsi="Calibri" w:cs="Calibri"/>
                <w:color w:val="000000"/>
                <w:lang w:val="en-US"/>
              </w:rPr>
            </w:pPr>
            <w:r w:rsidRPr="00DF6609">
              <w:rPr>
                <w:rFonts w:ascii="Calibri" w:eastAsia="Times New Roman" w:hAnsi="Calibri" w:cs="Calibri"/>
                <w:color w:val="000000"/>
                <w:lang w:val="en-US"/>
              </w:rPr>
              <w:t> </w:t>
            </w:r>
          </w:p>
        </w:tc>
        <w:tc>
          <w:tcPr>
            <w:tcW w:w="2109" w:type="dxa"/>
            <w:gridSpan w:val="2"/>
            <w:tcBorders>
              <w:top w:val="nil"/>
              <w:left w:val="nil"/>
              <w:bottom w:val="double" w:sz="6" w:space="0" w:color="auto"/>
              <w:right w:val="double" w:sz="6" w:space="0" w:color="000000"/>
            </w:tcBorders>
            <w:shd w:val="clear" w:color="auto" w:fill="auto"/>
            <w:vAlign w:val="center"/>
            <w:hideMark/>
          </w:tcPr>
          <w:p w14:paraId="090C85DE" w14:textId="77777777" w:rsidR="00DF6609" w:rsidRPr="00DF6609" w:rsidRDefault="00DF6609" w:rsidP="00DF6609">
            <w:pPr>
              <w:spacing w:line="240" w:lineRule="auto"/>
              <w:rPr>
                <w:rFonts w:ascii="Calibri" w:eastAsia="Times New Roman" w:hAnsi="Calibri" w:cs="Calibri"/>
                <w:i/>
                <w:iCs/>
                <w:color w:val="000000"/>
                <w:sz w:val="20"/>
                <w:szCs w:val="20"/>
                <w:lang w:val="en-US"/>
              </w:rPr>
            </w:pPr>
            <w:r w:rsidRPr="00DF6609">
              <w:rPr>
                <w:rFonts w:ascii="Calibri" w:eastAsia="Times New Roman" w:hAnsi="Calibri" w:cs="Calibri"/>
                <w:i/>
                <w:iCs/>
                <w:color w:val="000000"/>
                <w:sz w:val="20"/>
                <w:szCs w:val="20"/>
                <w:lang w:val="en-US"/>
              </w:rPr>
              <w:t>Date: ___________</w:t>
            </w:r>
          </w:p>
        </w:tc>
      </w:tr>
      <w:tr w:rsidR="00DF6609" w:rsidRPr="00DF6609" w14:paraId="787FED0A" w14:textId="77777777" w:rsidTr="00DF6609">
        <w:trPr>
          <w:trHeight w:val="330"/>
        </w:trPr>
        <w:tc>
          <w:tcPr>
            <w:tcW w:w="14153" w:type="dxa"/>
            <w:gridSpan w:val="11"/>
            <w:tcBorders>
              <w:top w:val="nil"/>
              <w:left w:val="single" w:sz="8" w:space="0" w:color="auto"/>
              <w:bottom w:val="single" w:sz="8" w:space="0" w:color="auto"/>
              <w:right w:val="single" w:sz="8" w:space="0" w:color="000000"/>
            </w:tcBorders>
            <w:shd w:val="clear" w:color="auto" w:fill="auto"/>
            <w:noWrap/>
            <w:vAlign w:val="bottom"/>
            <w:hideMark/>
          </w:tcPr>
          <w:p w14:paraId="64ADBEDC" w14:textId="77777777" w:rsidR="00DF6609" w:rsidRPr="00DF6609" w:rsidRDefault="00DF6609" w:rsidP="00DF6609">
            <w:pPr>
              <w:spacing w:line="240" w:lineRule="auto"/>
              <w:jc w:val="right"/>
              <w:rPr>
                <w:rFonts w:ascii="Calibri" w:eastAsia="Times New Roman" w:hAnsi="Calibri" w:cs="Calibri"/>
                <w:i/>
                <w:iCs/>
                <w:color w:val="000000"/>
                <w:sz w:val="16"/>
                <w:szCs w:val="16"/>
                <w:lang w:val="en-US"/>
              </w:rPr>
            </w:pPr>
            <w:r w:rsidRPr="00DF6609">
              <w:rPr>
                <w:rFonts w:ascii="Calibri" w:eastAsia="Times New Roman" w:hAnsi="Calibri" w:cs="Calibri"/>
                <w:i/>
                <w:iCs/>
                <w:color w:val="000000"/>
                <w:sz w:val="16"/>
                <w:szCs w:val="16"/>
                <w:lang w:val="en-US"/>
              </w:rPr>
              <w:t>Version: August 2016</w:t>
            </w:r>
          </w:p>
        </w:tc>
      </w:tr>
    </w:tbl>
    <w:p w14:paraId="5EB580C8" w14:textId="77777777" w:rsidR="00DF6609" w:rsidRPr="00E90305" w:rsidRDefault="00DF6609" w:rsidP="004A24A2">
      <w:pPr>
        <w:rPr>
          <w:rFonts w:ascii="Calibri" w:hAnsi="Calibri" w:cs="Calibri"/>
        </w:rPr>
      </w:pPr>
    </w:p>
    <w:p w14:paraId="741A6513" w14:textId="77777777" w:rsidR="00F0454B" w:rsidRDefault="00F0454B">
      <w:pPr>
        <w:rPr>
          <w:rFonts w:ascii="Calibri" w:hAnsi="Calibri" w:cs="Calibri"/>
          <w:b/>
        </w:rPr>
      </w:pPr>
      <w:r>
        <w:rPr>
          <w:rFonts w:ascii="Calibri" w:hAnsi="Calibri" w:cs="Calibri"/>
          <w:b/>
        </w:rPr>
        <w:br w:type="page"/>
      </w:r>
    </w:p>
    <w:p w14:paraId="33A483BD" w14:textId="77777777" w:rsidR="00DF6609" w:rsidRPr="00F0454B" w:rsidRDefault="00F0454B" w:rsidP="00493434">
      <w:pPr>
        <w:pStyle w:val="Heading3"/>
      </w:pPr>
      <w:bookmarkStart w:id="22" w:name="_Toc467998705"/>
      <w:r w:rsidRPr="00F0454B">
        <w:lastRenderedPageBreak/>
        <w:t>Appen</w:t>
      </w:r>
      <w:r w:rsidR="00522250">
        <w:t>dix x</w:t>
      </w:r>
      <w:r w:rsidR="00493434">
        <w:t xml:space="preserve">: </w:t>
      </w:r>
      <w:r w:rsidR="00493434">
        <w:rPr>
          <w:rFonts w:eastAsia="Times New Roman"/>
          <w:lang w:val="en-US"/>
        </w:rPr>
        <w:t>Follow-up</w:t>
      </w:r>
      <w:r w:rsidR="00493434" w:rsidRPr="00084550">
        <w:rPr>
          <w:rFonts w:eastAsia="Times New Roman"/>
          <w:lang w:val="en-US"/>
        </w:rPr>
        <w:t xml:space="preserve"> Form for</w:t>
      </w:r>
      <w:r w:rsidR="00493434">
        <w:rPr>
          <w:rFonts w:eastAsia="Times New Roman"/>
          <w:lang w:val="en-US"/>
        </w:rPr>
        <w:t xml:space="preserve"> </w:t>
      </w:r>
      <w:proofErr w:type="spellStart"/>
      <w:r w:rsidR="00493434">
        <w:rPr>
          <w:rFonts w:eastAsia="Times New Roman"/>
          <w:lang w:val="en-US"/>
        </w:rPr>
        <w:t>PrEP</w:t>
      </w:r>
      <w:proofErr w:type="spellEnd"/>
      <w:r w:rsidR="00493434" w:rsidRPr="00084550">
        <w:rPr>
          <w:rFonts w:eastAsia="Times New Roman"/>
          <w:lang w:val="en-US"/>
        </w:rPr>
        <w:t xml:space="preserve"> Clients</w:t>
      </w:r>
      <w:bookmarkEnd w:id="22"/>
    </w:p>
    <w:tbl>
      <w:tblPr>
        <w:tblW w:w="13167" w:type="dxa"/>
        <w:tblInd w:w="93" w:type="dxa"/>
        <w:tblLook w:val="04A0" w:firstRow="1" w:lastRow="0" w:firstColumn="1" w:lastColumn="0" w:noHBand="0" w:noVBand="1"/>
      </w:tblPr>
      <w:tblGrid>
        <w:gridCol w:w="3140"/>
        <w:gridCol w:w="1268"/>
        <w:gridCol w:w="1186"/>
        <w:gridCol w:w="1159"/>
        <w:gridCol w:w="860"/>
        <w:gridCol w:w="860"/>
        <w:gridCol w:w="1020"/>
        <w:gridCol w:w="960"/>
        <w:gridCol w:w="960"/>
        <w:gridCol w:w="940"/>
        <w:gridCol w:w="1000"/>
      </w:tblGrid>
      <w:tr w:rsidR="00DF6609" w:rsidRPr="00084550" w14:paraId="4FC4821B" w14:textId="77777777" w:rsidTr="00DF6609">
        <w:trPr>
          <w:trHeight w:val="390"/>
        </w:trPr>
        <w:tc>
          <w:tcPr>
            <w:tcW w:w="13167" w:type="dxa"/>
            <w:gridSpan w:val="11"/>
            <w:tcBorders>
              <w:top w:val="single" w:sz="8" w:space="0" w:color="auto"/>
              <w:left w:val="single" w:sz="8" w:space="0" w:color="auto"/>
              <w:bottom w:val="single" w:sz="8" w:space="0" w:color="auto"/>
              <w:right w:val="single" w:sz="8" w:space="0" w:color="000000"/>
            </w:tcBorders>
            <w:shd w:val="clear" w:color="000000" w:fill="F2F2F2"/>
            <w:noWrap/>
            <w:vAlign w:val="bottom"/>
            <w:hideMark/>
          </w:tcPr>
          <w:p w14:paraId="495EAA9F" w14:textId="77777777" w:rsidR="00DF6609" w:rsidRPr="00084550" w:rsidRDefault="00DF6609" w:rsidP="00DF6609">
            <w:pPr>
              <w:spacing w:line="240" w:lineRule="auto"/>
              <w:jc w:val="center"/>
              <w:rPr>
                <w:rFonts w:ascii="Calibri" w:eastAsia="Times New Roman" w:hAnsi="Calibri" w:cs="Calibri"/>
                <w:b/>
                <w:bCs/>
                <w:color w:val="000000"/>
                <w:lang w:val="en-US"/>
              </w:rPr>
            </w:pPr>
            <w:r w:rsidRPr="00084550">
              <w:rPr>
                <w:rFonts w:ascii="Calibri" w:eastAsia="Times New Roman" w:hAnsi="Calibri" w:cs="Calibri"/>
                <w:b/>
                <w:bCs/>
                <w:color w:val="000000"/>
                <w:lang w:val="en-US"/>
              </w:rPr>
              <w:t xml:space="preserve">CONTINUATION FORM FOR </w:t>
            </w:r>
            <w:proofErr w:type="spellStart"/>
            <w:r w:rsidRPr="00084550">
              <w:rPr>
                <w:rFonts w:ascii="Calibri" w:eastAsia="Times New Roman" w:hAnsi="Calibri" w:cs="Calibri"/>
                <w:b/>
                <w:bCs/>
                <w:color w:val="000000"/>
                <w:lang w:val="en-US"/>
              </w:rPr>
              <w:t>PrEP</w:t>
            </w:r>
            <w:proofErr w:type="spellEnd"/>
            <w:r w:rsidRPr="00084550">
              <w:rPr>
                <w:rFonts w:ascii="Calibri" w:eastAsia="Times New Roman" w:hAnsi="Calibri" w:cs="Calibri"/>
                <w:b/>
                <w:bCs/>
                <w:color w:val="000000"/>
                <w:lang w:val="en-US"/>
              </w:rPr>
              <w:t xml:space="preserve"> CLIENTS</w:t>
            </w:r>
          </w:p>
        </w:tc>
      </w:tr>
      <w:tr w:rsidR="00DF6609" w:rsidRPr="00084550" w14:paraId="4782EC77" w14:textId="77777777" w:rsidTr="00DF6609">
        <w:trPr>
          <w:trHeight w:val="420"/>
        </w:trPr>
        <w:tc>
          <w:tcPr>
            <w:tcW w:w="3140" w:type="dxa"/>
            <w:tcBorders>
              <w:top w:val="nil"/>
              <w:left w:val="single" w:sz="8" w:space="0" w:color="auto"/>
              <w:bottom w:val="nil"/>
              <w:right w:val="nil"/>
            </w:tcBorders>
            <w:shd w:val="clear" w:color="auto" w:fill="auto"/>
            <w:noWrap/>
            <w:vAlign w:val="bottom"/>
            <w:hideMark/>
          </w:tcPr>
          <w:p w14:paraId="40C038AD"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Date of enrolment: (DD/MM/YYYY)</w:t>
            </w:r>
          </w:p>
        </w:tc>
        <w:tc>
          <w:tcPr>
            <w:tcW w:w="3427" w:type="dxa"/>
            <w:gridSpan w:val="3"/>
            <w:tcBorders>
              <w:top w:val="nil"/>
              <w:left w:val="nil"/>
              <w:bottom w:val="nil"/>
              <w:right w:val="single" w:sz="4" w:space="0" w:color="000000"/>
            </w:tcBorders>
            <w:shd w:val="clear" w:color="auto" w:fill="auto"/>
            <w:noWrap/>
            <w:vAlign w:val="bottom"/>
            <w:hideMark/>
          </w:tcPr>
          <w:p w14:paraId="294B09C9" w14:textId="77777777" w:rsidR="00DF6609" w:rsidRPr="00084550" w:rsidRDefault="00DF6609" w:rsidP="00DF6609">
            <w:pPr>
              <w:spacing w:line="240" w:lineRule="auto"/>
              <w:rPr>
                <w:rFonts w:ascii="Calibri" w:eastAsia="Times New Roman" w:hAnsi="Calibri" w:cs="Calibri"/>
                <w:color w:val="000000"/>
                <w:u w:val="single"/>
                <w:lang w:val="en-US"/>
              </w:rPr>
            </w:pPr>
            <w:r w:rsidRPr="00084550">
              <w:rPr>
                <w:rFonts w:ascii="Calibri" w:eastAsia="Times New Roman" w:hAnsi="Calibri" w:cs="Calibri"/>
                <w:color w:val="000000"/>
                <w:u w:val="single"/>
                <w:lang w:val="en-US"/>
              </w:rPr>
              <w:t>_______________________________</w:t>
            </w:r>
          </w:p>
        </w:tc>
        <w:tc>
          <w:tcPr>
            <w:tcW w:w="1720" w:type="dxa"/>
            <w:gridSpan w:val="2"/>
            <w:tcBorders>
              <w:top w:val="nil"/>
              <w:left w:val="nil"/>
              <w:bottom w:val="nil"/>
              <w:right w:val="nil"/>
            </w:tcBorders>
            <w:shd w:val="clear" w:color="auto" w:fill="auto"/>
            <w:noWrap/>
            <w:vAlign w:val="bottom"/>
            <w:hideMark/>
          </w:tcPr>
          <w:p w14:paraId="3EC31BB1" w14:textId="77777777" w:rsidR="00DF6609" w:rsidRPr="00084550" w:rsidRDefault="00DF6609" w:rsidP="00DF6609">
            <w:pPr>
              <w:spacing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Unique ID</w:t>
            </w:r>
          </w:p>
        </w:tc>
        <w:tc>
          <w:tcPr>
            <w:tcW w:w="4880" w:type="dxa"/>
            <w:gridSpan w:val="5"/>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5E0A2D91" w14:textId="77777777" w:rsidR="00DF6609" w:rsidRPr="00084550" w:rsidRDefault="00DF6609" w:rsidP="00DF6609">
            <w:pPr>
              <w:spacing w:line="240" w:lineRule="auto"/>
              <w:jc w:val="center"/>
              <w:rPr>
                <w:rFonts w:ascii="Calibri" w:eastAsia="Times New Roman" w:hAnsi="Calibri" w:cs="Calibri"/>
                <w:color w:val="000000"/>
                <w:lang w:val="en-US"/>
              </w:rPr>
            </w:pPr>
            <w:r w:rsidRPr="00084550">
              <w:rPr>
                <w:rFonts w:ascii="Calibri" w:eastAsia="Times New Roman" w:hAnsi="Calibri" w:cs="Calibri"/>
                <w:color w:val="000000"/>
                <w:lang w:val="en-US"/>
              </w:rPr>
              <w:t>_______________________________________</w:t>
            </w:r>
          </w:p>
        </w:tc>
      </w:tr>
      <w:tr w:rsidR="00DF6609" w:rsidRPr="00084550" w14:paraId="4AEA9C57" w14:textId="77777777" w:rsidTr="00DF6609">
        <w:trPr>
          <w:trHeight w:val="375"/>
        </w:trPr>
        <w:tc>
          <w:tcPr>
            <w:tcW w:w="3140" w:type="dxa"/>
            <w:tcBorders>
              <w:top w:val="single" w:sz="8" w:space="0" w:color="auto"/>
              <w:left w:val="single" w:sz="8" w:space="0" w:color="auto"/>
              <w:bottom w:val="single" w:sz="8" w:space="0" w:color="auto"/>
              <w:right w:val="nil"/>
            </w:tcBorders>
            <w:shd w:val="clear" w:color="auto" w:fill="auto"/>
            <w:noWrap/>
            <w:vAlign w:val="center"/>
            <w:hideMark/>
          </w:tcPr>
          <w:p w14:paraId="04B67471" w14:textId="77777777" w:rsidR="00DF6609" w:rsidRPr="00084550" w:rsidRDefault="00DF6609" w:rsidP="00517F4E">
            <w:pPr>
              <w:spacing w:line="240" w:lineRule="auto"/>
              <w:rPr>
                <w:rFonts w:ascii="Calibri" w:eastAsia="Times New Roman" w:hAnsi="Calibri" w:cs="Calibri"/>
                <w:b/>
                <w:bCs/>
                <w:i/>
                <w:iCs/>
                <w:color w:val="000000"/>
                <w:lang w:val="en-US"/>
              </w:rPr>
            </w:pPr>
            <w:r w:rsidRPr="00084550">
              <w:rPr>
                <w:rFonts w:ascii="Calibri" w:eastAsia="Times New Roman" w:hAnsi="Calibri" w:cs="Calibri"/>
                <w:b/>
                <w:bCs/>
                <w:i/>
                <w:iCs/>
                <w:color w:val="000000"/>
                <w:lang w:val="en-US"/>
              </w:rPr>
              <w:t>Data Element</w:t>
            </w:r>
          </w:p>
        </w:tc>
        <w:tc>
          <w:tcPr>
            <w:tcW w:w="10027" w:type="dxa"/>
            <w:gridSpan w:val="10"/>
            <w:tcBorders>
              <w:top w:val="nil"/>
              <w:left w:val="single" w:sz="8" w:space="0" w:color="auto"/>
              <w:bottom w:val="single" w:sz="8" w:space="0" w:color="auto"/>
              <w:right w:val="single" w:sz="8" w:space="0" w:color="000000"/>
            </w:tcBorders>
            <w:shd w:val="clear" w:color="auto" w:fill="auto"/>
            <w:noWrap/>
            <w:vAlign w:val="bottom"/>
            <w:hideMark/>
          </w:tcPr>
          <w:p w14:paraId="669DB30B" w14:textId="77777777" w:rsidR="00DF6609" w:rsidRPr="00084550" w:rsidRDefault="00DF6609" w:rsidP="00DF6609">
            <w:pPr>
              <w:spacing w:line="240" w:lineRule="auto"/>
              <w:jc w:val="center"/>
              <w:rPr>
                <w:rFonts w:ascii="Calibri" w:eastAsia="Times New Roman" w:hAnsi="Calibri" w:cs="Calibri"/>
                <w:b/>
                <w:bCs/>
                <w:i/>
                <w:iCs/>
                <w:color w:val="000000"/>
                <w:lang w:val="en-US"/>
              </w:rPr>
            </w:pPr>
            <w:r w:rsidRPr="00084550">
              <w:rPr>
                <w:rFonts w:ascii="Calibri" w:eastAsia="Times New Roman" w:hAnsi="Calibri" w:cs="Calibri"/>
                <w:b/>
                <w:bCs/>
                <w:i/>
                <w:iCs/>
                <w:color w:val="000000"/>
                <w:lang w:val="en-US"/>
              </w:rPr>
              <w:t>Individual Client Visitation Details</w:t>
            </w:r>
          </w:p>
        </w:tc>
      </w:tr>
      <w:tr w:rsidR="00DF6609" w:rsidRPr="00084550" w14:paraId="4D140D80" w14:textId="77777777" w:rsidTr="00DF6609">
        <w:trPr>
          <w:trHeight w:val="330"/>
        </w:trPr>
        <w:tc>
          <w:tcPr>
            <w:tcW w:w="3140" w:type="dxa"/>
            <w:vMerge w:val="restart"/>
            <w:tcBorders>
              <w:top w:val="nil"/>
              <w:left w:val="single" w:sz="8" w:space="0" w:color="auto"/>
              <w:bottom w:val="single" w:sz="4" w:space="0" w:color="000000"/>
              <w:right w:val="single" w:sz="4" w:space="0" w:color="auto"/>
            </w:tcBorders>
            <w:shd w:val="clear" w:color="000000" w:fill="E7E6E6"/>
            <w:vAlign w:val="center"/>
            <w:hideMark/>
          </w:tcPr>
          <w:p w14:paraId="257C8C4D"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Date of visit (DD/MM/YY)</w:t>
            </w:r>
          </w:p>
        </w:tc>
        <w:tc>
          <w:tcPr>
            <w:tcW w:w="1203" w:type="dxa"/>
            <w:tcBorders>
              <w:top w:val="nil"/>
              <w:left w:val="nil"/>
              <w:bottom w:val="single" w:sz="4" w:space="0" w:color="auto"/>
              <w:right w:val="single" w:sz="4" w:space="0" w:color="auto"/>
            </w:tcBorders>
            <w:shd w:val="clear" w:color="000000" w:fill="E7E6E6"/>
            <w:vAlign w:val="center"/>
            <w:hideMark/>
          </w:tcPr>
          <w:p w14:paraId="361F1F85"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1</w:t>
            </w:r>
          </w:p>
        </w:tc>
        <w:tc>
          <w:tcPr>
            <w:tcW w:w="1125" w:type="dxa"/>
            <w:tcBorders>
              <w:top w:val="nil"/>
              <w:left w:val="nil"/>
              <w:bottom w:val="single" w:sz="4" w:space="0" w:color="auto"/>
              <w:right w:val="single" w:sz="4" w:space="0" w:color="auto"/>
            </w:tcBorders>
            <w:shd w:val="clear" w:color="000000" w:fill="E7E6E6"/>
            <w:vAlign w:val="center"/>
            <w:hideMark/>
          </w:tcPr>
          <w:p w14:paraId="6308F7F9"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2</w:t>
            </w:r>
          </w:p>
        </w:tc>
        <w:tc>
          <w:tcPr>
            <w:tcW w:w="1099" w:type="dxa"/>
            <w:tcBorders>
              <w:top w:val="nil"/>
              <w:left w:val="nil"/>
              <w:bottom w:val="single" w:sz="4" w:space="0" w:color="auto"/>
              <w:right w:val="single" w:sz="4" w:space="0" w:color="auto"/>
            </w:tcBorders>
            <w:shd w:val="clear" w:color="000000" w:fill="E7E6E6"/>
            <w:vAlign w:val="center"/>
            <w:hideMark/>
          </w:tcPr>
          <w:p w14:paraId="6A1DF04F"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3</w:t>
            </w:r>
          </w:p>
        </w:tc>
        <w:tc>
          <w:tcPr>
            <w:tcW w:w="860" w:type="dxa"/>
            <w:tcBorders>
              <w:top w:val="nil"/>
              <w:left w:val="nil"/>
              <w:bottom w:val="single" w:sz="4" w:space="0" w:color="auto"/>
              <w:right w:val="single" w:sz="4" w:space="0" w:color="auto"/>
            </w:tcBorders>
            <w:shd w:val="clear" w:color="000000" w:fill="E7E6E6"/>
            <w:vAlign w:val="center"/>
            <w:hideMark/>
          </w:tcPr>
          <w:p w14:paraId="1998F346"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6</w:t>
            </w:r>
          </w:p>
        </w:tc>
        <w:tc>
          <w:tcPr>
            <w:tcW w:w="860" w:type="dxa"/>
            <w:tcBorders>
              <w:top w:val="nil"/>
              <w:left w:val="nil"/>
              <w:bottom w:val="single" w:sz="4" w:space="0" w:color="auto"/>
              <w:right w:val="single" w:sz="4" w:space="0" w:color="auto"/>
            </w:tcBorders>
            <w:shd w:val="clear" w:color="000000" w:fill="E7E6E6"/>
            <w:vAlign w:val="center"/>
            <w:hideMark/>
          </w:tcPr>
          <w:p w14:paraId="1BB97F7A"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9</w:t>
            </w:r>
          </w:p>
        </w:tc>
        <w:tc>
          <w:tcPr>
            <w:tcW w:w="1020" w:type="dxa"/>
            <w:tcBorders>
              <w:top w:val="nil"/>
              <w:left w:val="nil"/>
              <w:bottom w:val="single" w:sz="4" w:space="0" w:color="auto"/>
              <w:right w:val="single" w:sz="4" w:space="0" w:color="auto"/>
            </w:tcBorders>
            <w:shd w:val="clear" w:color="000000" w:fill="E7E6E6"/>
            <w:vAlign w:val="center"/>
            <w:hideMark/>
          </w:tcPr>
          <w:p w14:paraId="365C23E4"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12</w:t>
            </w:r>
          </w:p>
        </w:tc>
        <w:tc>
          <w:tcPr>
            <w:tcW w:w="960" w:type="dxa"/>
            <w:tcBorders>
              <w:top w:val="nil"/>
              <w:left w:val="nil"/>
              <w:bottom w:val="single" w:sz="4" w:space="0" w:color="auto"/>
              <w:right w:val="single" w:sz="4" w:space="0" w:color="auto"/>
            </w:tcBorders>
            <w:shd w:val="clear" w:color="000000" w:fill="E7E6E6"/>
            <w:vAlign w:val="center"/>
            <w:hideMark/>
          </w:tcPr>
          <w:p w14:paraId="07D9C0FE"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15</w:t>
            </w:r>
          </w:p>
        </w:tc>
        <w:tc>
          <w:tcPr>
            <w:tcW w:w="960" w:type="dxa"/>
            <w:tcBorders>
              <w:top w:val="nil"/>
              <w:left w:val="nil"/>
              <w:bottom w:val="single" w:sz="4" w:space="0" w:color="auto"/>
              <w:right w:val="single" w:sz="4" w:space="0" w:color="auto"/>
            </w:tcBorders>
            <w:shd w:val="clear" w:color="000000" w:fill="E7E6E6"/>
            <w:vAlign w:val="center"/>
            <w:hideMark/>
          </w:tcPr>
          <w:p w14:paraId="47CD779C"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18</w:t>
            </w:r>
          </w:p>
        </w:tc>
        <w:tc>
          <w:tcPr>
            <w:tcW w:w="940" w:type="dxa"/>
            <w:tcBorders>
              <w:top w:val="nil"/>
              <w:left w:val="nil"/>
              <w:bottom w:val="single" w:sz="4" w:space="0" w:color="auto"/>
              <w:right w:val="single" w:sz="4" w:space="0" w:color="auto"/>
            </w:tcBorders>
            <w:shd w:val="clear" w:color="000000" w:fill="E7E6E6"/>
            <w:vAlign w:val="center"/>
            <w:hideMark/>
          </w:tcPr>
          <w:p w14:paraId="30728360"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21</w:t>
            </w:r>
          </w:p>
        </w:tc>
        <w:tc>
          <w:tcPr>
            <w:tcW w:w="1000" w:type="dxa"/>
            <w:tcBorders>
              <w:top w:val="nil"/>
              <w:left w:val="nil"/>
              <w:bottom w:val="single" w:sz="4" w:space="0" w:color="auto"/>
              <w:right w:val="single" w:sz="8" w:space="0" w:color="auto"/>
            </w:tcBorders>
            <w:shd w:val="clear" w:color="000000" w:fill="E7E6E6"/>
            <w:vAlign w:val="center"/>
            <w:hideMark/>
          </w:tcPr>
          <w:p w14:paraId="3426BC56" w14:textId="77777777" w:rsidR="00DF6609" w:rsidRPr="00084550" w:rsidRDefault="00DF6609" w:rsidP="00DF6609">
            <w:pPr>
              <w:spacing w:line="240" w:lineRule="auto"/>
              <w:jc w:val="center"/>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Month 24</w:t>
            </w:r>
          </w:p>
        </w:tc>
      </w:tr>
      <w:tr w:rsidR="00DF6609" w:rsidRPr="00084550" w14:paraId="49133DDB" w14:textId="77777777" w:rsidTr="00DF6609">
        <w:trPr>
          <w:trHeight w:val="390"/>
        </w:trPr>
        <w:tc>
          <w:tcPr>
            <w:tcW w:w="3140" w:type="dxa"/>
            <w:vMerge/>
            <w:tcBorders>
              <w:top w:val="nil"/>
              <w:left w:val="single" w:sz="8" w:space="0" w:color="auto"/>
              <w:bottom w:val="single" w:sz="4" w:space="0" w:color="000000"/>
              <w:right w:val="single" w:sz="4" w:space="0" w:color="auto"/>
            </w:tcBorders>
            <w:vAlign w:val="center"/>
            <w:hideMark/>
          </w:tcPr>
          <w:p w14:paraId="1556D4AC" w14:textId="77777777" w:rsidR="00DF6609" w:rsidRPr="00084550" w:rsidRDefault="00DF6609" w:rsidP="00DF6609">
            <w:pPr>
              <w:spacing w:line="240" w:lineRule="auto"/>
              <w:rPr>
                <w:rFonts w:ascii="Calibri" w:eastAsia="Times New Roman" w:hAnsi="Calibri" w:cs="Calibri"/>
                <w:b/>
                <w:bCs/>
                <w:color w:val="000000"/>
                <w:sz w:val="20"/>
                <w:szCs w:val="20"/>
                <w:lang w:val="en-US"/>
              </w:rPr>
            </w:pPr>
          </w:p>
        </w:tc>
        <w:tc>
          <w:tcPr>
            <w:tcW w:w="1203" w:type="dxa"/>
            <w:tcBorders>
              <w:top w:val="nil"/>
              <w:left w:val="nil"/>
              <w:bottom w:val="single" w:sz="4" w:space="0" w:color="auto"/>
              <w:right w:val="single" w:sz="4" w:space="0" w:color="auto"/>
            </w:tcBorders>
            <w:shd w:val="clear" w:color="000000" w:fill="E7E6E6"/>
            <w:vAlign w:val="center"/>
            <w:hideMark/>
          </w:tcPr>
          <w:p w14:paraId="3F2996E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1125" w:type="dxa"/>
            <w:tcBorders>
              <w:top w:val="nil"/>
              <w:left w:val="nil"/>
              <w:bottom w:val="single" w:sz="4" w:space="0" w:color="auto"/>
              <w:right w:val="single" w:sz="4" w:space="0" w:color="auto"/>
            </w:tcBorders>
            <w:shd w:val="clear" w:color="000000" w:fill="E7E6E6"/>
            <w:vAlign w:val="center"/>
            <w:hideMark/>
          </w:tcPr>
          <w:p w14:paraId="398F4CF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1099" w:type="dxa"/>
            <w:tcBorders>
              <w:top w:val="nil"/>
              <w:left w:val="nil"/>
              <w:bottom w:val="single" w:sz="4" w:space="0" w:color="auto"/>
              <w:right w:val="single" w:sz="4" w:space="0" w:color="auto"/>
            </w:tcBorders>
            <w:shd w:val="clear" w:color="000000" w:fill="E7E6E6"/>
            <w:vAlign w:val="center"/>
            <w:hideMark/>
          </w:tcPr>
          <w:p w14:paraId="4988CE9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860" w:type="dxa"/>
            <w:tcBorders>
              <w:top w:val="nil"/>
              <w:left w:val="nil"/>
              <w:bottom w:val="single" w:sz="4" w:space="0" w:color="auto"/>
              <w:right w:val="single" w:sz="4" w:space="0" w:color="auto"/>
            </w:tcBorders>
            <w:shd w:val="clear" w:color="000000" w:fill="E7E6E6"/>
            <w:vAlign w:val="center"/>
            <w:hideMark/>
          </w:tcPr>
          <w:p w14:paraId="206B34E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860" w:type="dxa"/>
            <w:tcBorders>
              <w:top w:val="nil"/>
              <w:left w:val="nil"/>
              <w:bottom w:val="single" w:sz="4" w:space="0" w:color="auto"/>
              <w:right w:val="single" w:sz="4" w:space="0" w:color="auto"/>
            </w:tcBorders>
            <w:shd w:val="clear" w:color="000000" w:fill="E7E6E6"/>
            <w:vAlign w:val="center"/>
            <w:hideMark/>
          </w:tcPr>
          <w:p w14:paraId="4BDA446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1020" w:type="dxa"/>
            <w:tcBorders>
              <w:top w:val="nil"/>
              <w:left w:val="nil"/>
              <w:bottom w:val="single" w:sz="4" w:space="0" w:color="auto"/>
              <w:right w:val="single" w:sz="4" w:space="0" w:color="auto"/>
            </w:tcBorders>
            <w:shd w:val="clear" w:color="000000" w:fill="E7E6E6"/>
            <w:vAlign w:val="center"/>
            <w:hideMark/>
          </w:tcPr>
          <w:p w14:paraId="0F7F419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960" w:type="dxa"/>
            <w:tcBorders>
              <w:top w:val="nil"/>
              <w:left w:val="nil"/>
              <w:bottom w:val="single" w:sz="4" w:space="0" w:color="auto"/>
              <w:right w:val="single" w:sz="4" w:space="0" w:color="auto"/>
            </w:tcBorders>
            <w:shd w:val="clear" w:color="000000" w:fill="E7E6E6"/>
            <w:vAlign w:val="center"/>
            <w:hideMark/>
          </w:tcPr>
          <w:p w14:paraId="200428B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960" w:type="dxa"/>
            <w:tcBorders>
              <w:top w:val="nil"/>
              <w:left w:val="nil"/>
              <w:bottom w:val="single" w:sz="4" w:space="0" w:color="auto"/>
              <w:right w:val="single" w:sz="4" w:space="0" w:color="auto"/>
            </w:tcBorders>
            <w:shd w:val="clear" w:color="000000" w:fill="E7E6E6"/>
            <w:vAlign w:val="center"/>
            <w:hideMark/>
          </w:tcPr>
          <w:p w14:paraId="5A9A5BF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940" w:type="dxa"/>
            <w:tcBorders>
              <w:top w:val="nil"/>
              <w:left w:val="nil"/>
              <w:bottom w:val="single" w:sz="4" w:space="0" w:color="auto"/>
              <w:right w:val="single" w:sz="4" w:space="0" w:color="auto"/>
            </w:tcBorders>
            <w:shd w:val="clear" w:color="000000" w:fill="E7E6E6"/>
            <w:vAlign w:val="center"/>
            <w:hideMark/>
          </w:tcPr>
          <w:p w14:paraId="6EC776C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c>
          <w:tcPr>
            <w:tcW w:w="1000" w:type="dxa"/>
            <w:tcBorders>
              <w:top w:val="nil"/>
              <w:left w:val="nil"/>
              <w:bottom w:val="single" w:sz="4" w:space="0" w:color="auto"/>
              <w:right w:val="single" w:sz="8" w:space="0" w:color="auto"/>
            </w:tcBorders>
            <w:shd w:val="clear" w:color="000000" w:fill="E7E6E6"/>
            <w:vAlign w:val="center"/>
            <w:hideMark/>
          </w:tcPr>
          <w:p w14:paraId="7525E01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   /   /</w:t>
            </w:r>
          </w:p>
        </w:tc>
      </w:tr>
      <w:tr w:rsidR="00DF6609" w:rsidRPr="00084550" w14:paraId="2CEBF694" w14:textId="77777777" w:rsidTr="00DF6609">
        <w:trPr>
          <w:trHeight w:val="30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0238D081"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Weight (Kg)</w:t>
            </w:r>
          </w:p>
        </w:tc>
        <w:tc>
          <w:tcPr>
            <w:tcW w:w="1203" w:type="dxa"/>
            <w:tcBorders>
              <w:top w:val="nil"/>
              <w:left w:val="nil"/>
              <w:bottom w:val="single" w:sz="4" w:space="0" w:color="auto"/>
              <w:right w:val="single" w:sz="4" w:space="0" w:color="auto"/>
            </w:tcBorders>
            <w:shd w:val="clear" w:color="auto" w:fill="auto"/>
            <w:vAlign w:val="center"/>
            <w:hideMark/>
          </w:tcPr>
          <w:p w14:paraId="58A3A57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190F1CA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73CADE0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48B5791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74F2E4E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25438C2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2B650DF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5ED6578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5FE803B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62E2ABF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0E9C443E" w14:textId="77777777" w:rsidTr="00DF6609">
        <w:trPr>
          <w:trHeight w:val="33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735F490E"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Blood pressure</w:t>
            </w:r>
          </w:p>
        </w:tc>
        <w:tc>
          <w:tcPr>
            <w:tcW w:w="1203" w:type="dxa"/>
            <w:tcBorders>
              <w:top w:val="nil"/>
              <w:left w:val="nil"/>
              <w:bottom w:val="single" w:sz="4" w:space="0" w:color="auto"/>
              <w:right w:val="single" w:sz="4" w:space="0" w:color="auto"/>
            </w:tcBorders>
            <w:shd w:val="clear" w:color="auto" w:fill="auto"/>
            <w:vAlign w:val="center"/>
            <w:hideMark/>
          </w:tcPr>
          <w:p w14:paraId="29828E4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10982A4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389BD23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4CDD818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68BF965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18F7C0E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73B03F5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B7A321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29E0553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1E3266B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10539A22" w14:textId="77777777" w:rsidTr="00DF6609">
        <w:trPr>
          <w:trHeight w:val="51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1BF2C15D"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Received </w:t>
            </w:r>
            <w:proofErr w:type="spellStart"/>
            <w:r w:rsidRPr="00084550">
              <w:rPr>
                <w:rFonts w:ascii="Calibri" w:eastAsia="Times New Roman" w:hAnsi="Calibri" w:cs="Calibri"/>
                <w:b/>
                <w:bCs/>
                <w:color w:val="000000"/>
                <w:sz w:val="20"/>
                <w:szCs w:val="20"/>
                <w:lang w:val="en-US"/>
              </w:rPr>
              <w:t>adherance</w:t>
            </w:r>
            <w:proofErr w:type="spellEnd"/>
            <w:r w:rsidRPr="00084550">
              <w:rPr>
                <w:rFonts w:ascii="Calibri" w:eastAsia="Times New Roman" w:hAnsi="Calibri" w:cs="Calibri"/>
                <w:b/>
                <w:bCs/>
                <w:color w:val="000000"/>
                <w:sz w:val="20"/>
                <w:szCs w:val="20"/>
                <w:lang w:val="en-US"/>
              </w:rPr>
              <w:t xml:space="preserve"> counseling (Y/N)</w:t>
            </w:r>
          </w:p>
        </w:tc>
        <w:tc>
          <w:tcPr>
            <w:tcW w:w="1203" w:type="dxa"/>
            <w:tcBorders>
              <w:top w:val="nil"/>
              <w:left w:val="nil"/>
              <w:bottom w:val="single" w:sz="4" w:space="0" w:color="auto"/>
              <w:right w:val="single" w:sz="4" w:space="0" w:color="auto"/>
            </w:tcBorders>
            <w:shd w:val="clear" w:color="000000" w:fill="E7E6E6"/>
            <w:vAlign w:val="center"/>
            <w:hideMark/>
          </w:tcPr>
          <w:p w14:paraId="4AF0C12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112F1A7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5716EF2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25E2175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6DA652D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20C449E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255440C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2C467AB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26DECFE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4CDB338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7EFBD501" w14:textId="77777777" w:rsidTr="00DF6609">
        <w:trPr>
          <w:trHeight w:val="30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724CBBA7"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Is the client adherent? (Y/N)</w:t>
            </w:r>
          </w:p>
        </w:tc>
        <w:tc>
          <w:tcPr>
            <w:tcW w:w="1203" w:type="dxa"/>
            <w:tcBorders>
              <w:top w:val="nil"/>
              <w:left w:val="nil"/>
              <w:bottom w:val="single" w:sz="4" w:space="0" w:color="auto"/>
              <w:right w:val="single" w:sz="4" w:space="0" w:color="auto"/>
            </w:tcBorders>
            <w:shd w:val="clear" w:color="000000" w:fill="E7E6E6"/>
            <w:vAlign w:val="center"/>
            <w:hideMark/>
          </w:tcPr>
          <w:p w14:paraId="04C7E37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036D1D9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0C145AB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03E998F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339E1E3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53F8E4D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0E6FD7F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73BBBEC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0492685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7FB9338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07ACA957" w14:textId="77777777" w:rsidTr="00DF6609">
        <w:trPr>
          <w:trHeight w:val="765"/>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1E278279"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If no, what is the reason for non-adherence? </w:t>
            </w:r>
            <w:r w:rsidRPr="00084550">
              <w:rPr>
                <w:rFonts w:ascii="Calibri" w:eastAsia="Times New Roman" w:hAnsi="Calibri" w:cs="Calibri"/>
                <w:i/>
                <w:iCs/>
                <w:color w:val="000000"/>
                <w:sz w:val="20"/>
                <w:szCs w:val="20"/>
                <w:lang w:val="en-US"/>
              </w:rPr>
              <w:t>(Use provided codes below)</w:t>
            </w:r>
          </w:p>
        </w:tc>
        <w:tc>
          <w:tcPr>
            <w:tcW w:w="1203" w:type="dxa"/>
            <w:tcBorders>
              <w:top w:val="nil"/>
              <w:left w:val="nil"/>
              <w:bottom w:val="single" w:sz="4" w:space="0" w:color="auto"/>
              <w:right w:val="single" w:sz="4" w:space="0" w:color="auto"/>
            </w:tcBorders>
            <w:shd w:val="clear" w:color="000000" w:fill="E7E6E6"/>
            <w:vAlign w:val="center"/>
            <w:hideMark/>
          </w:tcPr>
          <w:p w14:paraId="6CC5203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6171CA0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656045A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395E2DE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6D14D7C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53A5EE3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1FB08B6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52E1871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3108B44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35F80A3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5D257A26" w14:textId="77777777" w:rsidTr="00DF6609">
        <w:trPr>
          <w:trHeight w:val="51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05E91B6B"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Does the client have symptoms of adverse drug reaction (ADR)? (Y/N)</w:t>
            </w:r>
          </w:p>
        </w:tc>
        <w:tc>
          <w:tcPr>
            <w:tcW w:w="1203" w:type="dxa"/>
            <w:tcBorders>
              <w:top w:val="nil"/>
              <w:left w:val="nil"/>
              <w:bottom w:val="single" w:sz="4" w:space="0" w:color="auto"/>
              <w:right w:val="single" w:sz="4" w:space="0" w:color="auto"/>
            </w:tcBorders>
            <w:shd w:val="clear" w:color="auto" w:fill="auto"/>
            <w:vAlign w:val="center"/>
            <w:hideMark/>
          </w:tcPr>
          <w:p w14:paraId="5ACD7CC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183A001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04226BF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3794B50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5EF0ABC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51FA9E8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16A155F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66C07A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396D5A9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333A42E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26CBCF19" w14:textId="77777777" w:rsidTr="00DF6609">
        <w:trPr>
          <w:trHeight w:val="51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01CBE2AB"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If yes, what details of ADR </w:t>
            </w:r>
            <w:r w:rsidRPr="00084550">
              <w:rPr>
                <w:rFonts w:ascii="Calibri" w:eastAsia="Times New Roman" w:hAnsi="Calibri" w:cs="Calibri"/>
                <w:color w:val="000000"/>
                <w:sz w:val="20"/>
                <w:szCs w:val="20"/>
                <w:lang w:val="en-US"/>
              </w:rPr>
              <w:t>(Use codes/</w:t>
            </w:r>
            <w:r w:rsidRPr="00084550">
              <w:rPr>
                <w:rFonts w:ascii="Calibri" w:eastAsia="Times New Roman" w:hAnsi="Calibri" w:cs="Calibri"/>
                <w:i/>
                <w:iCs/>
                <w:color w:val="000000"/>
                <w:sz w:val="20"/>
                <w:szCs w:val="20"/>
                <w:lang w:val="en-US"/>
              </w:rPr>
              <w:t>Write the details)</w:t>
            </w:r>
          </w:p>
        </w:tc>
        <w:tc>
          <w:tcPr>
            <w:tcW w:w="1203" w:type="dxa"/>
            <w:tcBorders>
              <w:top w:val="nil"/>
              <w:left w:val="nil"/>
              <w:bottom w:val="single" w:sz="4" w:space="0" w:color="auto"/>
              <w:right w:val="single" w:sz="4" w:space="0" w:color="auto"/>
            </w:tcBorders>
            <w:shd w:val="clear" w:color="auto" w:fill="auto"/>
            <w:vAlign w:val="center"/>
            <w:hideMark/>
          </w:tcPr>
          <w:p w14:paraId="05C36BF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35111B1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6C498C6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5C9C1F7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6C6F60B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07DDE91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6744734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806FC5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4F0AE95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70A5E19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3B3C9A81" w14:textId="77777777" w:rsidTr="00DF6609">
        <w:trPr>
          <w:trHeight w:val="51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73D4ADF2"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Symptoms of sexually transmitted infection (Y/N)</w:t>
            </w:r>
          </w:p>
        </w:tc>
        <w:tc>
          <w:tcPr>
            <w:tcW w:w="1203" w:type="dxa"/>
            <w:tcBorders>
              <w:top w:val="nil"/>
              <w:left w:val="nil"/>
              <w:bottom w:val="single" w:sz="4" w:space="0" w:color="auto"/>
              <w:right w:val="single" w:sz="4" w:space="0" w:color="auto"/>
            </w:tcBorders>
            <w:shd w:val="clear" w:color="000000" w:fill="E7E6E6"/>
            <w:vAlign w:val="center"/>
            <w:hideMark/>
          </w:tcPr>
          <w:p w14:paraId="4122222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5584710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54F205D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63D70E8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4C56245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1FBC234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0FA1105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30FC950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64EDE29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151AABC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3FA86DA8" w14:textId="77777777" w:rsidTr="00DF6609">
        <w:trPr>
          <w:trHeight w:val="51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1F001CF5"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If yes to above question, insert name of the STI </w:t>
            </w:r>
            <w:r w:rsidRPr="00084550">
              <w:rPr>
                <w:rFonts w:ascii="Calibri" w:eastAsia="Times New Roman" w:hAnsi="Calibri" w:cs="Calibri"/>
                <w:i/>
                <w:iCs/>
                <w:color w:val="000000"/>
                <w:sz w:val="20"/>
                <w:szCs w:val="20"/>
                <w:lang w:val="en-US"/>
              </w:rPr>
              <w:t>(Use Codes below)</w:t>
            </w:r>
          </w:p>
        </w:tc>
        <w:tc>
          <w:tcPr>
            <w:tcW w:w="1203" w:type="dxa"/>
            <w:tcBorders>
              <w:top w:val="nil"/>
              <w:left w:val="nil"/>
              <w:bottom w:val="single" w:sz="4" w:space="0" w:color="auto"/>
              <w:right w:val="single" w:sz="4" w:space="0" w:color="auto"/>
            </w:tcBorders>
            <w:shd w:val="clear" w:color="000000" w:fill="E7E6E6"/>
            <w:vAlign w:val="center"/>
            <w:hideMark/>
          </w:tcPr>
          <w:p w14:paraId="6263B18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259E6FA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4A2ED4F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01AD5D3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72DD5A5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30DEF21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73FAB90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7498CC0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24D8393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16185CA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7FF8A950" w14:textId="77777777" w:rsidTr="00DF6609">
        <w:trPr>
          <w:trHeight w:val="30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3B8395D5"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Treatment for STI issued (Y/N)</w:t>
            </w:r>
          </w:p>
        </w:tc>
        <w:tc>
          <w:tcPr>
            <w:tcW w:w="1203" w:type="dxa"/>
            <w:tcBorders>
              <w:top w:val="nil"/>
              <w:left w:val="nil"/>
              <w:bottom w:val="single" w:sz="4" w:space="0" w:color="auto"/>
              <w:right w:val="single" w:sz="4" w:space="0" w:color="auto"/>
            </w:tcBorders>
            <w:shd w:val="clear" w:color="000000" w:fill="E7E6E6"/>
            <w:vAlign w:val="center"/>
            <w:hideMark/>
          </w:tcPr>
          <w:p w14:paraId="4217D10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26BA489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538097C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074BD15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02A9B4F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4391405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365D980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3F9D45C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0F8A3D2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4558EFE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7B8ED790" w14:textId="77777777" w:rsidTr="00DF6609">
        <w:trPr>
          <w:trHeight w:val="30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018462F1"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Is the client Pregnant? (Y/N)</w:t>
            </w:r>
          </w:p>
        </w:tc>
        <w:tc>
          <w:tcPr>
            <w:tcW w:w="1203" w:type="dxa"/>
            <w:tcBorders>
              <w:top w:val="nil"/>
              <w:left w:val="nil"/>
              <w:bottom w:val="single" w:sz="4" w:space="0" w:color="auto"/>
              <w:right w:val="single" w:sz="4" w:space="0" w:color="auto"/>
            </w:tcBorders>
            <w:shd w:val="clear" w:color="auto" w:fill="auto"/>
            <w:vAlign w:val="center"/>
            <w:hideMark/>
          </w:tcPr>
          <w:p w14:paraId="4ED47B3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4887A14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1643243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28D142C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7EFA816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6B42914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73CD04D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1B3EE20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567101A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485838F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6AF6D40D" w14:textId="77777777" w:rsidTr="00DF6609">
        <w:trPr>
          <w:trHeight w:val="51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31F09C1C"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If yes, what is the expected date of delivery?</w:t>
            </w:r>
          </w:p>
        </w:tc>
        <w:tc>
          <w:tcPr>
            <w:tcW w:w="1203" w:type="dxa"/>
            <w:tcBorders>
              <w:top w:val="nil"/>
              <w:left w:val="nil"/>
              <w:bottom w:val="single" w:sz="4" w:space="0" w:color="auto"/>
              <w:right w:val="single" w:sz="4" w:space="0" w:color="auto"/>
            </w:tcBorders>
            <w:shd w:val="clear" w:color="auto" w:fill="auto"/>
            <w:vAlign w:val="center"/>
            <w:hideMark/>
          </w:tcPr>
          <w:p w14:paraId="76A1AE1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33A1ADD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5C96A4C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1A3D90A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46E2853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7B1DA48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3B3E0AE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56348EB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3952E92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3CC84B2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01DA6B67" w14:textId="77777777" w:rsidTr="00DF6609">
        <w:trPr>
          <w:trHeight w:val="30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1A31F73A"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Is the client Breast feeding? (Y/N)</w:t>
            </w:r>
          </w:p>
        </w:tc>
        <w:tc>
          <w:tcPr>
            <w:tcW w:w="1203" w:type="dxa"/>
            <w:tcBorders>
              <w:top w:val="nil"/>
              <w:left w:val="nil"/>
              <w:bottom w:val="single" w:sz="4" w:space="0" w:color="auto"/>
              <w:right w:val="single" w:sz="4" w:space="0" w:color="auto"/>
            </w:tcBorders>
            <w:shd w:val="clear" w:color="auto" w:fill="auto"/>
            <w:vAlign w:val="center"/>
            <w:hideMark/>
          </w:tcPr>
          <w:p w14:paraId="09E6335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5F4BED6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7EDEE0E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4767EED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79437D6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2D2EF8E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7E1005D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7BD0B5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3A688A0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578419B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3731ED87" w14:textId="77777777" w:rsidTr="00DF6609">
        <w:trPr>
          <w:trHeight w:val="51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33570890"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Is the client at risk of HIV infection? (Y/N)</w:t>
            </w:r>
          </w:p>
        </w:tc>
        <w:tc>
          <w:tcPr>
            <w:tcW w:w="1203" w:type="dxa"/>
            <w:tcBorders>
              <w:top w:val="nil"/>
              <w:left w:val="nil"/>
              <w:bottom w:val="single" w:sz="4" w:space="0" w:color="auto"/>
              <w:right w:val="single" w:sz="4" w:space="0" w:color="auto"/>
            </w:tcBorders>
            <w:shd w:val="clear" w:color="000000" w:fill="E7E6E6"/>
            <w:vAlign w:val="center"/>
            <w:hideMark/>
          </w:tcPr>
          <w:p w14:paraId="2CF0545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1AE101F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4514876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3F9BD9E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590452E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15EE5BA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743E5A9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172780D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6187AF4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2D5BD61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679B7D3D" w14:textId="77777777" w:rsidTr="00DF6609">
        <w:trPr>
          <w:trHeight w:val="39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11722977"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lastRenderedPageBreak/>
              <w:t>If yes, insert the reason for HIV risk</w:t>
            </w:r>
          </w:p>
        </w:tc>
        <w:tc>
          <w:tcPr>
            <w:tcW w:w="1203" w:type="dxa"/>
            <w:tcBorders>
              <w:top w:val="nil"/>
              <w:left w:val="nil"/>
              <w:bottom w:val="single" w:sz="4" w:space="0" w:color="auto"/>
              <w:right w:val="single" w:sz="4" w:space="0" w:color="auto"/>
            </w:tcBorders>
            <w:shd w:val="clear" w:color="000000" w:fill="E7E6E6"/>
            <w:vAlign w:val="center"/>
            <w:hideMark/>
          </w:tcPr>
          <w:p w14:paraId="63AD706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0FBE05C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07F0350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25300F7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3FCCFBC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35E2DA3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5AD9D47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71B9597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6EAACBF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29601F3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77C623D4" w14:textId="77777777" w:rsidTr="00DF6609">
        <w:trPr>
          <w:trHeight w:val="345"/>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532086B1"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HTS Result (Negative/Positive)</w:t>
            </w:r>
          </w:p>
        </w:tc>
        <w:tc>
          <w:tcPr>
            <w:tcW w:w="1203" w:type="dxa"/>
            <w:tcBorders>
              <w:top w:val="nil"/>
              <w:left w:val="nil"/>
              <w:bottom w:val="single" w:sz="4" w:space="0" w:color="auto"/>
              <w:right w:val="single" w:sz="4" w:space="0" w:color="auto"/>
            </w:tcBorders>
            <w:shd w:val="clear" w:color="000000" w:fill="E7E6E6"/>
            <w:vAlign w:val="center"/>
            <w:hideMark/>
          </w:tcPr>
          <w:p w14:paraId="21DC25F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15A963A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1E5FC45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5AFD42C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40F7DD6E"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7FF6989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32485AE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1CD33FF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6F4A5CA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12D1055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17A2AE93" w14:textId="77777777" w:rsidTr="00DF6609">
        <w:trPr>
          <w:trHeight w:val="57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075984B0"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Received information on condom use? (Y/N)</w:t>
            </w:r>
          </w:p>
        </w:tc>
        <w:tc>
          <w:tcPr>
            <w:tcW w:w="1203" w:type="dxa"/>
            <w:tcBorders>
              <w:top w:val="nil"/>
              <w:left w:val="nil"/>
              <w:bottom w:val="single" w:sz="4" w:space="0" w:color="auto"/>
              <w:right w:val="single" w:sz="4" w:space="0" w:color="auto"/>
            </w:tcBorders>
            <w:shd w:val="clear" w:color="auto" w:fill="auto"/>
            <w:vAlign w:val="center"/>
            <w:hideMark/>
          </w:tcPr>
          <w:p w14:paraId="1044136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1EA92A7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5ACFCF9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715C511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7DA09D4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15BE7B3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78ADA4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34E3DC8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249137D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7217D71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7B731FAC" w14:textId="77777777" w:rsidTr="00DF6609">
        <w:trPr>
          <w:trHeight w:val="345"/>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570FF992"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Received Condom? (Y/N)</w:t>
            </w:r>
          </w:p>
        </w:tc>
        <w:tc>
          <w:tcPr>
            <w:tcW w:w="1203" w:type="dxa"/>
            <w:tcBorders>
              <w:top w:val="nil"/>
              <w:left w:val="nil"/>
              <w:bottom w:val="single" w:sz="4" w:space="0" w:color="auto"/>
              <w:right w:val="single" w:sz="4" w:space="0" w:color="auto"/>
            </w:tcBorders>
            <w:shd w:val="clear" w:color="auto" w:fill="auto"/>
            <w:vAlign w:val="center"/>
            <w:hideMark/>
          </w:tcPr>
          <w:p w14:paraId="1AE62A6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0AF5C5D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11B40F8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43C4143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5447827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5664702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662EB9F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29A03A7A"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02F031B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53AEFED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335E9AAD" w14:textId="77777777" w:rsidTr="00DF6609">
        <w:trPr>
          <w:trHeight w:val="525"/>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0A9308B7"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Does the client want to continue taking </w:t>
            </w:r>
            <w:proofErr w:type="spellStart"/>
            <w:r w:rsidRPr="00084550">
              <w:rPr>
                <w:rFonts w:ascii="Calibri" w:eastAsia="Times New Roman" w:hAnsi="Calibri" w:cs="Calibri"/>
                <w:b/>
                <w:bCs/>
                <w:color w:val="000000"/>
                <w:sz w:val="20"/>
                <w:szCs w:val="20"/>
                <w:lang w:val="en-US"/>
              </w:rPr>
              <w:t>PrEP</w:t>
            </w:r>
            <w:proofErr w:type="spellEnd"/>
            <w:r w:rsidRPr="00084550">
              <w:rPr>
                <w:rFonts w:ascii="Calibri" w:eastAsia="Times New Roman" w:hAnsi="Calibri" w:cs="Calibri"/>
                <w:b/>
                <w:bCs/>
                <w:color w:val="000000"/>
                <w:sz w:val="20"/>
                <w:szCs w:val="20"/>
                <w:lang w:val="en-US"/>
              </w:rPr>
              <w:t>? (Y/N)</w:t>
            </w:r>
          </w:p>
        </w:tc>
        <w:tc>
          <w:tcPr>
            <w:tcW w:w="1203" w:type="dxa"/>
            <w:tcBorders>
              <w:top w:val="nil"/>
              <w:left w:val="nil"/>
              <w:bottom w:val="single" w:sz="4" w:space="0" w:color="auto"/>
              <w:right w:val="single" w:sz="4" w:space="0" w:color="auto"/>
            </w:tcBorders>
            <w:shd w:val="clear" w:color="auto" w:fill="auto"/>
            <w:vAlign w:val="center"/>
            <w:hideMark/>
          </w:tcPr>
          <w:p w14:paraId="45C2187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4230773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585AAD2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29B2B7F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484975E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453CBE3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65B012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2C480A9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62CAF90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1FC067E6"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7F09089F" w14:textId="77777777" w:rsidTr="00DF6609">
        <w:trPr>
          <w:trHeight w:val="51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4F60BA8F"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Conclusion: </w:t>
            </w:r>
            <w:r w:rsidRPr="00084550">
              <w:rPr>
                <w:rFonts w:ascii="Calibri" w:eastAsia="Times New Roman" w:hAnsi="Calibri" w:cs="Calibri"/>
                <w:b/>
                <w:bCs/>
                <w:color w:val="000000"/>
                <w:sz w:val="20"/>
                <w:szCs w:val="20"/>
                <w:lang w:val="en-US"/>
              </w:rPr>
              <w:br/>
              <w:t xml:space="preserve">Continue or Discontinue? </w:t>
            </w:r>
          </w:p>
        </w:tc>
        <w:tc>
          <w:tcPr>
            <w:tcW w:w="1203" w:type="dxa"/>
            <w:tcBorders>
              <w:top w:val="nil"/>
              <w:left w:val="nil"/>
              <w:bottom w:val="single" w:sz="4" w:space="0" w:color="auto"/>
              <w:right w:val="single" w:sz="4" w:space="0" w:color="auto"/>
            </w:tcBorders>
            <w:shd w:val="clear" w:color="auto" w:fill="auto"/>
            <w:vAlign w:val="center"/>
            <w:hideMark/>
          </w:tcPr>
          <w:p w14:paraId="4CE1E660"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114FD65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3EDE2C1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6C4EEE9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2B24B89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3ACAD55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126866C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4A3C45F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05544AB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0DC2A38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0B109BD9" w14:textId="77777777" w:rsidTr="00DF6609">
        <w:trPr>
          <w:trHeight w:val="510"/>
        </w:trPr>
        <w:tc>
          <w:tcPr>
            <w:tcW w:w="3140" w:type="dxa"/>
            <w:tcBorders>
              <w:top w:val="nil"/>
              <w:left w:val="single" w:sz="8" w:space="0" w:color="auto"/>
              <w:bottom w:val="single" w:sz="4" w:space="0" w:color="auto"/>
              <w:right w:val="single" w:sz="4" w:space="0" w:color="auto"/>
            </w:tcBorders>
            <w:shd w:val="clear" w:color="auto" w:fill="auto"/>
            <w:vAlign w:val="center"/>
            <w:hideMark/>
          </w:tcPr>
          <w:p w14:paraId="189CC901"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xml:space="preserve">If Discontinue, state the reason </w:t>
            </w:r>
            <w:r w:rsidRPr="00084550">
              <w:rPr>
                <w:rFonts w:ascii="Calibri" w:eastAsia="Times New Roman" w:hAnsi="Calibri" w:cs="Calibri"/>
                <w:i/>
                <w:iCs/>
                <w:color w:val="000000"/>
                <w:sz w:val="20"/>
                <w:szCs w:val="20"/>
                <w:lang w:val="en-US"/>
              </w:rPr>
              <w:t>(Use codes below)</w:t>
            </w:r>
          </w:p>
        </w:tc>
        <w:tc>
          <w:tcPr>
            <w:tcW w:w="1203" w:type="dxa"/>
            <w:tcBorders>
              <w:top w:val="nil"/>
              <w:left w:val="nil"/>
              <w:bottom w:val="single" w:sz="4" w:space="0" w:color="auto"/>
              <w:right w:val="single" w:sz="4" w:space="0" w:color="auto"/>
            </w:tcBorders>
            <w:shd w:val="clear" w:color="auto" w:fill="auto"/>
            <w:vAlign w:val="center"/>
            <w:hideMark/>
          </w:tcPr>
          <w:p w14:paraId="51D7EDF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auto" w:fill="auto"/>
            <w:vAlign w:val="center"/>
            <w:hideMark/>
          </w:tcPr>
          <w:p w14:paraId="63D155A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auto" w:fill="auto"/>
            <w:vAlign w:val="center"/>
            <w:hideMark/>
          </w:tcPr>
          <w:p w14:paraId="70CFCC9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6EE8D6C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auto" w:fill="auto"/>
            <w:vAlign w:val="center"/>
            <w:hideMark/>
          </w:tcPr>
          <w:p w14:paraId="7583ADE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auto" w:fill="auto"/>
            <w:vAlign w:val="center"/>
            <w:hideMark/>
          </w:tcPr>
          <w:p w14:paraId="57B3B0F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2398CE2C"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auto" w:fill="auto"/>
            <w:vAlign w:val="center"/>
            <w:hideMark/>
          </w:tcPr>
          <w:p w14:paraId="382A2AA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auto" w:fill="auto"/>
            <w:vAlign w:val="center"/>
            <w:hideMark/>
          </w:tcPr>
          <w:p w14:paraId="44B40DA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auto" w:fill="auto"/>
            <w:vAlign w:val="center"/>
            <w:hideMark/>
          </w:tcPr>
          <w:p w14:paraId="4A7BD11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6757D806" w14:textId="77777777" w:rsidTr="00DF6609">
        <w:trPr>
          <w:trHeight w:val="300"/>
        </w:trPr>
        <w:tc>
          <w:tcPr>
            <w:tcW w:w="3140" w:type="dxa"/>
            <w:tcBorders>
              <w:top w:val="nil"/>
              <w:left w:val="single" w:sz="8" w:space="0" w:color="auto"/>
              <w:bottom w:val="single" w:sz="4" w:space="0" w:color="auto"/>
              <w:right w:val="single" w:sz="4" w:space="0" w:color="auto"/>
            </w:tcBorders>
            <w:shd w:val="clear" w:color="000000" w:fill="E7E6E6"/>
            <w:vAlign w:val="center"/>
            <w:hideMark/>
          </w:tcPr>
          <w:p w14:paraId="1737946C"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Date of return:</w:t>
            </w:r>
          </w:p>
        </w:tc>
        <w:tc>
          <w:tcPr>
            <w:tcW w:w="1203" w:type="dxa"/>
            <w:tcBorders>
              <w:top w:val="nil"/>
              <w:left w:val="nil"/>
              <w:bottom w:val="single" w:sz="4" w:space="0" w:color="auto"/>
              <w:right w:val="single" w:sz="4" w:space="0" w:color="auto"/>
            </w:tcBorders>
            <w:shd w:val="clear" w:color="000000" w:fill="E7E6E6"/>
            <w:vAlign w:val="center"/>
            <w:hideMark/>
          </w:tcPr>
          <w:p w14:paraId="4A45BCB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4" w:space="0" w:color="auto"/>
              <w:right w:val="single" w:sz="4" w:space="0" w:color="auto"/>
            </w:tcBorders>
            <w:shd w:val="clear" w:color="000000" w:fill="E7E6E6"/>
            <w:vAlign w:val="center"/>
            <w:hideMark/>
          </w:tcPr>
          <w:p w14:paraId="70667FC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4" w:space="0" w:color="auto"/>
              <w:right w:val="single" w:sz="4" w:space="0" w:color="auto"/>
            </w:tcBorders>
            <w:shd w:val="clear" w:color="000000" w:fill="E7E6E6"/>
            <w:vAlign w:val="center"/>
            <w:hideMark/>
          </w:tcPr>
          <w:p w14:paraId="27406BA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6D6DC8D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4" w:space="0" w:color="auto"/>
              <w:right w:val="single" w:sz="4" w:space="0" w:color="auto"/>
            </w:tcBorders>
            <w:shd w:val="clear" w:color="000000" w:fill="E7E6E6"/>
            <w:vAlign w:val="center"/>
            <w:hideMark/>
          </w:tcPr>
          <w:p w14:paraId="27BED9A4"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4" w:space="0" w:color="auto"/>
              <w:right w:val="single" w:sz="4" w:space="0" w:color="auto"/>
            </w:tcBorders>
            <w:shd w:val="clear" w:color="000000" w:fill="E7E6E6"/>
            <w:vAlign w:val="center"/>
            <w:hideMark/>
          </w:tcPr>
          <w:p w14:paraId="5FB03408"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05C8ED61"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4" w:space="0" w:color="auto"/>
              <w:right w:val="single" w:sz="4" w:space="0" w:color="auto"/>
            </w:tcBorders>
            <w:shd w:val="clear" w:color="000000" w:fill="E7E6E6"/>
            <w:vAlign w:val="center"/>
            <w:hideMark/>
          </w:tcPr>
          <w:p w14:paraId="084746E2"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4" w:space="0" w:color="auto"/>
              <w:right w:val="single" w:sz="4" w:space="0" w:color="auto"/>
            </w:tcBorders>
            <w:shd w:val="clear" w:color="000000" w:fill="E7E6E6"/>
            <w:vAlign w:val="center"/>
            <w:hideMark/>
          </w:tcPr>
          <w:p w14:paraId="3176F8C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4" w:space="0" w:color="auto"/>
              <w:right w:val="single" w:sz="8" w:space="0" w:color="auto"/>
            </w:tcBorders>
            <w:shd w:val="clear" w:color="000000" w:fill="E7E6E6"/>
            <w:vAlign w:val="center"/>
            <w:hideMark/>
          </w:tcPr>
          <w:p w14:paraId="3C320E3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25F8FC80" w14:textId="77777777" w:rsidTr="00DF6609">
        <w:trPr>
          <w:trHeight w:val="315"/>
        </w:trPr>
        <w:tc>
          <w:tcPr>
            <w:tcW w:w="3140" w:type="dxa"/>
            <w:tcBorders>
              <w:top w:val="nil"/>
              <w:left w:val="single" w:sz="8" w:space="0" w:color="auto"/>
              <w:bottom w:val="single" w:sz="8" w:space="0" w:color="auto"/>
              <w:right w:val="single" w:sz="4" w:space="0" w:color="auto"/>
            </w:tcBorders>
            <w:shd w:val="clear" w:color="000000" w:fill="E7E6E6"/>
            <w:vAlign w:val="center"/>
            <w:hideMark/>
          </w:tcPr>
          <w:p w14:paraId="3007570A" w14:textId="77777777" w:rsidR="00DF6609" w:rsidRPr="00084550" w:rsidRDefault="00DF6609" w:rsidP="00DF6609">
            <w:pPr>
              <w:spacing w:line="240" w:lineRule="auto"/>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Clinician Initials</w:t>
            </w:r>
          </w:p>
        </w:tc>
        <w:tc>
          <w:tcPr>
            <w:tcW w:w="1203" w:type="dxa"/>
            <w:tcBorders>
              <w:top w:val="nil"/>
              <w:left w:val="nil"/>
              <w:bottom w:val="single" w:sz="8" w:space="0" w:color="auto"/>
              <w:right w:val="single" w:sz="4" w:space="0" w:color="auto"/>
            </w:tcBorders>
            <w:shd w:val="clear" w:color="000000" w:fill="E7E6E6"/>
            <w:vAlign w:val="center"/>
            <w:hideMark/>
          </w:tcPr>
          <w:p w14:paraId="24A2F3F3"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125" w:type="dxa"/>
            <w:tcBorders>
              <w:top w:val="nil"/>
              <w:left w:val="nil"/>
              <w:bottom w:val="single" w:sz="8" w:space="0" w:color="auto"/>
              <w:right w:val="single" w:sz="4" w:space="0" w:color="auto"/>
            </w:tcBorders>
            <w:shd w:val="clear" w:color="000000" w:fill="E7E6E6"/>
            <w:vAlign w:val="center"/>
            <w:hideMark/>
          </w:tcPr>
          <w:p w14:paraId="1A757889"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99" w:type="dxa"/>
            <w:tcBorders>
              <w:top w:val="nil"/>
              <w:left w:val="nil"/>
              <w:bottom w:val="single" w:sz="8" w:space="0" w:color="auto"/>
              <w:right w:val="single" w:sz="4" w:space="0" w:color="auto"/>
            </w:tcBorders>
            <w:shd w:val="clear" w:color="000000" w:fill="E7E6E6"/>
            <w:vAlign w:val="center"/>
            <w:hideMark/>
          </w:tcPr>
          <w:p w14:paraId="279DEFA5"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8" w:space="0" w:color="auto"/>
              <w:right w:val="single" w:sz="4" w:space="0" w:color="auto"/>
            </w:tcBorders>
            <w:shd w:val="clear" w:color="000000" w:fill="E7E6E6"/>
            <w:vAlign w:val="center"/>
            <w:hideMark/>
          </w:tcPr>
          <w:p w14:paraId="70FF588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860" w:type="dxa"/>
            <w:tcBorders>
              <w:top w:val="nil"/>
              <w:left w:val="nil"/>
              <w:bottom w:val="single" w:sz="8" w:space="0" w:color="auto"/>
              <w:right w:val="single" w:sz="4" w:space="0" w:color="auto"/>
            </w:tcBorders>
            <w:shd w:val="clear" w:color="000000" w:fill="E7E6E6"/>
            <w:vAlign w:val="center"/>
            <w:hideMark/>
          </w:tcPr>
          <w:p w14:paraId="0EF4B0E7"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20" w:type="dxa"/>
            <w:tcBorders>
              <w:top w:val="nil"/>
              <w:left w:val="nil"/>
              <w:bottom w:val="single" w:sz="8" w:space="0" w:color="auto"/>
              <w:right w:val="single" w:sz="4" w:space="0" w:color="auto"/>
            </w:tcBorders>
            <w:shd w:val="clear" w:color="000000" w:fill="E7E6E6"/>
            <w:vAlign w:val="center"/>
            <w:hideMark/>
          </w:tcPr>
          <w:p w14:paraId="5C3350AD"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8" w:space="0" w:color="auto"/>
              <w:right w:val="single" w:sz="4" w:space="0" w:color="auto"/>
            </w:tcBorders>
            <w:shd w:val="clear" w:color="000000" w:fill="E7E6E6"/>
            <w:vAlign w:val="center"/>
            <w:hideMark/>
          </w:tcPr>
          <w:p w14:paraId="37AAF6FB"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60" w:type="dxa"/>
            <w:tcBorders>
              <w:top w:val="nil"/>
              <w:left w:val="nil"/>
              <w:bottom w:val="single" w:sz="8" w:space="0" w:color="auto"/>
              <w:right w:val="single" w:sz="4" w:space="0" w:color="auto"/>
            </w:tcBorders>
            <w:shd w:val="clear" w:color="000000" w:fill="E7E6E6"/>
            <w:vAlign w:val="center"/>
            <w:hideMark/>
          </w:tcPr>
          <w:p w14:paraId="34D1D7D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940" w:type="dxa"/>
            <w:tcBorders>
              <w:top w:val="nil"/>
              <w:left w:val="nil"/>
              <w:bottom w:val="single" w:sz="8" w:space="0" w:color="auto"/>
              <w:right w:val="single" w:sz="4" w:space="0" w:color="auto"/>
            </w:tcBorders>
            <w:shd w:val="clear" w:color="000000" w:fill="E7E6E6"/>
            <w:vAlign w:val="center"/>
            <w:hideMark/>
          </w:tcPr>
          <w:p w14:paraId="715353E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c>
          <w:tcPr>
            <w:tcW w:w="1000" w:type="dxa"/>
            <w:tcBorders>
              <w:top w:val="nil"/>
              <w:left w:val="nil"/>
              <w:bottom w:val="single" w:sz="8" w:space="0" w:color="auto"/>
              <w:right w:val="single" w:sz="8" w:space="0" w:color="auto"/>
            </w:tcBorders>
            <w:shd w:val="clear" w:color="000000" w:fill="E7E6E6"/>
            <w:vAlign w:val="center"/>
            <w:hideMark/>
          </w:tcPr>
          <w:p w14:paraId="24C7F46F" w14:textId="77777777" w:rsidR="00DF6609" w:rsidRPr="00084550" w:rsidRDefault="00DF6609" w:rsidP="00DF6609">
            <w:pPr>
              <w:spacing w:line="240" w:lineRule="auto"/>
              <w:jc w:val="both"/>
              <w:rPr>
                <w:rFonts w:ascii="Calibri" w:eastAsia="Times New Roman" w:hAnsi="Calibri" w:cs="Calibri"/>
                <w:b/>
                <w:bCs/>
                <w:color w:val="000000"/>
                <w:sz w:val="20"/>
                <w:szCs w:val="20"/>
                <w:lang w:val="en-US"/>
              </w:rPr>
            </w:pPr>
            <w:r w:rsidRPr="00084550">
              <w:rPr>
                <w:rFonts w:ascii="Calibri" w:eastAsia="Times New Roman" w:hAnsi="Calibri" w:cs="Calibri"/>
                <w:b/>
                <w:bCs/>
                <w:color w:val="000000"/>
                <w:sz w:val="20"/>
                <w:szCs w:val="20"/>
                <w:lang w:val="en-US"/>
              </w:rPr>
              <w:t> </w:t>
            </w:r>
          </w:p>
        </w:tc>
      </w:tr>
      <w:tr w:rsidR="00DF6609" w:rsidRPr="00084550" w14:paraId="42064640" w14:textId="77777777" w:rsidTr="00DF6609">
        <w:trPr>
          <w:trHeight w:val="225"/>
        </w:trPr>
        <w:tc>
          <w:tcPr>
            <w:tcW w:w="3140" w:type="dxa"/>
            <w:tcBorders>
              <w:top w:val="nil"/>
              <w:left w:val="single" w:sz="8" w:space="0" w:color="auto"/>
              <w:bottom w:val="nil"/>
              <w:right w:val="nil"/>
            </w:tcBorders>
            <w:shd w:val="clear" w:color="auto" w:fill="auto"/>
            <w:vAlign w:val="center"/>
            <w:hideMark/>
          </w:tcPr>
          <w:p w14:paraId="5BFB7A7D" w14:textId="77777777" w:rsidR="00DF6609" w:rsidRPr="00084550" w:rsidRDefault="00DF6609" w:rsidP="00DF6609">
            <w:pPr>
              <w:spacing w:line="240" w:lineRule="auto"/>
              <w:rPr>
                <w:rFonts w:ascii="Calibri" w:eastAsia="Times New Roman" w:hAnsi="Calibri" w:cs="Calibri"/>
                <w:b/>
                <w:bCs/>
                <w:color w:val="000000"/>
                <w:sz w:val="20"/>
                <w:szCs w:val="20"/>
                <w:u w:val="single"/>
                <w:lang w:val="en-US"/>
              </w:rPr>
            </w:pPr>
            <w:r w:rsidRPr="00084550">
              <w:rPr>
                <w:rFonts w:ascii="Calibri" w:eastAsia="Times New Roman" w:hAnsi="Calibri" w:cs="Calibri"/>
                <w:b/>
                <w:bCs/>
                <w:color w:val="000000"/>
                <w:sz w:val="20"/>
                <w:szCs w:val="20"/>
                <w:u w:val="single"/>
                <w:lang w:val="en-US"/>
              </w:rPr>
              <w:t>Codes:</w:t>
            </w:r>
          </w:p>
        </w:tc>
        <w:tc>
          <w:tcPr>
            <w:tcW w:w="1203" w:type="dxa"/>
            <w:tcBorders>
              <w:top w:val="nil"/>
              <w:left w:val="nil"/>
              <w:bottom w:val="nil"/>
              <w:right w:val="nil"/>
            </w:tcBorders>
            <w:shd w:val="clear" w:color="auto" w:fill="auto"/>
            <w:noWrap/>
            <w:vAlign w:val="bottom"/>
            <w:hideMark/>
          </w:tcPr>
          <w:p w14:paraId="5996EBE5"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1125" w:type="dxa"/>
            <w:tcBorders>
              <w:top w:val="nil"/>
              <w:left w:val="nil"/>
              <w:bottom w:val="nil"/>
              <w:right w:val="nil"/>
            </w:tcBorders>
            <w:shd w:val="clear" w:color="auto" w:fill="auto"/>
            <w:noWrap/>
            <w:vAlign w:val="bottom"/>
            <w:hideMark/>
          </w:tcPr>
          <w:p w14:paraId="0DE48BE8"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1099" w:type="dxa"/>
            <w:tcBorders>
              <w:top w:val="nil"/>
              <w:left w:val="nil"/>
              <w:bottom w:val="nil"/>
              <w:right w:val="nil"/>
            </w:tcBorders>
            <w:shd w:val="clear" w:color="auto" w:fill="auto"/>
            <w:noWrap/>
            <w:vAlign w:val="bottom"/>
            <w:hideMark/>
          </w:tcPr>
          <w:p w14:paraId="13D80359"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860" w:type="dxa"/>
            <w:tcBorders>
              <w:top w:val="nil"/>
              <w:left w:val="nil"/>
              <w:bottom w:val="nil"/>
              <w:right w:val="nil"/>
            </w:tcBorders>
            <w:shd w:val="clear" w:color="auto" w:fill="auto"/>
            <w:noWrap/>
            <w:vAlign w:val="bottom"/>
            <w:hideMark/>
          </w:tcPr>
          <w:p w14:paraId="61052C6C"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860" w:type="dxa"/>
            <w:tcBorders>
              <w:top w:val="nil"/>
              <w:left w:val="nil"/>
              <w:bottom w:val="nil"/>
              <w:right w:val="nil"/>
            </w:tcBorders>
            <w:shd w:val="clear" w:color="auto" w:fill="auto"/>
            <w:noWrap/>
            <w:vAlign w:val="bottom"/>
            <w:hideMark/>
          </w:tcPr>
          <w:p w14:paraId="1E8602D4"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1020" w:type="dxa"/>
            <w:tcBorders>
              <w:top w:val="nil"/>
              <w:left w:val="nil"/>
              <w:bottom w:val="nil"/>
              <w:right w:val="nil"/>
            </w:tcBorders>
            <w:shd w:val="clear" w:color="auto" w:fill="auto"/>
            <w:noWrap/>
            <w:vAlign w:val="bottom"/>
            <w:hideMark/>
          </w:tcPr>
          <w:p w14:paraId="16273F75"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14:paraId="7ABA2712"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14:paraId="5279C6E3"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940" w:type="dxa"/>
            <w:tcBorders>
              <w:top w:val="nil"/>
              <w:left w:val="nil"/>
              <w:bottom w:val="nil"/>
              <w:right w:val="nil"/>
            </w:tcBorders>
            <w:shd w:val="clear" w:color="auto" w:fill="auto"/>
            <w:noWrap/>
            <w:vAlign w:val="bottom"/>
            <w:hideMark/>
          </w:tcPr>
          <w:p w14:paraId="24CFDB4B"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c>
          <w:tcPr>
            <w:tcW w:w="1000" w:type="dxa"/>
            <w:tcBorders>
              <w:top w:val="nil"/>
              <w:left w:val="nil"/>
              <w:bottom w:val="nil"/>
              <w:right w:val="single" w:sz="8" w:space="0" w:color="auto"/>
            </w:tcBorders>
            <w:shd w:val="clear" w:color="auto" w:fill="auto"/>
            <w:noWrap/>
            <w:vAlign w:val="bottom"/>
            <w:hideMark/>
          </w:tcPr>
          <w:p w14:paraId="551C8424" w14:textId="77777777" w:rsidR="00DF6609" w:rsidRPr="00084550" w:rsidRDefault="00DF6609" w:rsidP="00DF6609">
            <w:pPr>
              <w:spacing w:line="240" w:lineRule="auto"/>
              <w:rPr>
                <w:rFonts w:ascii="Calibri" w:eastAsia="Times New Roman" w:hAnsi="Calibri" w:cs="Calibri"/>
                <w:color w:val="000000"/>
                <w:lang w:val="en-US"/>
              </w:rPr>
            </w:pPr>
            <w:r w:rsidRPr="00084550">
              <w:rPr>
                <w:rFonts w:ascii="Calibri" w:eastAsia="Times New Roman" w:hAnsi="Calibri" w:cs="Calibri"/>
                <w:color w:val="000000"/>
                <w:lang w:val="en-US"/>
              </w:rPr>
              <w:t> </w:t>
            </w:r>
          </w:p>
        </w:tc>
      </w:tr>
      <w:tr w:rsidR="00DF6609" w:rsidRPr="00084550" w14:paraId="7795BE2C" w14:textId="77777777" w:rsidTr="00DF6609">
        <w:trPr>
          <w:trHeight w:val="555"/>
        </w:trPr>
        <w:tc>
          <w:tcPr>
            <w:tcW w:w="13167" w:type="dxa"/>
            <w:gridSpan w:val="11"/>
            <w:tcBorders>
              <w:top w:val="nil"/>
              <w:left w:val="single" w:sz="8" w:space="0" w:color="auto"/>
              <w:bottom w:val="nil"/>
              <w:right w:val="single" w:sz="8" w:space="0" w:color="000000"/>
            </w:tcBorders>
            <w:shd w:val="clear" w:color="auto" w:fill="auto"/>
            <w:vAlign w:val="center"/>
            <w:hideMark/>
          </w:tcPr>
          <w:p w14:paraId="05C1D1AE" w14:textId="77777777" w:rsidR="00DF6609" w:rsidRPr="00084550" w:rsidRDefault="00DF6609" w:rsidP="00DF6609">
            <w:pPr>
              <w:spacing w:line="240" w:lineRule="auto"/>
              <w:rPr>
                <w:rFonts w:ascii="Calibri" w:eastAsia="Times New Roman" w:hAnsi="Calibri" w:cs="Calibri"/>
                <w:i/>
                <w:iCs/>
                <w:color w:val="000000"/>
                <w:sz w:val="18"/>
                <w:szCs w:val="18"/>
                <w:lang w:val="en-US"/>
              </w:rPr>
            </w:pPr>
            <w:r w:rsidRPr="00084550">
              <w:rPr>
                <w:rFonts w:ascii="Calibri" w:eastAsia="Times New Roman" w:hAnsi="Calibri" w:cs="Calibri"/>
                <w:b/>
                <w:bCs/>
                <w:i/>
                <w:iCs/>
                <w:color w:val="000000"/>
                <w:sz w:val="18"/>
                <w:szCs w:val="18"/>
                <w:lang w:val="en-US"/>
              </w:rPr>
              <w:t>Reasons for Non-Adherence/Discontinuation:</w:t>
            </w:r>
            <w:r w:rsidRPr="00084550">
              <w:rPr>
                <w:rFonts w:ascii="Calibri" w:eastAsia="Times New Roman" w:hAnsi="Calibri" w:cs="Calibri"/>
                <w:i/>
                <w:iCs/>
                <w:color w:val="000000"/>
                <w:sz w:val="18"/>
                <w:szCs w:val="18"/>
                <w:lang w:val="en-US"/>
              </w:rPr>
              <w:t xml:space="preserve"> Non-adherence (NA), Client is no longer at Risk (NR), Client's Choice not to take </w:t>
            </w:r>
            <w:proofErr w:type="spellStart"/>
            <w:r w:rsidRPr="00084550">
              <w:rPr>
                <w:rFonts w:ascii="Calibri" w:eastAsia="Times New Roman" w:hAnsi="Calibri" w:cs="Calibri"/>
                <w:i/>
                <w:iCs/>
                <w:color w:val="000000"/>
                <w:sz w:val="18"/>
                <w:szCs w:val="18"/>
                <w:lang w:val="en-US"/>
              </w:rPr>
              <w:t>PrEP</w:t>
            </w:r>
            <w:proofErr w:type="spellEnd"/>
            <w:r w:rsidRPr="00084550">
              <w:rPr>
                <w:rFonts w:ascii="Calibri" w:eastAsia="Times New Roman" w:hAnsi="Calibri" w:cs="Calibri"/>
                <w:i/>
                <w:iCs/>
                <w:color w:val="000000"/>
                <w:sz w:val="18"/>
                <w:szCs w:val="18"/>
                <w:lang w:val="en-US"/>
              </w:rPr>
              <w:t xml:space="preserve"> (CC), Adverse Drug Reaction (ADR), Stigma (S), Client on Other Medication (OM), Intimate Partner Violence (IPV) , Transfer Out (TO), Others (O)</w:t>
            </w:r>
          </w:p>
        </w:tc>
      </w:tr>
      <w:tr w:rsidR="00DF6609" w:rsidRPr="00084550" w14:paraId="0ED97AE8" w14:textId="77777777" w:rsidTr="00DF6609">
        <w:trPr>
          <w:trHeight w:val="285"/>
        </w:trPr>
        <w:tc>
          <w:tcPr>
            <w:tcW w:w="13167" w:type="dxa"/>
            <w:gridSpan w:val="11"/>
            <w:tcBorders>
              <w:top w:val="nil"/>
              <w:left w:val="single" w:sz="8" w:space="0" w:color="auto"/>
              <w:bottom w:val="nil"/>
              <w:right w:val="single" w:sz="8" w:space="0" w:color="000000"/>
            </w:tcBorders>
            <w:shd w:val="clear" w:color="auto" w:fill="auto"/>
            <w:hideMark/>
          </w:tcPr>
          <w:p w14:paraId="46ADA681" w14:textId="77777777" w:rsidR="00DF6609" w:rsidRPr="00084550" w:rsidRDefault="00DF6609" w:rsidP="00DF6609">
            <w:pPr>
              <w:spacing w:line="240" w:lineRule="auto"/>
              <w:rPr>
                <w:rFonts w:ascii="Calibri" w:eastAsia="Times New Roman" w:hAnsi="Calibri" w:cs="Calibri"/>
                <w:i/>
                <w:iCs/>
                <w:color w:val="000000"/>
                <w:sz w:val="18"/>
                <w:szCs w:val="18"/>
                <w:lang w:val="en-US"/>
              </w:rPr>
            </w:pPr>
            <w:r w:rsidRPr="00084550">
              <w:rPr>
                <w:rFonts w:ascii="Calibri" w:eastAsia="Times New Roman" w:hAnsi="Calibri" w:cs="Calibri"/>
                <w:b/>
                <w:bCs/>
                <w:i/>
                <w:iCs/>
                <w:color w:val="000000"/>
                <w:sz w:val="18"/>
                <w:szCs w:val="18"/>
                <w:lang w:val="en-US"/>
              </w:rPr>
              <w:t>Adverse Drug Reaction (ADR)</w:t>
            </w:r>
            <w:r w:rsidRPr="00084550">
              <w:rPr>
                <w:rFonts w:ascii="Calibri" w:eastAsia="Times New Roman" w:hAnsi="Calibri" w:cs="Calibri"/>
                <w:i/>
                <w:iCs/>
                <w:color w:val="000000"/>
                <w:sz w:val="18"/>
                <w:szCs w:val="18"/>
                <w:lang w:val="en-US"/>
              </w:rPr>
              <w:t xml:space="preserve">: Lactic Acidosis (LA), Severe Hepatomegaly (SH), Acute </w:t>
            </w:r>
            <w:proofErr w:type="spellStart"/>
            <w:r w:rsidRPr="00084550">
              <w:rPr>
                <w:rFonts w:ascii="Calibri" w:eastAsia="Times New Roman" w:hAnsi="Calibri" w:cs="Calibri"/>
                <w:i/>
                <w:iCs/>
                <w:color w:val="000000"/>
                <w:sz w:val="18"/>
                <w:szCs w:val="18"/>
                <w:lang w:val="en-US"/>
              </w:rPr>
              <w:t>Exercerbation</w:t>
            </w:r>
            <w:proofErr w:type="spellEnd"/>
            <w:r w:rsidRPr="00084550">
              <w:rPr>
                <w:rFonts w:ascii="Calibri" w:eastAsia="Times New Roman" w:hAnsi="Calibri" w:cs="Calibri"/>
                <w:i/>
                <w:iCs/>
                <w:color w:val="000000"/>
                <w:sz w:val="18"/>
                <w:szCs w:val="18"/>
                <w:lang w:val="en-US"/>
              </w:rPr>
              <w:t xml:space="preserve"> of HBV infection (HBV), Acute Renal Failure (ARF), </w:t>
            </w:r>
            <w:proofErr w:type="spellStart"/>
            <w:r w:rsidRPr="00084550">
              <w:rPr>
                <w:rFonts w:ascii="Calibri" w:eastAsia="Times New Roman" w:hAnsi="Calibri" w:cs="Calibri"/>
                <w:i/>
                <w:iCs/>
                <w:color w:val="000000"/>
                <w:sz w:val="18"/>
                <w:szCs w:val="18"/>
                <w:lang w:val="en-US"/>
              </w:rPr>
              <w:t>Lipodistrophy</w:t>
            </w:r>
            <w:proofErr w:type="spellEnd"/>
            <w:r w:rsidRPr="00084550">
              <w:rPr>
                <w:rFonts w:ascii="Calibri" w:eastAsia="Times New Roman" w:hAnsi="Calibri" w:cs="Calibri"/>
                <w:i/>
                <w:iCs/>
                <w:color w:val="000000"/>
                <w:sz w:val="18"/>
                <w:szCs w:val="18"/>
                <w:lang w:val="en-US"/>
              </w:rPr>
              <w:t xml:space="preserve"> (L)</w:t>
            </w:r>
          </w:p>
        </w:tc>
      </w:tr>
      <w:tr w:rsidR="00DF6609" w:rsidRPr="00084550" w14:paraId="475A6CD3" w14:textId="77777777" w:rsidTr="00DF6609">
        <w:trPr>
          <w:trHeight w:val="540"/>
        </w:trPr>
        <w:tc>
          <w:tcPr>
            <w:tcW w:w="13167" w:type="dxa"/>
            <w:gridSpan w:val="11"/>
            <w:tcBorders>
              <w:top w:val="nil"/>
              <w:left w:val="single" w:sz="8" w:space="0" w:color="auto"/>
              <w:bottom w:val="single" w:sz="8" w:space="0" w:color="auto"/>
              <w:right w:val="single" w:sz="8" w:space="0" w:color="000000"/>
            </w:tcBorders>
            <w:shd w:val="clear" w:color="auto" w:fill="auto"/>
            <w:vAlign w:val="bottom"/>
            <w:hideMark/>
          </w:tcPr>
          <w:p w14:paraId="484CDA2B" w14:textId="77777777" w:rsidR="00DF6609" w:rsidRPr="00084550" w:rsidRDefault="00DF6609" w:rsidP="00DF6609">
            <w:pPr>
              <w:spacing w:line="240" w:lineRule="auto"/>
              <w:rPr>
                <w:rFonts w:ascii="Calibri" w:eastAsia="Times New Roman" w:hAnsi="Calibri" w:cs="Calibri"/>
                <w:b/>
                <w:bCs/>
                <w:i/>
                <w:iCs/>
                <w:color w:val="000000"/>
                <w:sz w:val="18"/>
                <w:szCs w:val="18"/>
                <w:lang w:val="en-US"/>
              </w:rPr>
            </w:pPr>
            <w:r w:rsidRPr="00084550">
              <w:rPr>
                <w:rFonts w:ascii="Calibri" w:eastAsia="Times New Roman" w:hAnsi="Calibri" w:cs="Calibri"/>
                <w:b/>
                <w:bCs/>
                <w:i/>
                <w:iCs/>
                <w:color w:val="000000"/>
                <w:sz w:val="18"/>
                <w:szCs w:val="18"/>
                <w:lang w:val="en-US"/>
              </w:rPr>
              <w:t xml:space="preserve">STI Diagnosis: </w:t>
            </w:r>
            <w:r w:rsidRPr="00084550">
              <w:rPr>
                <w:rFonts w:ascii="Calibri" w:eastAsia="Times New Roman" w:hAnsi="Calibri" w:cs="Calibri"/>
                <w:i/>
                <w:iCs/>
                <w:color w:val="000000"/>
                <w:sz w:val="18"/>
                <w:szCs w:val="18"/>
                <w:lang w:val="en-US"/>
              </w:rPr>
              <w:t>Genital Ulcer Disease (GUD), Vaginitis and/or Vaginal Discharge (VG), Cervicitis and/or Cervical Discharge (CD),Pelvic Inflammatory Disease  (PID), Urethral Discharge (UD), Anal Discharge (AD), Others (O)</w:t>
            </w:r>
          </w:p>
        </w:tc>
      </w:tr>
    </w:tbl>
    <w:p w14:paraId="730DC63F" w14:textId="77777777" w:rsidR="00522250" w:rsidRDefault="00522250">
      <w:pPr>
        <w:rPr>
          <w:rFonts w:ascii="Calibri" w:hAnsi="Calibri" w:cs="Calibri"/>
        </w:rPr>
      </w:pPr>
    </w:p>
    <w:p w14:paraId="727B58CB" w14:textId="77777777" w:rsidR="00522250" w:rsidRDefault="00522250">
      <w:pPr>
        <w:rPr>
          <w:rFonts w:ascii="Calibri" w:hAnsi="Calibri" w:cs="Calibri"/>
        </w:rPr>
      </w:pPr>
      <w:r>
        <w:rPr>
          <w:rFonts w:ascii="Calibri" w:hAnsi="Calibri" w:cs="Calibri"/>
        </w:rPr>
        <w:br w:type="page"/>
      </w:r>
    </w:p>
    <w:p w14:paraId="010A51F8" w14:textId="77777777" w:rsidR="00E450CB" w:rsidRPr="00522250" w:rsidRDefault="00522250">
      <w:pPr>
        <w:rPr>
          <w:rFonts w:ascii="Calibri" w:hAnsi="Calibri" w:cs="Calibri"/>
          <w:b/>
        </w:rPr>
      </w:pPr>
      <w:r>
        <w:rPr>
          <w:rFonts w:ascii="Calibri" w:hAnsi="Calibri" w:cs="Calibri"/>
          <w:b/>
        </w:rPr>
        <w:lastRenderedPageBreak/>
        <w:t>Appendix x</w:t>
      </w:r>
    </w:p>
    <w:tbl>
      <w:tblPr>
        <w:tblW w:w="9905" w:type="dxa"/>
        <w:tblInd w:w="93" w:type="dxa"/>
        <w:tblLook w:val="04A0" w:firstRow="1" w:lastRow="0" w:firstColumn="1" w:lastColumn="0" w:noHBand="0" w:noVBand="1"/>
      </w:tblPr>
      <w:tblGrid>
        <w:gridCol w:w="3960"/>
        <w:gridCol w:w="1980"/>
        <w:gridCol w:w="1980"/>
        <w:gridCol w:w="1985"/>
      </w:tblGrid>
      <w:tr w:rsidR="00E450CB" w:rsidRPr="00E450CB" w14:paraId="421407C8" w14:textId="77777777" w:rsidTr="0014007A">
        <w:trPr>
          <w:trHeight w:val="420"/>
        </w:trPr>
        <w:tc>
          <w:tcPr>
            <w:tcW w:w="9905" w:type="dxa"/>
            <w:gridSpan w:val="4"/>
            <w:tcBorders>
              <w:top w:val="nil"/>
              <w:left w:val="nil"/>
              <w:bottom w:val="nil"/>
              <w:right w:val="single" w:sz="8" w:space="0" w:color="404040" w:themeColor="text1" w:themeTint="BF"/>
            </w:tcBorders>
            <w:shd w:val="clear" w:color="auto" w:fill="auto"/>
            <w:noWrap/>
            <w:vAlign w:val="bottom"/>
            <w:hideMark/>
          </w:tcPr>
          <w:p w14:paraId="03F75211" w14:textId="77777777" w:rsidR="00E450CB" w:rsidRPr="00E450CB" w:rsidRDefault="00E450CB" w:rsidP="00E450CB">
            <w:pPr>
              <w:spacing w:line="240" w:lineRule="auto"/>
              <w:rPr>
                <w:rFonts w:ascii="Calibri" w:eastAsia="Times New Roman" w:hAnsi="Calibri" w:cs="Calibri"/>
                <w:b/>
                <w:bCs/>
                <w:lang w:val="en-US"/>
              </w:rPr>
            </w:pPr>
            <w:proofErr w:type="spellStart"/>
            <w:r w:rsidRPr="00E450CB">
              <w:rPr>
                <w:rFonts w:ascii="Calibri" w:eastAsia="Times New Roman" w:hAnsi="Calibri" w:cs="Calibri"/>
                <w:b/>
                <w:bCs/>
                <w:lang w:val="en-US"/>
              </w:rPr>
              <w:t>PrEP</w:t>
            </w:r>
            <w:proofErr w:type="spellEnd"/>
            <w:r w:rsidRPr="00E450CB">
              <w:rPr>
                <w:rFonts w:ascii="Calibri" w:eastAsia="Times New Roman" w:hAnsi="Calibri" w:cs="Calibri"/>
                <w:b/>
                <w:bCs/>
                <w:lang w:val="en-US"/>
              </w:rPr>
              <w:t xml:space="preserve"> SUMMARY REPORTING TOOL</w:t>
            </w:r>
          </w:p>
        </w:tc>
      </w:tr>
      <w:tr w:rsidR="00E450CB" w:rsidRPr="00E450CB" w14:paraId="362222E9" w14:textId="77777777" w:rsidTr="0014007A">
        <w:trPr>
          <w:trHeight w:val="306"/>
        </w:trPr>
        <w:tc>
          <w:tcPr>
            <w:tcW w:w="9905" w:type="dxa"/>
            <w:gridSpan w:val="4"/>
            <w:tcBorders>
              <w:top w:val="nil"/>
              <w:left w:val="nil"/>
              <w:bottom w:val="nil"/>
              <w:right w:val="single" w:sz="8" w:space="0" w:color="404040" w:themeColor="text1" w:themeTint="BF"/>
            </w:tcBorders>
            <w:shd w:val="clear" w:color="auto" w:fill="auto"/>
            <w:noWrap/>
            <w:vAlign w:val="bottom"/>
            <w:hideMark/>
          </w:tcPr>
          <w:p w14:paraId="157B4C13" w14:textId="77777777" w:rsidR="00E450CB" w:rsidRPr="00E450CB" w:rsidRDefault="00E450CB" w:rsidP="00E450CB">
            <w:pPr>
              <w:spacing w:line="240" w:lineRule="auto"/>
              <w:rPr>
                <w:rFonts w:ascii="Calibri" w:eastAsia="Times New Roman" w:hAnsi="Calibri" w:cs="Calibri"/>
                <w:b/>
                <w:bCs/>
                <w:color w:val="000000"/>
                <w:lang w:val="en-US"/>
              </w:rPr>
            </w:pPr>
            <w:r w:rsidRPr="00E450CB">
              <w:rPr>
                <w:rFonts w:ascii="Calibri" w:eastAsia="Times New Roman" w:hAnsi="Calibri" w:cs="Calibri"/>
                <w:b/>
                <w:bCs/>
                <w:color w:val="000000"/>
                <w:lang w:val="en-US"/>
              </w:rPr>
              <w:t>County: ______________________</w:t>
            </w:r>
          </w:p>
        </w:tc>
      </w:tr>
      <w:tr w:rsidR="00E450CB" w:rsidRPr="00E450CB" w14:paraId="21C0AC05" w14:textId="77777777" w:rsidTr="0014007A">
        <w:trPr>
          <w:trHeight w:val="315"/>
        </w:trPr>
        <w:tc>
          <w:tcPr>
            <w:tcW w:w="9905" w:type="dxa"/>
            <w:gridSpan w:val="4"/>
            <w:tcBorders>
              <w:top w:val="nil"/>
              <w:left w:val="nil"/>
              <w:bottom w:val="nil"/>
              <w:right w:val="single" w:sz="8" w:space="0" w:color="404040" w:themeColor="text1" w:themeTint="BF"/>
            </w:tcBorders>
            <w:shd w:val="clear" w:color="auto" w:fill="auto"/>
            <w:noWrap/>
            <w:vAlign w:val="bottom"/>
            <w:hideMark/>
          </w:tcPr>
          <w:p w14:paraId="56A20C5A" w14:textId="77777777" w:rsidR="00E450CB" w:rsidRPr="00E450CB" w:rsidRDefault="00E450CB" w:rsidP="00E450CB">
            <w:pPr>
              <w:spacing w:line="240" w:lineRule="auto"/>
              <w:rPr>
                <w:rFonts w:ascii="Calibri" w:eastAsia="Times New Roman" w:hAnsi="Calibri" w:cs="Calibri"/>
                <w:b/>
                <w:bCs/>
                <w:color w:val="000000"/>
                <w:lang w:val="en-US"/>
              </w:rPr>
            </w:pPr>
            <w:r w:rsidRPr="00E450CB">
              <w:rPr>
                <w:rFonts w:ascii="Calibri" w:eastAsia="Times New Roman" w:hAnsi="Calibri" w:cs="Calibri"/>
                <w:b/>
                <w:bCs/>
                <w:color w:val="000000"/>
                <w:lang w:val="en-US"/>
              </w:rPr>
              <w:t>Site Name: _________________________</w:t>
            </w:r>
          </w:p>
        </w:tc>
      </w:tr>
      <w:tr w:rsidR="00E450CB" w:rsidRPr="00E450CB" w14:paraId="7E677EC8" w14:textId="77777777" w:rsidTr="0014007A">
        <w:trPr>
          <w:trHeight w:val="243"/>
        </w:trPr>
        <w:tc>
          <w:tcPr>
            <w:tcW w:w="7920" w:type="dxa"/>
            <w:gridSpan w:val="3"/>
            <w:tcBorders>
              <w:top w:val="nil"/>
              <w:left w:val="nil"/>
              <w:bottom w:val="nil"/>
              <w:right w:val="nil"/>
            </w:tcBorders>
            <w:shd w:val="clear" w:color="auto" w:fill="auto"/>
            <w:noWrap/>
            <w:vAlign w:val="bottom"/>
            <w:hideMark/>
          </w:tcPr>
          <w:p w14:paraId="7793EEB1" w14:textId="77777777" w:rsidR="00E450CB" w:rsidRPr="00E450CB" w:rsidRDefault="00E450CB" w:rsidP="00E450CB">
            <w:pPr>
              <w:spacing w:line="240" w:lineRule="auto"/>
              <w:rPr>
                <w:rFonts w:ascii="Calibri" w:eastAsia="Times New Roman" w:hAnsi="Calibri" w:cs="Calibri"/>
                <w:b/>
                <w:bCs/>
                <w:color w:val="000000"/>
                <w:lang w:val="en-US"/>
              </w:rPr>
            </w:pPr>
            <w:r w:rsidRPr="00E450CB">
              <w:rPr>
                <w:rFonts w:ascii="Calibri" w:eastAsia="Times New Roman" w:hAnsi="Calibri" w:cs="Calibri"/>
                <w:b/>
                <w:bCs/>
                <w:color w:val="000000"/>
                <w:lang w:val="en-US"/>
              </w:rPr>
              <w:t>Ward: _____________________</w:t>
            </w:r>
          </w:p>
        </w:tc>
        <w:tc>
          <w:tcPr>
            <w:tcW w:w="1985" w:type="dxa"/>
            <w:tcBorders>
              <w:top w:val="nil"/>
              <w:left w:val="nil"/>
              <w:bottom w:val="nil"/>
              <w:right w:val="single" w:sz="8" w:space="0" w:color="404040" w:themeColor="text1" w:themeTint="BF"/>
            </w:tcBorders>
            <w:shd w:val="clear" w:color="auto" w:fill="auto"/>
            <w:noWrap/>
            <w:vAlign w:val="bottom"/>
            <w:hideMark/>
          </w:tcPr>
          <w:p w14:paraId="0138E2F5" w14:textId="77777777" w:rsidR="00E450CB" w:rsidRPr="00E450CB" w:rsidRDefault="00E450CB" w:rsidP="00E450CB">
            <w:pPr>
              <w:spacing w:line="240" w:lineRule="auto"/>
              <w:rPr>
                <w:rFonts w:ascii="Calibri" w:eastAsia="Times New Roman" w:hAnsi="Calibri" w:cs="Calibri"/>
                <w:color w:val="000000"/>
                <w:lang w:val="en-US"/>
              </w:rPr>
            </w:pPr>
          </w:p>
        </w:tc>
      </w:tr>
      <w:tr w:rsidR="00E450CB" w:rsidRPr="00E450CB" w14:paraId="03C7FC4D" w14:textId="77777777" w:rsidTr="0014007A">
        <w:trPr>
          <w:trHeight w:val="360"/>
        </w:trPr>
        <w:tc>
          <w:tcPr>
            <w:tcW w:w="9905" w:type="dxa"/>
            <w:gridSpan w:val="4"/>
            <w:tcBorders>
              <w:top w:val="nil"/>
              <w:left w:val="nil"/>
              <w:bottom w:val="nil"/>
              <w:right w:val="single" w:sz="8" w:space="0" w:color="404040" w:themeColor="text1" w:themeTint="BF"/>
            </w:tcBorders>
            <w:shd w:val="clear" w:color="auto" w:fill="auto"/>
            <w:noWrap/>
            <w:vAlign w:val="bottom"/>
            <w:hideMark/>
          </w:tcPr>
          <w:p w14:paraId="6377BE2F" w14:textId="77777777" w:rsidR="00E450CB" w:rsidRPr="00E450CB" w:rsidRDefault="00E450CB" w:rsidP="00E450CB">
            <w:pPr>
              <w:spacing w:line="240" w:lineRule="auto"/>
              <w:rPr>
                <w:rFonts w:ascii="Calibri" w:eastAsia="Times New Roman" w:hAnsi="Calibri" w:cs="Calibri"/>
                <w:b/>
                <w:bCs/>
                <w:color w:val="000000"/>
                <w:lang w:val="en-US"/>
              </w:rPr>
            </w:pPr>
            <w:r w:rsidRPr="00E450CB">
              <w:rPr>
                <w:rFonts w:ascii="Calibri" w:eastAsia="Times New Roman" w:hAnsi="Calibri" w:cs="Calibri"/>
                <w:b/>
                <w:bCs/>
                <w:color w:val="000000"/>
                <w:lang w:val="en-US"/>
              </w:rPr>
              <w:t>Reporting Month: _______________</w:t>
            </w:r>
          </w:p>
        </w:tc>
      </w:tr>
      <w:tr w:rsidR="00E450CB" w:rsidRPr="00E450CB" w14:paraId="6A126B57" w14:textId="77777777" w:rsidTr="00E450CB">
        <w:trPr>
          <w:trHeight w:val="251"/>
        </w:trPr>
        <w:tc>
          <w:tcPr>
            <w:tcW w:w="3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6C6AD" w14:textId="77777777" w:rsidR="00E450CB" w:rsidRPr="00E450CB" w:rsidRDefault="00E450CB" w:rsidP="00E450CB">
            <w:pPr>
              <w:spacing w:line="240" w:lineRule="auto"/>
              <w:jc w:val="center"/>
              <w:rPr>
                <w:rFonts w:ascii="Calibri" w:eastAsia="Times New Roman" w:hAnsi="Calibri" w:cs="Calibri"/>
                <w:b/>
                <w:bCs/>
                <w:color w:val="000000"/>
                <w:lang w:val="en-US"/>
              </w:rPr>
            </w:pPr>
            <w:r w:rsidRPr="00E450CB">
              <w:rPr>
                <w:rFonts w:ascii="Calibri" w:eastAsia="Times New Roman" w:hAnsi="Calibri" w:cs="Calibri"/>
                <w:b/>
                <w:bCs/>
                <w:color w:val="000000"/>
                <w:lang w:val="en-US"/>
              </w:rPr>
              <w:t>Indicator</w:t>
            </w:r>
          </w:p>
        </w:tc>
        <w:tc>
          <w:tcPr>
            <w:tcW w:w="3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A0B73C" w14:textId="77777777" w:rsidR="00E450CB" w:rsidRPr="00E450CB" w:rsidRDefault="00E450CB" w:rsidP="00E450CB">
            <w:pPr>
              <w:spacing w:line="240" w:lineRule="auto"/>
              <w:jc w:val="center"/>
              <w:rPr>
                <w:rFonts w:ascii="Calibri" w:eastAsia="Times New Roman" w:hAnsi="Calibri" w:cs="Calibri"/>
                <w:b/>
                <w:bCs/>
                <w:color w:val="000000"/>
                <w:lang w:val="en-US"/>
              </w:rPr>
            </w:pPr>
            <w:r w:rsidRPr="00E450CB">
              <w:rPr>
                <w:rFonts w:ascii="Calibri" w:eastAsia="Times New Roman" w:hAnsi="Calibri" w:cs="Calibri"/>
                <w:b/>
                <w:bCs/>
                <w:color w:val="000000"/>
                <w:lang w:val="en-US"/>
              </w:rPr>
              <w:t>Age</w:t>
            </w:r>
          </w:p>
        </w:tc>
        <w:tc>
          <w:tcPr>
            <w:tcW w:w="19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CA25137" w14:textId="77777777" w:rsidR="00E450CB" w:rsidRPr="00E450CB" w:rsidRDefault="00E450CB" w:rsidP="00E450CB">
            <w:pPr>
              <w:spacing w:line="240" w:lineRule="auto"/>
              <w:jc w:val="center"/>
              <w:rPr>
                <w:rFonts w:ascii="Calibri" w:eastAsia="Times New Roman" w:hAnsi="Calibri" w:cs="Calibri"/>
                <w:b/>
                <w:bCs/>
                <w:color w:val="000000"/>
                <w:lang w:val="en-US"/>
              </w:rPr>
            </w:pPr>
            <w:r w:rsidRPr="00E450CB">
              <w:rPr>
                <w:rFonts w:ascii="Calibri" w:eastAsia="Times New Roman" w:hAnsi="Calibri" w:cs="Calibri"/>
                <w:b/>
                <w:bCs/>
                <w:color w:val="000000"/>
                <w:lang w:val="en-US"/>
              </w:rPr>
              <w:t>Total</w:t>
            </w:r>
          </w:p>
        </w:tc>
      </w:tr>
      <w:tr w:rsidR="00E450CB" w:rsidRPr="00E450CB" w14:paraId="1AF6473B" w14:textId="77777777" w:rsidTr="00E450CB">
        <w:trPr>
          <w:trHeight w:val="224"/>
        </w:trPr>
        <w:tc>
          <w:tcPr>
            <w:tcW w:w="3960" w:type="dxa"/>
            <w:vMerge/>
            <w:tcBorders>
              <w:top w:val="single" w:sz="4" w:space="0" w:color="auto"/>
              <w:left w:val="single" w:sz="4" w:space="0" w:color="auto"/>
              <w:bottom w:val="single" w:sz="4" w:space="0" w:color="auto"/>
              <w:right w:val="single" w:sz="4" w:space="0" w:color="auto"/>
            </w:tcBorders>
            <w:vAlign w:val="center"/>
            <w:hideMark/>
          </w:tcPr>
          <w:p w14:paraId="5FACE9EE" w14:textId="77777777" w:rsidR="00E450CB" w:rsidRPr="00E450CB" w:rsidRDefault="00E450CB" w:rsidP="00E450CB">
            <w:pPr>
              <w:spacing w:line="240" w:lineRule="auto"/>
              <w:rPr>
                <w:rFonts w:ascii="Calibri" w:eastAsia="Times New Roman" w:hAnsi="Calibri" w:cs="Calibri"/>
                <w:b/>
                <w:bCs/>
                <w:color w:val="000000"/>
                <w:lang w:val="en-US"/>
              </w:rPr>
            </w:pPr>
          </w:p>
        </w:tc>
        <w:tc>
          <w:tcPr>
            <w:tcW w:w="1980" w:type="dxa"/>
            <w:tcBorders>
              <w:top w:val="nil"/>
              <w:left w:val="nil"/>
              <w:bottom w:val="single" w:sz="4" w:space="0" w:color="auto"/>
              <w:right w:val="single" w:sz="4" w:space="0" w:color="auto"/>
            </w:tcBorders>
            <w:shd w:val="clear" w:color="auto" w:fill="auto"/>
            <w:noWrap/>
            <w:vAlign w:val="center"/>
            <w:hideMark/>
          </w:tcPr>
          <w:p w14:paraId="07973CEF" w14:textId="77777777" w:rsidR="00E450CB" w:rsidRPr="00E450CB" w:rsidRDefault="00E450CB" w:rsidP="00E450CB">
            <w:pPr>
              <w:spacing w:line="240" w:lineRule="auto"/>
              <w:jc w:val="center"/>
              <w:rPr>
                <w:rFonts w:ascii="Calibri" w:eastAsia="Times New Roman" w:hAnsi="Calibri" w:cs="Calibri"/>
                <w:b/>
                <w:bCs/>
                <w:color w:val="000000"/>
                <w:lang w:val="en-US"/>
              </w:rPr>
            </w:pPr>
            <w:r w:rsidRPr="00E450CB">
              <w:rPr>
                <w:rFonts w:ascii="Calibri" w:eastAsia="Times New Roman" w:hAnsi="Calibri" w:cs="Calibri"/>
                <w:b/>
                <w:bCs/>
                <w:color w:val="000000"/>
                <w:lang w:val="en-US"/>
              </w:rPr>
              <w:t>15-19 years</w:t>
            </w:r>
          </w:p>
        </w:tc>
        <w:tc>
          <w:tcPr>
            <w:tcW w:w="1980" w:type="dxa"/>
            <w:tcBorders>
              <w:top w:val="nil"/>
              <w:left w:val="nil"/>
              <w:bottom w:val="single" w:sz="4" w:space="0" w:color="auto"/>
              <w:right w:val="single" w:sz="4" w:space="0" w:color="auto"/>
            </w:tcBorders>
            <w:shd w:val="clear" w:color="auto" w:fill="auto"/>
            <w:noWrap/>
            <w:vAlign w:val="center"/>
            <w:hideMark/>
          </w:tcPr>
          <w:p w14:paraId="50095EC3" w14:textId="77777777" w:rsidR="00E450CB" w:rsidRPr="00E450CB" w:rsidRDefault="00E450CB" w:rsidP="00E450CB">
            <w:pPr>
              <w:spacing w:line="240" w:lineRule="auto"/>
              <w:jc w:val="center"/>
              <w:rPr>
                <w:rFonts w:ascii="Calibri" w:eastAsia="Times New Roman" w:hAnsi="Calibri" w:cs="Calibri"/>
                <w:b/>
                <w:bCs/>
                <w:color w:val="000000"/>
                <w:lang w:val="en-US"/>
              </w:rPr>
            </w:pPr>
            <w:r w:rsidRPr="00E450CB">
              <w:rPr>
                <w:rFonts w:ascii="Calibri" w:eastAsia="Times New Roman" w:hAnsi="Calibri" w:cs="Calibri"/>
                <w:b/>
                <w:bCs/>
                <w:color w:val="000000"/>
                <w:lang w:val="en-US"/>
              </w:rPr>
              <w:t>20-24 years</w:t>
            </w:r>
          </w:p>
        </w:tc>
        <w:tc>
          <w:tcPr>
            <w:tcW w:w="1985" w:type="dxa"/>
            <w:vMerge/>
            <w:tcBorders>
              <w:top w:val="single" w:sz="4" w:space="0" w:color="auto"/>
              <w:left w:val="single" w:sz="4" w:space="0" w:color="auto"/>
              <w:bottom w:val="single" w:sz="4" w:space="0" w:color="000000"/>
              <w:right w:val="single" w:sz="4" w:space="0" w:color="auto"/>
            </w:tcBorders>
            <w:vAlign w:val="center"/>
            <w:hideMark/>
          </w:tcPr>
          <w:p w14:paraId="128532B0" w14:textId="77777777" w:rsidR="00E450CB" w:rsidRPr="00E450CB" w:rsidRDefault="00E450CB" w:rsidP="00E450CB">
            <w:pPr>
              <w:spacing w:line="240" w:lineRule="auto"/>
              <w:rPr>
                <w:rFonts w:ascii="Calibri" w:eastAsia="Times New Roman" w:hAnsi="Calibri" w:cs="Calibri"/>
                <w:b/>
                <w:bCs/>
                <w:color w:val="000000"/>
                <w:lang w:val="en-US"/>
              </w:rPr>
            </w:pPr>
          </w:p>
        </w:tc>
      </w:tr>
      <w:tr w:rsidR="00E450CB" w:rsidRPr="00E450CB" w14:paraId="5CCCE4E1" w14:textId="77777777" w:rsidTr="00E450CB">
        <w:trPr>
          <w:trHeight w:val="278"/>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75176C3C"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xml:space="preserve">Number Eligible for </w:t>
            </w:r>
            <w:proofErr w:type="spellStart"/>
            <w:r w:rsidRPr="00E450CB">
              <w:rPr>
                <w:rFonts w:ascii="Calibri" w:eastAsia="Times New Roman" w:hAnsi="Calibri" w:cs="Calibri"/>
                <w:color w:val="000000"/>
                <w:lang w:val="en-US"/>
              </w:rPr>
              <w:t>PrEP</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1EA036C8"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0362493D"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6CA04D93"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AC57C7C" w14:textId="77777777" w:rsidTr="00E450CB">
        <w:trPr>
          <w:trHeight w:val="332"/>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3B757BE8"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xml:space="preserve">Number Enrolled for </w:t>
            </w:r>
            <w:proofErr w:type="spellStart"/>
            <w:r w:rsidRPr="00E450CB">
              <w:rPr>
                <w:rFonts w:ascii="Calibri" w:eastAsia="Times New Roman" w:hAnsi="Calibri" w:cs="Calibri"/>
                <w:color w:val="000000"/>
                <w:lang w:val="en-US"/>
              </w:rPr>
              <w:t>PrEP</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251F49E6"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3C62D57F"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36A533E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28F8D39E" w14:textId="77777777" w:rsidTr="00E450CB">
        <w:trPr>
          <w:trHeight w:val="269"/>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05459125"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 xml:space="preserve">Number Refilled with </w:t>
            </w:r>
            <w:proofErr w:type="spellStart"/>
            <w:r w:rsidRPr="00E450CB">
              <w:rPr>
                <w:rFonts w:ascii="Calibri" w:eastAsia="Times New Roman" w:hAnsi="Calibri" w:cs="Calibri"/>
                <w:lang w:val="en-US"/>
              </w:rPr>
              <w:t>PrEP</w:t>
            </w:r>
            <w:proofErr w:type="spellEnd"/>
            <w:r w:rsidRPr="00E450CB">
              <w:rPr>
                <w:rFonts w:ascii="Calibri" w:eastAsia="Times New Roman" w:hAnsi="Calibri" w:cs="Calibri"/>
                <w:lang w:val="en-US"/>
              </w:rPr>
              <w:t xml:space="preserve"> drugs</w:t>
            </w:r>
          </w:p>
        </w:tc>
        <w:tc>
          <w:tcPr>
            <w:tcW w:w="1980" w:type="dxa"/>
            <w:tcBorders>
              <w:top w:val="nil"/>
              <w:left w:val="nil"/>
              <w:bottom w:val="single" w:sz="4" w:space="0" w:color="auto"/>
              <w:right w:val="single" w:sz="4" w:space="0" w:color="auto"/>
            </w:tcBorders>
            <w:shd w:val="clear" w:color="auto" w:fill="auto"/>
            <w:noWrap/>
            <w:vAlign w:val="bottom"/>
            <w:hideMark/>
          </w:tcPr>
          <w:p w14:paraId="58DDE1BA"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532979A1"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2C0641"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5902A7E" w14:textId="77777777" w:rsidTr="00E450CB">
        <w:trPr>
          <w:trHeight w:val="233"/>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6CDB0C5E"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xml:space="preserve">Number Stopped </w:t>
            </w:r>
            <w:proofErr w:type="spellStart"/>
            <w:r w:rsidRPr="00E450CB">
              <w:rPr>
                <w:rFonts w:ascii="Calibri" w:eastAsia="Times New Roman" w:hAnsi="Calibri" w:cs="Calibri"/>
                <w:color w:val="000000"/>
                <w:lang w:val="en-US"/>
              </w:rPr>
              <w:t>PrEP</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2A76664A"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1B3EED57"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5823EEE2"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E01736B" w14:textId="77777777" w:rsidTr="00E450CB">
        <w:trPr>
          <w:trHeight w:val="278"/>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36BB0E2C"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xml:space="preserve">Number Restart on </w:t>
            </w:r>
            <w:proofErr w:type="spellStart"/>
            <w:r w:rsidRPr="00E450CB">
              <w:rPr>
                <w:rFonts w:ascii="Calibri" w:eastAsia="Times New Roman" w:hAnsi="Calibri" w:cs="Calibri"/>
                <w:color w:val="000000"/>
                <w:lang w:val="en-US"/>
              </w:rPr>
              <w:t>PrEP</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11B8520"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57CEFFF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3B3F147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68C379A" w14:textId="77777777" w:rsidTr="00E450CB">
        <w:trPr>
          <w:trHeight w:val="26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18B5CDAE"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Tested for HIV</w:t>
            </w:r>
          </w:p>
        </w:tc>
        <w:tc>
          <w:tcPr>
            <w:tcW w:w="1980" w:type="dxa"/>
            <w:tcBorders>
              <w:top w:val="nil"/>
              <w:left w:val="nil"/>
              <w:bottom w:val="single" w:sz="4" w:space="0" w:color="auto"/>
              <w:right w:val="single" w:sz="4" w:space="0" w:color="auto"/>
            </w:tcBorders>
            <w:shd w:val="clear" w:color="auto" w:fill="auto"/>
            <w:noWrap/>
            <w:vAlign w:val="bottom"/>
            <w:hideMark/>
          </w:tcPr>
          <w:p w14:paraId="11A03ECA"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4B959629"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44AE8760"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AFA2680" w14:textId="77777777" w:rsidTr="00E450CB">
        <w:trPr>
          <w:trHeight w:val="305"/>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7C3E04F4"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Tested Negative</w:t>
            </w:r>
          </w:p>
        </w:tc>
        <w:tc>
          <w:tcPr>
            <w:tcW w:w="1980" w:type="dxa"/>
            <w:tcBorders>
              <w:top w:val="nil"/>
              <w:left w:val="nil"/>
              <w:bottom w:val="single" w:sz="4" w:space="0" w:color="auto"/>
              <w:right w:val="single" w:sz="4" w:space="0" w:color="auto"/>
            </w:tcBorders>
            <w:shd w:val="clear" w:color="auto" w:fill="auto"/>
            <w:noWrap/>
            <w:vAlign w:val="bottom"/>
            <w:hideMark/>
          </w:tcPr>
          <w:p w14:paraId="72510823"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B21E87"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3149E59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F954CA6" w14:textId="77777777" w:rsidTr="00E450CB">
        <w:trPr>
          <w:trHeight w:val="45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69A3E95E"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Tested Positive</w:t>
            </w:r>
          </w:p>
        </w:tc>
        <w:tc>
          <w:tcPr>
            <w:tcW w:w="1980" w:type="dxa"/>
            <w:tcBorders>
              <w:top w:val="nil"/>
              <w:left w:val="nil"/>
              <w:bottom w:val="single" w:sz="4" w:space="0" w:color="auto"/>
              <w:right w:val="single" w:sz="4" w:space="0" w:color="auto"/>
            </w:tcBorders>
            <w:shd w:val="clear" w:color="auto" w:fill="auto"/>
            <w:noWrap/>
            <w:vAlign w:val="bottom"/>
            <w:hideMark/>
          </w:tcPr>
          <w:p w14:paraId="503CB881"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447F0248"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578760B1"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101CBBEA" w14:textId="77777777" w:rsidTr="00E450CB">
        <w:trPr>
          <w:trHeight w:val="251"/>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1DAA8128"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Screened for STI</w:t>
            </w:r>
          </w:p>
        </w:tc>
        <w:tc>
          <w:tcPr>
            <w:tcW w:w="1980" w:type="dxa"/>
            <w:tcBorders>
              <w:top w:val="nil"/>
              <w:left w:val="nil"/>
              <w:bottom w:val="single" w:sz="4" w:space="0" w:color="auto"/>
              <w:right w:val="single" w:sz="4" w:space="0" w:color="auto"/>
            </w:tcBorders>
            <w:shd w:val="clear" w:color="auto" w:fill="auto"/>
            <w:noWrap/>
            <w:vAlign w:val="bottom"/>
            <w:hideMark/>
          </w:tcPr>
          <w:p w14:paraId="312990F5"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22AACE0A"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0DAF109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58FB9B4C" w14:textId="77777777" w:rsidTr="00E450CB">
        <w:trPr>
          <w:trHeight w:val="224"/>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3961BCED"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Pregnant</w:t>
            </w:r>
          </w:p>
        </w:tc>
        <w:tc>
          <w:tcPr>
            <w:tcW w:w="1980" w:type="dxa"/>
            <w:tcBorders>
              <w:top w:val="nil"/>
              <w:left w:val="nil"/>
              <w:bottom w:val="single" w:sz="4" w:space="0" w:color="auto"/>
              <w:right w:val="single" w:sz="4" w:space="0" w:color="auto"/>
            </w:tcBorders>
            <w:shd w:val="clear" w:color="auto" w:fill="auto"/>
            <w:noWrap/>
            <w:vAlign w:val="bottom"/>
            <w:hideMark/>
          </w:tcPr>
          <w:p w14:paraId="75999D6C"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21392375"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1216A6"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45FBFC47" w14:textId="77777777" w:rsidTr="00E450CB">
        <w:trPr>
          <w:trHeight w:val="278"/>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478186E7"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Breastfeeding</w:t>
            </w:r>
          </w:p>
        </w:tc>
        <w:tc>
          <w:tcPr>
            <w:tcW w:w="1980" w:type="dxa"/>
            <w:tcBorders>
              <w:top w:val="nil"/>
              <w:left w:val="nil"/>
              <w:bottom w:val="single" w:sz="4" w:space="0" w:color="auto"/>
              <w:right w:val="single" w:sz="4" w:space="0" w:color="auto"/>
            </w:tcBorders>
            <w:shd w:val="clear" w:color="auto" w:fill="auto"/>
            <w:noWrap/>
            <w:vAlign w:val="bottom"/>
            <w:hideMark/>
          </w:tcPr>
          <w:p w14:paraId="4F213305"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47AF1E42"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2428A2D8"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0EB55F6A" w14:textId="77777777" w:rsidTr="00E450CB">
        <w:trPr>
          <w:trHeight w:val="332"/>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6F0A1864"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received Adherence Assessment</w:t>
            </w:r>
          </w:p>
        </w:tc>
        <w:tc>
          <w:tcPr>
            <w:tcW w:w="1980" w:type="dxa"/>
            <w:tcBorders>
              <w:top w:val="nil"/>
              <w:left w:val="nil"/>
              <w:bottom w:val="single" w:sz="4" w:space="0" w:color="auto"/>
              <w:right w:val="single" w:sz="4" w:space="0" w:color="auto"/>
            </w:tcBorders>
            <w:shd w:val="clear" w:color="auto" w:fill="auto"/>
            <w:noWrap/>
            <w:vAlign w:val="bottom"/>
            <w:hideMark/>
          </w:tcPr>
          <w:p w14:paraId="7156A40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23E0339B"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6B2893A7"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7CBDAE3F" w14:textId="77777777" w:rsidTr="00E450CB">
        <w:trPr>
          <w:trHeight w:val="341"/>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5F1A0ECB" w14:textId="77777777" w:rsidR="00E450CB" w:rsidRPr="00E450CB" w:rsidRDefault="00E450CB" w:rsidP="00E450CB">
            <w:pPr>
              <w:spacing w:line="240" w:lineRule="auto"/>
              <w:rPr>
                <w:rFonts w:ascii="Calibri" w:eastAsia="Times New Roman" w:hAnsi="Calibri" w:cs="Calibri"/>
                <w:lang w:val="en-US"/>
              </w:rPr>
            </w:pPr>
            <w:r w:rsidRPr="00E450CB">
              <w:rPr>
                <w:rFonts w:ascii="Calibri" w:eastAsia="Times New Roman" w:hAnsi="Calibri" w:cs="Calibri"/>
                <w:lang w:val="en-US"/>
              </w:rPr>
              <w:t>Number of condoms Dispensed</w:t>
            </w:r>
          </w:p>
        </w:tc>
        <w:tc>
          <w:tcPr>
            <w:tcW w:w="1980" w:type="dxa"/>
            <w:tcBorders>
              <w:top w:val="nil"/>
              <w:left w:val="nil"/>
              <w:bottom w:val="single" w:sz="4" w:space="0" w:color="auto"/>
              <w:right w:val="single" w:sz="4" w:space="0" w:color="auto"/>
            </w:tcBorders>
            <w:shd w:val="clear" w:color="auto" w:fill="auto"/>
            <w:noWrap/>
            <w:vAlign w:val="bottom"/>
            <w:hideMark/>
          </w:tcPr>
          <w:p w14:paraId="05B65ED0"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405FF59A"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14:paraId="3C5DFCF2" w14:textId="77777777" w:rsidR="00E450CB" w:rsidRPr="00E450CB" w:rsidRDefault="00E450CB" w:rsidP="00E450CB">
            <w:pPr>
              <w:spacing w:line="240" w:lineRule="auto"/>
              <w:rPr>
                <w:rFonts w:ascii="Calibri" w:eastAsia="Times New Roman" w:hAnsi="Calibri" w:cs="Calibri"/>
                <w:color w:val="000000"/>
                <w:lang w:val="en-US"/>
              </w:rPr>
            </w:pPr>
            <w:r w:rsidRPr="00E450CB">
              <w:rPr>
                <w:rFonts w:ascii="Calibri" w:eastAsia="Times New Roman" w:hAnsi="Calibri" w:cs="Calibri"/>
                <w:color w:val="000000"/>
                <w:lang w:val="en-US"/>
              </w:rPr>
              <w:t> </w:t>
            </w:r>
          </w:p>
        </w:tc>
      </w:tr>
      <w:tr w:rsidR="00E450CB" w:rsidRPr="00E450CB" w14:paraId="11922400" w14:textId="77777777" w:rsidTr="00E450CB">
        <w:trPr>
          <w:trHeight w:val="570"/>
        </w:trPr>
        <w:tc>
          <w:tcPr>
            <w:tcW w:w="990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3D29B07" w14:textId="77777777" w:rsidR="00E450CB" w:rsidRPr="00E450CB" w:rsidRDefault="00E450CB" w:rsidP="00E450CB">
            <w:pPr>
              <w:spacing w:line="240" w:lineRule="auto"/>
              <w:rPr>
                <w:rFonts w:ascii="Calibri" w:eastAsia="Times New Roman" w:hAnsi="Calibri" w:cs="Calibri"/>
                <w:b/>
                <w:bCs/>
                <w:lang w:val="en-US"/>
              </w:rPr>
            </w:pPr>
            <w:r w:rsidRPr="00E450CB">
              <w:rPr>
                <w:rFonts w:ascii="Calibri" w:eastAsia="Times New Roman" w:hAnsi="Calibri" w:cs="Calibri"/>
                <w:b/>
                <w:bCs/>
                <w:lang w:val="en-US"/>
              </w:rPr>
              <w:t xml:space="preserve">Remarks: </w:t>
            </w:r>
          </w:p>
        </w:tc>
      </w:tr>
      <w:tr w:rsidR="00E450CB" w:rsidRPr="00E450CB" w14:paraId="6157DA2F" w14:textId="77777777" w:rsidTr="00E450CB">
        <w:trPr>
          <w:trHeight w:val="570"/>
        </w:trPr>
        <w:tc>
          <w:tcPr>
            <w:tcW w:w="9905" w:type="dxa"/>
            <w:gridSpan w:val="4"/>
            <w:vMerge/>
            <w:tcBorders>
              <w:top w:val="nil"/>
              <w:left w:val="nil"/>
              <w:bottom w:val="nil"/>
              <w:right w:val="nil"/>
            </w:tcBorders>
            <w:vAlign w:val="center"/>
            <w:hideMark/>
          </w:tcPr>
          <w:p w14:paraId="2E7BE047" w14:textId="77777777" w:rsidR="00E450CB" w:rsidRPr="00E450CB" w:rsidRDefault="00E450CB" w:rsidP="00E450CB">
            <w:pPr>
              <w:spacing w:line="240" w:lineRule="auto"/>
              <w:rPr>
                <w:rFonts w:ascii="Calibri" w:eastAsia="Times New Roman" w:hAnsi="Calibri" w:cs="Calibri"/>
                <w:b/>
                <w:bCs/>
                <w:lang w:val="en-US"/>
              </w:rPr>
            </w:pPr>
          </w:p>
        </w:tc>
      </w:tr>
      <w:tr w:rsidR="00E450CB" w:rsidRPr="00E450CB" w14:paraId="0EDAB671" w14:textId="77777777" w:rsidTr="00E450CB">
        <w:trPr>
          <w:trHeight w:val="525"/>
        </w:trPr>
        <w:tc>
          <w:tcPr>
            <w:tcW w:w="59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25A277A" w14:textId="77777777" w:rsidR="00E450CB" w:rsidRPr="00E450CB" w:rsidRDefault="00E450CB" w:rsidP="00E450CB">
            <w:pPr>
              <w:spacing w:line="240" w:lineRule="auto"/>
              <w:rPr>
                <w:rFonts w:ascii="Calibri" w:eastAsia="Times New Roman" w:hAnsi="Calibri" w:cs="Calibri"/>
                <w:b/>
                <w:bCs/>
                <w:color w:val="000000"/>
                <w:lang w:val="en-US"/>
              </w:rPr>
            </w:pPr>
            <w:r w:rsidRPr="00E450CB">
              <w:rPr>
                <w:rFonts w:ascii="Calibri" w:eastAsia="Times New Roman" w:hAnsi="Calibri" w:cs="Calibri"/>
                <w:b/>
                <w:bCs/>
                <w:color w:val="000000"/>
                <w:lang w:val="en-US"/>
              </w:rPr>
              <w:t>Name of person reporting: ________________________</w:t>
            </w:r>
          </w:p>
        </w:tc>
        <w:tc>
          <w:tcPr>
            <w:tcW w:w="396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A92419" w14:textId="77777777" w:rsidR="00E450CB" w:rsidRPr="00E450CB" w:rsidRDefault="00E450CB" w:rsidP="00E450CB">
            <w:pPr>
              <w:spacing w:line="240" w:lineRule="auto"/>
              <w:rPr>
                <w:rFonts w:ascii="Calibri" w:eastAsia="Times New Roman" w:hAnsi="Calibri" w:cs="Calibri"/>
                <w:b/>
                <w:bCs/>
                <w:color w:val="000000"/>
                <w:lang w:val="en-US"/>
              </w:rPr>
            </w:pPr>
            <w:r w:rsidRPr="00E450CB">
              <w:rPr>
                <w:rFonts w:ascii="Calibri" w:eastAsia="Times New Roman" w:hAnsi="Calibri" w:cs="Calibri"/>
                <w:b/>
                <w:bCs/>
                <w:color w:val="000000"/>
                <w:lang w:val="en-US"/>
              </w:rPr>
              <w:t>Date: _______________________</w:t>
            </w:r>
          </w:p>
        </w:tc>
      </w:tr>
    </w:tbl>
    <w:p w14:paraId="7795D1FB" w14:textId="77777777" w:rsidR="00E450CB" w:rsidRDefault="00E450CB" w:rsidP="005808CE">
      <w:pPr>
        <w:spacing w:line="240" w:lineRule="auto"/>
        <w:jc w:val="both"/>
        <w:rPr>
          <w:rFonts w:ascii="Calibri" w:hAnsi="Calibri" w:cs="Calibri"/>
        </w:rPr>
      </w:pPr>
    </w:p>
    <w:sectPr w:rsidR="00E450CB" w:rsidSect="00DF6609">
      <w:pgSz w:w="15840" w:h="12240" w:orient="landscape"/>
      <w:pgMar w:top="1440" w:right="994" w:bottom="1440" w:left="907"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1E0AF" w14:textId="77777777" w:rsidR="0010208F" w:rsidRDefault="0010208F" w:rsidP="009A32C9">
      <w:pPr>
        <w:spacing w:line="240" w:lineRule="auto"/>
      </w:pPr>
      <w:r>
        <w:separator/>
      </w:r>
    </w:p>
  </w:endnote>
  <w:endnote w:type="continuationSeparator" w:id="0">
    <w:p w14:paraId="0AAE7814" w14:textId="77777777" w:rsidR="0010208F" w:rsidRDefault="0010208F" w:rsidP="009A3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CA7A45" w14:textId="77777777" w:rsidR="00506D98" w:rsidRDefault="00506D98">
    <w:pPr>
      <w:pStyle w:val="Footer"/>
      <w:jc w:val="right"/>
    </w:pPr>
  </w:p>
  <w:p w14:paraId="13C16816" w14:textId="77777777" w:rsidR="00506D98" w:rsidRDefault="00506D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70638" w14:textId="77777777" w:rsidR="0010208F" w:rsidRDefault="0010208F" w:rsidP="009A32C9">
      <w:pPr>
        <w:spacing w:line="240" w:lineRule="auto"/>
      </w:pPr>
      <w:r>
        <w:separator/>
      </w:r>
    </w:p>
  </w:footnote>
  <w:footnote w:type="continuationSeparator" w:id="0">
    <w:p w14:paraId="105DCD0E" w14:textId="77777777" w:rsidR="0010208F" w:rsidRDefault="0010208F" w:rsidP="009A32C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C5685A" w14:textId="77777777" w:rsidR="00506D98" w:rsidRDefault="0010208F">
    <w:pPr>
      <w:pStyle w:val="Header"/>
    </w:pPr>
    <w:r>
      <w:rPr>
        <w:noProof/>
      </w:rPr>
      <w:pict w14:anchorId="54995F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564376" o:spid="_x0000_s2053" type="#_x0000_t136" style="position:absolute;margin-left:0;margin-top:0;width:123pt;height:44.25pt;z-index:-251655168;mso-position-horizontal:center;mso-position-horizontal-relative:margin;mso-position-vertical:center;mso-position-vertical-relative:margin" o:allowincell="f" fillcolor="#f30" stroked="f">
          <v:fill opacity=".5"/>
          <v:textpath style="font-family:&quot;Calibri&quot;" string="DRAFT 0"/>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039685" w14:textId="77777777" w:rsidR="00506D98" w:rsidRDefault="0010208F">
    <w:pPr>
      <w:pStyle w:val="Header"/>
    </w:pPr>
    <w:r>
      <w:rPr>
        <w:noProof/>
      </w:rPr>
      <w:pict w14:anchorId="1AE4E9D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564377" o:spid="_x0000_s2054" type="#_x0000_t136" style="position:absolute;margin-left:0;margin-top:0;width:123pt;height:44.25pt;z-index:-251653120;mso-position-horizontal:center;mso-position-horizontal-relative:margin;mso-position-vertical:center;mso-position-vertical-relative:margin" o:allowincell="f" fillcolor="#f30" stroked="f">
          <v:fill opacity=".5"/>
          <v:textpath style="font-family:&quot;Calibri&quot;" string="DRAFT 0"/>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09882C" w14:textId="77777777" w:rsidR="00506D98" w:rsidRDefault="0010208F">
    <w:pPr>
      <w:pStyle w:val="Header"/>
    </w:pPr>
    <w:r>
      <w:rPr>
        <w:noProof/>
      </w:rPr>
      <w:pict w14:anchorId="5AEA875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564375" o:spid="_x0000_s2052" type="#_x0000_t136" style="position:absolute;margin-left:0;margin-top:0;width:123pt;height:44.25pt;z-index:-251657216;mso-position-horizontal:center;mso-position-horizontal-relative:margin;mso-position-vertical:center;mso-position-vertical-relative:margin" o:allowincell="f" fillcolor="#f30" stroked="f">
          <v:fill opacity=".5"/>
          <v:textpath style="font-family:&quot;Calibri&quot;" string="DRAFT 0"/>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AEB"/>
    <w:multiLevelType w:val="hybridMultilevel"/>
    <w:tmpl w:val="E550B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6E43C2"/>
    <w:multiLevelType w:val="hybridMultilevel"/>
    <w:tmpl w:val="0D944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3C3C37"/>
    <w:multiLevelType w:val="hybridMultilevel"/>
    <w:tmpl w:val="B4A0F4F2"/>
    <w:lvl w:ilvl="0" w:tplc="AFBE8FC0">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A2415C"/>
    <w:multiLevelType w:val="hybridMultilevel"/>
    <w:tmpl w:val="48EE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D6F56"/>
    <w:multiLevelType w:val="hybridMultilevel"/>
    <w:tmpl w:val="28A6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8728C"/>
    <w:multiLevelType w:val="hybridMultilevel"/>
    <w:tmpl w:val="849E0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000287"/>
    <w:multiLevelType w:val="hybridMultilevel"/>
    <w:tmpl w:val="56A0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85741"/>
    <w:multiLevelType w:val="multilevel"/>
    <w:tmpl w:val="57E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94455"/>
    <w:multiLevelType w:val="hybridMultilevel"/>
    <w:tmpl w:val="4CCC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3E3B4D"/>
    <w:multiLevelType w:val="hybridMultilevel"/>
    <w:tmpl w:val="8494C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485632"/>
    <w:multiLevelType w:val="hybridMultilevel"/>
    <w:tmpl w:val="98568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554C1F"/>
    <w:multiLevelType w:val="hybridMultilevel"/>
    <w:tmpl w:val="888C0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E9150D"/>
    <w:multiLevelType w:val="hybridMultilevel"/>
    <w:tmpl w:val="6FE05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722191"/>
    <w:multiLevelType w:val="hybridMultilevel"/>
    <w:tmpl w:val="F990C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463C4B"/>
    <w:multiLevelType w:val="hybridMultilevel"/>
    <w:tmpl w:val="B3D21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9A602B"/>
    <w:multiLevelType w:val="hybridMultilevel"/>
    <w:tmpl w:val="5E60F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3B602B"/>
    <w:multiLevelType w:val="hybridMultilevel"/>
    <w:tmpl w:val="2814D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4A2803"/>
    <w:multiLevelType w:val="hybridMultilevel"/>
    <w:tmpl w:val="6FB6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E3F0D"/>
    <w:multiLevelType w:val="hybridMultilevel"/>
    <w:tmpl w:val="1CF43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71670D"/>
    <w:multiLevelType w:val="hybridMultilevel"/>
    <w:tmpl w:val="08420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880AA9"/>
    <w:multiLevelType w:val="hybridMultilevel"/>
    <w:tmpl w:val="099637BE"/>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F326B9"/>
    <w:multiLevelType w:val="hybridMultilevel"/>
    <w:tmpl w:val="90EE5E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47857472"/>
    <w:multiLevelType w:val="hybridMultilevel"/>
    <w:tmpl w:val="F6EC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707B8"/>
    <w:multiLevelType w:val="hybridMultilevel"/>
    <w:tmpl w:val="1248A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4E6DD7"/>
    <w:multiLevelType w:val="hybridMultilevel"/>
    <w:tmpl w:val="2CAE7236"/>
    <w:lvl w:ilvl="0" w:tplc="A6BC0A5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A83571F"/>
    <w:multiLevelType w:val="hybridMultilevel"/>
    <w:tmpl w:val="3CD05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185224"/>
    <w:multiLevelType w:val="hybridMultilevel"/>
    <w:tmpl w:val="06622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B52ABF"/>
    <w:multiLevelType w:val="hybridMultilevel"/>
    <w:tmpl w:val="981E6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FCF03D1"/>
    <w:multiLevelType w:val="hybridMultilevel"/>
    <w:tmpl w:val="0F082A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DF1229"/>
    <w:multiLevelType w:val="hybridMultilevel"/>
    <w:tmpl w:val="CAF22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644387D"/>
    <w:multiLevelType w:val="hybridMultilevel"/>
    <w:tmpl w:val="86C6F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A87A01"/>
    <w:multiLevelType w:val="hybridMultilevel"/>
    <w:tmpl w:val="B62E8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DA7ED5"/>
    <w:multiLevelType w:val="hybridMultilevel"/>
    <w:tmpl w:val="2744C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97F349E"/>
    <w:multiLevelType w:val="hybridMultilevel"/>
    <w:tmpl w:val="9CD40230"/>
    <w:lvl w:ilvl="0" w:tplc="6756D9E6">
      <w:start w:val="1"/>
      <w:numFmt w:val="bullet"/>
      <w:lvlText w:val="•"/>
      <w:lvlJc w:val="left"/>
      <w:pPr>
        <w:tabs>
          <w:tab w:val="num" w:pos="720"/>
        </w:tabs>
        <w:ind w:left="720" w:hanging="360"/>
      </w:pPr>
      <w:rPr>
        <w:rFonts w:ascii="Arial" w:hAnsi="Arial" w:hint="default"/>
      </w:rPr>
    </w:lvl>
    <w:lvl w:ilvl="1" w:tplc="E42895C4">
      <w:start w:val="1"/>
      <w:numFmt w:val="bullet"/>
      <w:lvlText w:val="•"/>
      <w:lvlJc w:val="left"/>
      <w:pPr>
        <w:tabs>
          <w:tab w:val="num" w:pos="1440"/>
        </w:tabs>
        <w:ind w:left="1440" w:hanging="360"/>
      </w:pPr>
      <w:rPr>
        <w:rFonts w:ascii="Arial" w:hAnsi="Arial" w:hint="default"/>
      </w:rPr>
    </w:lvl>
    <w:lvl w:ilvl="2" w:tplc="EC505256" w:tentative="1">
      <w:start w:val="1"/>
      <w:numFmt w:val="bullet"/>
      <w:lvlText w:val="•"/>
      <w:lvlJc w:val="left"/>
      <w:pPr>
        <w:tabs>
          <w:tab w:val="num" w:pos="2160"/>
        </w:tabs>
        <w:ind w:left="2160" w:hanging="360"/>
      </w:pPr>
      <w:rPr>
        <w:rFonts w:ascii="Arial" w:hAnsi="Arial" w:hint="default"/>
      </w:rPr>
    </w:lvl>
    <w:lvl w:ilvl="3" w:tplc="35E88F76" w:tentative="1">
      <w:start w:val="1"/>
      <w:numFmt w:val="bullet"/>
      <w:lvlText w:val="•"/>
      <w:lvlJc w:val="left"/>
      <w:pPr>
        <w:tabs>
          <w:tab w:val="num" w:pos="2880"/>
        </w:tabs>
        <w:ind w:left="2880" w:hanging="360"/>
      </w:pPr>
      <w:rPr>
        <w:rFonts w:ascii="Arial" w:hAnsi="Arial" w:hint="default"/>
      </w:rPr>
    </w:lvl>
    <w:lvl w:ilvl="4" w:tplc="0A104D34" w:tentative="1">
      <w:start w:val="1"/>
      <w:numFmt w:val="bullet"/>
      <w:lvlText w:val="•"/>
      <w:lvlJc w:val="left"/>
      <w:pPr>
        <w:tabs>
          <w:tab w:val="num" w:pos="3600"/>
        </w:tabs>
        <w:ind w:left="3600" w:hanging="360"/>
      </w:pPr>
      <w:rPr>
        <w:rFonts w:ascii="Arial" w:hAnsi="Arial" w:hint="default"/>
      </w:rPr>
    </w:lvl>
    <w:lvl w:ilvl="5" w:tplc="550C036E" w:tentative="1">
      <w:start w:val="1"/>
      <w:numFmt w:val="bullet"/>
      <w:lvlText w:val="•"/>
      <w:lvlJc w:val="left"/>
      <w:pPr>
        <w:tabs>
          <w:tab w:val="num" w:pos="4320"/>
        </w:tabs>
        <w:ind w:left="4320" w:hanging="360"/>
      </w:pPr>
      <w:rPr>
        <w:rFonts w:ascii="Arial" w:hAnsi="Arial" w:hint="default"/>
      </w:rPr>
    </w:lvl>
    <w:lvl w:ilvl="6" w:tplc="D5F80822" w:tentative="1">
      <w:start w:val="1"/>
      <w:numFmt w:val="bullet"/>
      <w:lvlText w:val="•"/>
      <w:lvlJc w:val="left"/>
      <w:pPr>
        <w:tabs>
          <w:tab w:val="num" w:pos="5040"/>
        </w:tabs>
        <w:ind w:left="5040" w:hanging="360"/>
      </w:pPr>
      <w:rPr>
        <w:rFonts w:ascii="Arial" w:hAnsi="Arial" w:hint="default"/>
      </w:rPr>
    </w:lvl>
    <w:lvl w:ilvl="7" w:tplc="43B6F8EE" w:tentative="1">
      <w:start w:val="1"/>
      <w:numFmt w:val="bullet"/>
      <w:lvlText w:val="•"/>
      <w:lvlJc w:val="left"/>
      <w:pPr>
        <w:tabs>
          <w:tab w:val="num" w:pos="5760"/>
        </w:tabs>
        <w:ind w:left="5760" w:hanging="360"/>
      </w:pPr>
      <w:rPr>
        <w:rFonts w:ascii="Arial" w:hAnsi="Arial" w:hint="default"/>
      </w:rPr>
    </w:lvl>
    <w:lvl w:ilvl="8" w:tplc="7ED89AD4" w:tentative="1">
      <w:start w:val="1"/>
      <w:numFmt w:val="bullet"/>
      <w:lvlText w:val="•"/>
      <w:lvlJc w:val="left"/>
      <w:pPr>
        <w:tabs>
          <w:tab w:val="num" w:pos="6480"/>
        </w:tabs>
        <w:ind w:left="6480" w:hanging="360"/>
      </w:pPr>
      <w:rPr>
        <w:rFonts w:ascii="Arial" w:hAnsi="Arial" w:hint="default"/>
      </w:rPr>
    </w:lvl>
  </w:abstractNum>
  <w:abstractNum w:abstractNumId="34">
    <w:nsid w:val="5A46772B"/>
    <w:multiLevelType w:val="hybridMultilevel"/>
    <w:tmpl w:val="1E62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43120F"/>
    <w:multiLevelType w:val="hybridMultilevel"/>
    <w:tmpl w:val="1E389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EEC497A"/>
    <w:multiLevelType w:val="hybridMultilevel"/>
    <w:tmpl w:val="07CA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13EEE"/>
    <w:multiLevelType w:val="hybridMultilevel"/>
    <w:tmpl w:val="156AF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2D7251"/>
    <w:multiLevelType w:val="hybridMultilevel"/>
    <w:tmpl w:val="3C6ECD9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E8001A6"/>
    <w:multiLevelType w:val="hybridMultilevel"/>
    <w:tmpl w:val="F2762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2173D1F"/>
    <w:multiLevelType w:val="hybridMultilevel"/>
    <w:tmpl w:val="0AC448F4"/>
    <w:lvl w:ilvl="0" w:tplc="A6BC0A5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3AB266A"/>
    <w:multiLevelType w:val="hybridMultilevel"/>
    <w:tmpl w:val="3DAE8C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0A17DB"/>
    <w:multiLevelType w:val="hybridMultilevel"/>
    <w:tmpl w:val="C77C5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7"/>
  </w:num>
  <w:num w:numId="3">
    <w:abstractNumId w:val="38"/>
  </w:num>
  <w:num w:numId="4">
    <w:abstractNumId w:val="1"/>
  </w:num>
  <w:num w:numId="5">
    <w:abstractNumId w:val="29"/>
  </w:num>
  <w:num w:numId="6">
    <w:abstractNumId w:val="2"/>
  </w:num>
  <w:num w:numId="7">
    <w:abstractNumId w:val="33"/>
  </w:num>
  <w:num w:numId="8">
    <w:abstractNumId w:val="35"/>
  </w:num>
  <w:num w:numId="9">
    <w:abstractNumId w:val="7"/>
  </w:num>
  <w:num w:numId="10">
    <w:abstractNumId w:val="22"/>
  </w:num>
  <w:num w:numId="11">
    <w:abstractNumId w:val="31"/>
  </w:num>
  <w:num w:numId="12">
    <w:abstractNumId w:val="34"/>
  </w:num>
  <w:num w:numId="13">
    <w:abstractNumId w:val="17"/>
  </w:num>
  <w:num w:numId="14">
    <w:abstractNumId w:val="19"/>
  </w:num>
  <w:num w:numId="15">
    <w:abstractNumId w:val="0"/>
  </w:num>
  <w:num w:numId="16">
    <w:abstractNumId w:val="9"/>
  </w:num>
  <w:num w:numId="17">
    <w:abstractNumId w:val="40"/>
  </w:num>
  <w:num w:numId="18">
    <w:abstractNumId w:val="6"/>
  </w:num>
  <w:num w:numId="19">
    <w:abstractNumId w:val="36"/>
  </w:num>
  <w:num w:numId="20">
    <w:abstractNumId w:val="28"/>
  </w:num>
  <w:num w:numId="21">
    <w:abstractNumId w:val="10"/>
  </w:num>
  <w:num w:numId="22">
    <w:abstractNumId w:val="39"/>
  </w:num>
  <w:num w:numId="23">
    <w:abstractNumId w:val="24"/>
  </w:num>
  <w:num w:numId="24">
    <w:abstractNumId w:val="4"/>
  </w:num>
  <w:num w:numId="25">
    <w:abstractNumId w:val="18"/>
  </w:num>
  <w:num w:numId="26">
    <w:abstractNumId w:val="21"/>
  </w:num>
  <w:num w:numId="27">
    <w:abstractNumId w:val="41"/>
  </w:num>
  <w:num w:numId="28">
    <w:abstractNumId w:val="20"/>
  </w:num>
  <w:num w:numId="29">
    <w:abstractNumId w:val="15"/>
  </w:num>
  <w:num w:numId="30">
    <w:abstractNumId w:val="27"/>
  </w:num>
  <w:num w:numId="31">
    <w:abstractNumId w:val="14"/>
  </w:num>
  <w:num w:numId="32">
    <w:abstractNumId w:val="25"/>
  </w:num>
  <w:num w:numId="33">
    <w:abstractNumId w:val="5"/>
  </w:num>
  <w:num w:numId="34">
    <w:abstractNumId w:val="3"/>
  </w:num>
  <w:num w:numId="35">
    <w:abstractNumId w:val="30"/>
  </w:num>
  <w:num w:numId="36">
    <w:abstractNumId w:val="32"/>
  </w:num>
  <w:num w:numId="37">
    <w:abstractNumId w:val="16"/>
  </w:num>
  <w:num w:numId="38">
    <w:abstractNumId w:val="12"/>
  </w:num>
  <w:num w:numId="39">
    <w:abstractNumId w:val="26"/>
  </w:num>
  <w:num w:numId="40">
    <w:abstractNumId w:val="8"/>
  </w:num>
  <w:num w:numId="41">
    <w:abstractNumId w:val="42"/>
  </w:num>
  <w:num w:numId="42">
    <w:abstractNumId w:val="2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1B"/>
    <w:rsid w:val="00030DA6"/>
    <w:rsid w:val="000F1D8D"/>
    <w:rsid w:val="000F59C5"/>
    <w:rsid w:val="0010208F"/>
    <w:rsid w:val="001179CB"/>
    <w:rsid w:val="0012317E"/>
    <w:rsid w:val="0014007A"/>
    <w:rsid w:val="00157937"/>
    <w:rsid w:val="00190EEE"/>
    <w:rsid w:val="001A4740"/>
    <w:rsid w:val="001F02B2"/>
    <w:rsid w:val="001F4A18"/>
    <w:rsid w:val="001F5FC9"/>
    <w:rsid w:val="0022262E"/>
    <w:rsid w:val="002945E1"/>
    <w:rsid w:val="00296546"/>
    <w:rsid w:val="002B5B76"/>
    <w:rsid w:val="002D1EBC"/>
    <w:rsid w:val="002F16BA"/>
    <w:rsid w:val="00321D21"/>
    <w:rsid w:val="0032621C"/>
    <w:rsid w:val="0033241B"/>
    <w:rsid w:val="00333B64"/>
    <w:rsid w:val="00342C2B"/>
    <w:rsid w:val="00344375"/>
    <w:rsid w:val="00362FA1"/>
    <w:rsid w:val="003738E0"/>
    <w:rsid w:val="00396BFC"/>
    <w:rsid w:val="003A4161"/>
    <w:rsid w:val="003A6E26"/>
    <w:rsid w:val="003F07AB"/>
    <w:rsid w:val="0043308C"/>
    <w:rsid w:val="004345C9"/>
    <w:rsid w:val="0043551E"/>
    <w:rsid w:val="00435DA4"/>
    <w:rsid w:val="00441BB0"/>
    <w:rsid w:val="00446E53"/>
    <w:rsid w:val="00493434"/>
    <w:rsid w:val="004A24A2"/>
    <w:rsid w:val="00505302"/>
    <w:rsid w:val="00506D98"/>
    <w:rsid w:val="0051270A"/>
    <w:rsid w:val="00517F4E"/>
    <w:rsid w:val="00522250"/>
    <w:rsid w:val="00523A5A"/>
    <w:rsid w:val="00526210"/>
    <w:rsid w:val="0054338F"/>
    <w:rsid w:val="0055110D"/>
    <w:rsid w:val="00552779"/>
    <w:rsid w:val="005808CE"/>
    <w:rsid w:val="005B387B"/>
    <w:rsid w:val="005F1C44"/>
    <w:rsid w:val="00602D51"/>
    <w:rsid w:val="0062159D"/>
    <w:rsid w:val="006247BB"/>
    <w:rsid w:val="00627BEA"/>
    <w:rsid w:val="00631FFC"/>
    <w:rsid w:val="0064023C"/>
    <w:rsid w:val="0064749D"/>
    <w:rsid w:val="0066275F"/>
    <w:rsid w:val="00666205"/>
    <w:rsid w:val="006A789C"/>
    <w:rsid w:val="006C1788"/>
    <w:rsid w:val="007023BE"/>
    <w:rsid w:val="00750332"/>
    <w:rsid w:val="00754094"/>
    <w:rsid w:val="0075544A"/>
    <w:rsid w:val="00755A9F"/>
    <w:rsid w:val="00777862"/>
    <w:rsid w:val="00782A8E"/>
    <w:rsid w:val="007C3DF5"/>
    <w:rsid w:val="0081616F"/>
    <w:rsid w:val="00867127"/>
    <w:rsid w:val="00873E5B"/>
    <w:rsid w:val="00876B02"/>
    <w:rsid w:val="00887A12"/>
    <w:rsid w:val="008A3ACE"/>
    <w:rsid w:val="008B7F7F"/>
    <w:rsid w:val="008E2BAE"/>
    <w:rsid w:val="008F199C"/>
    <w:rsid w:val="0092321E"/>
    <w:rsid w:val="00930735"/>
    <w:rsid w:val="00956B89"/>
    <w:rsid w:val="00967ED3"/>
    <w:rsid w:val="00995E00"/>
    <w:rsid w:val="009A32C9"/>
    <w:rsid w:val="00A00653"/>
    <w:rsid w:val="00A32BC2"/>
    <w:rsid w:val="00A577DE"/>
    <w:rsid w:val="00A60E16"/>
    <w:rsid w:val="00A70EB7"/>
    <w:rsid w:val="00AB1096"/>
    <w:rsid w:val="00AE3115"/>
    <w:rsid w:val="00B1003E"/>
    <w:rsid w:val="00B459EB"/>
    <w:rsid w:val="00B5480D"/>
    <w:rsid w:val="00B824E3"/>
    <w:rsid w:val="00BA7255"/>
    <w:rsid w:val="00BC6D5B"/>
    <w:rsid w:val="00BF65E4"/>
    <w:rsid w:val="00BF6648"/>
    <w:rsid w:val="00C04A0F"/>
    <w:rsid w:val="00C2517E"/>
    <w:rsid w:val="00C32683"/>
    <w:rsid w:val="00C87727"/>
    <w:rsid w:val="00CA576F"/>
    <w:rsid w:val="00D2697F"/>
    <w:rsid w:val="00D44764"/>
    <w:rsid w:val="00D531B3"/>
    <w:rsid w:val="00D723C6"/>
    <w:rsid w:val="00DC2A32"/>
    <w:rsid w:val="00DE124B"/>
    <w:rsid w:val="00DE1FA1"/>
    <w:rsid w:val="00DF6373"/>
    <w:rsid w:val="00DF6609"/>
    <w:rsid w:val="00E25AB7"/>
    <w:rsid w:val="00E31B9C"/>
    <w:rsid w:val="00E420AD"/>
    <w:rsid w:val="00E43192"/>
    <w:rsid w:val="00E450CB"/>
    <w:rsid w:val="00E575B6"/>
    <w:rsid w:val="00E833D4"/>
    <w:rsid w:val="00E90305"/>
    <w:rsid w:val="00ED450B"/>
    <w:rsid w:val="00ED64C0"/>
    <w:rsid w:val="00EE736B"/>
    <w:rsid w:val="00EF2E7A"/>
    <w:rsid w:val="00F0359C"/>
    <w:rsid w:val="00F0454B"/>
    <w:rsid w:val="00F07733"/>
    <w:rsid w:val="00F577C2"/>
    <w:rsid w:val="00F75126"/>
    <w:rsid w:val="00FB0B60"/>
    <w:rsid w:val="00FD1C96"/>
    <w:rsid w:val="00FD385B"/>
    <w:rsid w:val="00FE3A09"/>
    <w:rsid w:val="00FE4963"/>
    <w:rsid w:val="00FF0C19"/>
    <w:rsid w:val="00FF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828B7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6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E4963"/>
    <w:pPr>
      <w:widowControl w:val="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24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B64"/>
    <w:pPr>
      <w:ind w:left="720"/>
      <w:contextualSpacing/>
    </w:pPr>
  </w:style>
  <w:style w:type="paragraph" w:styleId="Header">
    <w:name w:val="header"/>
    <w:basedOn w:val="Normal"/>
    <w:link w:val="HeaderChar"/>
    <w:uiPriority w:val="99"/>
    <w:unhideWhenUsed/>
    <w:rsid w:val="009A32C9"/>
    <w:pPr>
      <w:tabs>
        <w:tab w:val="center" w:pos="4680"/>
        <w:tab w:val="right" w:pos="9360"/>
      </w:tabs>
      <w:spacing w:line="240" w:lineRule="auto"/>
    </w:pPr>
  </w:style>
  <w:style w:type="character" w:customStyle="1" w:styleId="HeaderChar">
    <w:name w:val="Header Char"/>
    <w:basedOn w:val="DefaultParagraphFont"/>
    <w:link w:val="Header"/>
    <w:uiPriority w:val="99"/>
    <w:rsid w:val="009A32C9"/>
    <w:rPr>
      <w:lang w:val="en-GB"/>
    </w:rPr>
  </w:style>
  <w:style w:type="paragraph" w:styleId="Footer">
    <w:name w:val="footer"/>
    <w:basedOn w:val="Normal"/>
    <w:link w:val="FooterChar"/>
    <w:uiPriority w:val="99"/>
    <w:unhideWhenUsed/>
    <w:rsid w:val="009A32C9"/>
    <w:pPr>
      <w:tabs>
        <w:tab w:val="center" w:pos="4680"/>
        <w:tab w:val="right" w:pos="9360"/>
      </w:tabs>
      <w:spacing w:line="240" w:lineRule="auto"/>
    </w:pPr>
  </w:style>
  <w:style w:type="character" w:customStyle="1" w:styleId="FooterChar">
    <w:name w:val="Footer Char"/>
    <w:basedOn w:val="DefaultParagraphFont"/>
    <w:link w:val="Footer"/>
    <w:uiPriority w:val="99"/>
    <w:rsid w:val="009A32C9"/>
    <w:rPr>
      <w:lang w:val="en-GB"/>
    </w:rPr>
  </w:style>
  <w:style w:type="paragraph" w:styleId="BalloonText">
    <w:name w:val="Balloon Text"/>
    <w:basedOn w:val="Normal"/>
    <w:link w:val="BalloonTextChar"/>
    <w:uiPriority w:val="99"/>
    <w:semiHidden/>
    <w:unhideWhenUsed/>
    <w:rsid w:val="00BF66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48"/>
    <w:rPr>
      <w:rFonts w:ascii="Tahoma" w:hAnsi="Tahoma" w:cs="Tahoma"/>
      <w:sz w:val="16"/>
      <w:szCs w:val="16"/>
      <w:lang w:val="en-GB"/>
    </w:rPr>
  </w:style>
  <w:style w:type="paragraph" w:styleId="NormalWeb">
    <w:name w:val="Normal (Web)"/>
    <w:basedOn w:val="Normal"/>
    <w:uiPriority w:val="99"/>
    <w:unhideWhenUsed/>
    <w:rsid w:val="00E420A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MediumShading11">
    <w:name w:val="Medium Shading 11"/>
    <w:basedOn w:val="TableNormal"/>
    <w:uiPriority w:val="63"/>
    <w:rsid w:val="006247BB"/>
    <w:pPr>
      <w:spacing w:line="240" w:lineRule="auto"/>
    </w:pPr>
    <w:rPr>
      <w:rFonts w:eastAsiaTheme="minorEastAsia"/>
      <w:sz w:val="24"/>
      <w:szCs w:val="24"/>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E4963"/>
    <w:rPr>
      <w:rFonts w:asciiTheme="majorHAnsi" w:eastAsiaTheme="majorEastAsia" w:hAnsiTheme="majorHAnsi" w:cstheme="majorBidi"/>
      <w:b/>
      <w:bCs/>
      <w:lang w:val="en-GB"/>
    </w:rPr>
  </w:style>
  <w:style w:type="character" w:customStyle="1" w:styleId="Heading1Char">
    <w:name w:val="Heading 1 Char"/>
    <w:basedOn w:val="DefaultParagraphFont"/>
    <w:link w:val="Heading1"/>
    <w:uiPriority w:val="9"/>
    <w:rsid w:val="00DF6373"/>
    <w:rPr>
      <w:rFonts w:asciiTheme="majorHAnsi" w:eastAsiaTheme="majorEastAsia" w:hAnsiTheme="majorHAnsi" w:cstheme="majorBidi"/>
      <w:b/>
      <w:bCs/>
      <w:color w:val="365F91" w:themeColor="accent1" w:themeShade="BF"/>
      <w:sz w:val="28"/>
      <w:szCs w:val="28"/>
      <w:lang w:val="en-GB"/>
    </w:rPr>
  </w:style>
  <w:style w:type="paragraph" w:styleId="NoSpacing">
    <w:name w:val="No Spacing"/>
    <w:link w:val="NoSpacingChar"/>
    <w:uiPriority w:val="1"/>
    <w:qFormat/>
    <w:rsid w:val="007023BE"/>
    <w:pPr>
      <w:spacing w:line="240" w:lineRule="auto"/>
    </w:pPr>
    <w:rPr>
      <w:rFonts w:eastAsiaTheme="minorEastAsia"/>
      <w:lang w:eastAsia="ja-JP"/>
    </w:rPr>
  </w:style>
  <w:style w:type="character" w:customStyle="1" w:styleId="NoSpacingChar">
    <w:name w:val="No Spacing Char"/>
    <w:basedOn w:val="DefaultParagraphFont"/>
    <w:link w:val="NoSpacing"/>
    <w:uiPriority w:val="1"/>
    <w:rsid w:val="007023BE"/>
    <w:rPr>
      <w:rFonts w:eastAsiaTheme="minorEastAsia"/>
      <w:lang w:eastAsia="ja-JP"/>
    </w:rPr>
  </w:style>
  <w:style w:type="paragraph" w:styleId="TOCHeading">
    <w:name w:val="TOC Heading"/>
    <w:basedOn w:val="Heading1"/>
    <w:next w:val="Normal"/>
    <w:uiPriority w:val="39"/>
    <w:semiHidden/>
    <w:unhideWhenUsed/>
    <w:qFormat/>
    <w:rsid w:val="00493434"/>
    <w:pPr>
      <w:outlineLvl w:val="9"/>
    </w:pPr>
    <w:rPr>
      <w:lang w:val="en-US" w:eastAsia="ja-JP"/>
    </w:rPr>
  </w:style>
  <w:style w:type="paragraph" w:styleId="TOC1">
    <w:name w:val="toc 1"/>
    <w:basedOn w:val="Normal"/>
    <w:next w:val="Normal"/>
    <w:autoRedefine/>
    <w:uiPriority w:val="39"/>
    <w:unhideWhenUsed/>
    <w:rsid w:val="00493434"/>
    <w:pPr>
      <w:spacing w:after="100"/>
    </w:pPr>
  </w:style>
  <w:style w:type="paragraph" w:styleId="TOC3">
    <w:name w:val="toc 3"/>
    <w:basedOn w:val="Normal"/>
    <w:next w:val="Normal"/>
    <w:autoRedefine/>
    <w:uiPriority w:val="39"/>
    <w:unhideWhenUsed/>
    <w:rsid w:val="00493434"/>
    <w:pPr>
      <w:spacing w:after="100"/>
      <w:ind w:left="440"/>
    </w:pPr>
  </w:style>
  <w:style w:type="character" w:styleId="Hyperlink">
    <w:name w:val="Hyperlink"/>
    <w:basedOn w:val="DefaultParagraphFont"/>
    <w:uiPriority w:val="99"/>
    <w:unhideWhenUsed/>
    <w:rsid w:val="004934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00732">
      <w:bodyDiv w:val="1"/>
      <w:marLeft w:val="0"/>
      <w:marRight w:val="0"/>
      <w:marTop w:val="0"/>
      <w:marBottom w:val="0"/>
      <w:divBdr>
        <w:top w:val="none" w:sz="0" w:space="0" w:color="auto"/>
        <w:left w:val="none" w:sz="0" w:space="0" w:color="auto"/>
        <w:bottom w:val="none" w:sz="0" w:space="0" w:color="auto"/>
        <w:right w:val="none" w:sz="0" w:space="0" w:color="auto"/>
      </w:divBdr>
    </w:div>
    <w:div w:id="155322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CB383-27E7-0049-A6BA-C349196C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4712</Words>
  <Characters>26863</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Office User</cp:lastModifiedBy>
  <cp:revision>2</cp:revision>
  <cp:lastPrinted>2016-11-17T05:41:00Z</cp:lastPrinted>
  <dcterms:created xsi:type="dcterms:W3CDTF">2018-08-14T10:40:00Z</dcterms:created>
  <dcterms:modified xsi:type="dcterms:W3CDTF">2018-08-14T10:40:00Z</dcterms:modified>
</cp:coreProperties>
</file>