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9277C" w14:textId="1D24A40C" w:rsidR="009922D7" w:rsidRPr="00B56F5A" w:rsidRDefault="00B56F5A" w:rsidP="00B56F5A">
      <w:pPr>
        <w:jc w:val="center"/>
        <w:rPr>
          <w:sz w:val="36"/>
          <w:szCs w:val="36"/>
          <w:u w:val="single"/>
        </w:rPr>
      </w:pPr>
      <w:r w:rsidRPr="00B56F5A">
        <w:rPr>
          <w:sz w:val="36"/>
          <w:szCs w:val="36"/>
          <w:u w:val="single"/>
        </w:rPr>
        <w:t xml:space="preserve">SETU </w:t>
      </w:r>
      <w:proofErr w:type="spellStart"/>
      <w:r w:rsidRPr="00B56F5A">
        <w:rPr>
          <w:sz w:val="36"/>
          <w:szCs w:val="36"/>
          <w:u w:val="single"/>
        </w:rPr>
        <w:t>Robocode</w:t>
      </w:r>
      <w:proofErr w:type="spellEnd"/>
      <w:r w:rsidRPr="00B56F5A">
        <w:rPr>
          <w:sz w:val="36"/>
          <w:szCs w:val="36"/>
          <w:u w:val="single"/>
        </w:rPr>
        <w:t xml:space="preserve"> 2025 Strategy</w:t>
      </w:r>
    </w:p>
    <w:p w14:paraId="707ED2BC" w14:textId="700F6E25" w:rsidR="00B56F5A" w:rsidRDefault="00B56F5A" w:rsidP="00B56F5A">
      <w:pPr>
        <w:jc w:val="center"/>
      </w:pPr>
      <w:r w:rsidRPr="00B56F5A">
        <w:t>Authors: Emma Brennan</w:t>
      </w:r>
    </w:p>
    <w:p w14:paraId="1B0CEE1B" w14:textId="598644BA" w:rsidR="00B56F5A" w:rsidRPr="00A469EF" w:rsidRDefault="00A469EF" w:rsidP="00B56F5A">
      <w:pPr>
        <w:rPr>
          <w:sz w:val="28"/>
          <w:szCs w:val="28"/>
          <w:u w:val="single"/>
        </w:rPr>
      </w:pPr>
      <w:r w:rsidRPr="00A469EF">
        <w:rPr>
          <w:sz w:val="28"/>
          <w:szCs w:val="28"/>
          <w:u w:val="single"/>
        </w:rPr>
        <w:t>Sample Robot Analysis</w:t>
      </w:r>
    </w:p>
    <w:p w14:paraId="2193FB3E" w14:textId="611398C1" w:rsidR="00A469EF" w:rsidRDefault="00A469EF" w:rsidP="00B56F5A">
      <w:r>
        <w:t>“Tracker” – Aggressively charges the opponent and fires, obliterates most of the sample bots.</w:t>
      </w:r>
      <w:r w:rsidR="0051269F">
        <w:t xml:space="preserve"> </w:t>
      </w:r>
    </w:p>
    <w:p w14:paraId="44F3DC13" w14:textId="606D3887" w:rsidR="00A469EF" w:rsidRDefault="00A469EF" w:rsidP="00B56F5A">
      <w:r>
        <w:t xml:space="preserve">“Walls” – Crawls along the outskirts, pointing its scanner inwards and fires whenever it spots the opponent. </w:t>
      </w:r>
    </w:p>
    <w:p w14:paraId="062DF24A" w14:textId="343A2E39" w:rsidR="001453FD" w:rsidRDefault="001453FD" w:rsidP="00B56F5A">
      <w:r>
        <w:t>“Crazy” – Moves in alternating curves and fires when the enemy happens to be scanned.</w:t>
      </w:r>
    </w:p>
    <w:p w14:paraId="37C7A811" w14:textId="266C327F" w:rsidR="005C2FC8" w:rsidRDefault="005C2FC8" w:rsidP="00B56F5A">
      <w:r>
        <w:t>“</w:t>
      </w:r>
      <w:proofErr w:type="spellStart"/>
      <w:r>
        <w:t>SpinBot</w:t>
      </w:r>
      <w:proofErr w:type="spellEnd"/>
      <w:r>
        <w:t>” – Turns in a tight radius and fires on sight.</w:t>
      </w:r>
    </w:p>
    <w:p w14:paraId="66FE778C" w14:textId="77777777" w:rsidR="001453FD" w:rsidRDefault="001453FD" w:rsidP="00B56F5A"/>
    <w:p w14:paraId="0A350097" w14:textId="2E645768" w:rsidR="00B56F5A" w:rsidRDefault="00B56F5A" w:rsidP="00B56F5A">
      <w:r>
        <w:t xml:space="preserve">In a 1v1, the “Tracker” sample robot can defeat most of the other sample bots, except for the “Walls” – which defeats the Tracker robot consistently. </w:t>
      </w:r>
    </w:p>
    <w:p w14:paraId="7E07DADB" w14:textId="13228941" w:rsidR="00B56F5A" w:rsidRDefault="001453FD" w:rsidP="00B56F5A">
      <w:r>
        <w:t>The</w:t>
      </w:r>
      <w:r w:rsidR="00B56F5A">
        <w:t xml:space="preserve"> addition of a Sentry to the battle complicates its strategy, as it will encounter the sentry bot along the outskirts of the arena.</w:t>
      </w:r>
    </w:p>
    <w:p w14:paraId="38621C70" w14:textId="4994EBD6" w:rsidR="00B56F5A" w:rsidRDefault="0051269F">
      <w:r>
        <w:t>Ideally, we want a bot that combines the manoeuvrability of Walls with the lethality of Tracker and can dodge the Sentry.</w:t>
      </w:r>
    </w:p>
    <w:p w14:paraId="5E1C3541" w14:textId="77777777" w:rsidR="00B10B03" w:rsidRDefault="00B10B03"/>
    <w:p w14:paraId="109EB952" w14:textId="0204D590" w:rsidR="00B10B03" w:rsidRPr="00B10B03" w:rsidRDefault="00B10B03">
      <w:pPr>
        <w:rPr>
          <w:sz w:val="28"/>
          <w:szCs w:val="28"/>
          <w:u w:val="single"/>
        </w:rPr>
      </w:pPr>
      <w:r w:rsidRPr="00B10B03">
        <w:rPr>
          <w:sz w:val="28"/>
          <w:szCs w:val="28"/>
          <w:u w:val="single"/>
        </w:rPr>
        <w:t>Scanner Strategy</w:t>
      </w:r>
    </w:p>
    <w:p w14:paraId="0F542E85" w14:textId="77777777" w:rsidR="00B10B03" w:rsidRDefault="00C932AF">
      <w:r>
        <w:t>Once we’ve scanned the sentry and saved its location, we don’t need to point the scanner at it again. So</w:t>
      </w:r>
      <w:r w:rsidR="00505C35">
        <w:t>,</w:t>
      </w:r>
      <w:r>
        <w:t xml:space="preserve"> the scanner should be reserved to keeping track of the opponent.</w:t>
      </w:r>
      <w:r w:rsidR="00505C35">
        <w:t xml:space="preserve"> </w:t>
      </w:r>
    </w:p>
    <w:p w14:paraId="348A8DC6" w14:textId="5DD4AD7B" w:rsidR="00C932AF" w:rsidRDefault="00505C35">
      <w:r>
        <w:t xml:space="preserve">Since the scanner can move 45 degrees per turn, the most efficient scan would be 1 turn of 45 degrees to locate the opponent. Identifying whether the opponent is to the left or right of the scanner before moving it could save 2 turns: </w:t>
      </w:r>
      <w:r w:rsidR="00B10B03">
        <w:t xml:space="preserve">the </w:t>
      </w:r>
      <w:r>
        <w:t>45 degrees back to the starting location, and</w:t>
      </w:r>
      <w:r w:rsidR="00B10B03">
        <w:t xml:space="preserve"> the</w:t>
      </w:r>
      <w:r>
        <w:t xml:space="preserve"> </w:t>
      </w:r>
      <w:r w:rsidR="00B10B03">
        <w:t xml:space="preserve">next </w:t>
      </w:r>
      <w:r>
        <w:t>turn to scan the other direction 45 degrees.</w:t>
      </w:r>
    </w:p>
    <w:p w14:paraId="5B0F65AF" w14:textId="685076CA" w:rsidR="00B10B03" w:rsidRDefault="00B10B03">
      <w:r>
        <w:t xml:space="preserve">The disadvantage of having a bot in the Sentry radius is the requirement to move and dodge Sentry and opponent bullets, which reduces the opportunities for scanning. </w:t>
      </w:r>
    </w:p>
    <w:p w14:paraId="2BAB26E2" w14:textId="77777777" w:rsidR="0051269F" w:rsidRDefault="0051269F"/>
    <w:p w14:paraId="6563E705" w14:textId="04523148" w:rsidR="0051269F" w:rsidRPr="0051269F" w:rsidRDefault="0051269F">
      <w:pPr>
        <w:rPr>
          <w:sz w:val="28"/>
          <w:szCs w:val="28"/>
          <w:u w:val="single"/>
        </w:rPr>
      </w:pPr>
      <w:r w:rsidRPr="0051269F">
        <w:rPr>
          <w:sz w:val="28"/>
          <w:szCs w:val="28"/>
          <w:u w:val="single"/>
        </w:rPr>
        <w:t>Sentry Strategy</w:t>
      </w:r>
    </w:p>
    <w:p w14:paraId="1902C78F" w14:textId="672AA0ED" w:rsidR="00831F6C" w:rsidRDefault="0051269F">
      <w:r>
        <w:t xml:space="preserve">Staying in the middle 200x200 pixels of the arena nullifies the sentry </w:t>
      </w:r>
      <w:r w:rsidR="00831F6C">
        <w:t>threat but</w:t>
      </w:r>
      <w:r>
        <w:t xml:space="preserve"> opens difficulties when duelling the opponent. For one, the increased risk of collisions, and </w:t>
      </w:r>
      <w:r>
        <w:lastRenderedPageBreak/>
        <w:t xml:space="preserve">two, the limited reaction time for dodging bullets. </w:t>
      </w:r>
      <w:r w:rsidR="00E42A80">
        <w:t xml:space="preserve">(Note that the tight turn radius of the </w:t>
      </w:r>
      <w:proofErr w:type="spellStart"/>
      <w:r w:rsidR="00E42A80">
        <w:t>SpinBot</w:t>
      </w:r>
      <w:proofErr w:type="spellEnd"/>
      <w:r w:rsidR="00E42A80">
        <w:t xml:space="preserve"> </w:t>
      </w:r>
      <w:proofErr w:type="gramStart"/>
      <w:r w:rsidR="00E42A80">
        <w:t>is able to</w:t>
      </w:r>
      <w:proofErr w:type="gramEnd"/>
      <w:r w:rsidR="00E42A80">
        <w:t xml:space="preserve"> dodge bullets at an extremely close distance.) </w:t>
      </w:r>
      <w:proofErr w:type="gramStart"/>
      <w:r w:rsidR="00831F6C">
        <w:t>There</w:t>
      </w:r>
      <w:proofErr w:type="gramEnd"/>
      <w:r w:rsidR="00831F6C">
        <w:t xml:space="preserve"> is a hope that the opponent will be silly enough to leave the safe zone and take fatal damage from the Sentry, but this is a strategy based on underestimat</w:t>
      </w:r>
      <w:r w:rsidR="002A6304">
        <w:t>ing</w:t>
      </w:r>
      <w:r w:rsidR="00831F6C">
        <w:t xml:space="preserve"> the opponent.</w:t>
      </w:r>
      <w:r w:rsidR="00554F17">
        <w:t xml:space="preserve"> </w:t>
      </w:r>
    </w:p>
    <w:p w14:paraId="4D34BECC" w14:textId="7B886F19" w:rsidR="00554F17" w:rsidRDefault="00554F17">
      <w:r>
        <w:t xml:space="preserve">After testing, it appears viable to dodge the Sentry. The linear targeting assumes that the robot will move </w:t>
      </w:r>
      <w:proofErr w:type="gramStart"/>
      <w:r>
        <w:t>consistently, and</w:t>
      </w:r>
      <w:proofErr w:type="gramEnd"/>
      <w:r>
        <w:t xml:space="preserve"> breaking up the movement pattern every 100 pixels or so will seamlessly dodge most bullets. The wall-crawling robot is most likely to be hit if:</w:t>
      </w:r>
    </w:p>
    <w:p w14:paraId="3349BEDB" w14:textId="7ABEF5EC" w:rsidR="00554F17" w:rsidRDefault="00554F17" w:rsidP="00554F17">
      <w:pPr>
        <w:pStyle w:val="ListParagraph"/>
        <w:numPr>
          <w:ilvl w:val="0"/>
          <w:numId w:val="1"/>
        </w:numPr>
      </w:pPr>
      <w:r>
        <w:t>It is heading straight for the wall at the start of the round over a long distance</w:t>
      </w:r>
    </w:p>
    <w:p w14:paraId="467E8DA6" w14:textId="2D5ACAA9" w:rsidR="00554F17" w:rsidRDefault="00554F17" w:rsidP="00554F17">
      <w:pPr>
        <w:pStyle w:val="ListParagraph"/>
        <w:numPr>
          <w:ilvl w:val="0"/>
          <w:numId w:val="1"/>
        </w:numPr>
      </w:pPr>
      <w:r>
        <w:t>It picks a wall that puts it at an acute angle near the sentry.</w:t>
      </w:r>
    </w:p>
    <w:p w14:paraId="4467A013" w14:textId="77777777" w:rsidR="00167B3E" w:rsidRDefault="00167B3E" w:rsidP="00167B3E">
      <w:pPr>
        <w:pStyle w:val="ListParagraph"/>
      </w:pPr>
    </w:p>
    <w:p w14:paraId="3D52EF73" w14:textId="671D4369" w:rsidR="00167B3E" w:rsidRDefault="00167B3E" w:rsidP="00167B3E">
      <w:pPr>
        <w:rPr>
          <w:sz w:val="28"/>
          <w:szCs w:val="28"/>
          <w:u w:val="single"/>
        </w:rPr>
      </w:pPr>
      <w:r w:rsidRPr="00167B3E">
        <w:rPr>
          <w:sz w:val="28"/>
          <w:szCs w:val="28"/>
          <w:u w:val="single"/>
        </w:rPr>
        <w:t>Aiming Strategy</w:t>
      </w:r>
    </w:p>
    <w:p w14:paraId="22C89B3E" w14:textId="2DF41216" w:rsidR="00167B3E" w:rsidRDefault="00167B3E" w:rsidP="00167B3E">
      <w:pPr>
        <w:pStyle w:val="ListParagraph"/>
        <w:numPr>
          <w:ilvl w:val="0"/>
          <w:numId w:val="2"/>
        </w:numPr>
      </w:pPr>
      <w:r>
        <w:t>Fire-on-sight</w:t>
      </w:r>
    </w:p>
    <w:p w14:paraId="5E411DD6" w14:textId="64C4D7A7" w:rsidR="00167B3E" w:rsidRDefault="00167B3E" w:rsidP="00167B3E">
      <w:pPr>
        <w:pStyle w:val="ListParagraph"/>
        <w:numPr>
          <w:ilvl w:val="0"/>
          <w:numId w:val="2"/>
        </w:numPr>
      </w:pPr>
      <w:r>
        <w:t>Linear targeting (predictive)</w:t>
      </w:r>
    </w:p>
    <w:p w14:paraId="0EF33FED" w14:textId="016D2F37" w:rsidR="00167B3E" w:rsidRDefault="00167B3E" w:rsidP="00167B3E">
      <w:pPr>
        <w:pStyle w:val="ListParagraph"/>
        <w:numPr>
          <w:ilvl w:val="0"/>
          <w:numId w:val="2"/>
        </w:numPr>
      </w:pPr>
      <w:r>
        <w:t xml:space="preserve">Fire-on-sight + random variation </w:t>
      </w:r>
    </w:p>
    <w:p w14:paraId="5BBCC992" w14:textId="6393E99E" w:rsidR="00167B3E" w:rsidRDefault="00167B3E" w:rsidP="00167B3E">
      <w:r>
        <w:t xml:space="preserve">In tests thus far, </w:t>
      </w:r>
      <w:r w:rsidR="006E39AE">
        <w:t>the fire-on-straight strategy works well at hitting the opponent. It’s simple to implement and has a decent chance of hitting the opponent if:</w:t>
      </w:r>
    </w:p>
    <w:p w14:paraId="17DF59F3" w14:textId="151B9FC1" w:rsidR="006E39AE" w:rsidRDefault="006E39AE" w:rsidP="006E39AE">
      <w:pPr>
        <w:pStyle w:val="ListParagraph"/>
        <w:numPr>
          <w:ilvl w:val="0"/>
          <w:numId w:val="3"/>
        </w:numPr>
      </w:pPr>
      <w:r>
        <w:t>The enemy is close or medium range (halfway across the arena)</w:t>
      </w:r>
    </w:p>
    <w:p w14:paraId="2A480897" w14:textId="1932F12F" w:rsidR="006E39AE" w:rsidRDefault="006E39AE" w:rsidP="006E39AE">
      <w:pPr>
        <w:pStyle w:val="ListParagraph"/>
        <w:numPr>
          <w:ilvl w:val="0"/>
          <w:numId w:val="3"/>
        </w:numPr>
      </w:pPr>
      <w:r>
        <w:t>The enemy does not move consistently in a perpendicular direction to our bot</w:t>
      </w:r>
      <w:r w:rsidR="002F01BC">
        <w:t>’s turret</w:t>
      </w:r>
      <w:r>
        <w:t>.</w:t>
      </w:r>
    </w:p>
    <w:p w14:paraId="307DF4E0" w14:textId="4B350BCB" w:rsidR="00C40AAA" w:rsidRDefault="00C40AAA" w:rsidP="00C40AAA">
      <w:r>
        <w:t>At some point, the opponents stand still to briefly scan, or fire, and these are usually opportunities for them to get hit by a fire-on-sight bullet. If the enemy is oscillating in one area,</w:t>
      </w:r>
      <w:r w:rsidR="002F01BC">
        <w:t xml:space="preserve"> or moving in line with our turret,</w:t>
      </w:r>
      <w:r>
        <w:t xml:space="preserve"> they are also likely to get hit.</w:t>
      </w:r>
      <w:r w:rsidR="00B40E1C">
        <w:t xml:space="preserve"> Inefficient scanning by the enemy also gives opportunities to hit them.</w:t>
      </w:r>
    </w:p>
    <w:p w14:paraId="325AEA3F" w14:textId="77777777" w:rsidR="008D247A" w:rsidRDefault="007D1475" w:rsidP="00C40AAA">
      <w:r>
        <w:t xml:space="preserve">Implementing Linear targeting is much more complicated than Fire-on-sight. </w:t>
      </w:r>
      <w:r w:rsidR="00E13E51">
        <w:t>If the enemy robot can dodge the Sentry bullets, then it is possible that it can also dodge our own Linear targeting.</w:t>
      </w:r>
    </w:p>
    <w:p w14:paraId="5623D91C" w14:textId="190AB12A" w:rsidR="007D1475" w:rsidRDefault="00E13E51" w:rsidP="00C40AAA">
      <w:r>
        <w:t xml:space="preserve"> It is </w:t>
      </w:r>
      <w:r w:rsidR="008D247A">
        <w:t xml:space="preserve">therefore </w:t>
      </w:r>
      <w:r>
        <w:t>important that any Linear targeting a</w:t>
      </w:r>
      <w:r w:rsidR="008D247A">
        <w:t xml:space="preserve">ccounts for robots that consistently change direction before the predictive bullet could hit them. </w:t>
      </w:r>
      <w:r w:rsidR="008D247A">
        <w:rPr>
          <w:b/>
          <w:bCs/>
        </w:rPr>
        <w:t xml:space="preserve">Perhaps by tracking the accuracy of the predictive </w:t>
      </w:r>
      <w:proofErr w:type="gramStart"/>
      <w:r w:rsidR="008D247A">
        <w:rPr>
          <w:b/>
          <w:bCs/>
        </w:rPr>
        <w:t>shots, and</w:t>
      </w:r>
      <w:proofErr w:type="gramEnd"/>
      <w:r w:rsidR="008D247A">
        <w:rPr>
          <w:b/>
          <w:bCs/>
        </w:rPr>
        <w:t xml:space="preserve"> reducing the predictive future distance as the bullets are missed </w:t>
      </w:r>
      <w:r w:rsidR="008D247A">
        <w:t>c</w:t>
      </w:r>
      <w:r w:rsidR="00736435">
        <w:t>ould reduce the risk.</w:t>
      </w:r>
    </w:p>
    <w:p w14:paraId="46C36158" w14:textId="4D08365E" w:rsidR="00C37E70" w:rsidRDefault="00C37E70" w:rsidP="00C40AAA">
      <w:r>
        <w:t>Distance-based strategy choice, or every x shot uses a different strategy could also introduce some variation into our bot’s firing strategy</w:t>
      </w:r>
      <w:r w:rsidR="0027437D">
        <w:t>, to reasonably adapt to as many situations as possible.</w:t>
      </w:r>
    </w:p>
    <w:p w14:paraId="4F4E6401" w14:textId="77777777" w:rsidR="00E04A76" w:rsidRDefault="00E04A76" w:rsidP="00C40AAA"/>
    <w:p w14:paraId="1C95C76B" w14:textId="77777777" w:rsidR="00E04A76" w:rsidRDefault="00E04A76" w:rsidP="00C40AAA"/>
    <w:p w14:paraId="26C52CE8" w14:textId="36696EF6" w:rsidR="00E04A76" w:rsidRPr="00E04A76" w:rsidRDefault="00E04A76" w:rsidP="00C40AAA">
      <w:pPr>
        <w:rPr>
          <w:sz w:val="28"/>
          <w:szCs w:val="28"/>
          <w:u w:val="single"/>
        </w:rPr>
      </w:pPr>
      <w:r w:rsidRPr="00E04A76">
        <w:rPr>
          <w:sz w:val="28"/>
          <w:szCs w:val="28"/>
          <w:u w:val="single"/>
        </w:rPr>
        <w:lastRenderedPageBreak/>
        <w:t>Movement Strategy</w:t>
      </w:r>
    </w:p>
    <w:p w14:paraId="7E3D5392" w14:textId="3C9E44AF" w:rsidR="00E04A76" w:rsidRDefault="00E04A76" w:rsidP="00C40AAA">
      <w:r>
        <w:t>Staying still in one place for too long usually ends with your robot being shot into scrap metal.</w:t>
      </w:r>
      <w:r w:rsidR="002B2503">
        <w:t xml:space="preserve"> Moving too much outside the Sentry radius results in a barrage of bullets headed for your bot. Moving inside the safe zone potentially turns it into a game of bumper cars.</w:t>
      </w:r>
    </w:p>
    <w:p w14:paraId="78668653" w14:textId="1C9366FE" w:rsidR="001B66BD" w:rsidRDefault="002D0EAA" w:rsidP="00C40AAA">
      <w:r>
        <w:rPr>
          <w:b/>
          <w:bCs/>
        </w:rPr>
        <w:t>Perpendicular</w:t>
      </w:r>
      <w:r>
        <w:t xml:space="preserve"> or </w:t>
      </w:r>
      <w:r>
        <w:rPr>
          <w:b/>
          <w:bCs/>
        </w:rPr>
        <w:t xml:space="preserve">circular </w:t>
      </w:r>
      <w:r>
        <w:t>movement appears to be the most effective for dodging.</w:t>
      </w:r>
      <w:r w:rsidR="001B66BD">
        <w:t xml:space="preserve"> </w:t>
      </w:r>
    </w:p>
    <w:p w14:paraId="65279B4B" w14:textId="4D996931" w:rsidR="001B66BD" w:rsidRDefault="001B66BD" w:rsidP="00C40AAA">
      <w:r>
        <w:t xml:space="preserve">Effective Sentry dodging relies on distance and </w:t>
      </w:r>
      <w:proofErr w:type="spellStart"/>
      <w:r>
        <w:t>perpendicularity</w:t>
      </w:r>
      <w:proofErr w:type="spellEnd"/>
      <w:r>
        <w:t>; the more perpendicular, the greater the dodge chance.</w:t>
      </w:r>
      <w:r w:rsidR="006775C7">
        <w:t xml:space="preserve"> </w:t>
      </w:r>
      <w:r w:rsidR="008A61B3">
        <w:t>Oscillating the movement results along with this results in a foil for linear targeting.</w:t>
      </w:r>
    </w:p>
    <w:p w14:paraId="203E59DA" w14:textId="53F4C156" w:rsidR="001B66BD" w:rsidRDefault="00F37713" w:rsidP="00C40AAA">
      <w:pPr>
        <w:rPr>
          <w:u w:val="single"/>
        </w:rPr>
      </w:pPr>
      <w:r w:rsidRPr="00F37713">
        <w:rPr>
          <w:u w:val="single"/>
        </w:rPr>
        <w:t>Implementation</w:t>
      </w:r>
    </w:p>
    <w:p w14:paraId="26C20F48" w14:textId="7A8825F4" w:rsidR="00F37713" w:rsidRPr="00F37713" w:rsidRDefault="00F37713" w:rsidP="00C40AAA">
      <w:r>
        <w:t>The current strategy is to head directly for a wall, then turn parallel to it. Move in small increments in an oscillating motion while firing</w:t>
      </w:r>
      <w:r w:rsidR="00BA0190">
        <w:t xml:space="preserve"> on sight.</w:t>
      </w:r>
      <w:r w:rsidR="00B50CC7">
        <w:t xml:space="preserve"> The trick is to time the oscillations so that the robot doesn’t run into the bullets fired by Sentry.</w:t>
      </w:r>
      <w:r w:rsidR="00310FDC">
        <w:t xml:space="preserve"> To advance this strategy, the </w:t>
      </w:r>
      <w:r w:rsidR="00900CB5">
        <w:t xml:space="preserve">robot should move to a wall that is far from the sentry, </w:t>
      </w:r>
      <w:proofErr w:type="gramStart"/>
      <w:r w:rsidR="00900CB5">
        <w:t>and also</w:t>
      </w:r>
      <w:proofErr w:type="gramEnd"/>
      <w:r w:rsidR="00900CB5">
        <w:t xml:space="preserve"> not collide with the enemy on the way there.</w:t>
      </w:r>
    </w:p>
    <w:p w14:paraId="60F2148E" w14:textId="77777777" w:rsidR="002D0EAA" w:rsidRDefault="002D0EAA" w:rsidP="00C40AAA"/>
    <w:p w14:paraId="52C4F5D1" w14:textId="3257EC92" w:rsidR="002D0EAA" w:rsidRPr="002D0EAA" w:rsidRDefault="002D0EAA" w:rsidP="00C40AAA">
      <w:pPr>
        <w:rPr>
          <w:u w:val="single"/>
        </w:rPr>
      </w:pPr>
      <w:r w:rsidRPr="002D0EAA">
        <w:rPr>
          <w:u w:val="single"/>
        </w:rPr>
        <w:t>Other</w:t>
      </w:r>
      <w:r w:rsidR="004F7BED">
        <w:rPr>
          <w:u w:val="single"/>
        </w:rPr>
        <w:t xml:space="preserve"> considerations</w:t>
      </w:r>
    </w:p>
    <w:p w14:paraId="75F96FE6" w14:textId="712900A6" w:rsidR="00571487" w:rsidRDefault="00571487" w:rsidP="00C40AAA">
      <w:r>
        <w:t xml:space="preserve">Get </w:t>
      </w:r>
      <w:proofErr w:type="gramStart"/>
      <w:r>
        <w:t>Others</w:t>
      </w:r>
      <w:r>
        <w:t>(</w:t>
      </w:r>
      <w:proofErr w:type="gramEnd"/>
      <w:r>
        <w:t>)</w:t>
      </w:r>
      <w:r>
        <w:t xml:space="preserve"> – find out how many participating robots and check that there is only 1 sentry bot. If there are 2 sentry bots we don’t want to leave the safe area</w:t>
      </w:r>
      <w:r w:rsidR="001B66BD">
        <w:t>, unless they spawned in an ideal location.</w:t>
      </w:r>
    </w:p>
    <w:p w14:paraId="57471A70" w14:textId="77777777" w:rsidR="00970B19" w:rsidRDefault="00970B19" w:rsidP="00C40AAA"/>
    <w:p w14:paraId="48A831AD" w14:textId="5C2F7533" w:rsidR="00970B19" w:rsidRPr="00970B19" w:rsidRDefault="00970B19" w:rsidP="00C40AAA">
      <w:pPr>
        <w:rPr>
          <w:sz w:val="28"/>
          <w:szCs w:val="28"/>
          <w:u w:val="single"/>
        </w:rPr>
      </w:pPr>
      <w:r w:rsidRPr="00970B19">
        <w:rPr>
          <w:sz w:val="28"/>
          <w:szCs w:val="28"/>
          <w:u w:val="single"/>
        </w:rPr>
        <w:t>Survival and Shot Accuracy</w:t>
      </w:r>
    </w:p>
    <w:p w14:paraId="311E33BF" w14:textId="2C872813" w:rsidR="00AB5221" w:rsidRDefault="00970B19" w:rsidP="00C40AAA">
      <w:r>
        <w:t xml:space="preserve">Reduce the </w:t>
      </w:r>
      <w:r w:rsidR="002C14FD">
        <w:t xml:space="preserve">number </w:t>
      </w:r>
      <w:r>
        <w:t>of risky shots taken based on the batt</w:t>
      </w:r>
      <w:r w:rsidR="00AB5221">
        <w:t>le</w:t>
      </w:r>
      <w:r>
        <w:t xml:space="preserve"> scenario.</w:t>
      </w:r>
      <w:r w:rsidR="002C14FD">
        <w:t xml:space="preserve"> (</w:t>
      </w:r>
      <w:proofErr w:type="spellStart"/>
      <w:r w:rsidR="002C14FD">
        <w:t>Eg.</w:t>
      </w:r>
      <w:proofErr w:type="spellEnd"/>
      <w:r w:rsidR="002C14FD">
        <w:t xml:space="preserve"> Long distance, opponent is moving a lot).</w:t>
      </w:r>
    </w:p>
    <w:p w14:paraId="731A7C35" w14:textId="1BA52DAB" w:rsidR="00AB5221" w:rsidRDefault="00AB5221" w:rsidP="00C40AAA">
      <w:r>
        <w:t xml:space="preserve">Record our </w:t>
      </w:r>
      <w:r w:rsidR="00663CC6">
        <w:t>hits and misses count, and change strategy based on this data.</w:t>
      </w:r>
    </w:p>
    <w:p w14:paraId="40814F1C" w14:textId="4CB44E42" w:rsidR="00C13D40" w:rsidRDefault="00C13D40" w:rsidP="00C40AAA">
      <w:r>
        <w:t>Track the enemy health and compare to our health to see who is dealing more damage over time.</w:t>
      </w:r>
    </w:p>
    <w:p w14:paraId="01072F59" w14:textId="7DE3A7A7" w:rsidR="00757B9D" w:rsidRDefault="00757B9D"/>
    <w:p w14:paraId="7F92F700" w14:textId="77777777" w:rsidR="00970B19" w:rsidRPr="008D247A" w:rsidRDefault="00970B19" w:rsidP="00C40AAA"/>
    <w:sectPr w:rsidR="00970B19" w:rsidRPr="008D2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A0569"/>
    <w:multiLevelType w:val="hybridMultilevel"/>
    <w:tmpl w:val="2764A49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F1121"/>
    <w:multiLevelType w:val="hybridMultilevel"/>
    <w:tmpl w:val="C9F666C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A6745"/>
    <w:multiLevelType w:val="hybridMultilevel"/>
    <w:tmpl w:val="092C606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486963">
    <w:abstractNumId w:val="0"/>
  </w:num>
  <w:num w:numId="2" w16cid:durableId="737944387">
    <w:abstractNumId w:val="2"/>
  </w:num>
  <w:num w:numId="3" w16cid:durableId="531842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14"/>
    <w:rsid w:val="00076CDB"/>
    <w:rsid w:val="001453FD"/>
    <w:rsid w:val="00167B3E"/>
    <w:rsid w:val="001B66BD"/>
    <w:rsid w:val="0027437D"/>
    <w:rsid w:val="002A6304"/>
    <w:rsid w:val="002B2503"/>
    <w:rsid w:val="002C14FD"/>
    <w:rsid w:val="002D0EAA"/>
    <w:rsid w:val="002F01BC"/>
    <w:rsid w:val="00310FDC"/>
    <w:rsid w:val="00333537"/>
    <w:rsid w:val="0047477A"/>
    <w:rsid w:val="004F7BED"/>
    <w:rsid w:val="00505C35"/>
    <w:rsid w:val="0051269F"/>
    <w:rsid w:val="00554F17"/>
    <w:rsid w:val="00571487"/>
    <w:rsid w:val="005C2FC8"/>
    <w:rsid w:val="00663CC6"/>
    <w:rsid w:val="006775C7"/>
    <w:rsid w:val="006E39AE"/>
    <w:rsid w:val="00736435"/>
    <w:rsid w:val="00757B9D"/>
    <w:rsid w:val="007D1475"/>
    <w:rsid w:val="007E5D16"/>
    <w:rsid w:val="00831F6C"/>
    <w:rsid w:val="008A61B3"/>
    <w:rsid w:val="008D247A"/>
    <w:rsid w:val="00900CB5"/>
    <w:rsid w:val="0091451A"/>
    <w:rsid w:val="00970B19"/>
    <w:rsid w:val="009922D7"/>
    <w:rsid w:val="00A469EF"/>
    <w:rsid w:val="00AB5221"/>
    <w:rsid w:val="00B10B03"/>
    <w:rsid w:val="00B15CD7"/>
    <w:rsid w:val="00B40E1C"/>
    <w:rsid w:val="00B44F6F"/>
    <w:rsid w:val="00B50CC7"/>
    <w:rsid w:val="00B56F5A"/>
    <w:rsid w:val="00BA0190"/>
    <w:rsid w:val="00C13D40"/>
    <w:rsid w:val="00C37E70"/>
    <w:rsid w:val="00C40AAA"/>
    <w:rsid w:val="00C932AF"/>
    <w:rsid w:val="00D361FD"/>
    <w:rsid w:val="00DB0E14"/>
    <w:rsid w:val="00E04A76"/>
    <w:rsid w:val="00E13E51"/>
    <w:rsid w:val="00E42A80"/>
    <w:rsid w:val="00F37713"/>
    <w:rsid w:val="00FE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EC4D"/>
  <w15:chartTrackingRefBased/>
  <w15:docId w15:val="{A3A9A64A-55D8-406B-A78D-80BDC2F8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E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Lini Brennan</dc:creator>
  <cp:keywords/>
  <dc:description/>
  <cp:lastModifiedBy>Lini Brennan</cp:lastModifiedBy>
  <cp:revision>48</cp:revision>
  <dcterms:created xsi:type="dcterms:W3CDTF">2025-02-21T18:36:00Z</dcterms:created>
  <dcterms:modified xsi:type="dcterms:W3CDTF">2025-02-21T20:23:00Z</dcterms:modified>
</cp:coreProperties>
</file>