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9DEB" w14:textId="296FBCFA" w:rsidR="001C7785" w:rsidRDefault="00A11BD4">
      <w:r>
        <w:rPr>
          <w:noProof/>
        </w:rPr>
        <w:drawing>
          <wp:anchor distT="0" distB="0" distL="114300" distR="114300" simplePos="0" relativeHeight="251660288" behindDoc="0" locked="0" layoutInCell="1" allowOverlap="1" wp14:anchorId="3EB18EDF" wp14:editId="595745F0">
            <wp:simplePos x="1082675" y="899795"/>
            <wp:positionH relativeFrom="margin">
              <wp:align>center</wp:align>
            </wp:positionH>
            <wp:positionV relativeFrom="margin">
              <wp:align>top</wp:align>
            </wp:positionV>
            <wp:extent cx="713105" cy="34861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7D28" w:rsidRPr="005435F7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72252F1" wp14:editId="5D048184">
            <wp:simplePos x="0" y="0"/>
            <wp:positionH relativeFrom="column">
              <wp:posOffset>0</wp:posOffset>
            </wp:positionH>
            <wp:positionV relativeFrom="paragraph">
              <wp:posOffset>-655722</wp:posOffset>
            </wp:positionV>
            <wp:extent cx="1272540" cy="54419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7CFF97" w14:textId="6BC62ABE" w:rsidR="00D17D28" w:rsidRDefault="00D17D28" w:rsidP="00D17D28"/>
    <w:p w14:paraId="01F21577" w14:textId="77777777" w:rsidR="00A11BD4" w:rsidRPr="00D17D28" w:rsidRDefault="00A11BD4" w:rsidP="00D17D28"/>
    <w:tbl>
      <w:tblPr>
        <w:tblpPr w:leftFromText="142" w:rightFromText="142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1"/>
        <w:gridCol w:w="1171"/>
        <w:gridCol w:w="3196"/>
      </w:tblGrid>
      <w:tr w:rsidR="00D17D28" w:rsidRPr="00690FFD" w14:paraId="7F09E307" w14:textId="77777777" w:rsidTr="00A11BD4">
        <w:trPr>
          <w:trHeight w:val="481"/>
        </w:trPr>
        <w:tc>
          <w:tcPr>
            <w:tcW w:w="5672" w:type="dxa"/>
            <w:gridSpan w:val="2"/>
          </w:tcPr>
          <w:p w14:paraId="12072A12" w14:textId="77777777" w:rsidR="00D17D28" w:rsidRPr="00690FFD" w:rsidRDefault="00D17D28" w:rsidP="00A11BD4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Nombre</w:t>
            </w:r>
            <w:r w:rsidRPr="00690FF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JON KEVIN MARTINEZ SERRANO</w:t>
            </w:r>
          </w:p>
        </w:tc>
        <w:tc>
          <w:tcPr>
            <w:tcW w:w="3223" w:type="dxa"/>
          </w:tcPr>
          <w:p w14:paraId="37E59ECD" w14:textId="77777777" w:rsidR="00D17D28" w:rsidRPr="00690FFD" w:rsidRDefault="00D17D28" w:rsidP="00A11BD4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Matrícula</w:t>
            </w:r>
            <w:r w:rsidRPr="00690FF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 w:rsidRPr="006B0FF3">
              <w:rPr>
                <w:rFonts w:ascii="Arial" w:hAnsi="Arial" w:cs="Arial"/>
              </w:rPr>
              <w:t>T03030592</w:t>
            </w:r>
          </w:p>
        </w:tc>
      </w:tr>
      <w:tr w:rsidR="00D17D28" w:rsidRPr="00690FFD" w14:paraId="177DBDCA" w14:textId="77777777" w:rsidTr="00A11BD4">
        <w:trPr>
          <w:trHeight w:val="1144"/>
        </w:trPr>
        <w:tc>
          <w:tcPr>
            <w:tcW w:w="4483" w:type="dxa"/>
          </w:tcPr>
          <w:p w14:paraId="39578B77" w14:textId="77777777" w:rsidR="00D17D28" w:rsidRPr="00690FFD" w:rsidRDefault="00D17D28" w:rsidP="00A11BD4">
            <w:pPr>
              <w:spacing w:line="360" w:lineRule="auto"/>
              <w:rPr>
                <w:rFonts w:ascii="Arial" w:hAnsi="Arial" w:cs="Arial"/>
                <w:b/>
              </w:rPr>
            </w:pPr>
            <w:r w:rsidRPr="00690FFD">
              <w:rPr>
                <w:rFonts w:ascii="Arial" w:hAnsi="Arial" w:cs="Arial"/>
                <w:b/>
              </w:rPr>
              <w:t>Nombre del curso:</w:t>
            </w:r>
            <w:r w:rsidRPr="00690FFD">
              <w:rPr>
                <w:rFonts w:ascii="Arial" w:hAnsi="Arial" w:cs="Arial"/>
              </w:rPr>
              <w:t xml:space="preserve"> </w:t>
            </w:r>
          </w:p>
          <w:p w14:paraId="6E8E1AE3" w14:textId="211C4F94" w:rsidR="00D17D28" w:rsidRPr="00690FFD" w:rsidRDefault="00D17D28" w:rsidP="00A11BD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COMPUTACIÓN AVANZADA EN JAVA</w:t>
            </w:r>
          </w:p>
        </w:tc>
        <w:tc>
          <w:tcPr>
            <w:tcW w:w="4412" w:type="dxa"/>
            <w:gridSpan w:val="2"/>
          </w:tcPr>
          <w:p w14:paraId="5CAA5B51" w14:textId="77777777" w:rsidR="00D17D28" w:rsidRDefault="00D17D28" w:rsidP="00A11BD4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Nombre del profesor</w:t>
            </w:r>
            <w:r w:rsidRPr="00690FFD">
              <w:rPr>
                <w:rFonts w:ascii="Arial" w:hAnsi="Arial" w:cs="Arial"/>
              </w:rPr>
              <w:t xml:space="preserve">: </w:t>
            </w:r>
          </w:p>
          <w:p w14:paraId="0E7E1F26" w14:textId="527B5244" w:rsidR="00D17D28" w:rsidRPr="00690FFD" w:rsidRDefault="00D17D28" w:rsidP="00A11BD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HORACIO CHÁVEZ ARGOTT</w:t>
            </w:r>
          </w:p>
        </w:tc>
      </w:tr>
      <w:tr w:rsidR="00D17D28" w:rsidRPr="00690FFD" w14:paraId="60C0103E" w14:textId="77777777" w:rsidTr="00A11BD4">
        <w:trPr>
          <w:trHeight w:val="1444"/>
        </w:trPr>
        <w:tc>
          <w:tcPr>
            <w:tcW w:w="4483" w:type="dxa"/>
          </w:tcPr>
          <w:p w14:paraId="4DE69EB6" w14:textId="77777777" w:rsidR="00D17D28" w:rsidRDefault="00D17D28" w:rsidP="00A11BD4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Módulo</w:t>
            </w:r>
            <w:r w:rsidRPr="00690FF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</w:p>
          <w:p w14:paraId="23638C07" w14:textId="77777777" w:rsidR="00D17D28" w:rsidRDefault="00D17D28" w:rsidP="00A11BD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1</w:t>
            </w:r>
          </w:p>
          <w:p w14:paraId="3CFFAF33" w14:textId="77777777" w:rsidR="00D17D28" w:rsidRPr="00690FFD" w:rsidRDefault="00D17D28" w:rsidP="00A11BD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412" w:type="dxa"/>
            <w:gridSpan w:val="2"/>
          </w:tcPr>
          <w:p w14:paraId="37F11C62" w14:textId="77777777" w:rsidR="00D17D28" w:rsidRDefault="00D17D28" w:rsidP="00A11BD4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Actividad</w:t>
            </w:r>
            <w:r w:rsidRPr="00690FF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</w:p>
          <w:p w14:paraId="37DAA1CF" w14:textId="77777777" w:rsidR="00D17D28" w:rsidRPr="00690FFD" w:rsidRDefault="00D17D28" w:rsidP="00A11BD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SEMANA UNO</w:t>
            </w:r>
          </w:p>
          <w:p w14:paraId="597E639B" w14:textId="77777777" w:rsidR="00D17D28" w:rsidRPr="00690FFD" w:rsidRDefault="00D17D28" w:rsidP="00A11BD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D17D28" w:rsidRPr="00690FFD" w14:paraId="6EE67C46" w14:textId="77777777" w:rsidTr="00A11BD4">
        <w:trPr>
          <w:trHeight w:val="489"/>
        </w:trPr>
        <w:tc>
          <w:tcPr>
            <w:tcW w:w="8895" w:type="dxa"/>
            <w:gridSpan w:val="3"/>
          </w:tcPr>
          <w:p w14:paraId="433BF9AF" w14:textId="77777777" w:rsidR="00D17D28" w:rsidRPr="00690FFD" w:rsidRDefault="00D17D28" w:rsidP="00A11BD4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Fecha</w:t>
            </w:r>
            <w:r w:rsidRPr="00690FF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 w:rsidRPr="00690FF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26/02/23</w:t>
            </w:r>
          </w:p>
        </w:tc>
      </w:tr>
      <w:tr w:rsidR="00D17D28" w:rsidRPr="00DF6479" w14:paraId="6BE40975" w14:textId="77777777" w:rsidTr="00A11BD4">
        <w:trPr>
          <w:trHeight w:val="6882"/>
        </w:trPr>
        <w:tc>
          <w:tcPr>
            <w:tcW w:w="8895" w:type="dxa"/>
            <w:gridSpan w:val="3"/>
          </w:tcPr>
          <w:p w14:paraId="1B3A7122" w14:textId="77777777" w:rsidR="00D17D28" w:rsidRPr="001E6B48" w:rsidRDefault="00D17D28" w:rsidP="00A11BD4">
            <w:pPr>
              <w:spacing w:line="360" w:lineRule="auto"/>
              <w:rPr>
                <w:rFonts w:ascii="Arial" w:hAnsi="Arial" w:cs="Arial"/>
              </w:rPr>
            </w:pPr>
            <w:r w:rsidRPr="001E6B48">
              <w:rPr>
                <w:rFonts w:ascii="Arial" w:hAnsi="Arial" w:cs="Arial"/>
                <w:b/>
              </w:rPr>
              <w:t>Bibliografía</w:t>
            </w:r>
            <w:r w:rsidRPr="001E6B48">
              <w:rPr>
                <w:rFonts w:ascii="Arial" w:hAnsi="Arial" w:cs="Arial"/>
              </w:rPr>
              <w:t>:</w:t>
            </w:r>
          </w:p>
          <w:p w14:paraId="15928202" w14:textId="3AD0AA6A" w:rsidR="00D17D28" w:rsidRDefault="00D17D28" w:rsidP="00A11BD4">
            <w:pPr>
              <w:pStyle w:val="NormalWeb"/>
              <w:spacing w:before="0" w:beforeAutospacing="0" w:after="0" w:afterAutospacing="0" w:line="480" w:lineRule="auto"/>
              <w:ind w:left="720" w:hanging="720"/>
            </w:pPr>
            <w:r>
              <w:t xml:space="preserve">Briceño, G. (2017, 5 octubre). </w:t>
            </w:r>
            <w:r>
              <w:rPr>
                <w:i/>
                <w:iCs/>
              </w:rPr>
              <w:t xml:space="preserve">Java Top 5 Servidores de Aplicación </w:t>
            </w:r>
            <w:proofErr w:type="spellStart"/>
            <w:r>
              <w:rPr>
                <w:i/>
                <w:iCs/>
              </w:rPr>
              <w:t>Opensources</w:t>
            </w:r>
            <w:proofErr w:type="spellEnd"/>
            <w:r>
              <w:t xml:space="preserve">. Club de Tecnología. </w:t>
            </w:r>
            <w:hyperlink r:id="rId7" w:history="1">
              <w:r w:rsidRPr="00587449">
                <w:rPr>
                  <w:rStyle w:val="Hipervnculo"/>
                </w:rPr>
                <w:t>https://www.clubdetecnologia.net/blog/2014/java-top-5-servidores-de-aplicacion-opensources/</w:t>
              </w:r>
            </w:hyperlink>
          </w:p>
          <w:p w14:paraId="3D520CAB" w14:textId="37206CC2" w:rsidR="00D17D28" w:rsidRDefault="00D17D28" w:rsidP="00A11BD4">
            <w:pPr>
              <w:spacing w:after="0" w:line="480" w:lineRule="auto"/>
              <w:ind w:left="720" w:hanging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D17D2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es-MX"/>
                <w14:ligatures w14:val="none"/>
              </w:rPr>
              <w:t>Apache Tomcat® - Apache Tomcat 10 Software Downloads</w:t>
            </w:r>
            <w:r w:rsidRPr="00D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t xml:space="preserve">. (s. f.). </w:t>
            </w:r>
            <w:hyperlink r:id="rId8" w:history="1">
              <w:r w:rsidRPr="00D17D28">
                <w:rPr>
                  <w:rStyle w:val="Hipervnculo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 w:eastAsia="es-MX"/>
                  <w14:ligatures w14:val="none"/>
                </w:rPr>
                <w:t>https://tomcat.apache.org/download-10.cgi</w:t>
              </w:r>
            </w:hyperlink>
          </w:p>
          <w:p w14:paraId="42D2057E" w14:textId="3C35BF98" w:rsidR="00D17D28" w:rsidRPr="00E44E75" w:rsidRDefault="00D17D28" w:rsidP="00A11BD4">
            <w:pPr>
              <w:spacing w:after="0" w:line="480" w:lineRule="auto"/>
              <w:ind w:left="720" w:hanging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D17D2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es-MX"/>
                <w14:ligatures w14:val="none"/>
              </w:rPr>
              <w:t xml:space="preserve">Eclipse </w:t>
            </w:r>
            <w:proofErr w:type="spellStart"/>
            <w:r w:rsidRPr="00D17D2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es-MX"/>
                <w14:ligatures w14:val="none"/>
              </w:rPr>
              <w:t>GlassFish</w:t>
            </w:r>
            <w:proofErr w:type="spellEnd"/>
            <w:r w:rsidRPr="00D17D2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es-MX"/>
                <w14:ligatures w14:val="none"/>
              </w:rPr>
              <w:t xml:space="preserve"> Downloads</w:t>
            </w:r>
            <w:r w:rsidRPr="00D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t xml:space="preserve">. (s. f.). </w:t>
            </w:r>
            <w:hyperlink r:id="rId9" w:history="1">
              <w:r w:rsidRPr="00E44E75">
                <w:rPr>
                  <w:rStyle w:val="Hipervnculo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 w:eastAsia="es-MX"/>
                  <w14:ligatures w14:val="none"/>
                </w:rPr>
                <w:t>https://glassfish.org/download</w:t>
              </w:r>
            </w:hyperlink>
          </w:p>
          <w:p w14:paraId="12D1ADB3" w14:textId="5DD9D32C" w:rsidR="00E44E75" w:rsidRPr="00E44E75" w:rsidRDefault="00E44E75" w:rsidP="00A11BD4">
            <w:pPr>
              <w:pStyle w:val="Prrafodelista"/>
              <w:numPr>
                <w:ilvl w:val="0"/>
                <w:numId w:val="3"/>
              </w:num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44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t xml:space="preserve">(s. f.-b). </w:t>
            </w:r>
            <w:r w:rsidRPr="00E44E7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es-MX"/>
                <w14:ligatures w14:val="none"/>
              </w:rPr>
              <w:t xml:space="preserve">GitHub - </w:t>
            </w:r>
            <w:proofErr w:type="spellStart"/>
            <w:r w:rsidRPr="00E44E7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es-MX"/>
                <w14:ligatures w14:val="none"/>
              </w:rPr>
              <w:t>apache</w:t>
            </w:r>
            <w:proofErr w:type="spellEnd"/>
            <w:r w:rsidRPr="00E44E7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es-MX"/>
                <w14:ligatures w14:val="none"/>
              </w:rPr>
              <w:t>/</w:t>
            </w:r>
            <w:proofErr w:type="spellStart"/>
            <w:r w:rsidRPr="00E44E7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es-MX"/>
                <w14:ligatures w14:val="none"/>
              </w:rPr>
              <w:t>geronimo</w:t>
            </w:r>
            <w:proofErr w:type="spellEnd"/>
            <w:r w:rsidRPr="00E44E7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es-MX"/>
                <w14:ligatures w14:val="none"/>
              </w:rPr>
              <w:t>-specs: Mirror of Apache Geronimo specs</w:t>
            </w:r>
            <w:r w:rsidRPr="00E44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t xml:space="preserve">. </w:t>
            </w:r>
            <w:r w:rsidRPr="00E44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GitHub. </w:t>
            </w:r>
            <w:hyperlink r:id="rId10" w:history="1">
              <w:r w:rsidRPr="008A2F77">
                <w:rPr>
                  <w:rStyle w:val="Hipervnculo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s-MX"/>
                  <w14:ligatures w14:val="none"/>
                </w:rPr>
                <w:t>https://github.com/apache/geronimo-specs</w:t>
              </w:r>
            </w:hyperlink>
          </w:p>
          <w:p w14:paraId="0DC371A1" w14:textId="77777777" w:rsidR="00A11BD4" w:rsidRDefault="00A11BD4" w:rsidP="00A11BD4">
            <w:pPr>
              <w:spacing w:after="0" w:line="480" w:lineRule="auto"/>
              <w:ind w:left="720" w:hanging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11B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Ow2, A. (s. f.). </w:t>
            </w:r>
            <w:proofErr w:type="spellStart"/>
            <w:r w:rsidRPr="00A11BD4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  <w:t>JOnAS</w:t>
            </w:r>
            <w:proofErr w:type="spellEnd"/>
            <w:r w:rsidRPr="00A11BD4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  <w:t xml:space="preserve"> - </w:t>
            </w:r>
            <w:proofErr w:type="spellStart"/>
            <w:r w:rsidRPr="00A11BD4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  <w:t>XWiki</w:t>
            </w:r>
            <w:proofErr w:type="spellEnd"/>
            <w:r w:rsidRPr="00A11B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. </w:t>
            </w:r>
            <w:hyperlink r:id="rId11" w:history="1">
              <w:r w:rsidRPr="00A11BD4">
                <w:rPr>
                  <w:rStyle w:val="Hipervnculo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s-MX"/>
                  <w14:ligatures w14:val="none"/>
                </w:rPr>
                <w:t>https://jonas.ow2.org/</w:t>
              </w:r>
            </w:hyperlink>
          </w:p>
          <w:p w14:paraId="01B3B1E3" w14:textId="77777777" w:rsidR="00DF6479" w:rsidRPr="00DA7F95" w:rsidRDefault="00DF6479" w:rsidP="00DF6479">
            <w:pPr>
              <w:spacing w:after="0" w:line="480" w:lineRule="auto"/>
              <w:ind w:left="720" w:hanging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F6479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es-MX"/>
                <w14:ligatures w14:val="none"/>
              </w:rPr>
              <w:t>Home</w:t>
            </w:r>
            <w:r w:rsidRPr="00DF64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  <w:t xml:space="preserve">. (s. f.). Payara Services Ltd. </w:t>
            </w:r>
            <w:hyperlink r:id="rId12" w:history="1">
              <w:r w:rsidRPr="00DA7F95">
                <w:rPr>
                  <w:rStyle w:val="Hipervnculo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s-MX"/>
                  <w14:ligatures w14:val="none"/>
                </w:rPr>
                <w:t>https://www.payara.fish/</w:t>
              </w:r>
            </w:hyperlink>
          </w:p>
          <w:p w14:paraId="6C53F4D2" w14:textId="708538A0" w:rsidR="00DF6479" w:rsidRPr="00DA7F95" w:rsidRDefault="0034629C" w:rsidP="0034629C">
            <w:pPr>
              <w:spacing w:after="0" w:line="480" w:lineRule="auto"/>
              <w:ind w:left="720" w:hanging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DA7F9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  <w:t>fw_error_www</w:t>
            </w:r>
            <w:proofErr w:type="spellEnd"/>
            <w:r w:rsidRPr="00DA7F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. (s. f.). </w:t>
            </w:r>
            <w:hyperlink r:id="rId13" w:history="1">
              <w:r w:rsidRPr="00DA7F95">
                <w:rPr>
                  <w:rStyle w:val="Hipervnculo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s-MX"/>
                  <w14:ligatures w14:val="none"/>
                </w:rPr>
                <w:t>https://www.oracle.com/mx/java/weblogic/</w:t>
              </w:r>
            </w:hyperlink>
          </w:p>
        </w:tc>
      </w:tr>
    </w:tbl>
    <w:p w14:paraId="3C8510DB" w14:textId="57E46A50" w:rsidR="00D17D28" w:rsidRPr="00DA7F95" w:rsidRDefault="00D17D28" w:rsidP="00D17D28"/>
    <w:p w14:paraId="6DFA24AE" w14:textId="77777777" w:rsidR="0034629C" w:rsidRPr="00DA7F95" w:rsidRDefault="0034629C" w:rsidP="00D17D28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:lang w:eastAsia="es-MX"/>
          <w14:ligatures w14:val="none"/>
        </w:rPr>
      </w:pPr>
    </w:p>
    <w:p w14:paraId="08550930" w14:textId="43A51C37" w:rsidR="00D17D28" w:rsidRPr="00D17D28" w:rsidRDefault="00D17D28" w:rsidP="00D17D28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D17D28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:lang w:eastAsia="es-MX"/>
          <w14:ligatures w14:val="none"/>
        </w:rPr>
        <w:lastRenderedPageBreak/>
        <w:t>Parte 1</w:t>
      </w:r>
    </w:p>
    <w:p w14:paraId="414E3082" w14:textId="77777777" w:rsidR="00D17D28" w:rsidRPr="00D17D28" w:rsidRDefault="00D17D28" w:rsidP="00D17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D17D28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 xml:space="preserve">Busca información sobre cinco distintos servidores de aplicaciones, que no sean Tomcat ni </w:t>
      </w:r>
      <w:proofErr w:type="spellStart"/>
      <w:r w:rsidRPr="00D17D28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GlassFish</w:t>
      </w:r>
      <w:proofErr w:type="spellEnd"/>
      <w:r w:rsidRPr="00D17D28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.</w:t>
      </w:r>
    </w:p>
    <w:p w14:paraId="6FA7BC4C" w14:textId="77777777" w:rsidR="00D17D28" w:rsidRPr="00D17D28" w:rsidRDefault="00D17D28" w:rsidP="00D17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D17D28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Elabora un cuadro comparativo donde comentes lo siguiente:</w:t>
      </w:r>
    </w:p>
    <w:p w14:paraId="10EF9DFB" w14:textId="77777777" w:rsidR="00D17D28" w:rsidRPr="00D17D28" w:rsidRDefault="00D17D28" w:rsidP="00D17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D17D28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El nombre del servidor</w:t>
      </w:r>
    </w:p>
    <w:p w14:paraId="538C6F17" w14:textId="77777777" w:rsidR="00D17D28" w:rsidRPr="00D17D28" w:rsidRDefault="00D17D28" w:rsidP="00D17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D17D28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Sus ventajas</w:t>
      </w:r>
    </w:p>
    <w:p w14:paraId="4D8E9514" w14:textId="77777777" w:rsidR="00D17D28" w:rsidRPr="00D17D28" w:rsidRDefault="00D17D28" w:rsidP="00D17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D17D28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Sus desventajas</w:t>
      </w:r>
    </w:p>
    <w:p w14:paraId="71FA044B" w14:textId="77777777" w:rsidR="00D17D28" w:rsidRPr="00D17D28" w:rsidRDefault="00D17D28" w:rsidP="00D17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D17D28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La empresa u organización que lo desarrolla</w:t>
      </w:r>
    </w:p>
    <w:p w14:paraId="1F839DE5" w14:textId="77777777" w:rsidR="00D17D28" w:rsidRPr="00D17D28" w:rsidRDefault="00D17D28" w:rsidP="00D17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D17D28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Cuál es su última versión existente</w:t>
      </w:r>
    </w:p>
    <w:p w14:paraId="174D1C5B" w14:textId="77777777" w:rsidR="00D17D28" w:rsidRPr="00D17D28" w:rsidRDefault="00D17D28" w:rsidP="00D17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D17D28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Costo de la licencia</w:t>
      </w: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1630"/>
        <w:gridCol w:w="1587"/>
        <w:gridCol w:w="1587"/>
        <w:gridCol w:w="1525"/>
        <w:gridCol w:w="1617"/>
        <w:gridCol w:w="1410"/>
      </w:tblGrid>
      <w:tr w:rsidR="00D17D28" w14:paraId="5CB905A0" w14:textId="77777777" w:rsidTr="00395F48">
        <w:tc>
          <w:tcPr>
            <w:tcW w:w="9356" w:type="dxa"/>
            <w:gridSpan w:val="6"/>
            <w:vAlign w:val="center"/>
          </w:tcPr>
          <w:p w14:paraId="56357AE8" w14:textId="27A16136" w:rsidR="00D17D28" w:rsidRDefault="00D17D28" w:rsidP="00395F48">
            <w:pPr>
              <w:tabs>
                <w:tab w:val="left" w:pos="1412"/>
              </w:tabs>
              <w:jc w:val="center"/>
            </w:pPr>
            <w:r>
              <w:t>Servidores JAVA</w:t>
            </w:r>
          </w:p>
        </w:tc>
      </w:tr>
      <w:tr w:rsidR="001E2A38" w14:paraId="1EC0947A" w14:textId="77777777" w:rsidTr="00395F48">
        <w:tc>
          <w:tcPr>
            <w:tcW w:w="1722" w:type="dxa"/>
            <w:vAlign w:val="center"/>
          </w:tcPr>
          <w:p w14:paraId="6522F551" w14:textId="1E8D4635" w:rsidR="00D17D28" w:rsidRDefault="00D17D28" w:rsidP="00395F48">
            <w:pPr>
              <w:tabs>
                <w:tab w:val="left" w:pos="1412"/>
              </w:tabs>
            </w:pPr>
            <w:r>
              <w:t xml:space="preserve">Nombre </w:t>
            </w:r>
          </w:p>
        </w:tc>
        <w:tc>
          <w:tcPr>
            <w:tcW w:w="1587" w:type="dxa"/>
            <w:vAlign w:val="center"/>
          </w:tcPr>
          <w:p w14:paraId="092A1DE3" w14:textId="104AF4E9" w:rsidR="00D17D28" w:rsidRDefault="00D17D28" w:rsidP="00395F48">
            <w:pPr>
              <w:tabs>
                <w:tab w:val="left" w:pos="1412"/>
              </w:tabs>
            </w:pPr>
            <w:proofErr w:type="spellStart"/>
            <w:r w:rsidRPr="00D17D28">
              <w:t>WidFly</w:t>
            </w:r>
            <w:proofErr w:type="spellEnd"/>
          </w:p>
        </w:tc>
        <w:tc>
          <w:tcPr>
            <w:tcW w:w="1587" w:type="dxa"/>
            <w:vAlign w:val="center"/>
          </w:tcPr>
          <w:p w14:paraId="2FC951CD" w14:textId="62A905A0" w:rsidR="00D17D28" w:rsidRDefault="00297E09" w:rsidP="00395F48">
            <w:pPr>
              <w:tabs>
                <w:tab w:val="left" w:pos="1412"/>
              </w:tabs>
            </w:pPr>
            <w:r w:rsidRPr="00297E09">
              <w:t xml:space="preserve">Apache </w:t>
            </w:r>
            <w:proofErr w:type="spellStart"/>
            <w:r w:rsidRPr="00297E09">
              <w:t>Geronimo</w:t>
            </w:r>
            <w:proofErr w:type="spellEnd"/>
          </w:p>
        </w:tc>
        <w:tc>
          <w:tcPr>
            <w:tcW w:w="1525" w:type="dxa"/>
            <w:vAlign w:val="center"/>
          </w:tcPr>
          <w:p w14:paraId="5953F220" w14:textId="65D7A2B9" w:rsidR="00D17D28" w:rsidRDefault="00A11BD4" w:rsidP="00395F48">
            <w:pPr>
              <w:tabs>
                <w:tab w:val="left" w:pos="1412"/>
              </w:tabs>
            </w:pPr>
            <w:proofErr w:type="spellStart"/>
            <w:r w:rsidRPr="00A11BD4">
              <w:t>JOnAS</w:t>
            </w:r>
            <w:proofErr w:type="spellEnd"/>
          </w:p>
        </w:tc>
        <w:tc>
          <w:tcPr>
            <w:tcW w:w="1617" w:type="dxa"/>
            <w:vAlign w:val="center"/>
          </w:tcPr>
          <w:p w14:paraId="047C8880" w14:textId="3E681EEE" w:rsidR="00D17D28" w:rsidRDefault="00DF6479" w:rsidP="00395F48">
            <w:pPr>
              <w:tabs>
                <w:tab w:val="left" w:pos="1412"/>
              </w:tabs>
            </w:pPr>
            <w:r w:rsidRPr="00DF6479">
              <w:t>Payara</w:t>
            </w:r>
          </w:p>
        </w:tc>
        <w:tc>
          <w:tcPr>
            <w:tcW w:w="1318" w:type="dxa"/>
            <w:vAlign w:val="center"/>
          </w:tcPr>
          <w:p w14:paraId="388D45EE" w14:textId="681D3236" w:rsidR="00D17D28" w:rsidRDefault="00395F48" w:rsidP="00395F48">
            <w:pPr>
              <w:tabs>
                <w:tab w:val="left" w:pos="1412"/>
              </w:tabs>
            </w:pPr>
            <w:r w:rsidRPr="00395F48">
              <w:t xml:space="preserve">Oracle WebLogic </w:t>
            </w:r>
          </w:p>
        </w:tc>
      </w:tr>
      <w:tr w:rsidR="001E2A38" w:rsidRPr="00395F48" w14:paraId="34484DE1" w14:textId="77777777" w:rsidTr="00395F48">
        <w:tc>
          <w:tcPr>
            <w:tcW w:w="1722" w:type="dxa"/>
            <w:vAlign w:val="center"/>
          </w:tcPr>
          <w:p w14:paraId="4119A1D1" w14:textId="06501627" w:rsidR="00D17D28" w:rsidRDefault="00D17D28" w:rsidP="00395F48">
            <w:pPr>
              <w:tabs>
                <w:tab w:val="left" w:pos="1412"/>
              </w:tabs>
            </w:pPr>
            <w:r>
              <w:t>Ventajas</w:t>
            </w:r>
          </w:p>
        </w:tc>
        <w:tc>
          <w:tcPr>
            <w:tcW w:w="1587" w:type="dxa"/>
            <w:vAlign w:val="center"/>
          </w:tcPr>
          <w:p w14:paraId="0F61AED6" w14:textId="53D085A8" w:rsidR="00D17D28" w:rsidRDefault="00D17D28" w:rsidP="00395F48">
            <w:pPr>
              <w:tabs>
                <w:tab w:val="left" w:pos="1412"/>
              </w:tabs>
            </w:pPr>
            <w:r>
              <w:t xml:space="preserve">Arquitectura modular, </w:t>
            </w:r>
            <w:r w:rsidRPr="00D17D28">
              <w:t xml:space="preserve">open </w:t>
            </w:r>
            <w:proofErr w:type="spellStart"/>
            <w:r w:rsidRPr="00D17D28">
              <w:t>source</w:t>
            </w:r>
            <w:proofErr w:type="spellEnd"/>
            <w:r w:rsidR="00A11BD4">
              <w:t>.</w:t>
            </w:r>
          </w:p>
        </w:tc>
        <w:tc>
          <w:tcPr>
            <w:tcW w:w="1587" w:type="dxa"/>
            <w:vAlign w:val="center"/>
          </w:tcPr>
          <w:p w14:paraId="317D0E67" w14:textId="1F7B6CEA" w:rsidR="00D17D28" w:rsidRDefault="00E44E75" w:rsidP="00395F48">
            <w:pPr>
              <w:tabs>
                <w:tab w:val="left" w:pos="1412"/>
              </w:tabs>
            </w:pPr>
            <w:r>
              <w:t>T</w:t>
            </w:r>
            <w:r w:rsidRPr="00E44E75">
              <w:t xml:space="preserve">odo en </w:t>
            </w:r>
            <w:proofErr w:type="spellStart"/>
            <w:r w:rsidRPr="00E44E75">
              <w:t>Geronimo</w:t>
            </w:r>
            <w:proofErr w:type="spellEnd"/>
            <w:r w:rsidRPr="00E44E75">
              <w:t xml:space="preserve"> es un </w:t>
            </w:r>
            <w:proofErr w:type="spellStart"/>
            <w:r w:rsidRPr="00E44E75">
              <w:t>GBean</w:t>
            </w:r>
            <w:proofErr w:type="spellEnd"/>
            <w:r w:rsidRPr="00E44E75">
              <w:t>: contenedor, conector, adaptador, aplicación y más.</w:t>
            </w:r>
          </w:p>
        </w:tc>
        <w:tc>
          <w:tcPr>
            <w:tcW w:w="1525" w:type="dxa"/>
            <w:vAlign w:val="center"/>
          </w:tcPr>
          <w:p w14:paraId="259E43E9" w14:textId="02B1A8C3" w:rsidR="00D17D28" w:rsidRDefault="00A11BD4" w:rsidP="00395F48">
            <w:pPr>
              <w:tabs>
                <w:tab w:val="left" w:pos="1412"/>
              </w:tabs>
            </w:pPr>
            <w:proofErr w:type="spellStart"/>
            <w:r w:rsidRPr="00A11BD4">
              <w:t>JOnAS</w:t>
            </w:r>
            <w:proofErr w:type="spellEnd"/>
            <w:r w:rsidRPr="00A11BD4">
              <w:t xml:space="preserve"> proporciona mecanismos de alto nivel para </w:t>
            </w:r>
            <w:proofErr w:type="spellStart"/>
            <w:r w:rsidRPr="00A11BD4">
              <w:t>cluster</w:t>
            </w:r>
            <w:proofErr w:type="spellEnd"/>
            <w:r w:rsidRPr="00A11BD4">
              <w:t xml:space="preserve"> y así proporcionar escalabilidad y alta disponibilidad.</w:t>
            </w:r>
          </w:p>
        </w:tc>
        <w:tc>
          <w:tcPr>
            <w:tcW w:w="1617" w:type="dxa"/>
            <w:vAlign w:val="center"/>
          </w:tcPr>
          <w:p w14:paraId="04D87A9D" w14:textId="18893E63" w:rsidR="00395F48" w:rsidRDefault="00395F48" w:rsidP="00395F48">
            <w:pPr>
              <w:tabs>
                <w:tab w:val="left" w:pos="1412"/>
              </w:tabs>
              <w:rPr>
                <w:lang w:val="en-US"/>
              </w:rPr>
            </w:pPr>
            <w:r w:rsidRPr="00395F48">
              <w:rPr>
                <w:rFonts w:ascii="IBM Plex Sans" w:hAnsi="IBM Plex Sans"/>
                <w:color w:val="000000"/>
                <w:lang w:val="en-US"/>
              </w:rPr>
              <w:t>Supported IDEs:</w:t>
            </w:r>
          </w:p>
          <w:p w14:paraId="4D961ED1" w14:textId="017872CB" w:rsidR="00395F48" w:rsidRPr="00395F48" w:rsidRDefault="00395F48" w:rsidP="00395F48">
            <w:pPr>
              <w:tabs>
                <w:tab w:val="left" w:pos="1412"/>
              </w:tabs>
              <w:rPr>
                <w:lang w:val="en-US"/>
              </w:rPr>
            </w:pPr>
            <w:r w:rsidRPr="00395F48">
              <w:rPr>
                <w:lang w:val="en-US"/>
              </w:rPr>
              <w:t>Eclipse</w:t>
            </w:r>
          </w:p>
          <w:p w14:paraId="13290B40" w14:textId="77777777" w:rsidR="00395F48" w:rsidRPr="00395F48" w:rsidRDefault="00395F48" w:rsidP="00395F48">
            <w:pPr>
              <w:tabs>
                <w:tab w:val="left" w:pos="1412"/>
              </w:tabs>
              <w:rPr>
                <w:lang w:val="en-US"/>
              </w:rPr>
            </w:pPr>
            <w:proofErr w:type="spellStart"/>
            <w:r w:rsidRPr="00395F48">
              <w:rPr>
                <w:lang w:val="en-US"/>
              </w:rPr>
              <w:t>Netbeans</w:t>
            </w:r>
            <w:proofErr w:type="spellEnd"/>
          </w:p>
          <w:p w14:paraId="28A14921" w14:textId="77777777" w:rsidR="00395F48" w:rsidRPr="00395F48" w:rsidRDefault="00395F48" w:rsidP="00395F48">
            <w:pPr>
              <w:tabs>
                <w:tab w:val="left" w:pos="1412"/>
              </w:tabs>
              <w:rPr>
                <w:lang w:val="en-US"/>
              </w:rPr>
            </w:pPr>
            <w:r w:rsidRPr="00395F48">
              <w:rPr>
                <w:lang w:val="en-US"/>
              </w:rPr>
              <w:t>IntelliJ IDEA</w:t>
            </w:r>
          </w:p>
          <w:p w14:paraId="46C2FD9B" w14:textId="77777777" w:rsidR="00D17D28" w:rsidRPr="00395F48" w:rsidRDefault="00395F48" w:rsidP="00395F48">
            <w:pPr>
              <w:tabs>
                <w:tab w:val="left" w:pos="1412"/>
              </w:tabs>
            </w:pPr>
            <w:r w:rsidRPr="00395F48">
              <w:t xml:space="preserve">Visual Studio </w:t>
            </w:r>
            <w:proofErr w:type="spellStart"/>
            <w:r w:rsidRPr="00395F48">
              <w:t>Code</w:t>
            </w:r>
            <w:proofErr w:type="spellEnd"/>
            <w:r w:rsidRPr="00395F48">
              <w:t>.</w:t>
            </w:r>
          </w:p>
          <w:p w14:paraId="43A007DA" w14:textId="647FC608" w:rsidR="00395F48" w:rsidRPr="00395F48" w:rsidRDefault="00395F48" w:rsidP="00395F48">
            <w:pPr>
              <w:tabs>
                <w:tab w:val="left" w:pos="1412"/>
              </w:tabs>
            </w:pPr>
            <w:r w:rsidRPr="00395F48">
              <w:t xml:space="preserve">Soporte </w:t>
            </w:r>
            <w:proofErr w:type="spellStart"/>
            <w:r w:rsidRPr="00395F48">
              <w:t>tecnico</w:t>
            </w:r>
            <w:proofErr w:type="spellEnd"/>
            <w:r w:rsidRPr="00395F48">
              <w:t xml:space="preserve"> especializado.</w:t>
            </w:r>
          </w:p>
        </w:tc>
        <w:tc>
          <w:tcPr>
            <w:tcW w:w="1318" w:type="dxa"/>
            <w:vAlign w:val="center"/>
          </w:tcPr>
          <w:p w14:paraId="6D5A179A" w14:textId="3F92AFD9" w:rsidR="001E2A38" w:rsidRPr="00395F48" w:rsidRDefault="001E2A38" w:rsidP="00395F48">
            <w:pPr>
              <w:tabs>
                <w:tab w:val="left" w:pos="1412"/>
              </w:tabs>
            </w:pPr>
            <w:r>
              <w:t xml:space="preserve">Web </w:t>
            </w:r>
            <w:proofErr w:type="spellStart"/>
            <w:r>
              <w:t>services</w:t>
            </w:r>
            <w:proofErr w:type="spellEnd"/>
            <w:r>
              <w:t xml:space="preserve">  y API Java EE, integración de apps Oracle.</w:t>
            </w:r>
          </w:p>
        </w:tc>
      </w:tr>
      <w:tr w:rsidR="001E2A38" w14:paraId="7312EA34" w14:textId="77777777" w:rsidTr="00395F48">
        <w:tc>
          <w:tcPr>
            <w:tcW w:w="1722" w:type="dxa"/>
            <w:vAlign w:val="center"/>
          </w:tcPr>
          <w:p w14:paraId="54E08FF9" w14:textId="2237D7B8" w:rsidR="00D17D28" w:rsidRDefault="00D17D28" w:rsidP="00395F48">
            <w:pPr>
              <w:tabs>
                <w:tab w:val="left" w:pos="1412"/>
              </w:tabs>
            </w:pPr>
            <w:r>
              <w:t>Desventajas</w:t>
            </w:r>
          </w:p>
        </w:tc>
        <w:tc>
          <w:tcPr>
            <w:tcW w:w="1587" w:type="dxa"/>
            <w:vAlign w:val="center"/>
          </w:tcPr>
          <w:p w14:paraId="46001820" w14:textId="37D6C849" w:rsidR="00D17D28" w:rsidRDefault="00297E09" w:rsidP="00395F48">
            <w:pPr>
              <w:tabs>
                <w:tab w:val="left" w:pos="1412"/>
              </w:tabs>
            </w:pPr>
            <w:r w:rsidRPr="00297E09">
              <w:t>Seguridad comprometida</w:t>
            </w:r>
            <w:r>
              <w:t>, tiempo de espera.</w:t>
            </w:r>
          </w:p>
        </w:tc>
        <w:tc>
          <w:tcPr>
            <w:tcW w:w="1587" w:type="dxa"/>
            <w:vAlign w:val="center"/>
          </w:tcPr>
          <w:p w14:paraId="0CAA6735" w14:textId="70583E0F" w:rsidR="00D17D28" w:rsidRDefault="00E44E75" w:rsidP="00395F48">
            <w:pPr>
              <w:tabs>
                <w:tab w:val="left" w:pos="1412"/>
              </w:tabs>
            </w:pPr>
            <w:r w:rsidRPr="00297E09">
              <w:t>Seguridad comprometida</w:t>
            </w:r>
            <w:r>
              <w:t>, h</w:t>
            </w:r>
            <w:r w:rsidRPr="00E44E75">
              <w:t>ospedaje del servidor.</w:t>
            </w:r>
          </w:p>
        </w:tc>
        <w:tc>
          <w:tcPr>
            <w:tcW w:w="1525" w:type="dxa"/>
            <w:vAlign w:val="center"/>
          </w:tcPr>
          <w:p w14:paraId="00461F18" w14:textId="69379832" w:rsidR="00D17D28" w:rsidRDefault="00395F48" w:rsidP="00395F48">
            <w:pPr>
              <w:tabs>
                <w:tab w:val="left" w:pos="1412"/>
              </w:tabs>
            </w:pPr>
            <w:r>
              <w:t>No soporte en la nube, interfaz anticuada.</w:t>
            </w:r>
          </w:p>
        </w:tc>
        <w:tc>
          <w:tcPr>
            <w:tcW w:w="1617" w:type="dxa"/>
            <w:vAlign w:val="center"/>
          </w:tcPr>
          <w:p w14:paraId="1D239019" w14:textId="0C9ADC62" w:rsidR="00D17D28" w:rsidRDefault="00395F48" w:rsidP="00395F48">
            <w:pPr>
              <w:tabs>
                <w:tab w:val="left" w:pos="1412"/>
              </w:tabs>
            </w:pPr>
            <w:r>
              <w:t>Aplicación de pago, licencia costosa.</w:t>
            </w:r>
          </w:p>
        </w:tc>
        <w:tc>
          <w:tcPr>
            <w:tcW w:w="1318" w:type="dxa"/>
            <w:vAlign w:val="center"/>
          </w:tcPr>
          <w:p w14:paraId="785BC148" w14:textId="192A1FF1" w:rsidR="00D17D28" w:rsidRDefault="001E2A38" w:rsidP="00395F48">
            <w:pPr>
              <w:tabs>
                <w:tab w:val="left" w:pos="1412"/>
              </w:tabs>
            </w:pPr>
            <w:r>
              <w:t xml:space="preserve">Aplicación de pago, licencia costosa (Suscripción de tres años por, $5,000.00 </w:t>
            </w:r>
            <w:proofErr w:type="spellStart"/>
            <w:r>
              <w:t>dlrs</w:t>
            </w:r>
            <w:proofErr w:type="spellEnd"/>
            <w:r>
              <w:t>)</w:t>
            </w:r>
          </w:p>
        </w:tc>
      </w:tr>
      <w:tr w:rsidR="001E2A38" w14:paraId="66C7BC4B" w14:textId="77777777" w:rsidTr="00395F48">
        <w:tc>
          <w:tcPr>
            <w:tcW w:w="1722" w:type="dxa"/>
            <w:vAlign w:val="center"/>
          </w:tcPr>
          <w:p w14:paraId="2D9F3D54" w14:textId="67AE2942" w:rsidR="00D17D28" w:rsidRDefault="00D17D28" w:rsidP="00395F48">
            <w:pPr>
              <w:tabs>
                <w:tab w:val="left" w:pos="1412"/>
              </w:tabs>
            </w:pPr>
            <w:r>
              <w:t>Desarrollador</w:t>
            </w:r>
          </w:p>
        </w:tc>
        <w:tc>
          <w:tcPr>
            <w:tcW w:w="1587" w:type="dxa"/>
            <w:vAlign w:val="center"/>
          </w:tcPr>
          <w:p w14:paraId="51009BAD" w14:textId="6956299D" w:rsidR="00D17D28" w:rsidRDefault="00D17D28" w:rsidP="00395F48">
            <w:pPr>
              <w:tabs>
                <w:tab w:val="left" w:pos="1412"/>
              </w:tabs>
            </w:pPr>
            <w:r w:rsidRPr="00D17D28">
              <w:t xml:space="preserve">Red </w:t>
            </w:r>
            <w:proofErr w:type="spellStart"/>
            <w:r w:rsidRPr="00D17D28">
              <w:t>Hat</w:t>
            </w:r>
            <w:proofErr w:type="spellEnd"/>
            <w:r w:rsidRPr="00D17D28">
              <w:t xml:space="preserve"> Middleware</w:t>
            </w:r>
            <w:r w:rsidR="00A11BD4">
              <w:t>.</w:t>
            </w:r>
          </w:p>
        </w:tc>
        <w:tc>
          <w:tcPr>
            <w:tcW w:w="1587" w:type="dxa"/>
            <w:vAlign w:val="center"/>
          </w:tcPr>
          <w:p w14:paraId="1F6125B9" w14:textId="45617A9C" w:rsidR="00D17D28" w:rsidRDefault="00E44E75" w:rsidP="00395F48">
            <w:pPr>
              <w:tabs>
                <w:tab w:val="left" w:pos="1412"/>
              </w:tabs>
            </w:pPr>
            <w:proofErr w:type="spellStart"/>
            <w:r w:rsidRPr="00E44E75">
              <w:t>The</w:t>
            </w:r>
            <w:proofErr w:type="spellEnd"/>
            <w:r w:rsidRPr="00E44E75">
              <w:t xml:space="preserve"> Apache Software </w:t>
            </w:r>
            <w:proofErr w:type="spellStart"/>
            <w:r w:rsidRPr="00E44E75">
              <w:t>Foundation</w:t>
            </w:r>
            <w:proofErr w:type="spellEnd"/>
            <w:r w:rsidRPr="00E44E75">
              <w:t>.</w:t>
            </w:r>
          </w:p>
        </w:tc>
        <w:tc>
          <w:tcPr>
            <w:tcW w:w="1525" w:type="dxa"/>
            <w:vAlign w:val="center"/>
          </w:tcPr>
          <w:p w14:paraId="6CF0F6EE" w14:textId="4BA09BFC" w:rsidR="00D17D28" w:rsidRDefault="00A11BD4" w:rsidP="00395F48">
            <w:pPr>
              <w:tabs>
                <w:tab w:val="left" w:pos="1412"/>
              </w:tabs>
            </w:pPr>
            <w:r w:rsidRPr="00A11BD4">
              <w:t xml:space="preserve">Free Software </w:t>
            </w:r>
            <w:proofErr w:type="spellStart"/>
            <w:r w:rsidRPr="00A11BD4">
              <w:t>Foundation</w:t>
            </w:r>
            <w:proofErr w:type="spellEnd"/>
            <w:r w:rsidRPr="00A11BD4">
              <w:t>, Inc.</w:t>
            </w:r>
          </w:p>
        </w:tc>
        <w:tc>
          <w:tcPr>
            <w:tcW w:w="1617" w:type="dxa"/>
            <w:vAlign w:val="center"/>
          </w:tcPr>
          <w:p w14:paraId="733E08A9" w14:textId="346A9352" w:rsidR="00D17D28" w:rsidRDefault="00DF6479" w:rsidP="00395F48">
            <w:pPr>
              <w:tabs>
                <w:tab w:val="left" w:pos="1412"/>
              </w:tabs>
            </w:pPr>
            <w:r w:rsidRPr="00DF6479">
              <w:t xml:space="preserve">Payara </w:t>
            </w:r>
            <w:proofErr w:type="spellStart"/>
            <w:r w:rsidRPr="00DF6479">
              <w:t>Services</w:t>
            </w:r>
            <w:proofErr w:type="spellEnd"/>
            <w:r w:rsidRPr="00DF6479">
              <w:t xml:space="preserve"> Ltd</w:t>
            </w:r>
            <w:r w:rsidR="001E2A38">
              <w:t>.</w:t>
            </w:r>
          </w:p>
        </w:tc>
        <w:tc>
          <w:tcPr>
            <w:tcW w:w="1318" w:type="dxa"/>
            <w:vAlign w:val="center"/>
          </w:tcPr>
          <w:p w14:paraId="2DDF3382" w14:textId="6E50AD40" w:rsidR="00D17D28" w:rsidRDefault="001E2A38" w:rsidP="00395F48">
            <w:pPr>
              <w:tabs>
                <w:tab w:val="left" w:pos="1412"/>
              </w:tabs>
            </w:pPr>
            <w:r w:rsidRPr="001E2A38">
              <w:t xml:space="preserve">BEA </w:t>
            </w:r>
            <w:proofErr w:type="spellStart"/>
            <w:r w:rsidRPr="001E2A38">
              <w:t>Systems</w:t>
            </w:r>
            <w:proofErr w:type="spellEnd"/>
            <w:r>
              <w:t xml:space="preserve"> (</w:t>
            </w:r>
            <w:r w:rsidRPr="001E2A38">
              <w:t xml:space="preserve">Oracle </w:t>
            </w:r>
            <w:proofErr w:type="spellStart"/>
            <w:r w:rsidRPr="001E2A38">
              <w:t>Corporation</w:t>
            </w:r>
            <w:proofErr w:type="spellEnd"/>
            <w:r>
              <w:t>).</w:t>
            </w:r>
          </w:p>
        </w:tc>
      </w:tr>
      <w:tr w:rsidR="001E2A38" w14:paraId="71B13A17" w14:textId="77777777" w:rsidTr="00395F48">
        <w:tc>
          <w:tcPr>
            <w:tcW w:w="1722" w:type="dxa"/>
            <w:vAlign w:val="center"/>
          </w:tcPr>
          <w:p w14:paraId="37AFC141" w14:textId="5AB21E37" w:rsidR="00D17D28" w:rsidRDefault="00D17D28" w:rsidP="00395F48">
            <w:pPr>
              <w:tabs>
                <w:tab w:val="left" w:pos="1412"/>
              </w:tabs>
            </w:pPr>
            <w:r>
              <w:t>Ultima Version</w:t>
            </w:r>
          </w:p>
        </w:tc>
        <w:tc>
          <w:tcPr>
            <w:tcW w:w="1587" w:type="dxa"/>
            <w:vAlign w:val="center"/>
          </w:tcPr>
          <w:p w14:paraId="6C95B7E6" w14:textId="20A33E86" w:rsidR="00D17D28" w:rsidRDefault="00D17D28" w:rsidP="00395F48">
            <w:pPr>
              <w:tabs>
                <w:tab w:val="left" w:pos="1412"/>
              </w:tabs>
            </w:pPr>
            <w:r w:rsidRPr="00D17D28">
              <w:t>WILDFLY 26.1.3</w:t>
            </w:r>
          </w:p>
        </w:tc>
        <w:tc>
          <w:tcPr>
            <w:tcW w:w="1587" w:type="dxa"/>
            <w:vAlign w:val="center"/>
          </w:tcPr>
          <w:p w14:paraId="46BCD1DD" w14:textId="1B443B3C" w:rsidR="00D17D28" w:rsidRDefault="00E44E75" w:rsidP="00395F48">
            <w:pPr>
              <w:tabs>
                <w:tab w:val="left" w:pos="1412"/>
              </w:tabs>
            </w:pPr>
            <w:proofErr w:type="spellStart"/>
            <w:r w:rsidRPr="00E44E75">
              <w:t>Geronimo</w:t>
            </w:r>
            <w:proofErr w:type="spellEnd"/>
            <w:r>
              <w:t xml:space="preserve"> </w:t>
            </w:r>
            <w:r w:rsidRPr="00E44E75">
              <w:t>3.2</w:t>
            </w:r>
          </w:p>
        </w:tc>
        <w:tc>
          <w:tcPr>
            <w:tcW w:w="1525" w:type="dxa"/>
            <w:vAlign w:val="center"/>
          </w:tcPr>
          <w:p w14:paraId="54CBE6EC" w14:textId="799D03EA" w:rsidR="00D17D28" w:rsidRDefault="00A11BD4" w:rsidP="00395F48">
            <w:pPr>
              <w:tabs>
                <w:tab w:val="left" w:pos="1412"/>
              </w:tabs>
            </w:pPr>
            <w:proofErr w:type="spellStart"/>
            <w:r w:rsidRPr="00A11BD4">
              <w:t>JOnAS</w:t>
            </w:r>
            <w:proofErr w:type="spellEnd"/>
            <w:r w:rsidRPr="00A11BD4">
              <w:t xml:space="preserve"> 5.</w:t>
            </w:r>
            <w:r>
              <w:t>3</w:t>
            </w:r>
          </w:p>
        </w:tc>
        <w:tc>
          <w:tcPr>
            <w:tcW w:w="1617" w:type="dxa"/>
            <w:vAlign w:val="center"/>
          </w:tcPr>
          <w:p w14:paraId="2D66CB32" w14:textId="405FC399" w:rsidR="00D17D28" w:rsidRDefault="00DF6479" w:rsidP="00395F48">
            <w:pPr>
              <w:tabs>
                <w:tab w:val="left" w:pos="1412"/>
              </w:tabs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Payara </w:t>
            </w:r>
            <w:r w:rsidRPr="00DF6479">
              <w:t>5.2022.3</w:t>
            </w:r>
          </w:p>
        </w:tc>
        <w:tc>
          <w:tcPr>
            <w:tcW w:w="1318" w:type="dxa"/>
            <w:vAlign w:val="center"/>
          </w:tcPr>
          <w:p w14:paraId="5B8E0060" w14:textId="4B7075F8" w:rsidR="00D17D28" w:rsidRDefault="001E2A38" w:rsidP="00395F48">
            <w:pPr>
              <w:tabs>
                <w:tab w:val="left" w:pos="1412"/>
              </w:tabs>
            </w:pPr>
            <w:r w:rsidRPr="00395F48">
              <w:t>Oracle WebLogic</w:t>
            </w:r>
            <w:r>
              <w:t xml:space="preserve"> 14c.</w:t>
            </w:r>
          </w:p>
        </w:tc>
      </w:tr>
      <w:tr w:rsidR="001E2A38" w14:paraId="0EF84005" w14:textId="77777777" w:rsidTr="00395F48">
        <w:tc>
          <w:tcPr>
            <w:tcW w:w="1722" w:type="dxa"/>
            <w:vAlign w:val="center"/>
          </w:tcPr>
          <w:p w14:paraId="370E6EAE" w14:textId="6B88D3BF" w:rsidR="00E44E75" w:rsidRDefault="00E44E75" w:rsidP="00395F48">
            <w:pPr>
              <w:tabs>
                <w:tab w:val="left" w:pos="1412"/>
              </w:tabs>
            </w:pPr>
            <w:r>
              <w:t xml:space="preserve">Costo </w:t>
            </w:r>
          </w:p>
        </w:tc>
        <w:tc>
          <w:tcPr>
            <w:tcW w:w="1587" w:type="dxa"/>
            <w:vAlign w:val="center"/>
          </w:tcPr>
          <w:p w14:paraId="3FB8D976" w14:textId="29876E0A" w:rsidR="00E44E75" w:rsidRDefault="00E44E75" w:rsidP="00395F48">
            <w:pPr>
              <w:tabs>
                <w:tab w:val="left" w:pos="1412"/>
              </w:tabs>
            </w:pPr>
            <w:r>
              <w:t>Gratuito</w:t>
            </w:r>
            <w:r w:rsidR="00A11BD4">
              <w:t>.</w:t>
            </w:r>
          </w:p>
        </w:tc>
        <w:tc>
          <w:tcPr>
            <w:tcW w:w="1587" w:type="dxa"/>
            <w:vAlign w:val="center"/>
          </w:tcPr>
          <w:p w14:paraId="317B4BF3" w14:textId="4B952EBA" w:rsidR="00E44E75" w:rsidRDefault="00E44E75" w:rsidP="00395F48">
            <w:pPr>
              <w:tabs>
                <w:tab w:val="left" w:pos="1412"/>
              </w:tabs>
            </w:pPr>
            <w:r>
              <w:t>Gratuito</w:t>
            </w:r>
            <w:r w:rsidR="00A11BD4">
              <w:t>.</w:t>
            </w:r>
          </w:p>
        </w:tc>
        <w:tc>
          <w:tcPr>
            <w:tcW w:w="1525" w:type="dxa"/>
            <w:vAlign w:val="center"/>
          </w:tcPr>
          <w:p w14:paraId="621D7913" w14:textId="674576D1" w:rsidR="00E44E75" w:rsidRDefault="00A11BD4" w:rsidP="00395F48">
            <w:pPr>
              <w:tabs>
                <w:tab w:val="left" w:pos="1412"/>
              </w:tabs>
            </w:pPr>
            <w:r>
              <w:t>Gratuito</w:t>
            </w:r>
          </w:p>
        </w:tc>
        <w:tc>
          <w:tcPr>
            <w:tcW w:w="1617" w:type="dxa"/>
            <w:vAlign w:val="center"/>
          </w:tcPr>
          <w:p w14:paraId="1FBAB8E7" w14:textId="6720ECB8" w:rsidR="00E44E75" w:rsidRDefault="00395F48" w:rsidP="00395F48">
            <w:pPr>
              <w:tabs>
                <w:tab w:val="left" w:pos="1412"/>
              </w:tabs>
            </w:pPr>
            <w:r>
              <w:t>No especificado por desarrollador.</w:t>
            </w:r>
          </w:p>
        </w:tc>
        <w:tc>
          <w:tcPr>
            <w:tcW w:w="1318" w:type="dxa"/>
            <w:vAlign w:val="center"/>
          </w:tcPr>
          <w:p w14:paraId="59543814" w14:textId="613A7CFF" w:rsidR="00E44E75" w:rsidRDefault="0034629C" w:rsidP="00395F48">
            <w:pPr>
              <w:tabs>
                <w:tab w:val="left" w:pos="1412"/>
              </w:tabs>
            </w:pPr>
            <w:r>
              <w:t xml:space="preserve">Suscripción de tres años por, $5,000.00 </w:t>
            </w:r>
            <w:proofErr w:type="spellStart"/>
            <w:r>
              <w:t>dlrs</w:t>
            </w:r>
            <w:proofErr w:type="spellEnd"/>
          </w:p>
        </w:tc>
      </w:tr>
    </w:tbl>
    <w:p w14:paraId="623722AA" w14:textId="0EDE57C8" w:rsidR="00D17D28" w:rsidRDefault="00D17D28" w:rsidP="00D17D28">
      <w:pPr>
        <w:tabs>
          <w:tab w:val="left" w:pos="1412"/>
        </w:tabs>
      </w:pPr>
    </w:p>
    <w:p w14:paraId="7A58F048" w14:textId="77777777" w:rsidR="00EB1DA9" w:rsidRPr="00EB1DA9" w:rsidRDefault="00EB1DA9" w:rsidP="00EB1D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EB1DA9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lastRenderedPageBreak/>
        <w:t>Crea un nuevo proyecto de tipo aplicación web en NetBeans.</w:t>
      </w:r>
    </w:p>
    <w:p w14:paraId="4106E4A1" w14:textId="77777777" w:rsidR="00EB1DA9" w:rsidRPr="00EB1DA9" w:rsidRDefault="00EB1DA9" w:rsidP="00EB1D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EB1DA9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 xml:space="preserve">En el </w:t>
      </w:r>
      <w:proofErr w:type="spellStart"/>
      <w:r w:rsidRPr="00EB1DA9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index</w:t>
      </w:r>
      <w:proofErr w:type="spellEnd"/>
      <w:r w:rsidRPr="00EB1DA9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 xml:space="preserve"> construye un formulario donde solicites la base y altura para un triángulo equilátero.</w:t>
      </w:r>
    </w:p>
    <w:p w14:paraId="407DD2AC" w14:textId="77777777" w:rsidR="00EB1DA9" w:rsidRPr="00EB1DA9" w:rsidRDefault="00EB1DA9" w:rsidP="00EB1D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EB1DA9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Construye una clase Java llamada triángulo, en la que codificarás los métodos necesarios para calcular el área y el perímetro de un triángulo equilátero. Recuerda que la base (b) es uno de los lados del triángulo y, por lo tanto, A = (b*h)/2 y P = 3*b.</w:t>
      </w:r>
    </w:p>
    <w:p w14:paraId="3607F6B0" w14:textId="77777777" w:rsidR="00EB1DA9" w:rsidRPr="00EB1DA9" w:rsidRDefault="00EB1DA9" w:rsidP="00EB1D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EB1DA9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Construye una JSP en la que recibas los datos proporcionados por el usuario, invoques a la clase triángulo para efectuar los cálculos, y muestres el resultado.</w:t>
      </w:r>
    </w:p>
    <w:p w14:paraId="6A8F8E7C" w14:textId="77777777" w:rsidR="00EB1DA9" w:rsidRPr="00EB1DA9" w:rsidRDefault="00EB1DA9" w:rsidP="00EB1D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</w:pPr>
      <w:r w:rsidRPr="00EB1DA9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 xml:space="preserve">Haz el </w:t>
      </w:r>
      <w:proofErr w:type="spellStart"/>
      <w:r w:rsidRPr="00EB1DA9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>deployment</w:t>
      </w:r>
      <w:proofErr w:type="spellEnd"/>
      <w:r w:rsidRPr="00EB1DA9">
        <w:rPr>
          <w:rFonts w:ascii="Lato" w:eastAsia="Times New Roman" w:hAnsi="Lato" w:cs="Lato"/>
          <w:color w:val="2D3B45"/>
          <w:kern w:val="0"/>
          <w:sz w:val="24"/>
          <w:szCs w:val="24"/>
          <w:lang w:eastAsia="es-MX"/>
          <w14:ligatures w14:val="none"/>
        </w:rPr>
        <w:t xml:space="preserve"> de tu aplicación.</w:t>
      </w:r>
    </w:p>
    <w:p w14:paraId="02DA44F7" w14:textId="7DD9A8D2" w:rsidR="0034629C" w:rsidRDefault="0034629C" w:rsidP="00D17D28">
      <w:pPr>
        <w:tabs>
          <w:tab w:val="left" w:pos="1412"/>
        </w:tabs>
        <w:rPr>
          <w:noProof/>
        </w:rPr>
      </w:pPr>
    </w:p>
    <w:p w14:paraId="660353CD" w14:textId="32B635C4" w:rsidR="00F80E30" w:rsidRDefault="00F80E30" w:rsidP="00DA7F95">
      <w:pPr>
        <w:rPr>
          <w:rFonts w:ascii="Times New Roman" w:hAnsi="Times New Roman" w:cs="Times New Roman"/>
          <w:noProof/>
          <w:sz w:val="36"/>
          <w:szCs w:val="36"/>
          <w:u w:val="single"/>
        </w:rPr>
      </w:pPr>
      <w:r w:rsidRPr="00F80E30">
        <w:rPr>
          <w:rFonts w:ascii="Times New Roman" w:hAnsi="Times New Roman" w:cs="Times New Roman"/>
          <w:noProof/>
          <w:sz w:val="36"/>
          <w:szCs w:val="36"/>
          <w:u w:val="single"/>
        </w:rPr>
        <w:t xml:space="preserve">Se anexa archivo comprimido según instrucciones de actividad con el codigo. </w:t>
      </w:r>
    </w:p>
    <w:p w14:paraId="4FF4CDB0" w14:textId="77777777" w:rsidR="00C047D5" w:rsidRPr="00F80E30" w:rsidRDefault="00C047D5" w:rsidP="00DA7F95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B63AE97" w14:textId="59F382B8" w:rsidR="00F80E30" w:rsidRDefault="00F80E30" w:rsidP="00DA7F95"/>
    <w:p w14:paraId="01262C0C" w14:textId="2164AE51" w:rsidR="00DA7F95" w:rsidRDefault="00C047D5" w:rsidP="00DA7F95">
      <w:pPr>
        <w:rPr>
          <w:noProof/>
        </w:rPr>
      </w:pPr>
      <w:r>
        <w:rPr>
          <w:noProof/>
        </w:rPr>
        <w:drawing>
          <wp:inline distT="0" distB="0" distL="0" distR="0" wp14:anchorId="2E802DDF" wp14:editId="005CDAF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6A0B" w14:textId="4EBAE6A3" w:rsidR="00DA7F95" w:rsidRPr="00DA7F95" w:rsidRDefault="00DA7F95" w:rsidP="00DA7F95"/>
    <w:p w14:paraId="732ECF5B" w14:textId="6DF48DDE" w:rsidR="00DA7F95" w:rsidRPr="00DA7F95" w:rsidRDefault="00DA7F95" w:rsidP="00DA7F95"/>
    <w:p w14:paraId="576FBB53" w14:textId="0549E44B" w:rsidR="00DA7F95" w:rsidRDefault="00DA7F95" w:rsidP="00DA7F95"/>
    <w:p w14:paraId="7EC7D68D" w14:textId="537EEE78" w:rsidR="00C047D5" w:rsidRDefault="00C047D5" w:rsidP="00DA7F95"/>
    <w:p w14:paraId="478F6668" w14:textId="47C25109" w:rsidR="00C047D5" w:rsidRDefault="00C047D5" w:rsidP="00DA7F95">
      <w:r>
        <w:rPr>
          <w:noProof/>
        </w:rPr>
        <w:lastRenderedPageBreak/>
        <w:drawing>
          <wp:inline distT="0" distB="0" distL="0" distR="0" wp14:anchorId="04ABB0BF" wp14:editId="2C5F8E35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A2AA" w14:textId="7DCFBCC5" w:rsidR="00C047D5" w:rsidRDefault="00C047D5" w:rsidP="00DA7F95"/>
    <w:p w14:paraId="2589C615" w14:textId="0075B5CC" w:rsidR="00C047D5" w:rsidRDefault="00C047D5" w:rsidP="00DA7F95">
      <w:r>
        <w:t xml:space="preserve">Al interactuar con el botón regresar, la aplicación web, retorna a la pagina de inicio par un nuevo cálculo. </w:t>
      </w:r>
    </w:p>
    <w:p w14:paraId="56BAC8F8" w14:textId="56BCBE5D" w:rsidR="00C047D5" w:rsidRPr="00C047D5" w:rsidRDefault="00C047D5" w:rsidP="00DA7F95"/>
    <w:p w14:paraId="21DFE1AF" w14:textId="7E060827" w:rsidR="00C047D5" w:rsidRPr="00C047D5" w:rsidRDefault="00C047D5" w:rsidP="00DA7F95">
      <w:pPr>
        <w:rPr>
          <w:u w:val="single"/>
        </w:rPr>
      </w:pPr>
      <w:r>
        <w:rPr>
          <w:noProof/>
        </w:rPr>
        <w:drawing>
          <wp:inline distT="0" distB="0" distL="0" distR="0" wp14:anchorId="4873BE59" wp14:editId="088D400A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C4DD" w14:textId="307F1E23" w:rsidR="00DA7F95" w:rsidRDefault="00DA7F95" w:rsidP="00DA7F95">
      <w:pPr>
        <w:rPr>
          <w:noProof/>
        </w:rPr>
      </w:pPr>
    </w:p>
    <w:p w14:paraId="17B3F617" w14:textId="77777777" w:rsidR="00F80E30" w:rsidRDefault="00F80E30" w:rsidP="00DA7F95">
      <w:pPr>
        <w:rPr>
          <w:noProof/>
        </w:rPr>
      </w:pPr>
    </w:p>
    <w:p w14:paraId="53E2B97B" w14:textId="787363FC" w:rsidR="00DA7F95" w:rsidRDefault="00DA7F95" w:rsidP="00DA7F95"/>
    <w:p w14:paraId="64022A1B" w14:textId="57BEAB24" w:rsidR="00DA7F95" w:rsidRPr="00DA7F95" w:rsidRDefault="00DA7F95" w:rsidP="00DA7F95"/>
    <w:sectPr w:rsidR="00DA7F95" w:rsidRPr="00DA7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1208E"/>
    <w:multiLevelType w:val="multilevel"/>
    <w:tmpl w:val="2384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D1767"/>
    <w:multiLevelType w:val="multilevel"/>
    <w:tmpl w:val="2120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7254E"/>
    <w:multiLevelType w:val="multilevel"/>
    <w:tmpl w:val="A5E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2498F"/>
    <w:multiLevelType w:val="hybridMultilevel"/>
    <w:tmpl w:val="2C90093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62568">
    <w:abstractNumId w:val="1"/>
  </w:num>
  <w:num w:numId="2" w16cid:durableId="1270435008">
    <w:abstractNumId w:val="2"/>
  </w:num>
  <w:num w:numId="3" w16cid:durableId="1608658273">
    <w:abstractNumId w:val="3"/>
  </w:num>
  <w:num w:numId="4" w16cid:durableId="24091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28"/>
    <w:rsid w:val="001C7785"/>
    <w:rsid w:val="001E2A38"/>
    <w:rsid w:val="00297E09"/>
    <w:rsid w:val="0034629C"/>
    <w:rsid w:val="00395F48"/>
    <w:rsid w:val="003D4DB2"/>
    <w:rsid w:val="00611EDC"/>
    <w:rsid w:val="00613996"/>
    <w:rsid w:val="009218F6"/>
    <w:rsid w:val="00A11BD4"/>
    <w:rsid w:val="00BB7603"/>
    <w:rsid w:val="00C047D5"/>
    <w:rsid w:val="00D17D28"/>
    <w:rsid w:val="00DA7F95"/>
    <w:rsid w:val="00DF6479"/>
    <w:rsid w:val="00E44E75"/>
    <w:rsid w:val="00EB1DA9"/>
    <w:rsid w:val="00F80E30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A3D3"/>
  <w15:chartTrackingRefBased/>
  <w15:docId w15:val="{072D6C8E-36B8-4470-9626-853148EC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7D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D17D2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17D28"/>
    <w:rPr>
      <w:b/>
      <w:bCs/>
    </w:rPr>
  </w:style>
  <w:style w:type="table" w:styleId="Tablaconcuadrcula">
    <w:name w:val="Table Grid"/>
    <w:basedOn w:val="Tablanormal"/>
    <w:uiPriority w:val="39"/>
    <w:rsid w:val="00D17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44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10.cgi" TargetMode="External"/><Relationship Id="rId13" Type="http://schemas.openxmlformats.org/officeDocument/2006/relationships/hyperlink" Target="https://www.oracle.com/mx/java/weblogic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lubdetecnologia.net/blog/2014/java-top-5-servidores-de-aplicacion-opensources/" TargetMode="External"/><Relationship Id="rId12" Type="http://schemas.openxmlformats.org/officeDocument/2006/relationships/hyperlink" Target="https://www.payara.fish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onas.ow2.org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10" Type="http://schemas.openxmlformats.org/officeDocument/2006/relationships/hyperlink" Target="https://github.com/apache/geronimo-spe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assfish.org/downloa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Martinez serrano</dc:creator>
  <cp:keywords/>
  <dc:description/>
  <cp:lastModifiedBy>Kevin Martinez serrano</cp:lastModifiedBy>
  <cp:revision>8</cp:revision>
  <dcterms:created xsi:type="dcterms:W3CDTF">2023-02-26T18:35:00Z</dcterms:created>
  <dcterms:modified xsi:type="dcterms:W3CDTF">2023-03-10T02:30:00Z</dcterms:modified>
</cp:coreProperties>
</file>