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39924" w14:textId="77777777" w:rsidR="000D3072" w:rsidRDefault="00A97A8C">
      <w:r>
        <w:rPr>
          <w:noProof/>
          <w:lang w:val="es-ES_tradnl" w:eastAsia="es-ES_tradnl"/>
        </w:rPr>
        <mc:AlternateContent>
          <mc:Choice Requires="wps">
            <w:drawing>
              <wp:anchor distT="45720" distB="45720" distL="114300" distR="114300" simplePos="0" relativeHeight="251659264" behindDoc="0" locked="0" layoutInCell="1" allowOverlap="1" wp14:anchorId="5DF90CDE" wp14:editId="366F93AA">
                <wp:simplePos x="0" y="0"/>
                <wp:positionH relativeFrom="column">
                  <wp:posOffset>2339340</wp:posOffset>
                </wp:positionH>
                <wp:positionV relativeFrom="paragraph">
                  <wp:posOffset>6344578</wp:posOffset>
                </wp:positionV>
                <wp:extent cx="4041775" cy="60515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1775" cy="605155"/>
                        </a:xfrm>
                        <a:prstGeom prst="rect">
                          <a:avLst/>
                        </a:prstGeom>
                        <a:noFill/>
                        <a:ln w="9525">
                          <a:noFill/>
                          <a:miter lim="800000"/>
                          <a:headEnd/>
                          <a:tailEnd/>
                        </a:ln>
                      </wps:spPr>
                      <wps:txbx>
                        <w:txbxContent>
                          <w:p w14:paraId="58222842" w14:textId="77777777" w:rsidR="008A36DD" w:rsidRDefault="008A36DD">
                            <w:r>
                              <w:rPr>
                                <w:rFonts w:ascii="Century Gothic" w:hAnsi="Century Gothic"/>
                                <w:sz w:val="48"/>
                                <w:szCs w:val="48"/>
                              </w:rPr>
                              <w:t>Affipay Pos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F90CDE" id="_x0000_t202" coordsize="21600,21600" o:spt="202" path="m,l,21600r21600,l21600,xe">
                <v:stroke joinstyle="miter"/>
                <v:path gradientshapeok="t" o:connecttype="rect"/>
              </v:shapetype>
              <v:shape id="Cuadro de texto 2" o:spid="_x0000_s1026" type="#_x0000_t202" style="position:absolute;margin-left:184.2pt;margin-top:499.55pt;width:318.25pt;height:47.6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" filled="f" stroked="f">
                <v:textbox style="mso-fit-shape-to-text:t">
                  <w:txbxContent>
                    <w:p w14:paraId="58222842" w14:textId="77777777" w:rsidR="008A36DD" w:rsidRDefault="008A36DD">
                      <w:r>
                        <w:rPr>
                          <w:rFonts w:ascii="Century Gothic" w:hAnsi="Century Gothic"/>
                          <w:sz w:val="48"/>
                          <w:szCs w:val="48"/>
                        </w:rPr>
                        <w:t>Affipay Pos</w:t>
                      </w:r>
                    </w:p>
                  </w:txbxContent>
                </v:textbox>
                <w10:wrap type="square"/>
              </v:shape>
            </w:pict>
          </mc:Fallback>
        </mc:AlternateContent>
      </w:r>
      <w:r w:rsidR="000D3072">
        <w:br w:type="page"/>
      </w:r>
    </w:p>
    <w:p w14:paraId="7D26A95B" w14:textId="77777777" w:rsidR="00220A44" w:rsidRDefault="00220A44">
      <w:pPr>
        <w:rPr>
          <w:rFonts w:ascii="Century Gothic" w:hAnsi="Century Gothic"/>
        </w:rPr>
      </w:pPr>
    </w:p>
    <w:p w14:paraId="4F3BF980" w14:textId="77777777" w:rsidR="00073D7C" w:rsidRDefault="00073D7C">
      <w:pPr>
        <w:rPr>
          <w:rFonts w:ascii="Century Gothic" w:hAnsi="Century Gothic"/>
        </w:rPr>
      </w:pPr>
    </w:p>
    <w:p w14:paraId="4ADF7DA3" w14:textId="77777777" w:rsidR="00073D7C" w:rsidRPr="00991EF3" w:rsidRDefault="00991EF3" w:rsidP="00073D7C">
      <w:pPr>
        <w:rPr>
          <w:rFonts w:ascii="Century Gothic" w:hAnsi="Century Gothic" w:cs="Arial"/>
          <w:b/>
          <w:bCs/>
          <w:sz w:val="28"/>
          <w:szCs w:val="28"/>
          <w:lang w:val="en-US"/>
        </w:rPr>
      </w:pPr>
      <w:r w:rsidRPr="00991EF3">
        <w:rPr>
          <w:rFonts w:ascii="Century Gothic" w:hAnsi="Century Gothic" w:cs="Arial"/>
          <w:b/>
          <w:bCs/>
          <w:sz w:val="28"/>
          <w:szCs w:val="28"/>
          <w:lang w:val="en-US"/>
        </w:rPr>
        <w:t xml:space="preserve">Affipay </w:t>
      </w:r>
      <w:r w:rsidR="00073D7C" w:rsidRPr="00991EF3">
        <w:rPr>
          <w:rFonts w:ascii="Century Gothic" w:hAnsi="Century Gothic" w:cs="Arial"/>
          <w:b/>
          <w:bCs/>
          <w:sz w:val="28"/>
          <w:szCs w:val="28"/>
          <w:lang w:val="en-US"/>
        </w:rPr>
        <w:t>Pos</w:t>
      </w:r>
    </w:p>
    <w:p w14:paraId="7AE3C3C2" w14:textId="77777777" w:rsidR="00073D7C" w:rsidRPr="00073D7C" w:rsidRDefault="00073D7C" w:rsidP="00073D7C">
      <w:pPr>
        <w:rPr>
          <w:rFonts w:ascii="Century Gothic" w:hAnsi="Century Gothic" w:cs="Arial"/>
          <w:sz w:val="24"/>
          <w:szCs w:val="24"/>
          <w:lang w:val="en-US"/>
        </w:rPr>
      </w:pPr>
      <w:r w:rsidRPr="00073D7C">
        <w:rPr>
          <w:rFonts w:ascii="Century Gothic" w:hAnsi="Century Gothic" w:cs="Arial"/>
          <w:sz w:val="24"/>
          <w:szCs w:val="24"/>
          <w:lang w:val="en-US"/>
        </w:rPr>
        <w:t>Operaciones:</w:t>
      </w:r>
    </w:p>
    <w:p w14:paraId="0ED9D8C0" w14:textId="77777777" w:rsidR="00073D7C" w:rsidRPr="00073D7C" w:rsidRDefault="00073D7C" w:rsidP="00073D7C">
      <w:pPr>
        <w:pStyle w:val="ListParagraph"/>
        <w:numPr>
          <w:ilvl w:val="0"/>
          <w:numId w:val="4"/>
        </w:numPr>
        <w:rPr>
          <w:rFonts w:ascii="Century Gothic" w:hAnsi="Century Gothic" w:cs="Arial"/>
          <w:lang w:val="es-ES"/>
        </w:rPr>
      </w:pPr>
      <w:r w:rsidRPr="00073D7C">
        <w:rPr>
          <w:rFonts w:ascii="Century Gothic" w:hAnsi="Century Gothic" w:cs="Arial"/>
          <w:lang w:val="es-ES"/>
        </w:rPr>
        <w:t>Autenticación OAuth 2.0</w:t>
      </w:r>
    </w:p>
    <w:p w14:paraId="565CE72F" w14:textId="77777777" w:rsidR="00073D7C" w:rsidRPr="00073D7C" w:rsidRDefault="00073D7C" w:rsidP="00073D7C">
      <w:pPr>
        <w:pStyle w:val="ListParagraph"/>
        <w:numPr>
          <w:ilvl w:val="0"/>
          <w:numId w:val="4"/>
        </w:numPr>
        <w:rPr>
          <w:rFonts w:ascii="Century Gothic" w:hAnsi="Century Gothic" w:cs="Arial"/>
          <w:lang w:val="es-ES"/>
        </w:rPr>
      </w:pPr>
      <w:r w:rsidRPr="00073D7C">
        <w:rPr>
          <w:rFonts w:ascii="Century Gothic" w:hAnsi="Century Gothic" w:cs="Arial"/>
          <w:lang w:val="es-ES"/>
        </w:rPr>
        <w:t>Inicialización de dispositivo</w:t>
      </w:r>
    </w:p>
    <w:p w14:paraId="451DE112" w14:textId="77777777" w:rsidR="00073D7C" w:rsidRPr="00073D7C" w:rsidRDefault="00073D7C" w:rsidP="00073D7C">
      <w:pPr>
        <w:pStyle w:val="ListParagraph"/>
        <w:numPr>
          <w:ilvl w:val="0"/>
          <w:numId w:val="4"/>
        </w:numPr>
        <w:rPr>
          <w:rFonts w:ascii="Century Gothic" w:hAnsi="Century Gothic" w:cs="Arial"/>
          <w:lang w:val="es-ES"/>
        </w:rPr>
      </w:pPr>
      <w:r w:rsidRPr="00073D7C">
        <w:rPr>
          <w:rFonts w:ascii="Century Gothic" w:hAnsi="Century Gothic" w:cs="Arial"/>
          <w:lang w:val="es-ES"/>
        </w:rPr>
        <w:t>Retail:</w:t>
      </w:r>
      <w:r w:rsidRPr="00073D7C">
        <w:rPr>
          <w:rFonts w:ascii="Century Gothic" w:hAnsi="Century Gothic" w:cs="Arial"/>
          <w:lang w:val="es-ES"/>
        </w:rPr>
        <w:br/>
      </w:r>
    </w:p>
    <w:p w14:paraId="26505811" w14:textId="77777777" w:rsidR="00073D7C" w:rsidRPr="00073D7C" w:rsidRDefault="00073D7C" w:rsidP="00073D7C">
      <w:pPr>
        <w:pStyle w:val="ListParagraph"/>
        <w:rPr>
          <w:rFonts w:ascii="Century Gothic" w:hAnsi="Century Gothic" w:cs="Arial"/>
          <w:lang w:val="es-ES"/>
        </w:rPr>
      </w:pPr>
      <w:r w:rsidRPr="00073D7C">
        <w:rPr>
          <w:rFonts w:ascii="Century Gothic" w:hAnsi="Century Gothic" w:cs="Arial"/>
          <w:lang w:val="es-ES"/>
        </w:rPr>
        <w:t>- Venta</w:t>
      </w:r>
      <w:r w:rsidRPr="00073D7C">
        <w:rPr>
          <w:rFonts w:ascii="Century Gothic" w:hAnsi="Century Gothic" w:cs="Arial"/>
          <w:lang w:val="es-ES"/>
        </w:rPr>
        <w:br/>
        <w:t>- Cancelación</w:t>
      </w:r>
      <w:r w:rsidRPr="00073D7C">
        <w:rPr>
          <w:rFonts w:ascii="Century Gothic" w:hAnsi="Century Gothic" w:cs="Arial"/>
          <w:lang w:val="es-ES"/>
        </w:rPr>
        <w:br/>
        <w:t>- Devolución</w:t>
      </w:r>
    </w:p>
    <w:p w14:paraId="734F468F" w14:textId="77777777" w:rsidR="00073D7C" w:rsidRPr="00073D7C" w:rsidRDefault="00073D7C" w:rsidP="00073D7C">
      <w:pPr>
        <w:pStyle w:val="ListParagraph"/>
        <w:ind w:left="360"/>
        <w:rPr>
          <w:rFonts w:ascii="Century Gothic" w:hAnsi="Century Gothic" w:cs="Arial"/>
          <w:lang w:val="es-ES"/>
        </w:rPr>
      </w:pPr>
      <w:r w:rsidRPr="00073D7C">
        <w:rPr>
          <w:rFonts w:ascii="Century Gothic" w:hAnsi="Century Gothic" w:cs="Arial"/>
          <w:lang w:val="es-ES"/>
        </w:rPr>
        <w:t xml:space="preserve">     - Reverso</w:t>
      </w:r>
    </w:p>
    <w:p w14:paraId="4352D99B" w14:textId="77777777" w:rsidR="00073D7C" w:rsidRPr="00073D7C" w:rsidRDefault="00073D7C" w:rsidP="00073D7C">
      <w:pPr>
        <w:pStyle w:val="ListParagraph"/>
        <w:ind w:left="360"/>
        <w:rPr>
          <w:rFonts w:ascii="Century Gothic" w:hAnsi="Century Gothic" w:cs="Arial"/>
          <w:lang w:val="es-ES"/>
        </w:rPr>
      </w:pPr>
      <w:r w:rsidRPr="00073D7C">
        <w:rPr>
          <w:rFonts w:ascii="Century Gothic" w:hAnsi="Century Gothic" w:cs="Arial"/>
          <w:lang w:val="es-ES"/>
        </w:rPr>
        <w:t xml:space="preserve">     - Venta Offline</w:t>
      </w:r>
    </w:p>
    <w:p w14:paraId="5C72DA4F" w14:textId="77777777" w:rsidR="00073D7C" w:rsidRPr="00073D7C" w:rsidRDefault="00073D7C" w:rsidP="00073D7C">
      <w:pPr>
        <w:pStyle w:val="ListParagraph"/>
        <w:ind w:left="360"/>
        <w:rPr>
          <w:rFonts w:ascii="Century Gothic" w:hAnsi="Century Gothic" w:cs="Arial"/>
          <w:lang w:val="es-ES"/>
        </w:rPr>
      </w:pPr>
    </w:p>
    <w:p w14:paraId="3D2E0215" w14:textId="77777777" w:rsidR="00073D7C" w:rsidRPr="00073D7C" w:rsidRDefault="00073D7C" w:rsidP="00073D7C">
      <w:pPr>
        <w:pStyle w:val="ListParagraph"/>
        <w:numPr>
          <w:ilvl w:val="0"/>
          <w:numId w:val="8"/>
        </w:numPr>
        <w:rPr>
          <w:rFonts w:ascii="Century Gothic" w:hAnsi="Century Gothic" w:cs="Arial"/>
          <w:lang w:val="es-ES"/>
        </w:rPr>
      </w:pPr>
      <w:r w:rsidRPr="00073D7C">
        <w:rPr>
          <w:rFonts w:ascii="Century Gothic" w:hAnsi="Century Gothic" w:cs="Arial"/>
          <w:lang w:val="es-ES"/>
        </w:rPr>
        <w:t>Inicio de sesión del usuario</w:t>
      </w:r>
    </w:p>
    <w:p w14:paraId="2912C35C" w14:textId="77777777" w:rsidR="00073D7C" w:rsidRPr="00073D7C" w:rsidRDefault="00073D7C" w:rsidP="00073D7C">
      <w:pPr>
        <w:pStyle w:val="ListParagraph"/>
        <w:numPr>
          <w:ilvl w:val="0"/>
          <w:numId w:val="8"/>
        </w:numPr>
        <w:rPr>
          <w:rFonts w:ascii="Century Gothic" w:hAnsi="Century Gothic" w:cs="Arial"/>
          <w:lang w:val="es-ES"/>
        </w:rPr>
      </w:pPr>
      <w:r w:rsidRPr="00073D7C">
        <w:rPr>
          <w:rFonts w:ascii="Century Gothic" w:hAnsi="Century Gothic" w:cs="Arial"/>
          <w:lang w:val="es-ES"/>
        </w:rPr>
        <w:t>Recuperación de contraseña</w:t>
      </w:r>
    </w:p>
    <w:p w14:paraId="4FDD7132" w14:textId="77777777" w:rsidR="00073D7C" w:rsidRPr="00073D7C" w:rsidRDefault="00073D7C" w:rsidP="00073D7C">
      <w:pPr>
        <w:pStyle w:val="ListParagraph"/>
        <w:numPr>
          <w:ilvl w:val="0"/>
          <w:numId w:val="8"/>
        </w:numPr>
        <w:rPr>
          <w:rFonts w:ascii="Century Gothic" w:hAnsi="Century Gothic" w:cs="Arial"/>
          <w:lang w:val="es-ES"/>
        </w:rPr>
      </w:pPr>
      <w:r w:rsidRPr="00073D7C">
        <w:rPr>
          <w:rFonts w:ascii="Century Gothic" w:hAnsi="Century Gothic" w:cs="Arial"/>
          <w:lang w:val="es-ES"/>
        </w:rPr>
        <w:t>Consulta de transacciones</w:t>
      </w:r>
    </w:p>
    <w:p w14:paraId="7D4C5DA8" w14:textId="77777777" w:rsidR="00073D7C" w:rsidRPr="00073D7C" w:rsidRDefault="00073D7C" w:rsidP="00073D7C">
      <w:pPr>
        <w:pStyle w:val="ListParagraph"/>
        <w:numPr>
          <w:ilvl w:val="0"/>
          <w:numId w:val="8"/>
        </w:numPr>
        <w:rPr>
          <w:rFonts w:ascii="Century Gothic" w:hAnsi="Century Gothic" w:cs="Arial"/>
          <w:lang w:val="es-ES"/>
        </w:rPr>
      </w:pPr>
      <w:r w:rsidRPr="00073D7C">
        <w:rPr>
          <w:rFonts w:ascii="Century Gothic" w:hAnsi="Century Gothic" w:cs="Arial"/>
          <w:lang w:val="es-ES"/>
        </w:rPr>
        <w:t>Envió de ticket</w:t>
      </w:r>
    </w:p>
    <w:p w14:paraId="75B1F5B5" w14:textId="77777777" w:rsidR="00073D7C" w:rsidRPr="00073D7C" w:rsidRDefault="00073D7C" w:rsidP="00073D7C">
      <w:pPr>
        <w:pStyle w:val="ListParagraph"/>
        <w:numPr>
          <w:ilvl w:val="0"/>
          <w:numId w:val="8"/>
        </w:numPr>
        <w:rPr>
          <w:rFonts w:ascii="Century Gothic" w:hAnsi="Century Gothic"/>
        </w:rPr>
      </w:pPr>
      <w:r w:rsidRPr="00073D7C">
        <w:rPr>
          <w:rFonts w:ascii="Century Gothic" w:hAnsi="Century Gothic" w:cs="Arial"/>
          <w:lang w:val="es-ES"/>
        </w:rPr>
        <w:t>Detalle de una transacción</w:t>
      </w:r>
    </w:p>
    <w:p w14:paraId="472C0E60" w14:textId="77777777" w:rsidR="00073D7C" w:rsidRDefault="00073D7C">
      <w:pPr>
        <w:rPr>
          <w:rFonts w:ascii="Century Gothic" w:hAnsi="Century Gothic"/>
          <w:sz w:val="24"/>
          <w:szCs w:val="24"/>
        </w:rPr>
      </w:pPr>
    </w:p>
    <w:p w14:paraId="003048D4" w14:textId="77777777" w:rsidR="00991EF3" w:rsidRDefault="00991EF3">
      <w:pPr>
        <w:rPr>
          <w:rFonts w:ascii="Century Gothic" w:hAnsi="Century Gothic"/>
          <w:sz w:val="24"/>
          <w:szCs w:val="24"/>
        </w:rPr>
      </w:pPr>
    </w:p>
    <w:p w14:paraId="57669939" w14:textId="77777777" w:rsidR="00991EF3" w:rsidRDefault="00991EF3">
      <w:pPr>
        <w:rPr>
          <w:rFonts w:ascii="Century Gothic" w:hAnsi="Century Gothic"/>
          <w:sz w:val="24"/>
          <w:szCs w:val="24"/>
        </w:rPr>
      </w:pPr>
    </w:p>
    <w:p w14:paraId="1610FFFF" w14:textId="77777777" w:rsidR="00991EF3" w:rsidRDefault="00991EF3">
      <w:pPr>
        <w:rPr>
          <w:rFonts w:ascii="Century Gothic" w:hAnsi="Century Gothic"/>
          <w:sz w:val="24"/>
          <w:szCs w:val="24"/>
        </w:rPr>
      </w:pPr>
    </w:p>
    <w:p w14:paraId="253984CC" w14:textId="77777777" w:rsidR="00991EF3" w:rsidRDefault="00991EF3">
      <w:pPr>
        <w:rPr>
          <w:rFonts w:ascii="Century Gothic" w:hAnsi="Century Gothic"/>
          <w:sz w:val="24"/>
          <w:szCs w:val="24"/>
        </w:rPr>
      </w:pPr>
    </w:p>
    <w:p w14:paraId="2AA85190" w14:textId="77777777" w:rsidR="00991EF3" w:rsidRDefault="00991EF3">
      <w:pPr>
        <w:rPr>
          <w:rFonts w:ascii="Century Gothic" w:hAnsi="Century Gothic"/>
          <w:sz w:val="24"/>
          <w:szCs w:val="24"/>
        </w:rPr>
      </w:pPr>
    </w:p>
    <w:p w14:paraId="164DD7C8" w14:textId="77777777" w:rsidR="00991EF3" w:rsidRDefault="00991EF3">
      <w:pPr>
        <w:rPr>
          <w:rFonts w:ascii="Century Gothic" w:hAnsi="Century Gothic"/>
          <w:sz w:val="24"/>
          <w:szCs w:val="24"/>
        </w:rPr>
      </w:pPr>
    </w:p>
    <w:p w14:paraId="435BDEA9" w14:textId="77777777" w:rsidR="00991EF3" w:rsidRDefault="00991EF3">
      <w:pPr>
        <w:rPr>
          <w:rFonts w:ascii="Century Gothic" w:hAnsi="Century Gothic"/>
          <w:sz w:val="24"/>
          <w:szCs w:val="24"/>
        </w:rPr>
      </w:pPr>
    </w:p>
    <w:p w14:paraId="3679CC6A" w14:textId="77777777" w:rsidR="00991EF3" w:rsidRDefault="00991EF3">
      <w:pPr>
        <w:rPr>
          <w:rFonts w:ascii="Century Gothic" w:hAnsi="Century Gothic"/>
          <w:sz w:val="24"/>
          <w:szCs w:val="24"/>
        </w:rPr>
      </w:pPr>
    </w:p>
    <w:p w14:paraId="79A3E23C" w14:textId="77777777" w:rsidR="00991EF3" w:rsidRDefault="00991EF3">
      <w:pPr>
        <w:rPr>
          <w:rFonts w:ascii="Century Gothic" w:hAnsi="Century Gothic"/>
          <w:sz w:val="24"/>
          <w:szCs w:val="24"/>
        </w:rPr>
      </w:pPr>
    </w:p>
    <w:p w14:paraId="1F2B0EEF" w14:textId="77777777" w:rsidR="00991EF3" w:rsidRDefault="00991EF3">
      <w:pPr>
        <w:rPr>
          <w:rFonts w:ascii="Century Gothic" w:hAnsi="Century Gothic"/>
          <w:sz w:val="24"/>
          <w:szCs w:val="24"/>
        </w:rPr>
      </w:pPr>
    </w:p>
    <w:p w14:paraId="51E8B978" w14:textId="77777777" w:rsidR="00991EF3" w:rsidRDefault="00991EF3">
      <w:pPr>
        <w:rPr>
          <w:rFonts w:ascii="Century Gothic" w:hAnsi="Century Gothic"/>
          <w:sz w:val="24"/>
          <w:szCs w:val="24"/>
        </w:rPr>
      </w:pPr>
    </w:p>
    <w:p w14:paraId="682017D8" w14:textId="77777777" w:rsidR="00991EF3" w:rsidRDefault="00991EF3">
      <w:pPr>
        <w:rPr>
          <w:rFonts w:ascii="Century Gothic" w:hAnsi="Century Gothic"/>
          <w:sz w:val="24"/>
          <w:szCs w:val="24"/>
        </w:rPr>
      </w:pPr>
    </w:p>
    <w:p w14:paraId="323F9ED9" w14:textId="77777777" w:rsidR="00991EF3" w:rsidRDefault="00991EF3">
      <w:pPr>
        <w:rPr>
          <w:rFonts w:ascii="Century Gothic" w:hAnsi="Century Gothic"/>
          <w:sz w:val="24"/>
          <w:szCs w:val="24"/>
        </w:rPr>
      </w:pPr>
    </w:p>
    <w:p w14:paraId="4DBDBB74" w14:textId="77777777" w:rsidR="00991EF3" w:rsidRDefault="00991EF3">
      <w:pPr>
        <w:rPr>
          <w:rFonts w:ascii="Century Gothic" w:hAnsi="Century Gothic"/>
          <w:sz w:val="28"/>
          <w:szCs w:val="28"/>
        </w:rPr>
      </w:pPr>
    </w:p>
    <w:p w14:paraId="02CD3C11" w14:textId="77777777" w:rsidR="00991EF3" w:rsidRDefault="00991EF3">
      <w:pPr>
        <w:rPr>
          <w:rFonts w:ascii="Century Gothic" w:hAnsi="Century Gothic"/>
          <w:b/>
          <w:bCs/>
          <w:sz w:val="28"/>
          <w:szCs w:val="28"/>
        </w:rPr>
      </w:pPr>
      <w:r w:rsidRPr="00991EF3">
        <w:rPr>
          <w:rFonts w:ascii="Century Gothic" w:hAnsi="Century Gothic"/>
          <w:b/>
          <w:bCs/>
          <w:sz w:val="28"/>
          <w:szCs w:val="28"/>
        </w:rPr>
        <w:t>Contenido</w:t>
      </w:r>
    </w:p>
    <w:p w14:paraId="1686135F" w14:textId="77777777" w:rsidR="00991EF3" w:rsidRDefault="00991EF3" w:rsidP="00991EF3">
      <w:pPr>
        <w:pStyle w:val="TOC1"/>
        <w:tabs>
          <w:tab w:val="right" w:leader="dot" w:pos="9962"/>
        </w:tabs>
        <w:rPr>
          <w:rFonts w:eastAsiaTheme="minorEastAsia"/>
          <w:noProof/>
          <w:sz w:val="22"/>
          <w:szCs w:val="22"/>
          <w:lang w:val="es-MX" w:eastAsia="es-MX"/>
        </w:rPr>
      </w:pPr>
      <w:r w:rsidRPr="00C006B7">
        <w:rPr>
          <w:rFonts w:ascii="Arial" w:hAnsi="Arial" w:cs="Arial"/>
        </w:rPr>
        <w:fldChar w:fldCharType="begin"/>
      </w:r>
      <w:r w:rsidRPr="00C006B7">
        <w:rPr>
          <w:rFonts w:ascii="Arial" w:hAnsi="Arial" w:cs="Arial"/>
        </w:rPr>
        <w:instrText xml:space="preserve"> </w:instrText>
      </w:r>
      <w:r w:rsidR="005F047A">
        <w:rPr>
          <w:rFonts w:ascii="Arial" w:hAnsi="Arial" w:cs="Arial"/>
        </w:rPr>
        <w:instrText>TOC</w:instrText>
      </w:r>
      <w:r w:rsidRPr="00C006B7">
        <w:rPr>
          <w:rFonts w:ascii="Arial" w:hAnsi="Arial" w:cs="Arial"/>
        </w:rPr>
        <w:instrText xml:space="preserve"> \o "1-3" \h \z \u </w:instrText>
      </w:r>
      <w:r w:rsidRPr="00C006B7">
        <w:rPr>
          <w:rFonts w:ascii="Arial" w:hAnsi="Arial" w:cs="Arial"/>
        </w:rPr>
        <w:fldChar w:fldCharType="separate"/>
      </w:r>
      <w:hyperlink w:anchor="_Toc33041397" w:history="1">
        <w:r w:rsidRPr="0084493B">
          <w:rPr>
            <w:rStyle w:val="Hyperlink"/>
            <w:noProof/>
          </w:rPr>
          <w:t>Metodos interactivos del dspread (Librería dspread)</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_Toc33041397 \h </w:instrText>
        </w:r>
        <w:r>
          <w:rPr>
            <w:noProof/>
            <w:webHidden/>
          </w:rPr>
        </w:r>
        <w:r>
          <w:rPr>
            <w:noProof/>
            <w:webHidden/>
          </w:rPr>
          <w:fldChar w:fldCharType="separate"/>
        </w:r>
        <w:r>
          <w:rPr>
            <w:noProof/>
            <w:webHidden/>
          </w:rPr>
          <w:t>4</w:t>
        </w:r>
        <w:r>
          <w:rPr>
            <w:noProof/>
            <w:webHidden/>
          </w:rPr>
          <w:fldChar w:fldCharType="end"/>
        </w:r>
      </w:hyperlink>
    </w:p>
    <w:p w14:paraId="30A1EA06" w14:textId="77777777" w:rsidR="00991EF3" w:rsidRDefault="00D03350" w:rsidP="00991EF3">
      <w:pPr>
        <w:pStyle w:val="TOC1"/>
        <w:tabs>
          <w:tab w:val="right" w:leader="dot" w:pos="9962"/>
        </w:tabs>
        <w:rPr>
          <w:rFonts w:eastAsiaTheme="minorEastAsia"/>
          <w:noProof/>
          <w:sz w:val="22"/>
          <w:szCs w:val="22"/>
          <w:lang w:val="es-MX" w:eastAsia="es-MX"/>
        </w:rPr>
      </w:pPr>
      <w:hyperlink w:anchor="_Toc33041398" w:history="1">
        <w:r w:rsidR="00991EF3" w:rsidRPr="0084493B">
          <w:rPr>
            <w:rStyle w:val="Hyperlink"/>
            <w:noProof/>
          </w:rPr>
          <w:t>Metodos de operativos (Librería Blumonpay_library)</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_Toc33041398 \h </w:instrText>
        </w:r>
        <w:r w:rsidR="00991EF3">
          <w:rPr>
            <w:noProof/>
            <w:webHidden/>
          </w:rPr>
        </w:r>
        <w:r w:rsidR="00991EF3">
          <w:rPr>
            <w:noProof/>
            <w:webHidden/>
          </w:rPr>
          <w:fldChar w:fldCharType="separate"/>
        </w:r>
        <w:r w:rsidR="00991EF3">
          <w:rPr>
            <w:noProof/>
            <w:webHidden/>
          </w:rPr>
          <w:t>4</w:t>
        </w:r>
        <w:r w:rsidR="00991EF3">
          <w:rPr>
            <w:noProof/>
            <w:webHidden/>
          </w:rPr>
          <w:fldChar w:fldCharType="end"/>
        </w:r>
      </w:hyperlink>
    </w:p>
    <w:p w14:paraId="4E9BAFBC" w14:textId="77777777" w:rsidR="00991EF3" w:rsidRDefault="00D03350" w:rsidP="00991EF3">
      <w:pPr>
        <w:pStyle w:val="TOC1"/>
        <w:tabs>
          <w:tab w:val="right" w:leader="dot" w:pos="9962"/>
        </w:tabs>
        <w:rPr>
          <w:rFonts w:eastAsiaTheme="minorEastAsia"/>
          <w:noProof/>
          <w:sz w:val="22"/>
          <w:szCs w:val="22"/>
          <w:lang w:val="es-MX" w:eastAsia="es-MX"/>
        </w:rPr>
      </w:pPr>
      <w:hyperlink w:anchor="_Toc33041399" w:history="1">
        <w:r w:rsidR="00991EF3" w:rsidRPr="0084493B">
          <w:rPr>
            <w:rStyle w:val="Hyperlink"/>
            <w:noProof/>
          </w:rPr>
          <w:t>Integración de librerías</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_Toc33041399 \h </w:instrText>
        </w:r>
        <w:r w:rsidR="00991EF3">
          <w:rPr>
            <w:noProof/>
            <w:webHidden/>
          </w:rPr>
        </w:r>
        <w:r w:rsidR="00991EF3">
          <w:rPr>
            <w:noProof/>
            <w:webHidden/>
          </w:rPr>
          <w:fldChar w:fldCharType="separate"/>
        </w:r>
        <w:r w:rsidR="00991EF3">
          <w:rPr>
            <w:noProof/>
            <w:webHidden/>
          </w:rPr>
          <w:t>7</w:t>
        </w:r>
        <w:r w:rsidR="00991EF3">
          <w:rPr>
            <w:noProof/>
            <w:webHidden/>
          </w:rPr>
          <w:fldChar w:fldCharType="end"/>
        </w:r>
      </w:hyperlink>
    </w:p>
    <w:p w14:paraId="45B1AB0B" w14:textId="77777777" w:rsidR="00991EF3" w:rsidRDefault="00D03350" w:rsidP="00991EF3">
      <w:pPr>
        <w:pStyle w:val="TOC1"/>
        <w:tabs>
          <w:tab w:val="right" w:leader="dot" w:pos="9962"/>
        </w:tabs>
        <w:rPr>
          <w:rFonts w:eastAsiaTheme="minorEastAsia"/>
          <w:noProof/>
          <w:sz w:val="22"/>
          <w:szCs w:val="22"/>
          <w:lang w:val="es-MX" w:eastAsia="es-MX"/>
        </w:rPr>
      </w:pPr>
      <w:hyperlink w:anchor="_Toc33041400" w:history="1">
        <w:r w:rsidR="00991EF3" w:rsidRPr="0084493B">
          <w:rPr>
            <w:rStyle w:val="Hyperlink"/>
            <w:noProof/>
          </w:rPr>
          <w:t>Implementación de librería Dspread</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_Toc33041400 \h </w:instrText>
        </w:r>
        <w:r w:rsidR="00991EF3">
          <w:rPr>
            <w:noProof/>
            <w:webHidden/>
          </w:rPr>
        </w:r>
        <w:r w:rsidR="00991EF3">
          <w:rPr>
            <w:noProof/>
            <w:webHidden/>
          </w:rPr>
          <w:fldChar w:fldCharType="separate"/>
        </w:r>
        <w:r w:rsidR="00991EF3">
          <w:rPr>
            <w:noProof/>
            <w:webHidden/>
          </w:rPr>
          <w:t>7</w:t>
        </w:r>
        <w:r w:rsidR="00991EF3">
          <w:rPr>
            <w:noProof/>
            <w:webHidden/>
          </w:rPr>
          <w:fldChar w:fldCharType="end"/>
        </w:r>
      </w:hyperlink>
    </w:p>
    <w:p w14:paraId="4BFBA67A" w14:textId="77777777" w:rsidR="00991EF3" w:rsidRDefault="00D03350" w:rsidP="00991EF3">
      <w:pPr>
        <w:pStyle w:val="TOC1"/>
        <w:tabs>
          <w:tab w:val="right" w:leader="dot" w:pos="9962"/>
        </w:tabs>
        <w:rPr>
          <w:rFonts w:eastAsiaTheme="minorEastAsia"/>
          <w:noProof/>
          <w:sz w:val="22"/>
          <w:szCs w:val="22"/>
          <w:lang w:val="es-MX" w:eastAsia="es-MX"/>
        </w:rPr>
      </w:pPr>
      <w:hyperlink w:anchor="_Toc33041401" w:history="1">
        <w:r w:rsidR="00991EF3" w:rsidRPr="0084493B">
          <w:rPr>
            <w:rStyle w:val="Hyperlink"/>
            <w:noProof/>
          </w:rPr>
          <w:t>Implementación de la librería Blumonpay_library</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_Toc33041401 \h </w:instrText>
        </w:r>
        <w:r w:rsidR="00991EF3">
          <w:rPr>
            <w:noProof/>
            <w:webHidden/>
          </w:rPr>
        </w:r>
        <w:r w:rsidR="00991EF3">
          <w:rPr>
            <w:noProof/>
            <w:webHidden/>
          </w:rPr>
          <w:fldChar w:fldCharType="separate"/>
        </w:r>
        <w:r w:rsidR="00991EF3">
          <w:rPr>
            <w:noProof/>
            <w:webHidden/>
          </w:rPr>
          <w:t>11</w:t>
        </w:r>
        <w:r w:rsidR="00991EF3">
          <w:rPr>
            <w:noProof/>
            <w:webHidden/>
          </w:rPr>
          <w:fldChar w:fldCharType="end"/>
        </w:r>
      </w:hyperlink>
    </w:p>
    <w:p w14:paraId="102E7C3A" w14:textId="77777777" w:rsidR="00991EF3" w:rsidRDefault="00D03350" w:rsidP="00991EF3">
      <w:pPr>
        <w:pStyle w:val="TOC1"/>
        <w:tabs>
          <w:tab w:val="right" w:leader="dot" w:pos="9962"/>
        </w:tabs>
        <w:rPr>
          <w:rFonts w:eastAsiaTheme="minorEastAsia"/>
          <w:noProof/>
          <w:sz w:val="22"/>
          <w:szCs w:val="22"/>
          <w:lang w:val="es-MX" w:eastAsia="es-MX"/>
        </w:rPr>
      </w:pPr>
      <w:hyperlink w:anchor="_Toc33041402" w:history="1">
        <w:r w:rsidR="00991EF3" w:rsidRPr="0084493B">
          <w:rPr>
            <w:rStyle w:val="Hyperlink"/>
            <w:noProof/>
          </w:rPr>
          <w:t>Aplicación de operativas</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_Toc33041402 \h </w:instrText>
        </w:r>
        <w:r w:rsidR="00991EF3">
          <w:rPr>
            <w:noProof/>
            <w:webHidden/>
          </w:rPr>
        </w:r>
        <w:r w:rsidR="00991EF3">
          <w:rPr>
            <w:noProof/>
            <w:webHidden/>
          </w:rPr>
          <w:fldChar w:fldCharType="separate"/>
        </w:r>
        <w:r w:rsidR="00991EF3">
          <w:rPr>
            <w:noProof/>
            <w:webHidden/>
          </w:rPr>
          <w:t>12</w:t>
        </w:r>
        <w:r w:rsidR="00991EF3">
          <w:rPr>
            <w:noProof/>
            <w:webHidden/>
          </w:rPr>
          <w:fldChar w:fldCharType="end"/>
        </w:r>
      </w:hyperlink>
    </w:p>
    <w:p w14:paraId="626071BE" w14:textId="77777777" w:rsidR="00991EF3" w:rsidRDefault="00D03350" w:rsidP="00991EF3">
      <w:pPr>
        <w:pStyle w:val="TOC2"/>
        <w:rPr>
          <w:rFonts w:asciiTheme="minorHAnsi" w:eastAsiaTheme="minorEastAsia" w:hAnsiTheme="minorHAnsi" w:cstheme="minorBidi"/>
          <w:b w:val="0"/>
          <w:bCs w:val="0"/>
          <w:sz w:val="22"/>
          <w:szCs w:val="22"/>
          <w:lang w:val="es-MX" w:eastAsia="es-MX"/>
        </w:rPr>
      </w:pPr>
      <w:hyperlink w:anchor="_Toc33041403" w:history="1">
        <w:r w:rsidR="00991EF3" w:rsidRPr="0084493B">
          <w:rPr>
            <w:rStyle w:val="Hyperlink"/>
          </w:rPr>
          <w:t>Controlador de servicios tokener</w:t>
        </w:r>
        <w:r w:rsidR="00991EF3">
          <w:rPr>
            <w:webHidden/>
          </w:rPr>
          <w:tab/>
        </w:r>
        <w:r w:rsidR="00991EF3">
          <w:rPr>
            <w:webHidden/>
          </w:rPr>
          <w:fldChar w:fldCharType="begin"/>
        </w:r>
        <w:r w:rsidR="00991EF3">
          <w:rPr>
            <w:webHidden/>
          </w:rPr>
          <w:instrText xml:space="preserve"> </w:instrText>
        </w:r>
        <w:r w:rsidR="005F047A">
          <w:rPr>
            <w:webHidden/>
          </w:rPr>
          <w:instrText>PAGEREF</w:instrText>
        </w:r>
        <w:r w:rsidR="00991EF3">
          <w:rPr>
            <w:webHidden/>
          </w:rPr>
          <w:instrText xml:space="preserve"> _Toc33041403 \h </w:instrText>
        </w:r>
        <w:r w:rsidR="00991EF3">
          <w:rPr>
            <w:webHidden/>
          </w:rPr>
        </w:r>
        <w:r w:rsidR="00991EF3">
          <w:rPr>
            <w:webHidden/>
          </w:rPr>
          <w:fldChar w:fldCharType="separate"/>
        </w:r>
        <w:r w:rsidR="00991EF3">
          <w:rPr>
            <w:webHidden/>
          </w:rPr>
          <w:t>12</w:t>
        </w:r>
        <w:r w:rsidR="00991EF3">
          <w:rPr>
            <w:webHidden/>
          </w:rPr>
          <w:fldChar w:fldCharType="end"/>
        </w:r>
      </w:hyperlink>
    </w:p>
    <w:p w14:paraId="28F87A77"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04" w:history="1">
        <w:r w:rsidR="00991EF3" w:rsidRPr="0084493B">
          <w:rPr>
            <w:rStyle w:val="Hyperlink"/>
            <w:noProof/>
          </w:rPr>
          <w:t>Inicio de sesión del usuario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_Toc33041404 \h </w:instrText>
        </w:r>
        <w:r w:rsidR="00991EF3">
          <w:rPr>
            <w:noProof/>
            <w:webHidden/>
          </w:rPr>
        </w:r>
        <w:r w:rsidR="00991EF3">
          <w:rPr>
            <w:noProof/>
            <w:webHidden/>
          </w:rPr>
          <w:fldChar w:fldCharType="separate"/>
        </w:r>
        <w:r w:rsidR="00991EF3">
          <w:rPr>
            <w:noProof/>
            <w:webHidden/>
          </w:rPr>
          <w:t>12</w:t>
        </w:r>
        <w:r w:rsidR="00991EF3">
          <w:rPr>
            <w:noProof/>
            <w:webHidden/>
          </w:rPr>
          <w:fldChar w:fldCharType="end"/>
        </w:r>
      </w:hyperlink>
    </w:p>
    <w:p w14:paraId="5F7EE50B"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05" w:history="1">
        <w:r w:rsidR="00991EF3" w:rsidRPr="0084493B">
          <w:rPr>
            <w:rStyle w:val="Hyperlink"/>
            <w:noProof/>
          </w:rPr>
          <w:t>Restaurar contraseña</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_Toc33041405 \h </w:instrText>
        </w:r>
        <w:r w:rsidR="00991EF3">
          <w:rPr>
            <w:noProof/>
            <w:webHidden/>
          </w:rPr>
        </w:r>
        <w:r w:rsidR="00991EF3">
          <w:rPr>
            <w:noProof/>
            <w:webHidden/>
          </w:rPr>
          <w:fldChar w:fldCharType="separate"/>
        </w:r>
        <w:r w:rsidR="00991EF3">
          <w:rPr>
            <w:noProof/>
            <w:webHidden/>
          </w:rPr>
          <w:t>12</w:t>
        </w:r>
        <w:r w:rsidR="00991EF3">
          <w:rPr>
            <w:noProof/>
            <w:webHidden/>
          </w:rPr>
          <w:fldChar w:fldCharType="end"/>
        </w:r>
      </w:hyperlink>
    </w:p>
    <w:p w14:paraId="2225D195"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06" w:history="1">
        <w:r w:rsidR="00991EF3" w:rsidRPr="0084493B">
          <w:rPr>
            <w:rStyle w:val="Hyperlink"/>
            <w:noProof/>
          </w:rPr>
          <w:t>Inicialización de llaves del dispositivo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_Toc33041406 \h </w:instrText>
        </w:r>
        <w:r w:rsidR="00991EF3">
          <w:rPr>
            <w:noProof/>
            <w:webHidden/>
          </w:rPr>
        </w:r>
        <w:r w:rsidR="00991EF3">
          <w:rPr>
            <w:noProof/>
            <w:webHidden/>
          </w:rPr>
          <w:fldChar w:fldCharType="separate"/>
        </w:r>
        <w:r w:rsidR="00991EF3">
          <w:rPr>
            <w:noProof/>
            <w:webHidden/>
          </w:rPr>
          <w:t>13</w:t>
        </w:r>
        <w:r w:rsidR="00991EF3">
          <w:rPr>
            <w:noProof/>
            <w:webHidden/>
          </w:rPr>
          <w:fldChar w:fldCharType="end"/>
        </w:r>
      </w:hyperlink>
    </w:p>
    <w:p w14:paraId="1FE5FAE7" w14:textId="77777777" w:rsidR="00991EF3" w:rsidRDefault="00D03350" w:rsidP="00991EF3">
      <w:pPr>
        <w:pStyle w:val="TOC2"/>
        <w:rPr>
          <w:rFonts w:asciiTheme="minorHAnsi" w:eastAsiaTheme="minorEastAsia" w:hAnsiTheme="minorHAnsi" w:cstheme="minorBidi"/>
          <w:b w:val="0"/>
          <w:bCs w:val="0"/>
          <w:sz w:val="22"/>
          <w:szCs w:val="22"/>
          <w:lang w:val="es-MX" w:eastAsia="es-MX"/>
        </w:rPr>
      </w:pPr>
      <w:hyperlink w:anchor="_Toc33041407" w:history="1">
        <w:r w:rsidR="00991EF3" w:rsidRPr="0084493B">
          <w:rPr>
            <w:rStyle w:val="Hyperlink"/>
          </w:rPr>
          <w:t>Controlador de servicios BPC</w:t>
        </w:r>
        <w:r w:rsidR="00991EF3">
          <w:rPr>
            <w:webHidden/>
          </w:rPr>
          <w:tab/>
        </w:r>
        <w:r w:rsidR="00991EF3">
          <w:rPr>
            <w:webHidden/>
          </w:rPr>
          <w:fldChar w:fldCharType="begin"/>
        </w:r>
        <w:r w:rsidR="00991EF3">
          <w:rPr>
            <w:webHidden/>
          </w:rPr>
          <w:instrText xml:space="preserve"> </w:instrText>
        </w:r>
        <w:r w:rsidR="005F047A">
          <w:rPr>
            <w:webHidden/>
          </w:rPr>
          <w:instrText>PAGEREF</w:instrText>
        </w:r>
        <w:r w:rsidR="00991EF3">
          <w:rPr>
            <w:webHidden/>
          </w:rPr>
          <w:instrText xml:space="preserve"> _Toc33041407 \h </w:instrText>
        </w:r>
        <w:r w:rsidR="00991EF3">
          <w:rPr>
            <w:webHidden/>
          </w:rPr>
        </w:r>
        <w:r w:rsidR="00991EF3">
          <w:rPr>
            <w:webHidden/>
          </w:rPr>
          <w:fldChar w:fldCharType="separate"/>
        </w:r>
        <w:r w:rsidR="00991EF3">
          <w:rPr>
            <w:webHidden/>
          </w:rPr>
          <w:t>14</w:t>
        </w:r>
        <w:r w:rsidR="00991EF3">
          <w:rPr>
            <w:webHidden/>
          </w:rPr>
          <w:fldChar w:fldCharType="end"/>
        </w:r>
      </w:hyperlink>
    </w:p>
    <w:p w14:paraId="54D7251E"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08" w:history="1">
        <w:r w:rsidR="00991EF3" w:rsidRPr="0084493B">
          <w:rPr>
            <w:rStyle w:val="Hyperlink"/>
            <w:noProof/>
          </w:rPr>
          <w:t>Retail Venta</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_Toc33041408 \h </w:instrText>
        </w:r>
        <w:r w:rsidR="00991EF3">
          <w:rPr>
            <w:noProof/>
            <w:webHidden/>
          </w:rPr>
        </w:r>
        <w:r w:rsidR="00991EF3">
          <w:rPr>
            <w:noProof/>
            <w:webHidden/>
          </w:rPr>
          <w:fldChar w:fldCharType="separate"/>
        </w:r>
        <w:r w:rsidR="00991EF3">
          <w:rPr>
            <w:noProof/>
            <w:webHidden/>
          </w:rPr>
          <w:t>14</w:t>
        </w:r>
        <w:r w:rsidR="00991EF3">
          <w:rPr>
            <w:noProof/>
            <w:webHidden/>
          </w:rPr>
          <w:fldChar w:fldCharType="end"/>
        </w:r>
      </w:hyperlink>
    </w:p>
    <w:p w14:paraId="5CB7C863"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09" w:history="1">
        <w:r w:rsidR="00991EF3" w:rsidRPr="0084493B">
          <w:rPr>
            <w:rStyle w:val="Hyperlink"/>
            <w:noProof/>
          </w:rPr>
          <w:t>Actualizar transacción (solo en venta)</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_Toc33041409 \h </w:instrText>
        </w:r>
        <w:r w:rsidR="00991EF3">
          <w:rPr>
            <w:noProof/>
            <w:webHidden/>
          </w:rPr>
        </w:r>
        <w:r w:rsidR="00991EF3">
          <w:rPr>
            <w:noProof/>
            <w:webHidden/>
          </w:rPr>
          <w:fldChar w:fldCharType="separate"/>
        </w:r>
        <w:r w:rsidR="00991EF3">
          <w:rPr>
            <w:noProof/>
            <w:webHidden/>
          </w:rPr>
          <w:t>16</w:t>
        </w:r>
        <w:r w:rsidR="00991EF3">
          <w:rPr>
            <w:noProof/>
            <w:webHidden/>
          </w:rPr>
          <w:fldChar w:fldCharType="end"/>
        </w:r>
      </w:hyperlink>
    </w:p>
    <w:p w14:paraId="118F6BAA"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0" w:history="1">
        <w:r w:rsidR="00991EF3" w:rsidRPr="0084493B">
          <w:rPr>
            <w:rStyle w:val="Hyperlink"/>
            <w:noProof/>
          </w:rPr>
          <w:t>Validar cancelación</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_Toc33041410 \h </w:instrText>
        </w:r>
        <w:r w:rsidR="00991EF3">
          <w:rPr>
            <w:noProof/>
            <w:webHidden/>
          </w:rPr>
        </w:r>
        <w:r w:rsidR="00991EF3">
          <w:rPr>
            <w:noProof/>
            <w:webHidden/>
          </w:rPr>
          <w:fldChar w:fldCharType="separate"/>
        </w:r>
        <w:r w:rsidR="00991EF3">
          <w:rPr>
            <w:noProof/>
            <w:webHidden/>
          </w:rPr>
          <w:t>16</w:t>
        </w:r>
        <w:r w:rsidR="00991EF3">
          <w:rPr>
            <w:noProof/>
            <w:webHidden/>
          </w:rPr>
          <w:fldChar w:fldCharType="end"/>
        </w:r>
      </w:hyperlink>
    </w:p>
    <w:p w14:paraId="4622093D"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1" w:history="1">
        <w:r w:rsidR="00991EF3" w:rsidRPr="0084493B">
          <w:rPr>
            <w:rStyle w:val="Hyperlink"/>
            <w:noProof/>
          </w:rPr>
          <w:t>Retail Cancelación</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_Toc33041411 \h </w:instrText>
        </w:r>
        <w:r w:rsidR="00991EF3">
          <w:rPr>
            <w:noProof/>
            <w:webHidden/>
          </w:rPr>
        </w:r>
        <w:r w:rsidR="00991EF3">
          <w:rPr>
            <w:noProof/>
            <w:webHidden/>
          </w:rPr>
          <w:fldChar w:fldCharType="separate"/>
        </w:r>
        <w:r w:rsidR="00991EF3">
          <w:rPr>
            <w:noProof/>
            <w:webHidden/>
          </w:rPr>
          <w:t>17</w:t>
        </w:r>
        <w:r w:rsidR="00991EF3">
          <w:rPr>
            <w:noProof/>
            <w:webHidden/>
          </w:rPr>
          <w:fldChar w:fldCharType="end"/>
        </w:r>
      </w:hyperlink>
    </w:p>
    <w:p w14:paraId="22C930A5"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2" w:history="1">
        <w:r w:rsidR="00991EF3" w:rsidRPr="0084493B">
          <w:rPr>
            <w:rStyle w:val="Hyperlink"/>
            <w:noProof/>
          </w:rPr>
          <w:t>Reverso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_Toc33041412 \h </w:instrText>
        </w:r>
        <w:r w:rsidR="00991EF3">
          <w:rPr>
            <w:noProof/>
            <w:webHidden/>
          </w:rPr>
        </w:r>
        <w:r w:rsidR="00991EF3">
          <w:rPr>
            <w:noProof/>
            <w:webHidden/>
          </w:rPr>
          <w:fldChar w:fldCharType="separate"/>
        </w:r>
        <w:r w:rsidR="00991EF3">
          <w:rPr>
            <w:noProof/>
            <w:webHidden/>
          </w:rPr>
          <w:t>18</w:t>
        </w:r>
        <w:r w:rsidR="00991EF3">
          <w:rPr>
            <w:noProof/>
            <w:webHidden/>
          </w:rPr>
          <w:fldChar w:fldCharType="end"/>
        </w:r>
      </w:hyperlink>
    </w:p>
    <w:p w14:paraId="1B5BE85C"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3" w:history="1">
        <w:r w:rsidR="00991EF3" w:rsidRPr="0084493B">
          <w:rPr>
            <w:rStyle w:val="Hyperlink"/>
            <w:noProof/>
          </w:rPr>
          <w:t>Almacenar firma</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_Toc33041413 \h </w:instrText>
        </w:r>
        <w:r w:rsidR="00991EF3">
          <w:rPr>
            <w:noProof/>
            <w:webHidden/>
          </w:rPr>
        </w:r>
        <w:r w:rsidR="00991EF3">
          <w:rPr>
            <w:noProof/>
            <w:webHidden/>
          </w:rPr>
          <w:fldChar w:fldCharType="separate"/>
        </w:r>
        <w:r w:rsidR="00991EF3">
          <w:rPr>
            <w:noProof/>
            <w:webHidden/>
          </w:rPr>
          <w:t>18</w:t>
        </w:r>
        <w:r w:rsidR="00991EF3">
          <w:rPr>
            <w:noProof/>
            <w:webHidden/>
          </w:rPr>
          <w:fldChar w:fldCharType="end"/>
        </w:r>
      </w:hyperlink>
    </w:p>
    <w:p w14:paraId="2FEDD0AA"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4" w:history="1">
        <w:r w:rsidR="00991EF3" w:rsidRPr="0084493B">
          <w:rPr>
            <w:rStyle w:val="Hyperlink"/>
            <w:noProof/>
          </w:rPr>
          <w:t>Consultar transacciones por rango de fecha vía correo electrónico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_Toc33041414 \h </w:instrText>
        </w:r>
        <w:r w:rsidR="00991EF3">
          <w:rPr>
            <w:noProof/>
            <w:webHidden/>
          </w:rPr>
        </w:r>
        <w:r w:rsidR="00991EF3">
          <w:rPr>
            <w:noProof/>
            <w:webHidden/>
          </w:rPr>
          <w:fldChar w:fldCharType="separate"/>
        </w:r>
        <w:r w:rsidR="00991EF3">
          <w:rPr>
            <w:noProof/>
            <w:webHidden/>
          </w:rPr>
          <w:t>19</w:t>
        </w:r>
        <w:r w:rsidR="00991EF3">
          <w:rPr>
            <w:noProof/>
            <w:webHidden/>
          </w:rPr>
          <w:fldChar w:fldCharType="end"/>
        </w:r>
      </w:hyperlink>
    </w:p>
    <w:p w14:paraId="516AC8EC"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5" w:history="1">
        <w:r w:rsidR="00991EF3" w:rsidRPr="0084493B">
          <w:rPr>
            <w:rStyle w:val="Hyperlink"/>
            <w:noProof/>
          </w:rPr>
          <w:t>Enviar ticket por correo electrónico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_Toc33041415 \h </w:instrText>
        </w:r>
        <w:r w:rsidR="00991EF3">
          <w:rPr>
            <w:noProof/>
            <w:webHidden/>
          </w:rPr>
        </w:r>
        <w:r w:rsidR="00991EF3">
          <w:rPr>
            <w:noProof/>
            <w:webHidden/>
          </w:rPr>
          <w:fldChar w:fldCharType="separate"/>
        </w:r>
        <w:r w:rsidR="00991EF3">
          <w:rPr>
            <w:noProof/>
            <w:webHidden/>
          </w:rPr>
          <w:t>19</w:t>
        </w:r>
        <w:r w:rsidR="00991EF3">
          <w:rPr>
            <w:noProof/>
            <w:webHidden/>
          </w:rPr>
          <w:fldChar w:fldCharType="end"/>
        </w:r>
      </w:hyperlink>
    </w:p>
    <w:p w14:paraId="08AAE44C"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6" w:history="1">
        <w:r w:rsidR="00991EF3" w:rsidRPr="0084493B">
          <w:rPr>
            <w:rStyle w:val="Hyperlink"/>
            <w:noProof/>
          </w:rPr>
          <w:t>Lista de las ultimas 10 transacciones realizadas</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_Toc33041416 \h </w:instrText>
        </w:r>
        <w:r w:rsidR="00991EF3">
          <w:rPr>
            <w:noProof/>
            <w:webHidden/>
          </w:rPr>
        </w:r>
        <w:r w:rsidR="00991EF3">
          <w:rPr>
            <w:noProof/>
            <w:webHidden/>
          </w:rPr>
          <w:fldChar w:fldCharType="separate"/>
        </w:r>
        <w:r w:rsidR="00991EF3">
          <w:rPr>
            <w:noProof/>
            <w:webHidden/>
          </w:rPr>
          <w:t>19</w:t>
        </w:r>
        <w:r w:rsidR="00991EF3">
          <w:rPr>
            <w:noProof/>
            <w:webHidden/>
          </w:rPr>
          <w:fldChar w:fldCharType="end"/>
        </w:r>
      </w:hyperlink>
    </w:p>
    <w:p w14:paraId="1F04F3EE"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7" w:history="1">
        <w:r w:rsidR="00991EF3" w:rsidRPr="0084493B">
          <w:rPr>
            <w:rStyle w:val="Hyperlink"/>
            <w:noProof/>
          </w:rPr>
          <w:t>Detalle de una transacción en específico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_Toc33041417 \h </w:instrText>
        </w:r>
        <w:r w:rsidR="00991EF3">
          <w:rPr>
            <w:noProof/>
            <w:webHidden/>
          </w:rPr>
        </w:r>
        <w:r w:rsidR="00991EF3">
          <w:rPr>
            <w:noProof/>
            <w:webHidden/>
          </w:rPr>
          <w:fldChar w:fldCharType="separate"/>
        </w:r>
        <w:r w:rsidR="00991EF3">
          <w:rPr>
            <w:noProof/>
            <w:webHidden/>
          </w:rPr>
          <w:t>20</w:t>
        </w:r>
        <w:r w:rsidR="00991EF3">
          <w:rPr>
            <w:noProof/>
            <w:webHidden/>
          </w:rPr>
          <w:fldChar w:fldCharType="end"/>
        </w:r>
      </w:hyperlink>
    </w:p>
    <w:p w14:paraId="1C0EAD68"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8" w:history="1">
        <w:r w:rsidR="00991EF3" w:rsidRPr="0084493B">
          <w:rPr>
            <w:rStyle w:val="Hyperlink"/>
            <w:noProof/>
          </w:rPr>
          <w:t>Realizar todas las ventas offline</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_Toc33041418 \h </w:instrText>
        </w:r>
        <w:r w:rsidR="00991EF3">
          <w:rPr>
            <w:noProof/>
            <w:webHidden/>
          </w:rPr>
        </w:r>
        <w:r w:rsidR="00991EF3">
          <w:rPr>
            <w:noProof/>
            <w:webHidden/>
          </w:rPr>
          <w:fldChar w:fldCharType="separate"/>
        </w:r>
        <w:r w:rsidR="00991EF3">
          <w:rPr>
            <w:noProof/>
            <w:webHidden/>
          </w:rPr>
          <w:t>20</w:t>
        </w:r>
        <w:r w:rsidR="00991EF3">
          <w:rPr>
            <w:noProof/>
            <w:webHidden/>
          </w:rPr>
          <w:fldChar w:fldCharType="end"/>
        </w:r>
      </w:hyperlink>
    </w:p>
    <w:p w14:paraId="7A1F2E3E"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19" w:history="1">
        <w:r w:rsidR="00991EF3" w:rsidRPr="0084493B">
          <w:rPr>
            <w:rStyle w:val="Hyperlink"/>
            <w:noProof/>
          </w:rPr>
          <w:t>Reintentar una venta offline en específico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_Toc33041419 \h </w:instrText>
        </w:r>
        <w:r w:rsidR="00991EF3">
          <w:rPr>
            <w:noProof/>
            <w:webHidden/>
          </w:rPr>
        </w:r>
        <w:r w:rsidR="00991EF3">
          <w:rPr>
            <w:noProof/>
            <w:webHidden/>
          </w:rPr>
          <w:fldChar w:fldCharType="separate"/>
        </w:r>
        <w:r w:rsidR="00991EF3">
          <w:rPr>
            <w:noProof/>
            <w:webHidden/>
          </w:rPr>
          <w:t>20</w:t>
        </w:r>
        <w:r w:rsidR="00991EF3">
          <w:rPr>
            <w:noProof/>
            <w:webHidden/>
          </w:rPr>
          <w:fldChar w:fldCharType="end"/>
        </w:r>
      </w:hyperlink>
    </w:p>
    <w:p w14:paraId="193DFAF5" w14:textId="77777777" w:rsidR="00991EF3" w:rsidRDefault="00D03350" w:rsidP="00991EF3">
      <w:pPr>
        <w:pStyle w:val="TOC2"/>
        <w:rPr>
          <w:rFonts w:asciiTheme="minorHAnsi" w:eastAsiaTheme="minorEastAsia" w:hAnsiTheme="minorHAnsi" w:cstheme="minorBidi"/>
          <w:b w:val="0"/>
          <w:bCs w:val="0"/>
          <w:sz w:val="22"/>
          <w:szCs w:val="22"/>
          <w:lang w:val="es-MX" w:eastAsia="es-MX"/>
        </w:rPr>
      </w:pPr>
      <w:hyperlink w:anchor="_Toc33041420" w:history="1">
        <w:r w:rsidR="00991EF3" w:rsidRPr="0084493B">
          <w:rPr>
            <w:rStyle w:val="Hyperlink"/>
          </w:rPr>
          <w:t>Controlador de servicios Element</w:t>
        </w:r>
        <w:r w:rsidR="00991EF3">
          <w:rPr>
            <w:webHidden/>
          </w:rPr>
          <w:tab/>
        </w:r>
        <w:r w:rsidR="00991EF3">
          <w:rPr>
            <w:webHidden/>
          </w:rPr>
          <w:fldChar w:fldCharType="begin"/>
        </w:r>
        <w:r w:rsidR="00991EF3">
          <w:rPr>
            <w:webHidden/>
          </w:rPr>
          <w:instrText xml:space="preserve"> </w:instrText>
        </w:r>
        <w:r w:rsidR="005F047A">
          <w:rPr>
            <w:webHidden/>
          </w:rPr>
          <w:instrText>PAGEREF</w:instrText>
        </w:r>
        <w:r w:rsidR="00991EF3">
          <w:rPr>
            <w:webHidden/>
          </w:rPr>
          <w:instrText xml:space="preserve"> _Toc33041420 \h </w:instrText>
        </w:r>
        <w:r w:rsidR="00991EF3">
          <w:rPr>
            <w:webHidden/>
          </w:rPr>
        </w:r>
        <w:r w:rsidR="00991EF3">
          <w:rPr>
            <w:webHidden/>
          </w:rPr>
          <w:fldChar w:fldCharType="separate"/>
        </w:r>
        <w:r w:rsidR="00991EF3">
          <w:rPr>
            <w:webHidden/>
          </w:rPr>
          <w:t>21</w:t>
        </w:r>
        <w:r w:rsidR="00991EF3">
          <w:rPr>
            <w:webHidden/>
          </w:rPr>
          <w:fldChar w:fldCharType="end"/>
        </w:r>
      </w:hyperlink>
    </w:p>
    <w:p w14:paraId="79D15B59"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21" w:history="1">
        <w:r w:rsidR="00991EF3" w:rsidRPr="0084493B">
          <w:rPr>
            <w:rStyle w:val="Hyperlink"/>
            <w:noProof/>
          </w:rPr>
          <w:t>Código de verificación</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_Toc33041421 \h </w:instrText>
        </w:r>
        <w:r w:rsidR="00991EF3">
          <w:rPr>
            <w:noProof/>
            <w:webHidden/>
          </w:rPr>
        </w:r>
        <w:r w:rsidR="00991EF3">
          <w:rPr>
            <w:noProof/>
            <w:webHidden/>
          </w:rPr>
          <w:fldChar w:fldCharType="separate"/>
        </w:r>
        <w:r w:rsidR="00991EF3">
          <w:rPr>
            <w:noProof/>
            <w:webHidden/>
          </w:rPr>
          <w:t>21</w:t>
        </w:r>
        <w:r w:rsidR="00991EF3">
          <w:rPr>
            <w:noProof/>
            <w:webHidden/>
          </w:rPr>
          <w:fldChar w:fldCharType="end"/>
        </w:r>
      </w:hyperlink>
    </w:p>
    <w:p w14:paraId="6FAA5712"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22" w:history="1">
        <w:r w:rsidR="00991EF3" w:rsidRPr="0084493B">
          <w:rPr>
            <w:rStyle w:val="Hyperlink"/>
            <w:noProof/>
          </w:rPr>
          <w:t>Registro completo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_Toc33041422 \h </w:instrText>
        </w:r>
        <w:r w:rsidR="00991EF3">
          <w:rPr>
            <w:noProof/>
            <w:webHidden/>
          </w:rPr>
        </w:r>
        <w:r w:rsidR="00991EF3">
          <w:rPr>
            <w:noProof/>
            <w:webHidden/>
          </w:rPr>
          <w:fldChar w:fldCharType="separate"/>
        </w:r>
        <w:r w:rsidR="00991EF3">
          <w:rPr>
            <w:noProof/>
            <w:webHidden/>
          </w:rPr>
          <w:t>21</w:t>
        </w:r>
        <w:r w:rsidR="00991EF3">
          <w:rPr>
            <w:noProof/>
            <w:webHidden/>
          </w:rPr>
          <w:fldChar w:fldCharType="end"/>
        </w:r>
      </w:hyperlink>
    </w:p>
    <w:p w14:paraId="74DB438C"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23" w:history="1">
        <w:r w:rsidR="00991EF3" w:rsidRPr="0084493B">
          <w:rPr>
            <w:rStyle w:val="Hyperlink"/>
            <w:noProof/>
          </w:rPr>
          <w:t>Consulta de perfil del usuario</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_Toc33041423 \h </w:instrText>
        </w:r>
        <w:r w:rsidR="00991EF3">
          <w:rPr>
            <w:noProof/>
            <w:webHidden/>
          </w:rPr>
        </w:r>
        <w:r w:rsidR="00991EF3">
          <w:rPr>
            <w:noProof/>
            <w:webHidden/>
          </w:rPr>
          <w:fldChar w:fldCharType="separate"/>
        </w:r>
        <w:r w:rsidR="00991EF3">
          <w:rPr>
            <w:noProof/>
            <w:webHidden/>
          </w:rPr>
          <w:t>22</w:t>
        </w:r>
        <w:r w:rsidR="00991EF3">
          <w:rPr>
            <w:noProof/>
            <w:webHidden/>
          </w:rPr>
          <w:fldChar w:fldCharType="end"/>
        </w:r>
      </w:hyperlink>
    </w:p>
    <w:p w14:paraId="1ABB555C" w14:textId="77777777" w:rsidR="00991EF3" w:rsidRDefault="00D03350" w:rsidP="00991EF3">
      <w:pPr>
        <w:pStyle w:val="TOC3"/>
        <w:tabs>
          <w:tab w:val="right" w:leader="dot" w:pos="9962"/>
        </w:tabs>
        <w:rPr>
          <w:rFonts w:eastAsiaTheme="minorEastAsia"/>
          <w:noProof/>
          <w:sz w:val="22"/>
          <w:szCs w:val="22"/>
          <w:lang w:val="es-MX" w:eastAsia="es-MX"/>
        </w:rPr>
      </w:pPr>
      <w:hyperlink w:anchor="_Toc33041424" w:history="1">
        <w:r w:rsidR="00991EF3" w:rsidRPr="0084493B">
          <w:rPr>
            <w:rStyle w:val="Hyperlink"/>
            <w:noProof/>
          </w:rPr>
          <w:t>Carga de catálogos</w:t>
        </w:r>
        <w:r w:rsidR="00991EF3">
          <w:rPr>
            <w:noProof/>
            <w:webHidden/>
          </w:rPr>
          <w:tab/>
        </w:r>
        <w:r w:rsidR="00991EF3">
          <w:rPr>
            <w:noProof/>
            <w:webHidden/>
          </w:rPr>
          <w:fldChar w:fldCharType="begin"/>
        </w:r>
        <w:r w:rsidR="00991EF3">
          <w:rPr>
            <w:noProof/>
            <w:webHidden/>
          </w:rPr>
          <w:instrText xml:space="preserve"> </w:instrText>
        </w:r>
        <w:r w:rsidR="005F047A">
          <w:rPr>
            <w:noProof/>
            <w:webHidden/>
          </w:rPr>
          <w:instrText>PAGEREF</w:instrText>
        </w:r>
        <w:r w:rsidR="00991EF3">
          <w:rPr>
            <w:noProof/>
            <w:webHidden/>
          </w:rPr>
          <w:instrText xml:space="preserve"> _Toc33041424 \h </w:instrText>
        </w:r>
        <w:r w:rsidR="00991EF3">
          <w:rPr>
            <w:noProof/>
            <w:webHidden/>
          </w:rPr>
        </w:r>
        <w:r w:rsidR="00991EF3">
          <w:rPr>
            <w:noProof/>
            <w:webHidden/>
          </w:rPr>
          <w:fldChar w:fldCharType="separate"/>
        </w:r>
        <w:r w:rsidR="00991EF3">
          <w:rPr>
            <w:noProof/>
            <w:webHidden/>
          </w:rPr>
          <w:t>22</w:t>
        </w:r>
        <w:r w:rsidR="00991EF3">
          <w:rPr>
            <w:noProof/>
            <w:webHidden/>
          </w:rPr>
          <w:fldChar w:fldCharType="end"/>
        </w:r>
      </w:hyperlink>
    </w:p>
    <w:p w14:paraId="1FC67BDF" w14:textId="77777777" w:rsidR="00991EF3" w:rsidRDefault="00991EF3" w:rsidP="00991EF3">
      <w:r w:rsidRPr="00C006B7">
        <w:rPr>
          <w:rFonts w:ascii="Arial" w:hAnsi="Arial" w:cs="Arial"/>
          <w:b/>
          <w:bCs/>
          <w:lang w:val="es-ES"/>
        </w:rPr>
        <w:fldChar w:fldCharType="end"/>
      </w:r>
    </w:p>
    <w:p w14:paraId="1C8ADE80" w14:textId="77777777" w:rsidR="00991EF3" w:rsidRDefault="00991EF3">
      <w:pPr>
        <w:rPr>
          <w:rFonts w:ascii="Century Gothic" w:hAnsi="Century Gothic"/>
          <w:b/>
          <w:bCs/>
          <w:sz w:val="28"/>
          <w:szCs w:val="28"/>
        </w:rPr>
      </w:pPr>
    </w:p>
    <w:p w14:paraId="168688BA" w14:textId="77777777" w:rsidR="00073D7C" w:rsidRPr="00073D7C" w:rsidRDefault="00073D7C">
      <w:pPr>
        <w:rPr>
          <w:rFonts w:ascii="Century Gothic" w:hAnsi="Century Gothic"/>
          <w:sz w:val="24"/>
          <w:szCs w:val="24"/>
        </w:rPr>
      </w:pPr>
    </w:p>
    <w:p w14:paraId="42381233" w14:textId="77777777" w:rsidR="00991EF3" w:rsidRDefault="00991EF3" w:rsidP="00991EF3">
      <w:pPr>
        <w:rPr>
          <w:rFonts w:ascii="Century Gothic" w:hAnsi="Century Gothic"/>
          <w:b/>
          <w:sz w:val="28"/>
          <w:szCs w:val="28"/>
        </w:rPr>
      </w:pPr>
      <w:bookmarkStart w:id="0" w:name="_Toc33041397"/>
    </w:p>
    <w:p w14:paraId="7C1F0511" w14:textId="77777777" w:rsidR="00991EF3" w:rsidRDefault="00991EF3" w:rsidP="00991EF3">
      <w:pPr>
        <w:rPr>
          <w:rFonts w:ascii="Century Gothic" w:hAnsi="Century Gothic"/>
          <w:b/>
          <w:sz w:val="28"/>
          <w:szCs w:val="28"/>
        </w:rPr>
      </w:pPr>
    </w:p>
    <w:p w14:paraId="4D125583" w14:textId="77777777" w:rsidR="00991EF3" w:rsidRDefault="00991EF3" w:rsidP="00991EF3">
      <w:pPr>
        <w:rPr>
          <w:rFonts w:ascii="Century Gothic" w:hAnsi="Century Gothic"/>
          <w:b/>
          <w:sz w:val="28"/>
          <w:szCs w:val="28"/>
        </w:rPr>
      </w:pPr>
    </w:p>
    <w:p w14:paraId="536751A3" w14:textId="77777777" w:rsidR="00991EF3" w:rsidRPr="00991EF3" w:rsidRDefault="00991EF3" w:rsidP="00991EF3">
      <w:pPr>
        <w:rPr>
          <w:rFonts w:ascii="Century Gothic" w:hAnsi="Century Gothic"/>
          <w:b/>
          <w:sz w:val="28"/>
          <w:szCs w:val="28"/>
        </w:rPr>
      </w:pPr>
      <w:r w:rsidRPr="00991EF3">
        <w:rPr>
          <w:rFonts w:ascii="Century Gothic" w:hAnsi="Century Gothic"/>
          <w:b/>
          <w:sz w:val="28"/>
          <w:szCs w:val="28"/>
        </w:rPr>
        <w:t>Metodos interactivos del dspread (Librería dspread)</w:t>
      </w:r>
      <w:bookmarkEnd w:id="0"/>
    </w:p>
    <w:p w14:paraId="3DB3CC42" w14:textId="77777777" w:rsidR="00991EF3" w:rsidRPr="00991EF3" w:rsidRDefault="00991EF3" w:rsidP="00991EF3">
      <w:pPr>
        <w:rPr>
          <w:rFonts w:ascii="Century Gothic" w:hAnsi="Century Gothic"/>
          <w:bCs/>
          <w:sz w:val="24"/>
          <w:szCs w:val="24"/>
          <w:lang w:val="es-ES"/>
        </w:rPr>
      </w:pPr>
      <w:r w:rsidRPr="00991EF3">
        <w:rPr>
          <w:rFonts w:ascii="Century Gothic" w:hAnsi="Century Gothic"/>
          <w:bCs/>
          <w:sz w:val="24"/>
          <w:szCs w:val="24"/>
          <w:lang w:val="es-ES"/>
        </w:rPr>
        <w:t xml:space="preserve">Los métodos principales que se implementan por medio de su interface </w:t>
      </w:r>
      <w:r w:rsidRPr="00991EF3">
        <w:rPr>
          <w:rFonts w:ascii="Century Gothic" w:hAnsi="Century Gothic"/>
          <w:bCs/>
          <w:i/>
          <w:iCs/>
          <w:sz w:val="24"/>
          <w:szCs w:val="24"/>
          <w:lang w:val="es-ES"/>
        </w:rPr>
        <w:t>QPOSService.QPOSServiceListener</w:t>
      </w:r>
      <w:r w:rsidRPr="00991EF3">
        <w:rPr>
          <w:rFonts w:ascii="Century Gothic" w:hAnsi="Century Gothic"/>
          <w:bCs/>
          <w:sz w:val="24"/>
          <w:szCs w:val="24"/>
          <w:lang w:val="es-ES"/>
        </w:rPr>
        <w:t xml:space="preserve"> para la interacción con el dispositivo, son:</w:t>
      </w:r>
    </w:p>
    <w:p w14:paraId="35AFC4FD" w14:textId="77777777" w:rsidR="00991EF3" w:rsidRPr="00991EF3" w:rsidRDefault="00991EF3" w:rsidP="00991EF3">
      <w:pPr>
        <w:rPr>
          <w:rFonts w:ascii="Century Gothic" w:hAnsi="Century Gothic"/>
          <w:bCs/>
          <w:sz w:val="24"/>
          <w:szCs w:val="24"/>
          <w:lang w:val="es-ES"/>
        </w:rPr>
      </w:pPr>
    </w:p>
    <w:p w14:paraId="3324DC8D"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onRequestQposConnected()</w:t>
      </w:r>
      <w:r w:rsidRPr="00991EF3">
        <w:rPr>
          <w:rFonts w:ascii="Century Gothic" w:hAnsi="Century Gothic"/>
          <w:bCs/>
          <w:sz w:val="24"/>
          <w:szCs w:val="24"/>
          <w:lang w:val="es-ES"/>
        </w:rPr>
        <w:t>: Indica la conexión exitosa del dispositivo con la aplicación.</w:t>
      </w:r>
    </w:p>
    <w:p w14:paraId="282DE15E"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onRequestNoQposDetected()</w:t>
      </w:r>
      <w:r w:rsidRPr="00991EF3">
        <w:rPr>
          <w:rFonts w:ascii="Century Gothic" w:hAnsi="Century Gothic"/>
          <w:bCs/>
          <w:sz w:val="24"/>
          <w:szCs w:val="24"/>
          <w:lang w:val="es-ES"/>
        </w:rPr>
        <w:t>: Indica la conexión fallida del dispositivo con la aplicación.</w:t>
      </w:r>
    </w:p>
    <w:p w14:paraId="032BAC51"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onRequestQposDisconnected()</w:t>
      </w:r>
      <w:r w:rsidRPr="00991EF3">
        <w:rPr>
          <w:rFonts w:ascii="Century Gothic" w:hAnsi="Century Gothic"/>
          <w:bCs/>
          <w:sz w:val="24"/>
          <w:szCs w:val="24"/>
          <w:lang w:val="es-ES"/>
        </w:rPr>
        <w:t>: Indica la desconexión del dispositivo con la aplicación.</w:t>
      </w:r>
    </w:p>
    <w:p w14:paraId="3D7E58BF"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onQposIdResult()</w:t>
      </w:r>
      <w:r w:rsidRPr="00991EF3">
        <w:rPr>
          <w:rFonts w:ascii="Century Gothic" w:hAnsi="Century Gothic"/>
          <w:bCs/>
          <w:sz w:val="24"/>
          <w:szCs w:val="24"/>
          <w:lang w:val="es-ES"/>
        </w:rPr>
        <w:t>: Extrae el número serial del dispositivo.</w:t>
      </w:r>
    </w:p>
    <w:p w14:paraId="331F6F81"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onRequestSetAmount()</w:t>
      </w:r>
      <w:r w:rsidRPr="00991EF3">
        <w:rPr>
          <w:rFonts w:ascii="Century Gothic" w:hAnsi="Century Gothic"/>
          <w:bCs/>
          <w:sz w:val="24"/>
          <w:szCs w:val="24"/>
          <w:lang w:val="es-ES"/>
        </w:rPr>
        <w:t>: Se establece el monto a solicitar.</w:t>
      </w:r>
    </w:p>
    <w:p w14:paraId="580589B8"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onRequestWaitingUser()</w:t>
      </w:r>
      <w:r w:rsidRPr="00991EF3">
        <w:rPr>
          <w:rFonts w:ascii="Century Gothic" w:hAnsi="Century Gothic"/>
          <w:bCs/>
          <w:sz w:val="24"/>
          <w:szCs w:val="24"/>
          <w:lang w:val="es-ES"/>
        </w:rPr>
        <w:t>: Muestra el monto en el dispositivo.</w:t>
      </w:r>
    </w:p>
    <w:p w14:paraId="67813A39"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onDoTradeResult()</w:t>
      </w:r>
      <w:r w:rsidRPr="00991EF3">
        <w:rPr>
          <w:rFonts w:ascii="Century Gothic" w:hAnsi="Century Gothic"/>
          <w:bCs/>
          <w:sz w:val="24"/>
          <w:szCs w:val="24"/>
          <w:lang w:val="es-ES"/>
        </w:rPr>
        <w:t>: Detecta el modo de lectura de la tarjeta.</w:t>
      </w:r>
    </w:p>
    <w:p w14:paraId="63A38980"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onRequestOnlineProcess()</w:t>
      </w:r>
      <w:r w:rsidRPr="00991EF3">
        <w:rPr>
          <w:rFonts w:ascii="Century Gothic" w:hAnsi="Century Gothic"/>
          <w:bCs/>
          <w:sz w:val="24"/>
          <w:szCs w:val="24"/>
          <w:lang w:val="es-ES"/>
        </w:rPr>
        <w:t>: Devuelve la información de la tarjeta chip detectada.</w:t>
      </w:r>
    </w:p>
    <w:p w14:paraId="13DEE9D1"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onRequestTransactionResult()</w:t>
      </w:r>
      <w:r w:rsidRPr="00991EF3">
        <w:rPr>
          <w:rFonts w:ascii="Century Gothic" w:hAnsi="Century Gothic"/>
          <w:bCs/>
          <w:sz w:val="24"/>
          <w:szCs w:val="24"/>
          <w:lang w:val="es-ES"/>
        </w:rPr>
        <w:t>: Devuelve el status de la transacción.</w:t>
      </w:r>
    </w:p>
    <w:p w14:paraId="69BCA322"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onError()</w:t>
      </w:r>
      <w:r w:rsidRPr="00991EF3">
        <w:rPr>
          <w:rFonts w:ascii="Century Gothic" w:hAnsi="Century Gothic"/>
          <w:bCs/>
          <w:sz w:val="24"/>
          <w:szCs w:val="24"/>
          <w:lang w:val="es-ES"/>
        </w:rPr>
        <w:t>: Detecta el tipo de error con respecto al dispositivo.</w:t>
      </w:r>
    </w:p>
    <w:p w14:paraId="04CB2FA3"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onRequestDisplay()</w:t>
      </w:r>
      <w:r w:rsidRPr="00991EF3">
        <w:rPr>
          <w:rFonts w:ascii="Century Gothic" w:hAnsi="Century Gothic"/>
          <w:bCs/>
          <w:sz w:val="24"/>
          <w:szCs w:val="24"/>
          <w:lang w:val="es-ES"/>
        </w:rPr>
        <w:t>: El mensaje a mostrar en el dispositivo.</w:t>
      </w:r>
    </w:p>
    <w:p w14:paraId="01EF435B" w14:textId="77777777" w:rsidR="00991EF3" w:rsidRPr="00991EF3" w:rsidRDefault="00991EF3" w:rsidP="00991EF3">
      <w:pPr>
        <w:rPr>
          <w:rFonts w:ascii="Century Gothic" w:hAnsi="Century Gothic"/>
          <w:b/>
          <w:bCs/>
          <w:lang w:val="es-ES"/>
        </w:rPr>
      </w:pPr>
    </w:p>
    <w:p w14:paraId="52F7A3F1" w14:textId="77777777" w:rsidR="00073D7C" w:rsidRDefault="00073D7C">
      <w:pPr>
        <w:rPr>
          <w:rFonts w:ascii="Century Gothic" w:hAnsi="Century Gothic"/>
        </w:rPr>
      </w:pPr>
    </w:p>
    <w:p w14:paraId="01594300" w14:textId="77777777" w:rsidR="00073D7C" w:rsidRDefault="00073D7C">
      <w:pPr>
        <w:rPr>
          <w:rFonts w:ascii="Century Gothic" w:hAnsi="Century Gothic"/>
        </w:rPr>
      </w:pPr>
    </w:p>
    <w:p w14:paraId="586C1770" w14:textId="77777777" w:rsidR="00073D7C" w:rsidRDefault="00073D7C">
      <w:pPr>
        <w:rPr>
          <w:rFonts w:ascii="Century Gothic" w:hAnsi="Century Gothic"/>
        </w:rPr>
      </w:pPr>
    </w:p>
    <w:p w14:paraId="45CC059F" w14:textId="77777777" w:rsidR="00073D7C" w:rsidRDefault="00073D7C">
      <w:pPr>
        <w:rPr>
          <w:rFonts w:ascii="Century Gothic" w:hAnsi="Century Gothic"/>
        </w:rPr>
      </w:pPr>
    </w:p>
    <w:p w14:paraId="3F007336" w14:textId="77777777" w:rsidR="00073D7C" w:rsidRPr="00991EF3" w:rsidRDefault="00073D7C">
      <w:pPr>
        <w:rPr>
          <w:rFonts w:ascii="Century Gothic" w:hAnsi="Century Gothic"/>
        </w:rPr>
      </w:pPr>
    </w:p>
    <w:p w14:paraId="0F50BF47" w14:textId="77777777" w:rsidR="00991EF3" w:rsidRPr="00991EF3" w:rsidRDefault="00991EF3" w:rsidP="00991EF3">
      <w:pPr>
        <w:pStyle w:val="Titulo1BP"/>
        <w:rPr>
          <w:rFonts w:ascii="Century Gothic" w:hAnsi="Century Gothic"/>
        </w:rPr>
      </w:pPr>
      <w:bookmarkStart w:id="1" w:name="_Toc33041398"/>
      <w:r w:rsidRPr="00991EF3">
        <w:rPr>
          <w:rFonts w:ascii="Century Gothic" w:hAnsi="Century Gothic"/>
        </w:rPr>
        <w:t>Metodos de operativos (Librería Blumonpay_library)</w:t>
      </w:r>
      <w:bookmarkEnd w:id="1"/>
    </w:p>
    <w:p w14:paraId="27C6C669" w14:textId="77777777" w:rsidR="00991EF3" w:rsidRDefault="00991EF3" w:rsidP="00991EF3">
      <w:pPr>
        <w:rPr>
          <w:rFonts w:ascii="Arial" w:hAnsi="Arial" w:cs="Arial"/>
          <w:b/>
          <w:bCs/>
          <w:sz w:val="24"/>
          <w:szCs w:val="24"/>
        </w:rPr>
      </w:pPr>
    </w:p>
    <w:p w14:paraId="0FB665CA"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La instancia de cualquier controlador de servicios requiere los parámetros </w:t>
      </w:r>
      <w:r w:rsidRPr="00991EF3">
        <w:rPr>
          <w:rFonts w:ascii="Century Gothic" w:hAnsi="Century Gothic" w:cs="Arial"/>
          <w:bCs/>
          <w:i/>
          <w:iCs/>
          <w:sz w:val="24"/>
          <w:szCs w:val="24"/>
          <w:lang w:val="es-ES"/>
        </w:rPr>
        <w:t>OperativesListener</w:t>
      </w:r>
      <w:r w:rsidRPr="00991EF3">
        <w:rPr>
          <w:rFonts w:ascii="Century Gothic" w:hAnsi="Century Gothic" w:cs="Arial"/>
          <w:bCs/>
          <w:sz w:val="24"/>
          <w:szCs w:val="24"/>
          <w:lang w:val="es-ES"/>
        </w:rPr>
        <w:t xml:space="preserve"> y el contexto de la actividad.</w:t>
      </w:r>
    </w:p>
    <w:p w14:paraId="636BC056" w14:textId="77777777" w:rsidR="00991EF3" w:rsidRPr="00991EF3" w:rsidRDefault="00991EF3" w:rsidP="00991EF3">
      <w:pPr>
        <w:rPr>
          <w:rFonts w:ascii="Century Gothic" w:hAnsi="Century Gothic" w:cs="Arial"/>
          <w:bCs/>
          <w:sz w:val="24"/>
          <w:szCs w:val="24"/>
          <w:lang w:val="es-ES"/>
        </w:rPr>
      </w:pPr>
    </w:p>
    <w:p w14:paraId="37BE87CC"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La clase </w:t>
      </w:r>
      <w:r w:rsidRPr="00991EF3">
        <w:rPr>
          <w:rFonts w:ascii="Century Gothic" w:hAnsi="Century Gothic" w:cs="Arial"/>
          <w:b/>
          <w:sz w:val="24"/>
          <w:szCs w:val="24"/>
          <w:lang w:val="es-ES"/>
        </w:rPr>
        <w:t>ServicesTokener</w:t>
      </w:r>
      <w:r w:rsidRPr="00991EF3">
        <w:rPr>
          <w:rFonts w:ascii="Century Gothic" w:hAnsi="Century Gothic" w:cs="Arial"/>
          <w:bCs/>
          <w:sz w:val="24"/>
          <w:szCs w:val="24"/>
          <w:lang w:val="es-ES"/>
        </w:rPr>
        <w:t xml:space="preserve"> contiene los métodos:</w:t>
      </w:r>
    </w:p>
    <w:p w14:paraId="236C6DCF" w14:textId="77777777" w:rsidR="00991EF3" w:rsidRDefault="00991EF3" w:rsidP="00991EF3">
      <w:pPr>
        <w:rPr>
          <w:rFonts w:ascii="Arial" w:hAnsi="Arial" w:cs="Arial"/>
          <w:bCs/>
          <w:lang w:val="es-ES"/>
        </w:rPr>
      </w:pPr>
    </w:p>
    <w:tbl>
      <w:tblPr>
        <w:tblStyle w:val="GridTable4-Accent1"/>
        <w:tblW w:w="0" w:type="auto"/>
        <w:tblLook w:val="04A0" w:firstRow="1" w:lastRow="0" w:firstColumn="1" w:lastColumn="0" w:noHBand="0" w:noVBand="1"/>
      </w:tblPr>
      <w:tblGrid>
        <w:gridCol w:w="2929"/>
        <w:gridCol w:w="3046"/>
        <w:gridCol w:w="2853"/>
      </w:tblGrid>
      <w:tr w:rsidR="00991EF3" w14:paraId="26F68D12"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11BD69BB"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2A8DE202"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INPUT</w:t>
            </w:r>
          </w:p>
        </w:tc>
        <w:tc>
          <w:tcPr>
            <w:tcW w:w="3321" w:type="dxa"/>
            <w:vAlign w:val="center"/>
          </w:tcPr>
          <w:p w14:paraId="20242D9C"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DESCRIPCIÓN</w:t>
            </w:r>
          </w:p>
        </w:tc>
      </w:tr>
      <w:tr w:rsidR="00991EF3" w14:paraId="7FD852C0"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5B8EA562"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LoginUser</w:t>
            </w:r>
          </w:p>
        </w:tc>
        <w:tc>
          <w:tcPr>
            <w:tcW w:w="3321" w:type="dxa"/>
            <w:vAlign w:val="center"/>
          </w:tcPr>
          <w:p w14:paraId="0A6B8323" w14:textId="77777777" w:rsidR="00991EF3" w:rsidRPr="007813FC" w:rsidRDefault="00991EF3" w:rsidP="00991EF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813FC">
              <w:rPr>
                <w:rFonts w:ascii="Arial" w:hAnsi="Arial" w:cs="Arial"/>
                <w:bCs/>
                <w:sz w:val="22"/>
                <w:lang w:val="es-ES"/>
              </w:rPr>
              <w:t>String email</w:t>
            </w:r>
          </w:p>
          <w:p w14:paraId="599283B8" w14:textId="77777777" w:rsidR="00991EF3" w:rsidRPr="007813FC" w:rsidRDefault="00991EF3" w:rsidP="00991EF3">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813FC">
              <w:rPr>
                <w:rFonts w:ascii="Arial" w:hAnsi="Arial" w:cs="Arial"/>
                <w:bCs/>
                <w:sz w:val="22"/>
                <w:lang w:val="es-ES"/>
              </w:rPr>
              <w:t>String password</w:t>
            </w:r>
          </w:p>
        </w:tc>
        <w:tc>
          <w:tcPr>
            <w:tcW w:w="3321" w:type="dxa"/>
            <w:vAlign w:val="center"/>
          </w:tcPr>
          <w:p w14:paraId="64D417E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Inicio de sesión del usuario, el logueo para poder acceder a la aplicación.</w:t>
            </w:r>
          </w:p>
          <w:p w14:paraId="37A63F54"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1C1E3D26"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8EB9CC4"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RecoverPassword</w:t>
            </w:r>
          </w:p>
        </w:tc>
        <w:tc>
          <w:tcPr>
            <w:tcW w:w="3321" w:type="dxa"/>
            <w:vAlign w:val="center"/>
          </w:tcPr>
          <w:p w14:paraId="71E9DF58" w14:textId="77777777" w:rsidR="00991EF3" w:rsidRPr="007813FC" w:rsidRDefault="00991EF3" w:rsidP="00991EF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String email</w:t>
            </w:r>
          </w:p>
        </w:tc>
        <w:tc>
          <w:tcPr>
            <w:tcW w:w="3321" w:type="dxa"/>
            <w:vAlign w:val="center"/>
          </w:tcPr>
          <w:p w14:paraId="342A327F"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Restablece la contraseña del usuario.</w:t>
            </w:r>
          </w:p>
          <w:p w14:paraId="51E011F8"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1BCD6005"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F1C9D6A"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LoginDevice</w:t>
            </w:r>
          </w:p>
        </w:tc>
        <w:tc>
          <w:tcPr>
            <w:tcW w:w="3321" w:type="dxa"/>
            <w:vAlign w:val="center"/>
          </w:tcPr>
          <w:p w14:paraId="17CFD7B5" w14:textId="77777777" w:rsidR="00991EF3" w:rsidRDefault="00991EF3" w:rsidP="00991EF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serialDevice</w:t>
            </w:r>
          </w:p>
          <w:p w14:paraId="1B92F952" w14:textId="77777777" w:rsidR="00991EF3" w:rsidRPr="007813FC" w:rsidRDefault="00991EF3" w:rsidP="00991EF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addressDevice</w:t>
            </w:r>
          </w:p>
        </w:tc>
        <w:tc>
          <w:tcPr>
            <w:tcW w:w="3321" w:type="dxa"/>
            <w:vAlign w:val="center"/>
          </w:tcPr>
          <w:p w14:paraId="70738BF6"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Realiza la inicialización de llaves del dispositivo.</w:t>
            </w:r>
          </w:p>
        </w:tc>
      </w:tr>
    </w:tbl>
    <w:p w14:paraId="30E958D7" w14:textId="77777777" w:rsidR="00991EF3" w:rsidRPr="0077131E" w:rsidRDefault="00991EF3" w:rsidP="00991EF3">
      <w:pPr>
        <w:rPr>
          <w:rFonts w:ascii="Arial" w:hAnsi="Arial" w:cs="Arial"/>
          <w:bCs/>
          <w:lang w:val="es-ES"/>
        </w:rPr>
      </w:pPr>
    </w:p>
    <w:p w14:paraId="0301EC5A" w14:textId="77777777" w:rsidR="00991EF3" w:rsidRPr="00991EF3" w:rsidRDefault="00991EF3" w:rsidP="00991EF3">
      <w:pPr>
        <w:rPr>
          <w:rFonts w:ascii="Arial" w:hAnsi="Arial" w:cs="Arial"/>
          <w:bCs/>
          <w:sz w:val="24"/>
          <w:szCs w:val="24"/>
          <w:lang w:val="es-ES"/>
        </w:rPr>
      </w:pPr>
    </w:p>
    <w:p w14:paraId="7BD4EDAB" w14:textId="77777777" w:rsidR="00991EF3" w:rsidRPr="00991EF3" w:rsidRDefault="00991EF3" w:rsidP="00991EF3">
      <w:pPr>
        <w:rPr>
          <w:rFonts w:ascii="Arial" w:hAnsi="Arial" w:cs="Arial"/>
          <w:bCs/>
          <w:sz w:val="24"/>
          <w:szCs w:val="24"/>
          <w:lang w:val="es-ES"/>
        </w:rPr>
      </w:pPr>
      <w:r w:rsidRPr="00991EF3">
        <w:rPr>
          <w:rFonts w:ascii="Arial" w:hAnsi="Arial" w:cs="Arial"/>
          <w:bCs/>
          <w:sz w:val="24"/>
          <w:szCs w:val="24"/>
          <w:lang w:val="es-ES"/>
        </w:rPr>
        <w:t xml:space="preserve">La clase </w:t>
      </w:r>
      <w:r w:rsidRPr="00991EF3">
        <w:rPr>
          <w:rFonts w:ascii="Arial" w:hAnsi="Arial" w:cs="Arial"/>
          <w:b/>
          <w:sz w:val="24"/>
          <w:szCs w:val="24"/>
          <w:lang w:val="es-ES"/>
        </w:rPr>
        <w:t>ServicesBPC</w:t>
      </w:r>
      <w:r w:rsidRPr="00991EF3">
        <w:rPr>
          <w:rFonts w:ascii="Arial" w:hAnsi="Arial" w:cs="Arial"/>
          <w:bCs/>
          <w:sz w:val="24"/>
          <w:szCs w:val="24"/>
          <w:lang w:val="es-ES"/>
        </w:rPr>
        <w:t xml:space="preserve"> tiene los siguientes métodos:</w:t>
      </w:r>
    </w:p>
    <w:p w14:paraId="32AEA313" w14:textId="77777777" w:rsidR="00991EF3" w:rsidRDefault="00991EF3" w:rsidP="00991EF3">
      <w:pPr>
        <w:rPr>
          <w:rFonts w:ascii="Arial" w:hAnsi="Arial" w:cs="Arial"/>
          <w:bCs/>
          <w:lang w:val="es-ES"/>
        </w:rPr>
      </w:pPr>
    </w:p>
    <w:tbl>
      <w:tblPr>
        <w:tblStyle w:val="GridTable4-Accent1"/>
        <w:tblW w:w="0" w:type="auto"/>
        <w:tblLook w:val="04A0" w:firstRow="1" w:lastRow="0" w:firstColumn="1" w:lastColumn="0" w:noHBand="0" w:noVBand="1"/>
      </w:tblPr>
      <w:tblGrid>
        <w:gridCol w:w="2846"/>
        <w:gridCol w:w="3121"/>
        <w:gridCol w:w="2861"/>
      </w:tblGrid>
      <w:tr w:rsidR="00991EF3" w14:paraId="30A0A252"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70B2D44F"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1787D4AF"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INPUT</w:t>
            </w:r>
          </w:p>
        </w:tc>
        <w:tc>
          <w:tcPr>
            <w:tcW w:w="3321" w:type="dxa"/>
            <w:vAlign w:val="center"/>
          </w:tcPr>
          <w:p w14:paraId="50F70C53"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 xml:space="preserve">DESCRIPCIÓN </w:t>
            </w:r>
          </w:p>
        </w:tc>
      </w:tr>
      <w:tr w:rsidR="00991EF3" w14:paraId="5CA77D12"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1D7FF949"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Sale</w:t>
            </w:r>
          </w:p>
        </w:tc>
        <w:tc>
          <w:tcPr>
            <w:tcW w:w="3321" w:type="dxa"/>
            <w:vAlign w:val="center"/>
          </w:tcPr>
          <w:p w14:paraId="518B22A9" w14:textId="77777777" w:rsidR="00991EF3" w:rsidRDefault="00991EF3" w:rsidP="00991EF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813FC">
              <w:rPr>
                <w:rFonts w:ascii="Arial" w:hAnsi="Arial" w:cs="Arial"/>
                <w:bCs/>
                <w:sz w:val="22"/>
                <w:lang w:val="es-ES"/>
              </w:rPr>
              <w:t>Hastable decodeData</w:t>
            </w:r>
          </w:p>
          <w:p w14:paraId="61BD8FA0" w14:textId="77777777" w:rsidR="00991EF3" w:rsidRDefault="00991EF3" w:rsidP="00991EF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amount</w:t>
            </w:r>
          </w:p>
          <w:p w14:paraId="403BCBFC" w14:textId="77777777" w:rsidR="00991EF3" w:rsidRDefault="00991EF3" w:rsidP="00991EF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EntryMode</w:t>
            </w:r>
          </w:p>
          <w:p w14:paraId="510D5ABD" w14:textId="77777777" w:rsidR="00991EF3" w:rsidRPr="007813FC" w:rsidRDefault="00991EF3" w:rsidP="00991EF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Authentication</w:t>
            </w:r>
          </w:p>
        </w:tc>
        <w:tc>
          <w:tcPr>
            <w:tcW w:w="3321" w:type="dxa"/>
            <w:vAlign w:val="center"/>
          </w:tcPr>
          <w:p w14:paraId="085ED67C"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Realiza una venta y valida si hay internet, en caso de que no</w:t>
            </w:r>
            <w:r>
              <w:rPr>
                <w:rFonts w:ascii="Arial" w:hAnsi="Arial" w:cs="Arial"/>
                <w:bCs/>
                <w:sz w:val="22"/>
                <w:lang w:val="es-ES"/>
              </w:rPr>
              <w:t>,</w:t>
            </w:r>
            <w:r w:rsidRPr="0077131E">
              <w:rPr>
                <w:rFonts w:ascii="Arial" w:hAnsi="Arial" w:cs="Arial"/>
                <w:bCs/>
                <w:sz w:val="22"/>
                <w:lang w:val="es-ES"/>
              </w:rPr>
              <w:t xml:space="preserve"> genera una venta offline.</w:t>
            </w:r>
          </w:p>
          <w:p w14:paraId="39571403"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30D78701"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0760E68"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ValidateCancel</w:t>
            </w:r>
          </w:p>
        </w:tc>
        <w:tc>
          <w:tcPr>
            <w:tcW w:w="3321" w:type="dxa"/>
            <w:vAlign w:val="center"/>
          </w:tcPr>
          <w:p w14:paraId="6C1370B7" w14:textId="77777777" w:rsidR="00991EF3" w:rsidRPr="007813FC" w:rsidRDefault="00991EF3" w:rsidP="00991EF3">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tc>
        <w:tc>
          <w:tcPr>
            <w:tcW w:w="3321" w:type="dxa"/>
            <w:vAlign w:val="center"/>
          </w:tcPr>
          <w:p w14:paraId="40D7FA84"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Valida la existencia de una transacción en específico para realizar una cancelación.</w:t>
            </w:r>
          </w:p>
          <w:p w14:paraId="38B2724B"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bl>
    <w:p w14:paraId="57631072" w14:textId="77777777" w:rsidR="00073D7C" w:rsidRDefault="00073D7C">
      <w:pPr>
        <w:rPr>
          <w:rFonts w:ascii="Century Gothic" w:hAnsi="Century Gothic"/>
        </w:rPr>
      </w:pPr>
    </w:p>
    <w:p w14:paraId="0E7AD283" w14:textId="77777777" w:rsidR="00073D7C" w:rsidRDefault="00073D7C">
      <w:pPr>
        <w:rPr>
          <w:rFonts w:ascii="Century Gothic" w:hAnsi="Century Gothic"/>
        </w:rPr>
      </w:pPr>
    </w:p>
    <w:p w14:paraId="18EAB10D" w14:textId="77777777" w:rsidR="00073D7C" w:rsidRDefault="00073D7C">
      <w:pPr>
        <w:rPr>
          <w:rFonts w:ascii="Century Gothic" w:hAnsi="Century Gothic"/>
        </w:rPr>
      </w:pPr>
    </w:p>
    <w:p w14:paraId="7E9701CE" w14:textId="77777777" w:rsidR="00991EF3" w:rsidRDefault="00991EF3">
      <w:pPr>
        <w:rPr>
          <w:rFonts w:ascii="Century Gothic" w:hAnsi="Century Gothic"/>
        </w:rPr>
      </w:pPr>
    </w:p>
    <w:p w14:paraId="022D43FC" w14:textId="77777777" w:rsidR="00991EF3" w:rsidRDefault="00991EF3">
      <w:pPr>
        <w:rPr>
          <w:rFonts w:ascii="Century Gothic" w:hAnsi="Century Gothic"/>
        </w:rPr>
      </w:pPr>
    </w:p>
    <w:tbl>
      <w:tblPr>
        <w:tblStyle w:val="GridTable4-Accent1"/>
        <w:tblW w:w="0" w:type="auto"/>
        <w:tblLook w:val="04A0" w:firstRow="1" w:lastRow="0" w:firstColumn="1" w:lastColumn="0" w:noHBand="0" w:noVBand="1"/>
      </w:tblPr>
      <w:tblGrid>
        <w:gridCol w:w="3155"/>
        <w:gridCol w:w="3048"/>
        <w:gridCol w:w="2625"/>
      </w:tblGrid>
      <w:tr w:rsidR="00991EF3" w14:paraId="441556C3"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1D95CFAC"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Cancel</w:t>
            </w:r>
          </w:p>
        </w:tc>
        <w:tc>
          <w:tcPr>
            <w:tcW w:w="3321" w:type="dxa"/>
            <w:vAlign w:val="center"/>
          </w:tcPr>
          <w:p w14:paraId="174CCB03" w14:textId="77777777" w:rsidR="00991EF3" w:rsidRDefault="00991EF3" w:rsidP="00991EF3">
            <w:pPr>
              <w:pStyle w:val="ListParagraph"/>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sidRPr="007813FC">
              <w:rPr>
                <w:rFonts w:ascii="Arial" w:hAnsi="Arial" w:cs="Arial"/>
                <w:sz w:val="22"/>
                <w:lang w:val="es-ES"/>
              </w:rPr>
              <w:t>Hastable decodeData</w:t>
            </w:r>
          </w:p>
          <w:p w14:paraId="7814EE2E" w14:textId="77777777" w:rsidR="00991EF3" w:rsidRDefault="00991EF3" w:rsidP="00991EF3">
            <w:pPr>
              <w:pStyle w:val="ListParagraph"/>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sz w:val="22"/>
                <w:lang w:val="es-ES"/>
              </w:rPr>
              <w:t>String amount</w:t>
            </w:r>
          </w:p>
          <w:p w14:paraId="56024E79" w14:textId="77777777" w:rsidR="00991EF3" w:rsidRDefault="00991EF3" w:rsidP="00991EF3">
            <w:pPr>
              <w:pStyle w:val="ListParagraph"/>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sz w:val="22"/>
                <w:lang w:val="es-ES"/>
              </w:rPr>
              <w:t>EntryMode</w:t>
            </w:r>
          </w:p>
          <w:p w14:paraId="31896A39" w14:textId="77777777" w:rsidR="00991EF3" w:rsidRPr="00BB796C" w:rsidRDefault="00991EF3" w:rsidP="00991EF3">
            <w:pPr>
              <w:pStyle w:val="ListParagraph"/>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sidRPr="00BB796C">
              <w:rPr>
                <w:rFonts w:ascii="Arial" w:hAnsi="Arial" w:cs="Arial"/>
                <w:sz w:val="22"/>
                <w:lang w:val="es-ES"/>
              </w:rPr>
              <w:t>Authentication</w:t>
            </w:r>
          </w:p>
        </w:tc>
        <w:tc>
          <w:tcPr>
            <w:tcW w:w="3321" w:type="dxa"/>
            <w:vAlign w:val="center"/>
          </w:tcPr>
          <w:p w14:paraId="7FBCE69E"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sidRPr="0077131E">
              <w:rPr>
                <w:rFonts w:ascii="Arial" w:hAnsi="Arial" w:cs="Arial"/>
                <w:sz w:val="22"/>
                <w:lang w:val="es-ES"/>
              </w:rPr>
              <w:t>Realiza la cancelación de una venta.</w:t>
            </w:r>
          </w:p>
          <w:p w14:paraId="0CE83A68"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p>
        </w:tc>
      </w:tr>
      <w:tr w:rsidR="00991EF3" w14:paraId="3AC17F81"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01AE4C69"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UpdateTransaction</w:t>
            </w:r>
          </w:p>
        </w:tc>
        <w:tc>
          <w:tcPr>
            <w:tcW w:w="3321" w:type="dxa"/>
            <w:vAlign w:val="center"/>
          </w:tcPr>
          <w:p w14:paraId="16B61C42"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p w14:paraId="6366C7B9"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signatura</w:t>
            </w:r>
          </w:p>
          <w:p w14:paraId="7908FA71"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Double latitude</w:t>
            </w:r>
          </w:p>
          <w:p w14:paraId="687CB304"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Double longitude</w:t>
            </w:r>
          </w:p>
          <w:p w14:paraId="12EC84EF"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entryMode</w:t>
            </w:r>
          </w:p>
          <w:p w14:paraId="16B48E8E"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tc</w:t>
            </w:r>
          </w:p>
          <w:p w14:paraId="27CDAD3D"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Double tipAmount</w:t>
            </w:r>
          </w:p>
          <w:p w14:paraId="187BB3DC" w14:textId="77777777" w:rsidR="00991EF3" w:rsidRDefault="00991EF3" w:rsidP="00991EF3">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waiter</w:t>
            </w:r>
          </w:p>
          <w:p w14:paraId="5CAFC953" w14:textId="77777777" w:rsidR="00991EF3" w:rsidRPr="00BB796C" w:rsidRDefault="00991EF3" w:rsidP="009E25F2">
            <w:pPr>
              <w:ind w:left="360"/>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c>
          <w:tcPr>
            <w:tcW w:w="3321" w:type="dxa"/>
            <w:vAlign w:val="center"/>
          </w:tcPr>
          <w:p w14:paraId="5ECB5D27"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Actualiza una transacción en específico.</w:t>
            </w:r>
          </w:p>
        </w:tc>
      </w:tr>
      <w:tr w:rsidR="00991EF3" w14:paraId="7590B4B5"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C4545A4"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SaveSignature</w:t>
            </w:r>
          </w:p>
        </w:tc>
        <w:tc>
          <w:tcPr>
            <w:tcW w:w="3321" w:type="dxa"/>
            <w:vAlign w:val="center"/>
          </w:tcPr>
          <w:p w14:paraId="788D6CE1" w14:textId="77777777" w:rsidR="00991EF3" w:rsidRDefault="00991EF3" w:rsidP="00991EF3">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Bitmap imageFirm</w:t>
            </w:r>
          </w:p>
          <w:p w14:paraId="6496FECE" w14:textId="77777777" w:rsidR="00991EF3" w:rsidRPr="008116F0" w:rsidRDefault="00991EF3" w:rsidP="00991EF3">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Integer insertOffline</w:t>
            </w:r>
          </w:p>
        </w:tc>
        <w:tc>
          <w:tcPr>
            <w:tcW w:w="3321" w:type="dxa"/>
            <w:vAlign w:val="center"/>
          </w:tcPr>
          <w:p w14:paraId="0FBA0379"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Genera el base64 de un bitmap y actualiza la transacción offline</w:t>
            </w:r>
            <w:r>
              <w:rPr>
                <w:rFonts w:ascii="Arial" w:hAnsi="Arial" w:cs="Arial"/>
                <w:bCs/>
                <w:sz w:val="22"/>
                <w:lang w:val="es-ES"/>
              </w:rPr>
              <w:t xml:space="preserve"> en específico, en caso de que no haya internet</w:t>
            </w:r>
            <w:r w:rsidRPr="0077131E">
              <w:rPr>
                <w:rFonts w:ascii="Arial" w:hAnsi="Arial" w:cs="Arial"/>
                <w:bCs/>
                <w:sz w:val="22"/>
                <w:lang w:val="es-ES"/>
              </w:rPr>
              <w:t>.</w:t>
            </w:r>
          </w:p>
          <w:p w14:paraId="6E23FC3D"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6321D73F"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B716A08"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GenerateReverse</w:t>
            </w:r>
          </w:p>
        </w:tc>
        <w:tc>
          <w:tcPr>
            <w:tcW w:w="3321" w:type="dxa"/>
            <w:vAlign w:val="center"/>
          </w:tcPr>
          <w:p w14:paraId="58FD8C7F" w14:textId="77777777" w:rsidR="00991EF3" w:rsidRPr="008116F0" w:rsidRDefault="00991EF3" w:rsidP="00991EF3">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Reverse type</w:t>
            </w:r>
          </w:p>
        </w:tc>
        <w:tc>
          <w:tcPr>
            <w:tcW w:w="3321" w:type="dxa"/>
            <w:vAlign w:val="center"/>
          </w:tcPr>
          <w:p w14:paraId="1203CAF1"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Realiza un reverso de la transacción en curso.</w:t>
            </w:r>
          </w:p>
          <w:p w14:paraId="368D3B1F"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544481CE"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44B7490"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ConsultTransactionForDate</w:t>
            </w:r>
          </w:p>
        </w:tc>
        <w:tc>
          <w:tcPr>
            <w:tcW w:w="3321" w:type="dxa"/>
            <w:vAlign w:val="center"/>
          </w:tcPr>
          <w:p w14:paraId="7DC388A2" w14:textId="77777777" w:rsidR="00991EF3" w:rsidRDefault="00991EF3" w:rsidP="00991EF3">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String startDate</w:t>
            </w:r>
          </w:p>
          <w:p w14:paraId="515DA443" w14:textId="77777777" w:rsidR="00991EF3" w:rsidRDefault="00991EF3" w:rsidP="00991EF3">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String endDate</w:t>
            </w:r>
          </w:p>
          <w:p w14:paraId="10739075" w14:textId="77777777" w:rsidR="00991EF3" w:rsidRDefault="00991EF3" w:rsidP="009E25F2">
            <w:p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p w14:paraId="3C79A47B" w14:textId="77777777" w:rsidR="00991EF3" w:rsidRDefault="00991EF3" w:rsidP="009E25F2">
            <w:p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Formato aaaammdd</w:t>
            </w:r>
          </w:p>
          <w:p w14:paraId="21A7E391" w14:textId="77777777" w:rsidR="00991EF3" w:rsidRPr="008116F0" w:rsidRDefault="00991EF3" w:rsidP="009E25F2">
            <w:p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c>
          <w:tcPr>
            <w:tcW w:w="3321" w:type="dxa"/>
            <w:vAlign w:val="center"/>
          </w:tcPr>
          <w:p w14:paraId="40D20632"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Envía por correo electrónico las transacciones entre un rango de fechas.</w:t>
            </w:r>
          </w:p>
        </w:tc>
      </w:tr>
      <w:tr w:rsidR="00991EF3" w14:paraId="115FE5B2"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6334AD47"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SendTicket</w:t>
            </w:r>
          </w:p>
        </w:tc>
        <w:tc>
          <w:tcPr>
            <w:tcW w:w="3321" w:type="dxa"/>
            <w:vAlign w:val="center"/>
          </w:tcPr>
          <w:p w14:paraId="76E856C7" w14:textId="77777777" w:rsidR="00991EF3" w:rsidRDefault="00991EF3" w:rsidP="00991EF3">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emailClient</w:t>
            </w:r>
          </w:p>
          <w:p w14:paraId="4A561644" w14:textId="77777777" w:rsidR="00991EF3" w:rsidRPr="008116F0" w:rsidRDefault="00991EF3" w:rsidP="00991EF3">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tc>
        <w:tc>
          <w:tcPr>
            <w:tcW w:w="3321" w:type="dxa"/>
            <w:vAlign w:val="center"/>
          </w:tcPr>
          <w:p w14:paraId="63A0FFD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Envía por correo electrónico el ticket del cliente especificado por el número de esa transacción.</w:t>
            </w:r>
          </w:p>
          <w:p w14:paraId="32841D2C"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2C4DBBE7"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6FBA6CC"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LastTenTransactions</w:t>
            </w:r>
          </w:p>
        </w:tc>
        <w:tc>
          <w:tcPr>
            <w:tcW w:w="3321" w:type="dxa"/>
            <w:vAlign w:val="center"/>
          </w:tcPr>
          <w:p w14:paraId="1F3A9E61" w14:textId="77777777" w:rsidR="00991EF3" w:rsidRPr="008116F0"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26DAA08B"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Muestra las ultimas diez transacciones realizadas con los siguientes datos: número de operación, fecha, monto y código de autorización.</w:t>
            </w:r>
          </w:p>
        </w:tc>
      </w:tr>
      <w:tr w:rsidR="00991EF3" w14:paraId="071AD7A4"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3D2E6ABB"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OperationDetail</w:t>
            </w:r>
          </w:p>
        </w:tc>
        <w:tc>
          <w:tcPr>
            <w:tcW w:w="3321" w:type="dxa"/>
            <w:vAlign w:val="center"/>
          </w:tcPr>
          <w:p w14:paraId="38C14B4B" w14:textId="77777777" w:rsidR="00991EF3" w:rsidRPr="008116F0"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tc>
        <w:tc>
          <w:tcPr>
            <w:tcW w:w="3321" w:type="dxa"/>
            <w:vAlign w:val="center"/>
          </w:tcPr>
          <w:p w14:paraId="6A726166"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Muestra el detalle completo de una transacción en específico.</w:t>
            </w:r>
          </w:p>
          <w:p w14:paraId="410F6823"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3521069A"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BCF68A6"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lastRenderedPageBreak/>
              <w:t>LaunchAllOffline</w:t>
            </w:r>
          </w:p>
        </w:tc>
        <w:tc>
          <w:tcPr>
            <w:tcW w:w="3321" w:type="dxa"/>
            <w:vAlign w:val="center"/>
          </w:tcPr>
          <w:p w14:paraId="4EEE7960" w14:textId="77777777" w:rsidR="00991EF3" w:rsidRPr="008116F0" w:rsidRDefault="00991EF3" w:rsidP="00991EF3">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Context</w:t>
            </w:r>
          </w:p>
        </w:tc>
        <w:tc>
          <w:tcPr>
            <w:tcW w:w="3321" w:type="dxa"/>
            <w:vAlign w:val="center"/>
          </w:tcPr>
          <w:p w14:paraId="2DB3463F"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Realiza todas las transacciones hechas offline.</w:t>
            </w:r>
          </w:p>
          <w:p w14:paraId="519AA7B7"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1F003D71"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F0703BB"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LaunchSpecificOffline</w:t>
            </w:r>
          </w:p>
        </w:tc>
        <w:tc>
          <w:tcPr>
            <w:tcW w:w="3321" w:type="dxa"/>
            <w:vAlign w:val="center"/>
          </w:tcPr>
          <w:p w14:paraId="5B270934" w14:textId="77777777" w:rsidR="00991EF3" w:rsidRPr="008116F0"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tc>
        <w:tc>
          <w:tcPr>
            <w:tcW w:w="3321" w:type="dxa"/>
            <w:vAlign w:val="center"/>
          </w:tcPr>
          <w:p w14:paraId="0398FBCB"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Realiza una transacción offline en específico.</w:t>
            </w:r>
          </w:p>
        </w:tc>
      </w:tr>
    </w:tbl>
    <w:p w14:paraId="6741CF59" w14:textId="77777777" w:rsidR="00991EF3" w:rsidRDefault="00991EF3" w:rsidP="00991EF3">
      <w:pPr>
        <w:rPr>
          <w:rFonts w:ascii="Arial" w:hAnsi="Arial" w:cs="Arial"/>
          <w:bCs/>
          <w:lang w:val="es-ES"/>
        </w:rPr>
      </w:pPr>
    </w:p>
    <w:p w14:paraId="62BC651E"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La clase </w:t>
      </w:r>
      <w:r w:rsidRPr="00991EF3">
        <w:rPr>
          <w:rFonts w:ascii="Century Gothic" w:hAnsi="Century Gothic" w:cs="Arial"/>
          <w:b/>
          <w:sz w:val="24"/>
          <w:szCs w:val="24"/>
          <w:lang w:val="es-ES"/>
        </w:rPr>
        <w:t>ServicesElement</w:t>
      </w:r>
      <w:r w:rsidRPr="00991EF3">
        <w:rPr>
          <w:rFonts w:ascii="Century Gothic" w:hAnsi="Century Gothic" w:cs="Arial"/>
          <w:bCs/>
          <w:sz w:val="24"/>
          <w:szCs w:val="24"/>
          <w:lang w:val="es-ES"/>
        </w:rPr>
        <w:t xml:space="preserve"> contiene los siguientes métodos:</w:t>
      </w:r>
      <w:r w:rsidRPr="00991EF3">
        <w:rPr>
          <w:rFonts w:ascii="Century Gothic" w:hAnsi="Century Gothic" w:cs="Arial"/>
          <w:noProof/>
          <w:sz w:val="24"/>
          <w:szCs w:val="24"/>
          <w:lang w:eastAsia="es-MX"/>
        </w:rPr>
        <w:t xml:space="preserve"> </w:t>
      </w:r>
    </w:p>
    <w:tbl>
      <w:tblPr>
        <w:tblStyle w:val="GridTable4-Accent1"/>
        <w:tblW w:w="0" w:type="auto"/>
        <w:tblLook w:val="04A0" w:firstRow="1" w:lastRow="0" w:firstColumn="1" w:lastColumn="0" w:noHBand="0" w:noVBand="1"/>
      </w:tblPr>
      <w:tblGrid>
        <w:gridCol w:w="2964"/>
        <w:gridCol w:w="2985"/>
        <w:gridCol w:w="2879"/>
      </w:tblGrid>
      <w:tr w:rsidR="00991EF3" w14:paraId="4FE0B929"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70801D4B"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7DF0A793"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INPUT</w:t>
            </w:r>
          </w:p>
        </w:tc>
        <w:tc>
          <w:tcPr>
            <w:tcW w:w="3321" w:type="dxa"/>
            <w:vAlign w:val="center"/>
          </w:tcPr>
          <w:p w14:paraId="1459B0CF"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DESCRIPCIÓN</w:t>
            </w:r>
          </w:p>
        </w:tc>
      </w:tr>
      <w:tr w:rsidR="00991EF3" w14:paraId="2CCCDB12"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7B2C2A11"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VerificationCode</w:t>
            </w:r>
          </w:p>
        </w:tc>
        <w:tc>
          <w:tcPr>
            <w:tcW w:w="3321" w:type="dxa"/>
            <w:vAlign w:val="center"/>
          </w:tcPr>
          <w:p w14:paraId="6856B5A6"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name</w:t>
            </w:r>
          </w:p>
          <w:p w14:paraId="61839BA9"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email</w:t>
            </w:r>
          </w:p>
          <w:p w14:paraId="10F793FD"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nameP</w:t>
            </w:r>
          </w:p>
          <w:p w14:paraId="04F5127A"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nameM</w:t>
            </w:r>
          </w:p>
          <w:p w14:paraId="48D28353" w14:textId="77777777" w:rsidR="00991EF3" w:rsidRDefault="00991EF3" w:rsidP="00991EF3">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phone</w:t>
            </w:r>
          </w:p>
          <w:p w14:paraId="4F04D90C" w14:textId="77777777" w:rsidR="00991EF3" w:rsidRPr="00631A4B" w:rsidRDefault="00991EF3" w:rsidP="009E25F2">
            <w:p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c>
          <w:tcPr>
            <w:tcW w:w="3321" w:type="dxa"/>
            <w:vAlign w:val="center"/>
          </w:tcPr>
          <w:p w14:paraId="08078FA8"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Envía un  código de verificación por correo electrónico para el registro de un comercio.</w:t>
            </w:r>
          </w:p>
          <w:p w14:paraId="251EE1E5"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21C96D99"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49FD02F4"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SignUp</w:t>
            </w:r>
          </w:p>
        </w:tc>
        <w:tc>
          <w:tcPr>
            <w:tcW w:w="3321" w:type="dxa"/>
            <w:vAlign w:val="center"/>
          </w:tcPr>
          <w:p w14:paraId="0A671413" w14:textId="77777777" w:rsidR="00991EF3" w:rsidRPr="00631A4B" w:rsidRDefault="00991EF3" w:rsidP="00991EF3">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SignUpData</w:t>
            </w:r>
          </w:p>
        </w:tc>
        <w:tc>
          <w:tcPr>
            <w:tcW w:w="3321" w:type="dxa"/>
            <w:vAlign w:val="center"/>
          </w:tcPr>
          <w:p w14:paraId="2F79D0AE"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Genera un registro con los datos del objeto SignUpData.</w:t>
            </w:r>
          </w:p>
          <w:p w14:paraId="6F476A64"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429BBF6D"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77E5661"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ConsultUserProfile</w:t>
            </w:r>
          </w:p>
        </w:tc>
        <w:tc>
          <w:tcPr>
            <w:tcW w:w="3321" w:type="dxa"/>
            <w:vAlign w:val="center"/>
          </w:tcPr>
          <w:p w14:paraId="54C4B23C" w14:textId="77777777" w:rsidR="00991EF3" w:rsidRPr="00631A4B"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631A4B">
              <w:rPr>
                <w:rFonts w:ascii="Arial" w:hAnsi="Arial" w:cs="Arial"/>
                <w:bCs/>
                <w:sz w:val="22"/>
                <w:lang w:val="es-ES"/>
              </w:rPr>
              <w:t>--------</w:t>
            </w:r>
          </w:p>
        </w:tc>
        <w:tc>
          <w:tcPr>
            <w:tcW w:w="3321" w:type="dxa"/>
            <w:vAlign w:val="center"/>
          </w:tcPr>
          <w:p w14:paraId="18F69053"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Muestra los datos del usuario que se loguea.</w:t>
            </w:r>
          </w:p>
          <w:p w14:paraId="460B828A"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5ECF1F4E"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6C0B8386" w14:textId="77777777" w:rsidR="00991EF3" w:rsidRPr="000B40BD" w:rsidRDefault="00991EF3" w:rsidP="009E25F2">
            <w:pPr>
              <w:jc w:val="center"/>
              <w:rPr>
                <w:rFonts w:ascii="Arial" w:hAnsi="Arial" w:cs="Arial"/>
                <w:b w:val="0"/>
                <w:sz w:val="22"/>
                <w:lang w:val="es-ES"/>
              </w:rPr>
            </w:pPr>
            <w:r>
              <w:rPr>
                <w:rFonts w:ascii="Arial" w:hAnsi="Arial" w:cs="Arial"/>
                <w:b w:val="0"/>
                <w:sz w:val="22"/>
                <w:lang w:val="es-ES"/>
              </w:rPr>
              <w:t>Catalogs</w:t>
            </w:r>
          </w:p>
        </w:tc>
        <w:tc>
          <w:tcPr>
            <w:tcW w:w="3321" w:type="dxa"/>
            <w:vAlign w:val="center"/>
          </w:tcPr>
          <w:p w14:paraId="10C19E19" w14:textId="77777777" w:rsidR="00991EF3" w:rsidRPr="00631A4B"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6EDAE6A4" w14:textId="77777777" w:rsidR="00991EF3" w:rsidRPr="0077131E"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Carga el catálogo de régimen, giro y banco en la base de datos del teléfono.</w:t>
            </w:r>
          </w:p>
        </w:tc>
      </w:tr>
    </w:tbl>
    <w:p w14:paraId="4AF0EBBF" w14:textId="77777777" w:rsidR="00991EF3" w:rsidRDefault="00991EF3" w:rsidP="00991EF3">
      <w:pPr>
        <w:rPr>
          <w:rFonts w:ascii="Arial" w:hAnsi="Arial" w:cs="Arial"/>
          <w:bCs/>
          <w:lang w:val="es-ES"/>
        </w:rPr>
      </w:pPr>
    </w:p>
    <w:p w14:paraId="1790D442"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Para manipular el resultado de cada operativa o continuar con el flujo se debe implementar la interface </w:t>
      </w:r>
      <w:r w:rsidRPr="00991EF3">
        <w:rPr>
          <w:rFonts w:ascii="Century Gothic" w:hAnsi="Century Gothic" w:cs="Arial"/>
          <w:bCs/>
          <w:i/>
          <w:iCs/>
          <w:sz w:val="24"/>
          <w:szCs w:val="24"/>
          <w:lang w:val="es-ES"/>
        </w:rPr>
        <w:t>OperativesListener</w:t>
      </w:r>
      <w:r w:rsidRPr="00991EF3">
        <w:rPr>
          <w:rFonts w:ascii="Century Gothic" w:hAnsi="Century Gothic" w:cs="Arial"/>
          <w:bCs/>
          <w:sz w:val="24"/>
          <w:szCs w:val="24"/>
          <w:lang w:val="es-ES"/>
        </w:rPr>
        <w:t xml:space="preserve"> donde se encuentran los siguientes métodos ya predefinidos:</w:t>
      </w:r>
    </w:p>
    <w:tbl>
      <w:tblPr>
        <w:tblStyle w:val="GridTable4-Accent1"/>
        <w:tblW w:w="0" w:type="auto"/>
        <w:tblLook w:val="04A0" w:firstRow="1" w:lastRow="0" w:firstColumn="1" w:lastColumn="0" w:noHBand="0" w:noVBand="1"/>
      </w:tblPr>
      <w:tblGrid>
        <w:gridCol w:w="2999"/>
        <w:gridCol w:w="3094"/>
        <w:gridCol w:w="2735"/>
      </w:tblGrid>
      <w:tr w:rsidR="00991EF3" w14:paraId="5987957E"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2A2BA199"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66E33835"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OUTPUT</w:t>
            </w:r>
          </w:p>
        </w:tc>
        <w:tc>
          <w:tcPr>
            <w:tcW w:w="3321" w:type="dxa"/>
            <w:vAlign w:val="center"/>
          </w:tcPr>
          <w:p w14:paraId="35F029FD"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DESCRIPCIÓN</w:t>
            </w:r>
          </w:p>
        </w:tc>
      </w:tr>
      <w:tr w:rsidR="00991EF3" w14:paraId="23B703CD"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17EE0A9" w14:textId="77777777" w:rsidR="00991EF3" w:rsidRPr="008556B1" w:rsidRDefault="00991EF3" w:rsidP="009E25F2">
            <w:pPr>
              <w:jc w:val="center"/>
              <w:rPr>
                <w:rFonts w:ascii="Arial" w:hAnsi="Arial" w:cs="Arial"/>
                <w:b w:val="0"/>
                <w:sz w:val="22"/>
                <w:lang w:val="es-ES"/>
              </w:rPr>
            </w:pPr>
            <w:r w:rsidRPr="008556B1">
              <w:rPr>
                <w:rFonts w:ascii="Arial" w:hAnsi="Arial" w:cs="Arial"/>
                <w:b w:val="0"/>
                <w:sz w:val="22"/>
                <w:lang w:val="es-ES"/>
              </w:rPr>
              <w:t>StartTransaction</w:t>
            </w:r>
          </w:p>
        </w:tc>
        <w:tc>
          <w:tcPr>
            <w:tcW w:w="3321" w:type="dxa"/>
            <w:vAlign w:val="center"/>
          </w:tcPr>
          <w:p w14:paraId="3B7D7DB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584D033D"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Inicializa la solicitud de cualquier servicio.</w:t>
            </w:r>
          </w:p>
          <w:p w14:paraId="1D821D9E"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71E96701"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3F199B4D" w14:textId="77777777" w:rsidR="00991EF3" w:rsidRPr="008556B1" w:rsidRDefault="00991EF3" w:rsidP="009E25F2">
            <w:pPr>
              <w:jc w:val="center"/>
              <w:rPr>
                <w:rFonts w:ascii="Arial" w:hAnsi="Arial" w:cs="Arial"/>
                <w:b w:val="0"/>
                <w:sz w:val="22"/>
                <w:lang w:val="es-ES"/>
              </w:rPr>
            </w:pPr>
            <w:r w:rsidRPr="008556B1">
              <w:rPr>
                <w:rFonts w:ascii="Arial" w:hAnsi="Arial" w:cs="Arial"/>
                <w:b w:val="0"/>
                <w:sz w:val="22"/>
                <w:lang w:val="es-ES"/>
              </w:rPr>
              <w:t>ProcessingTransaction</w:t>
            </w:r>
          </w:p>
        </w:tc>
        <w:tc>
          <w:tcPr>
            <w:tcW w:w="3321" w:type="dxa"/>
            <w:vAlign w:val="center"/>
          </w:tcPr>
          <w:p w14:paraId="5467ABEB"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283B3322"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Proceso de respuesta del servicio.</w:t>
            </w:r>
          </w:p>
          <w:p w14:paraId="02257440"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019551DE"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22219491" w14:textId="77777777" w:rsidR="00991EF3" w:rsidRPr="008556B1" w:rsidRDefault="00991EF3" w:rsidP="009E25F2">
            <w:pPr>
              <w:jc w:val="center"/>
              <w:rPr>
                <w:rFonts w:ascii="Arial" w:hAnsi="Arial" w:cs="Arial"/>
                <w:b w:val="0"/>
                <w:sz w:val="22"/>
                <w:lang w:val="es-ES"/>
              </w:rPr>
            </w:pPr>
            <w:r w:rsidRPr="008556B1">
              <w:rPr>
                <w:rFonts w:ascii="Arial" w:hAnsi="Arial" w:cs="Arial"/>
                <w:b w:val="0"/>
                <w:sz w:val="22"/>
                <w:lang w:val="es-ES"/>
              </w:rPr>
              <w:t>EndTransaction</w:t>
            </w:r>
          </w:p>
        </w:tc>
        <w:tc>
          <w:tcPr>
            <w:tcW w:w="3321" w:type="dxa"/>
            <w:vAlign w:val="center"/>
          </w:tcPr>
          <w:p w14:paraId="7D4D4B2D" w14:textId="77777777" w:rsidR="00991EF3" w:rsidRDefault="00991EF3" w:rsidP="00991EF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Boolean TransactionStatus</w:t>
            </w:r>
          </w:p>
          <w:p w14:paraId="1949E8A6" w14:textId="77777777" w:rsidR="00991EF3" w:rsidRDefault="00991EF3" w:rsidP="00991EF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description</w:t>
            </w:r>
          </w:p>
          <w:p w14:paraId="436EDFFA" w14:textId="77777777" w:rsidR="00991EF3" w:rsidRPr="008556B1" w:rsidRDefault="00991EF3" w:rsidP="00991EF3">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ObjectResponse</w:t>
            </w:r>
          </w:p>
        </w:tc>
        <w:tc>
          <w:tcPr>
            <w:tcW w:w="3321" w:type="dxa"/>
            <w:vAlign w:val="center"/>
          </w:tcPr>
          <w:p w14:paraId="0F935217"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Resultado de la solicitud del servicio devolviendo el estatus de respuesta, un mensaje descriptivo al servicio solicitado y el objeto de respuesta.</w:t>
            </w:r>
          </w:p>
          <w:p w14:paraId="21C0EEC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bl>
    <w:p w14:paraId="587251A4" w14:textId="77777777" w:rsidR="00991EF3" w:rsidRPr="00D03350" w:rsidRDefault="00991EF3" w:rsidP="00991EF3">
      <w:pPr>
        <w:pStyle w:val="Titulo1BP"/>
        <w:rPr>
          <w:rFonts w:ascii="Century Gothic" w:hAnsi="Century Gothic"/>
          <w:szCs w:val="28"/>
          <w:highlight w:val="yellow"/>
        </w:rPr>
      </w:pPr>
      <w:bookmarkStart w:id="2" w:name="_Toc33041399"/>
      <w:r w:rsidRPr="00D03350">
        <w:rPr>
          <w:rFonts w:ascii="Century Gothic" w:hAnsi="Century Gothic"/>
          <w:szCs w:val="28"/>
          <w:highlight w:val="yellow"/>
        </w:rPr>
        <w:lastRenderedPageBreak/>
        <w:t>Integración de librerías</w:t>
      </w:r>
      <w:bookmarkEnd w:id="2"/>
    </w:p>
    <w:p w14:paraId="34B2EFEC" w14:textId="77777777" w:rsidR="00991EF3" w:rsidRPr="00991EF3" w:rsidRDefault="00991EF3" w:rsidP="00991EF3">
      <w:pPr>
        <w:rPr>
          <w:rFonts w:ascii="Century Gothic" w:hAnsi="Century Gothic" w:cs="Arial"/>
          <w:bCs/>
          <w:sz w:val="24"/>
          <w:szCs w:val="24"/>
          <w:lang w:val="es-ES"/>
        </w:rPr>
      </w:pPr>
      <w:r w:rsidRPr="00D03350">
        <w:rPr>
          <w:rFonts w:ascii="Century Gothic" w:hAnsi="Century Gothic" w:cs="Arial"/>
          <w:bCs/>
          <w:sz w:val="24"/>
          <w:szCs w:val="24"/>
          <w:highlight w:val="yellow"/>
          <w:lang w:val="es-ES"/>
        </w:rPr>
        <w:t>Agregar la librería del dspread y blumonpay_library en el proyecto, en la carpeta libs e implementarla los archivos en las dependencias del gradle.</w:t>
      </w:r>
    </w:p>
    <w:p w14:paraId="4FAB12E4" w14:textId="77777777" w:rsidR="00991EF3" w:rsidRDefault="00991EF3" w:rsidP="00991EF3">
      <w:pPr>
        <w:keepNext/>
        <w:jc w:val="center"/>
        <w:rPr>
          <w:rFonts w:ascii="Arial" w:hAnsi="Arial" w:cs="Arial"/>
        </w:rPr>
      </w:pPr>
    </w:p>
    <w:p w14:paraId="71008CB7" w14:textId="77777777" w:rsidR="00991EF3" w:rsidRPr="0077131E" w:rsidRDefault="00991EF3" w:rsidP="00991EF3">
      <w:pPr>
        <w:keepNext/>
        <w:jc w:val="center"/>
        <w:rPr>
          <w:rFonts w:ascii="Arial" w:hAnsi="Arial" w:cs="Arial"/>
        </w:rPr>
      </w:pPr>
      <w:r>
        <w:rPr>
          <w:rFonts w:ascii="Arial" w:hAnsi="Arial" w:cs="Arial"/>
          <w:noProof/>
          <w:lang w:eastAsia="es-ES_tradnl"/>
        </w:rPr>
        <w:drawing>
          <wp:inline distT="0" distB="0" distL="0" distR="0" wp14:anchorId="7180B3A0" wp14:editId="7177FD47">
            <wp:extent cx="2922790" cy="172836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8084" cy="1737405"/>
                    </a:xfrm>
                    <a:prstGeom prst="rect">
                      <a:avLst/>
                    </a:prstGeom>
                    <a:noFill/>
                    <a:ln>
                      <a:noFill/>
                    </a:ln>
                  </pic:spPr>
                </pic:pic>
              </a:graphicData>
            </a:graphic>
          </wp:inline>
        </w:drawing>
      </w:r>
    </w:p>
    <w:p w14:paraId="3D234B28" w14:textId="77777777" w:rsidR="00991EF3" w:rsidRPr="00991EF3" w:rsidRDefault="00991EF3" w:rsidP="00991EF3">
      <w:pPr>
        <w:pStyle w:val="Caption"/>
        <w:jc w:val="center"/>
        <w:rPr>
          <w:rFonts w:ascii="Century Gothic" w:hAnsi="Century Gothic" w:cs="Arial"/>
          <w:bCs/>
          <w:i w:val="0"/>
          <w:iCs w:val="0"/>
          <w:color w:val="auto"/>
          <w:lang w:val="es-ES"/>
        </w:rPr>
      </w:pPr>
      <w:r w:rsidRPr="00991EF3">
        <w:rPr>
          <w:rFonts w:ascii="Century Gothic" w:hAnsi="Century Gothic" w:cs="Arial"/>
          <w:b/>
          <w:bCs/>
          <w:i w:val="0"/>
          <w:iCs w:val="0"/>
          <w:color w:val="auto"/>
        </w:rPr>
        <w:t xml:space="preserve">Figura </w:t>
      </w:r>
      <w:r w:rsidRPr="00991EF3">
        <w:rPr>
          <w:rFonts w:ascii="Century Gothic" w:hAnsi="Century Gothic" w:cs="Arial"/>
          <w:b/>
          <w:bCs/>
          <w:i w:val="0"/>
          <w:iCs w:val="0"/>
          <w:color w:val="auto"/>
        </w:rPr>
        <w:fldChar w:fldCharType="begin"/>
      </w:r>
      <w:r w:rsidRPr="00991EF3">
        <w:rPr>
          <w:rFonts w:ascii="Century Gothic" w:hAnsi="Century Gothic" w:cs="Arial"/>
          <w:b/>
          <w:bCs/>
          <w:i w:val="0"/>
          <w:iCs w:val="0"/>
          <w:color w:val="auto"/>
        </w:rPr>
        <w:instrText xml:space="preserve"> </w:instrText>
      </w:r>
      <w:r w:rsidR="005F047A">
        <w:rPr>
          <w:rFonts w:ascii="Century Gothic" w:hAnsi="Century Gothic" w:cs="Arial"/>
          <w:b/>
          <w:bCs/>
          <w:i w:val="0"/>
          <w:iCs w:val="0"/>
          <w:color w:val="auto"/>
        </w:rPr>
        <w:instrText>SEQ</w:instrText>
      </w:r>
      <w:r w:rsidRPr="00991EF3">
        <w:rPr>
          <w:rFonts w:ascii="Century Gothic" w:hAnsi="Century Gothic" w:cs="Arial"/>
          <w:b/>
          <w:bCs/>
          <w:i w:val="0"/>
          <w:iCs w:val="0"/>
          <w:color w:val="auto"/>
        </w:rPr>
        <w:instrText xml:space="preserve"> Figura \* ARABIC </w:instrText>
      </w:r>
      <w:r w:rsidRPr="00991EF3">
        <w:rPr>
          <w:rFonts w:ascii="Century Gothic" w:hAnsi="Century Gothic" w:cs="Arial"/>
          <w:b/>
          <w:bCs/>
          <w:i w:val="0"/>
          <w:iCs w:val="0"/>
          <w:color w:val="auto"/>
        </w:rPr>
        <w:fldChar w:fldCharType="separate"/>
      </w:r>
      <w:r w:rsidRPr="00991EF3">
        <w:rPr>
          <w:rFonts w:ascii="Century Gothic" w:hAnsi="Century Gothic" w:cs="Arial"/>
          <w:b/>
          <w:bCs/>
          <w:i w:val="0"/>
          <w:iCs w:val="0"/>
          <w:noProof/>
          <w:color w:val="auto"/>
        </w:rPr>
        <w:t>1</w:t>
      </w:r>
      <w:r w:rsidRPr="00991EF3">
        <w:rPr>
          <w:rFonts w:ascii="Century Gothic" w:hAnsi="Century Gothic" w:cs="Arial"/>
          <w:b/>
          <w:bCs/>
          <w:i w:val="0"/>
          <w:iCs w:val="0"/>
          <w:color w:val="auto"/>
        </w:rPr>
        <w:fldChar w:fldCharType="end"/>
      </w:r>
      <w:r w:rsidRPr="00991EF3">
        <w:rPr>
          <w:rFonts w:ascii="Century Gothic" w:hAnsi="Century Gothic" w:cs="Arial"/>
          <w:b/>
          <w:bCs/>
          <w:i w:val="0"/>
          <w:iCs w:val="0"/>
          <w:color w:val="auto"/>
        </w:rPr>
        <w:t>.</w:t>
      </w:r>
      <w:r w:rsidRPr="00991EF3">
        <w:rPr>
          <w:rFonts w:ascii="Century Gothic" w:hAnsi="Century Gothic" w:cs="Arial"/>
          <w:i w:val="0"/>
          <w:iCs w:val="0"/>
          <w:color w:val="auto"/>
        </w:rPr>
        <w:t xml:space="preserve"> Integración e implementación de las librerías.</w:t>
      </w:r>
    </w:p>
    <w:p w14:paraId="0E070EFB" w14:textId="77777777" w:rsidR="00991EF3" w:rsidRPr="00991EF3" w:rsidRDefault="00991EF3" w:rsidP="00991EF3">
      <w:pPr>
        <w:pStyle w:val="Titulo1BP"/>
        <w:rPr>
          <w:rFonts w:ascii="Century Gothic" w:hAnsi="Century Gothic"/>
          <w:szCs w:val="28"/>
        </w:rPr>
      </w:pPr>
      <w:bookmarkStart w:id="3" w:name="_Toc33041400"/>
      <w:r w:rsidRPr="00991EF3">
        <w:rPr>
          <w:rFonts w:ascii="Century Gothic" w:hAnsi="Century Gothic"/>
          <w:szCs w:val="28"/>
        </w:rPr>
        <w:t>Implementación de librería Dspread</w:t>
      </w:r>
      <w:bookmarkEnd w:id="3"/>
    </w:p>
    <w:p w14:paraId="3FD677AB" w14:textId="77777777" w:rsidR="00991EF3" w:rsidRDefault="00991EF3" w:rsidP="00991EF3">
      <w:pPr>
        <w:rPr>
          <w:rFonts w:ascii="Century Gothic" w:hAnsi="Century Gothic" w:cs="Arial"/>
          <w:bCs/>
          <w:sz w:val="28"/>
          <w:szCs w:val="28"/>
          <w:lang w:val="es-ES"/>
        </w:rPr>
      </w:pPr>
    </w:p>
    <w:p w14:paraId="21B9B5B6" w14:textId="77777777" w:rsidR="00991EF3" w:rsidRPr="00D03350" w:rsidRDefault="00991EF3" w:rsidP="00991EF3">
      <w:pPr>
        <w:rPr>
          <w:rFonts w:ascii="Century Gothic" w:hAnsi="Century Gothic" w:cs="Arial"/>
          <w:noProof/>
          <w:sz w:val="24"/>
          <w:szCs w:val="24"/>
          <w:highlight w:val="yellow"/>
          <w:lang w:eastAsia="es-MX"/>
        </w:rPr>
      </w:pPr>
      <w:r w:rsidRPr="00D03350">
        <w:rPr>
          <w:rFonts w:ascii="Century Gothic" w:hAnsi="Century Gothic" w:cs="Arial"/>
          <w:bCs/>
          <w:sz w:val="24"/>
          <w:szCs w:val="24"/>
          <w:highlight w:val="yellow"/>
          <w:lang w:val="es-ES"/>
        </w:rPr>
        <w:t xml:space="preserve">Implementar los métodos de la interface </w:t>
      </w:r>
      <w:r w:rsidRPr="00D03350">
        <w:rPr>
          <w:rFonts w:ascii="Century Gothic" w:hAnsi="Century Gothic" w:cs="Arial"/>
          <w:bCs/>
          <w:i/>
          <w:iCs/>
          <w:sz w:val="24"/>
          <w:szCs w:val="24"/>
          <w:highlight w:val="yellow"/>
          <w:lang w:val="es-ES"/>
        </w:rPr>
        <w:t>QPOSServiceListener</w:t>
      </w:r>
      <w:r w:rsidRPr="00D03350">
        <w:rPr>
          <w:rFonts w:ascii="Century Gothic" w:hAnsi="Century Gothic" w:cs="Arial"/>
          <w:bCs/>
          <w:sz w:val="24"/>
          <w:szCs w:val="24"/>
          <w:highlight w:val="yellow"/>
          <w:lang w:val="es-ES"/>
        </w:rPr>
        <w:t xml:space="preserve"> para realizar la interacción con el dspread.</w:t>
      </w:r>
      <w:r w:rsidRPr="00D03350">
        <w:rPr>
          <w:rFonts w:ascii="Century Gothic" w:hAnsi="Century Gothic" w:cs="Arial"/>
          <w:noProof/>
          <w:sz w:val="24"/>
          <w:szCs w:val="24"/>
          <w:highlight w:val="yellow"/>
          <w:lang w:eastAsia="es-MX"/>
        </w:rPr>
        <w:t xml:space="preserve"> </w:t>
      </w:r>
    </w:p>
    <w:p w14:paraId="6C7CD1BE" w14:textId="77777777" w:rsidR="00991EF3" w:rsidRDefault="00991EF3" w:rsidP="00991EF3">
      <w:pPr>
        <w:jc w:val="both"/>
        <w:rPr>
          <w:rFonts w:ascii="Century Gothic" w:hAnsi="Century Gothic" w:cs="Arial"/>
          <w:i/>
          <w:iCs/>
          <w:noProof/>
          <w:sz w:val="20"/>
          <w:szCs w:val="20"/>
          <w:lang w:eastAsia="es-MX"/>
        </w:rPr>
      </w:pPr>
      <w:r w:rsidRPr="00D03350">
        <w:rPr>
          <w:rFonts w:ascii="Century Gothic" w:hAnsi="Century Gothic" w:cs="Arial"/>
          <w:b/>
          <w:bCs/>
          <w:i/>
          <w:iCs/>
          <w:noProof/>
          <w:sz w:val="20"/>
          <w:szCs w:val="20"/>
          <w:highlight w:val="yellow"/>
          <w:lang w:eastAsia="es-MX"/>
        </w:rPr>
        <w:t>Nota:</w:t>
      </w:r>
      <w:r w:rsidRPr="00D03350">
        <w:rPr>
          <w:rFonts w:ascii="Century Gothic" w:hAnsi="Century Gothic" w:cs="Arial"/>
          <w:i/>
          <w:iCs/>
          <w:noProof/>
          <w:sz w:val="20"/>
          <w:szCs w:val="20"/>
          <w:highlight w:val="yellow"/>
          <w:lang w:eastAsia="es-MX"/>
        </w:rPr>
        <w:t xml:space="preserve"> La clase QposFunctions que se muestra en la figura 2 es una clase de ejemplo donde BlumonPay la crea como una clase administradora entre los listeners del dspread y las respuestas para los activity, la cual </w:t>
      </w:r>
      <w:r w:rsidRPr="00D03350">
        <w:rPr>
          <w:rFonts w:ascii="Century Gothic" w:hAnsi="Century Gothic" w:cs="Arial"/>
          <w:b/>
          <w:bCs/>
          <w:i/>
          <w:iCs/>
          <w:noProof/>
          <w:sz w:val="20"/>
          <w:szCs w:val="20"/>
          <w:highlight w:val="yellow"/>
          <w:lang w:eastAsia="es-MX"/>
        </w:rPr>
        <w:t>no viene incluida</w:t>
      </w:r>
      <w:r w:rsidRPr="00D03350">
        <w:rPr>
          <w:rFonts w:ascii="Century Gothic" w:hAnsi="Century Gothic" w:cs="Arial"/>
          <w:i/>
          <w:iCs/>
          <w:noProof/>
          <w:sz w:val="20"/>
          <w:szCs w:val="20"/>
          <w:highlight w:val="yellow"/>
          <w:lang w:eastAsia="es-MX"/>
        </w:rPr>
        <w:t xml:space="preserve"> </w:t>
      </w:r>
      <w:r w:rsidRPr="00D03350">
        <w:rPr>
          <w:rFonts w:ascii="Century Gothic" w:hAnsi="Century Gothic" w:cs="Arial"/>
          <w:b/>
          <w:bCs/>
          <w:i/>
          <w:iCs/>
          <w:noProof/>
          <w:sz w:val="20"/>
          <w:szCs w:val="20"/>
          <w:highlight w:val="yellow"/>
          <w:lang w:eastAsia="es-MX"/>
        </w:rPr>
        <w:t>en la librería</w:t>
      </w:r>
      <w:r w:rsidRPr="00D03350">
        <w:rPr>
          <w:rFonts w:ascii="Century Gothic" w:hAnsi="Century Gothic" w:cs="Arial"/>
          <w:i/>
          <w:iCs/>
          <w:noProof/>
          <w:sz w:val="20"/>
          <w:szCs w:val="20"/>
          <w:highlight w:val="yellow"/>
          <w:lang w:eastAsia="es-MX"/>
        </w:rPr>
        <w:t xml:space="preserve"> ya que </w:t>
      </w:r>
      <w:r w:rsidRPr="00D03350">
        <w:rPr>
          <w:rFonts w:ascii="Century Gothic" w:hAnsi="Century Gothic" w:cs="Arial"/>
          <w:b/>
          <w:bCs/>
          <w:i/>
          <w:iCs/>
          <w:noProof/>
          <w:sz w:val="20"/>
          <w:szCs w:val="20"/>
          <w:highlight w:val="yellow"/>
          <w:lang w:eastAsia="es-MX"/>
        </w:rPr>
        <w:t xml:space="preserve">depende de la implementación del usuario </w:t>
      </w:r>
      <w:r w:rsidRPr="00D03350">
        <w:rPr>
          <w:rFonts w:ascii="Century Gothic" w:hAnsi="Century Gothic" w:cs="Arial"/>
          <w:i/>
          <w:iCs/>
          <w:noProof/>
          <w:sz w:val="20"/>
          <w:szCs w:val="20"/>
          <w:highlight w:val="yellow"/>
          <w:lang w:eastAsia="es-MX"/>
        </w:rPr>
        <w:t>al igual que la clase QposListener, esa se creo para enviar la respuesta de la clase QposFunctions a una vista.</w:t>
      </w:r>
    </w:p>
    <w:p w14:paraId="0B8762EF" w14:textId="77777777" w:rsidR="00991EF3" w:rsidRPr="00991EF3" w:rsidRDefault="00991EF3" w:rsidP="00991EF3">
      <w:pPr>
        <w:jc w:val="both"/>
        <w:rPr>
          <w:rFonts w:ascii="Century Gothic" w:hAnsi="Century Gothic" w:cs="Arial"/>
          <w:bCs/>
          <w:i/>
          <w:iCs/>
          <w:sz w:val="20"/>
          <w:szCs w:val="20"/>
          <w:lang w:val="es-ES"/>
        </w:rPr>
      </w:pPr>
    </w:p>
    <w:p w14:paraId="63EB1681" w14:textId="77777777" w:rsidR="00991EF3" w:rsidRPr="0077131E" w:rsidRDefault="00991EF3" w:rsidP="00991EF3">
      <w:pPr>
        <w:jc w:val="center"/>
        <w:rPr>
          <w:rFonts w:ascii="Arial" w:hAnsi="Arial" w:cs="Arial"/>
          <w:bCs/>
          <w:lang w:val="es-ES"/>
        </w:rPr>
      </w:pPr>
      <w:r w:rsidRPr="0077131E">
        <w:rPr>
          <w:rFonts w:ascii="Arial" w:hAnsi="Arial" w:cs="Arial"/>
          <w:bCs/>
          <w:noProof/>
          <w:lang w:eastAsia="es-ES_tradnl"/>
        </w:rPr>
        <w:drawing>
          <wp:inline distT="0" distB="0" distL="0" distR="0" wp14:anchorId="233C8C40" wp14:editId="64DD25AD">
            <wp:extent cx="3334940" cy="2328949"/>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12-04 at 6.23.25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3368" cy="2341818"/>
                    </a:xfrm>
                    <a:prstGeom prst="rect">
                      <a:avLst/>
                    </a:prstGeom>
                  </pic:spPr>
                </pic:pic>
              </a:graphicData>
            </a:graphic>
          </wp:inline>
        </w:drawing>
      </w:r>
    </w:p>
    <w:p w14:paraId="4CCB4F18" w14:textId="77777777" w:rsidR="00991EF3" w:rsidRPr="00991EF3" w:rsidRDefault="00991EF3" w:rsidP="00991EF3">
      <w:pPr>
        <w:pStyle w:val="Caption"/>
        <w:jc w:val="center"/>
        <w:rPr>
          <w:rFonts w:ascii="Arial" w:hAnsi="Arial" w:cs="Arial"/>
          <w:bCs/>
          <w:i w:val="0"/>
          <w:color w:val="auto"/>
          <w:lang w:val="es-ES"/>
        </w:rPr>
      </w:pPr>
      <w:r w:rsidRPr="00991EF3">
        <w:rPr>
          <w:rFonts w:ascii="Arial" w:hAnsi="Arial" w:cs="Arial"/>
          <w:b/>
          <w:i w:val="0"/>
          <w:color w:val="auto"/>
        </w:rPr>
        <w:t xml:space="preserve">Figura </w:t>
      </w:r>
      <w:r w:rsidRPr="00991EF3">
        <w:rPr>
          <w:rFonts w:ascii="Arial" w:hAnsi="Arial" w:cs="Arial"/>
          <w:b/>
          <w:i w:val="0"/>
          <w:color w:val="auto"/>
        </w:rPr>
        <w:fldChar w:fldCharType="begin"/>
      </w:r>
      <w:r w:rsidRPr="00991EF3">
        <w:rPr>
          <w:rFonts w:ascii="Arial" w:hAnsi="Arial" w:cs="Arial"/>
          <w:b/>
          <w:i w:val="0"/>
          <w:color w:val="auto"/>
        </w:rPr>
        <w:instrText xml:space="preserve"> </w:instrText>
      </w:r>
      <w:r w:rsidR="005F047A">
        <w:rPr>
          <w:rFonts w:ascii="Arial" w:hAnsi="Arial" w:cs="Arial"/>
          <w:b/>
          <w:i w:val="0"/>
          <w:color w:val="auto"/>
        </w:rPr>
        <w:instrText>SEQ</w:instrText>
      </w:r>
      <w:r w:rsidRPr="00991EF3">
        <w:rPr>
          <w:rFonts w:ascii="Arial" w:hAnsi="Arial" w:cs="Arial"/>
          <w:b/>
          <w:i w:val="0"/>
          <w:color w:val="auto"/>
        </w:rPr>
        <w:instrText xml:space="preserve"> Figura \* ARABIC </w:instrText>
      </w:r>
      <w:r w:rsidRPr="00991EF3">
        <w:rPr>
          <w:rFonts w:ascii="Arial" w:hAnsi="Arial" w:cs="Arial"/>
          <w:b/>
          <w:i w:val="0"/>
          <w:color w:val="auto"/>
        </w:rPr>
        <w:fldChar w:fldCharType="separate"/>
      </w:r>
      <w:r w:rsidRPr="00991EF3">
        <w:rPr>
          <w:rFonts w:ascii="Arial" w:hAnsi="Arial" w:cs="Arial"/>
          <w:b/>
          <w:i w:val="0"/>
          <w:noProof/>
          <w:color w:val="auto"/>
        </w:rPr>
        <w:t>2</w:t>
      </w:r>
      <w:r w:rsidRPr="00991EF3">
        <w:rPr>
          <w:rFonts w:ascii="Arial" w:hAnsi="Arial" w:cs="Arial"/>
          <w:b/>
          <w:i w:val="0"/>
          <w:color w:val="auto"/>
        </w:rPr>
        <w:fldChar w:fldCharType="end"/>
      </w:r>
      <w:r w:rsidRPr="00991EF3">
        <w:rPr>
          <w:rFonts w:ascii="Arial" w:hAnsi="Arial" w:cs="Arial"/>
          <w:b/>
          <w:i w:val="0"/>
          <w:color w:val="auto"/>
        </w:rPr>
        <w:t>.</w:t>
      </w:r>
      <w:r w:rsidRPr="00991EF3">
        <w:rPr>
          <w:rFonts w:ascii="Arial" w:hAnsi="Arial" w:cs="Arial"/>
          <w:i w:val="0"/>
          <w:color w:val="auto"/>
        </w:rPr>
        <w:t xml:space="preserve"> Implementación del interface </w:t>
      </w:r>
      <w:r w:rsidRPr="00991EF3">
        <w:rPr>
          <w:rFonts w:ascii="Arial" w:hAnsi="Arial" w:cs="Arial"/>
          <w:color w:val="auto"/>
        </w:rPr>
        <w:t>QPOSServiceListener</w:t>
      </w:r>
      <w:r w:rsidRPr="00991EF3">
        <w:rPr>
          <w:rFonts w:ascii="Arial" w:hAnsi="Arial" w:cs="Arial"/>
          <w:i w:val="0"/>
          <w:color w:val="auto"/>
        </w:rPr>
        <w:t>.</w:t>
      </w:r>
    </w:p>
    <w:p w14:paraId="2EA62BB4" w14:textId="77777777" w:rsidR="00991EF3" w:rsidRDefault="00991EF3">
      <w:pPr>
        <w:rPr>
          <w:rFonts w:ascii="Century Gothic" w:hAnsi="Century Gothic"/>
        </w:rPr>
      </w:pPr>
    </w:p>
    <w:p w14:paraId="37E76604" w14:textId="77777777" w:rsidR="0056406B" w:rsidRPr="0056406B" w:rsidRDefault="0056406B" w:rsidP="0056406B">
      <w:pPr>
        <w:spacing w:line="240" w:lineRule="auto"/>
        <w:rPr>
          <w:rFonts w:ascii="Century Gothic" w:hAnsi="Century Gothic" w:cs="Arial"/>
          <w:bCs/>
          <w:sz w:val="24"/>
          <w:szCs w:val="24"/>
          <w:lang w:val="es-ES"/>
        </w:rPr>
      </w:pPr>
      <w:r w:rsidRPr="0056406B">
        <w:rPr>
          <w:rFonts w:ascii="Century Gothic" w:hAnsi="Century Gothic" w:cs="Arial"/>
          <w:bCs/>
          <w:sz w:val="24"/>
          <w:szCs w:val="24"/>
          <w:lang w:val="es-ES"/>
        </w:rPr>
        <w:t>Para iniciar el proceso de conexión del dispositivo con la aplicación se requiere implementar las siguientes funciones.</w:t>
      </w:r>
    </w:p>
    <w:p w14:paraId="43418830" w14:textId="77777777" w:rsidR="0056406B" w:rsidRPr="008A36DD" w:rsidRDefault="0056406B" w:rsidP="0056406B">
      <w:pPr>
        <w:pStyle w:val="ListParagraph"/>
        <w:numPr>
          <w:ilvl w:val="3"/>
          <w:numId w:val="1"/>
        </w:numPr>
        <w:rPr>
          <w:rFonts w:ascii="Century Gothic" w:hAnsi="Century Gothic" w:cs="Arial"/>
          <w:bCs/>
          <w:highlight w:val="yellow"/>
          <w:lang w:val="es-MX"/>
        </w:rPr>
      </w:pPr>
      <w:r w:rsidRPr="008A36DD">
        <w:rPr>
          <w:rFonts w:ascii="Century Gothic" w:hAnsi="Century Gothic" w:cs="Arial"/>
          <w:bCs/>
          <w:highlight w:val="yellow"/>
          <w:lang w:val="es-MX"/>
        </w:rPr>
        <w:t xml:space="preserve">Crear variable </w:t>
      </w:r>
      <w:r w:rsidRPr="008A36DD">
        <w:rPr>
          <w:rFonts w:ascii="Century Gothic" w:hAnsi="Century Gothic" w:cs="Arial"/>
          <w:b/>
          <w:highlight w:val="yellow"/>
          <w:lang w:val="es-MX"/>
        </w:rPr>
        <w:t>qpos</w:t>
      </w:r>
      <w:r w:rsidRPr="008A36DD">
        <w:rPr>
          <w:rFonts w:ascii="Century Gothic" w:hAnsi="Century Gothic" w:cs="Arial"/>
          <w:bCs/>
          <w:highlight w:val="yellow"/>
          <w:lang w:val="es-MX"/>
        </w:rPr>
        <w:t xml:space="preserve"> de tipo </w:t>
      </w:r>
      <w:r w:rsidRPr="008A36DD">
        <w:rPr>
          <w:rFonts w:ascii="Century Gothic" w:hAnsi="Century Gothic" w:cs="Arial"/>
          <w:b/>
          <w:highlight w:val="yellow"/>
          <w:lang w:val="es-MX"/>
        </w:rPr>
        <w:t>QPOSService</w:t>
      </w:r>
      <w:r w:rsidRPr="008A36DD">
        <w:rPr>
          <w:rFonts w:ascii="Century Gothic" w:hAnsi="Century Gothic" w:cs="Arial"/>
          <w:bCs/>
          <w:highlight w:val="yellow"/>
          <w:lang w:val="es-MX"/>
        </w:rPr>
        <w:t>.</w:t>
      </w:r>
    </w:p>
    <w:p w14:paraId="44126005" w14:textId="77777777" w:rsidR="0056406B" w:rsidRPr="008A36DD" w:rsidRDefault="0056406B" w:rsidP="0056406B">
      <w:pPr>
        <w:pStyle w:val="ListParagraph"/>
        <w:numPr>
          <w:ilvl w:val="3"/>
          <w:numId w:val="1"/>
        </w:numPr>
        <w:rPr>
          <w:rFonts w:ascii="Century Gothic" w:hAnsi="Century Gothic" w:cs="Arial"/>
          <w:bCs/>
          <w:highlight w:val="yellow"/>
          <w:lang w:val="es-MX"/>
        </w:rPr>
      </w:pPr>
      <w:r w:rsidRPr="008A36DD">
        <w:rPr>
          <w:rFonts w:ascii="Century Gothic" w:hAnsi="Century Gothic" w:cs="Arial"/>
          <w:bCs/>
          <w:highlight w:val="yellow"/>
          <w:lang w:val="es-MX"/>
        </w:rPr>
        <w:t xml:space="preserve">Instanciar la variable </w:t>
      </w:r>
      <w:r w:rsidRPr="008A36DD">
        <w:rPr>
          <w:rFonts w:ascii="Century Gothic" w:hAnsi="Century Gothic" w:cs="Arial"/>
          <w:b/>
          <w:highlight w:val="yellow"/>
          <w:lang w:val="es-MX"/>
        </w:rPr>
        <w:t>qpos</w:t>
      </w:r>
      <w:r w:rsidRPr="008A36DD">
        <w:rPr>
          <w:rFonts w:ascii="Century Gothic" w:hAnsi="Century Gothic" w:cs="Arial"/>
          <w:bCs/>
          <w:highlight w:val="yellow"/>
          <w:lang w:val="es-MX"/>
        </w:rPr>
        <w:t xml:space="preserve"> con la siguiente linea </w:t>
      </w:r>
      <w:r w:rsidRPr="008A36DD">
        <w:rPr>
          <w:rFonts w:ascii="Century Gothic" w:hAnsi="Century Gothic" w:cs="Arial"/>
          <w:b/>
          <w:highlight w:val="yellow"/>
          <w:lang w:val="es-MX"/>
        </w:rPr>
        <w:t>QPOSService.getInstance</w:t>
      </w:r>
      <w:r w:rsidRPr="008A36DD">
        <w:rPr>
          <w:rFonts w:ascii="Century Gothic" w:hAnsi="Century Gothic" w:cs="Arial"/>
          <w:bCs/>
          <w:highlight w:val="yellow"/>
          <w:lang w:val="es-MX"/>
        </w:rPr>
        <w:t>(CommunicationMode.BLUETOOTH_2Mode);</w:t>
      </w:r>
    </w:p>
    <w:p w14:paraId="0FFA7DB4" w14:textId="77777777" w:rsidR="0056406B" w:rsidRPr="008A36DD" w:rsidRDefault="0056406B" w:rsidP="0056406B">
      <w:pPr>
        <w:pStyle w:val="ListParagraph"/>
        <w:numPr>
          <w:ilvl w:val="3"/>
          <w:numId w:val="1"/>
        </w:numPr>
        <w:rPr>
          <w:rFonts w:ascii="Century Gothic" w:hAnsi="Century Gothic" w:cs="Arial"/>
          <w:bCs/>
          <w:highlight w:val="yellow"/>
          <w:lang w:val="es-ES"/>
        </w:rPr>
      </w:pPr>
      <w:r w:rsidRPr="008A36DD">
        <w:rPr>
          <w:rFonts w:ascii="Century Gothic" w:hAnsi="Century Gothic" w:cs="Arial"/>
          <w:bCs/>
          <w:highlight w:val="yellow"/>
          <w:lang w:val="es-ES"/>
        </w:rPr>
        <w:t xml:space="preserve">Enviar el contexto por medio de la variable </w:t>
      </w:r>
      <w:r w:rsidRPr="008A36DD">
        <w:rPr>
          <w:rFonts w:ascii="Century Gothic" w:hAnsi="Century Gothic" w:cs="Arial"/>
          <w:b/>
          <w:highlight w:val="yellow"/>
          <w:lang w:val="es-ES"/>
        </w:rPr>
        <w:t>qpos</w:t>
      </w:r>
      <w:r w:rsidRPr="008A36DD">
        <w:rPr>
          <w:rFonts w:ascii="Century Gothic" w:hAnsi="Century Gothic" w:cs="Arial"/>
          <w:bCs/>
          <w:highlight w:val="yellow"/>
          <w:lang w:val="es-ES"/>
        </w:rPr>
        <w:t xml:space="preserve"> y el método </w:t>
      </w:r>
      <w:r w:rsidRPr="008A36DD">
        <w:rPr>
          <w:rFonts w:ascii="Century Gothic" w:hAnsi="Century Gothic" w:cs="Arial"/>
          <w:b/>
          <w:highlight w:val="yellow"/>
          <w:lang w:val="es-ES"/>
        </w:rPr>
        <w:t>setConext()</w:t>
      </w:r>
    </w:p>
    <w:p w14:paraId="17B52CB9" w14:textId="77777777" w:rsidR="0056406B" w:rsidRPr="008A36DD" w:rsidRDefault="0056406B" w:rsidP="0056406B">
      <w:pPr>
        <w:pStyle w:val="ListParagraph"/>
        <w:numPr>
          <w:ilvl w:val="3"/>
          <w:numId w:val="1"/>
        </w:numPr>
        <w:rPr>
          <w:rFonts w:ascii="Century Gothic" w:hAnsi="Century Gothic" w:cs="Arial"/>
          <w:bCs/>
          <w:highlight w:val="yellow"/>
          <w:lang w:val="en-US"/>
        </w:rPr>
      </w:pPr>
      <w:r w:rsidRPr="008A36DD">
        <w:rPr>
          <w:rFonts w:ascii="Century Gothic" w:hAnsi="Century Gothic" w:cs="Arial"/>
          <w:bCs/>
          <w:highlight w:val="yellow"/>
          <w:lang w:val="en-US"/>
        </w:rPr>
        <w:t>Ejecutar la linea Handler handler = new Handler(Looper.myLooper());</w:t>
      </w:r>
    </w:p>
    <w:p w14:paraId="1C816FE1" w14:textId="77777777" w:rsidR="0056406B" w:rsidRPr="008A36DD" w:rsidRDefault="0056406B" w:rsidP="0056406B">
      <w:pPr>
        <w:pStyle w:val="ListParagraph"/>
        <w:numPr>
          <w:ilvl w:val="3"/>
          <w:numId w:val="1"/>
        </w:numPr>
        <w:rPr>
          <w:rFonts w:ascii="Century Gothic" w:hAnsi="Century Gothic" w:cs="Arial"/>
          <w:bCs/>
          <w:highlight w:val="yellow"/>
          <w:lang w:val="es-MX"/>
        </w:rPr>
      </w:pPr>
      <w:r w:rsidRPr="008A36DD">
        <w:rPr>
          <w:rFonts w:ascii="Century Gothic" w:hAnsi="Century Gothic" w:cs="Arial"/>
          <w:bCs/>
          <w:highlight w:val="yellow"/>
          <w:lang w:val="es-MX"/>
        </w:rPr>
        <w:t xml:space="preserve">Especificar la clase de implementación de la interface QPOSServiceListener por medio de la siguiente línea </w:t>
      </w:r>
      <w:r w:rsidRPr="008A36DD">
        <w:rPr>
          <w:rFonts w:ascii="Century Gothic" w:hAnsi="Century Gothic" w:cs="Arial"/>
          <w:b/>
          <w:highlight w:val="yellow"/>
          <w:lang w:val="es-MX"/>
        </w:rPr>
        <w:t>qpos.initListener</w:t>
      </w:r>
      <w:r w:rsidRPr="008A36DD">
        <w:rPr>
          <w:rFonts w:ascii="Century Gothic" w:hAnsi="Century Gothic" w:cs="Arial"/>
          <w:bCs/>
          <w:highlight w:val="yellow"/>
          <w:lang w:val="es-MX"/>
        </w:rPr>
        <w:t xml:space="preserve">(handler, QposFunctions.this); </w:t>
      </w:r>
    </w:p>
    <w:p w14:paraId="2CADC6D5" w14:textId="77777777" w:rsidR="0056406B" w:rsidRPr="008A36DD" w:rsidRDefault="0056406B" w:rsidP="0056406B">
      <w:pPr>
        <w:pStyle w:val="ListParagraph"/>
        <w:numPr>
          <w:ilvl w:val="3"/>
          <w:numId w:val="1"/>
        </w:numPr>
        <w:rPr>
          <w:rFonts w:ascii="Century Gothic" w:hAnsi="Century Gothic" w:cs="Arial"/>
          <w:bCs/>
          <w:highlight w:val="yellow"/>
          <w:lang w:val="es-MX"/>
        </w:rPr>
      </w:pPr>
      <w:r w:rsidRPr="008A36DD">
        <w:rPr>
          <w:rFonts w:ascii="Century Gothic" w:hAnsi="Century Gothic" w:cs="Arial"/>
          <w:bCs/>
          <w:highlight w:val="yellow"/>
          <w:lang w:val="es-MX"/>
        </w:rPr>
        <w:t xml:space="preserve">Por último iniciar la conexión bluetooth del dispositivo con la apliación con la línea </w:t>
      </w:r>
      <w:r w:rsidRPr="008A36DD">
        <w:rPr>
          <w:rFonts w:ascii="Century Gothic" w:hAnsi="Century Gothic" w:cs="Arial"/>
          <w:b/>
          <w:highlight w:val="yellow"/>
          <w:lang w:val="es-MX"/>
        </w:rPr>
        <w:t>connectBluetoothDevice</w:t>
      </w:r>
      <w:r w:rsidRPr="008A36DD">
        <w:rPr>
          <w:rFonts w:ascii="Century Gothic" w:hAnsi="Century Gothic" w:cs="Arial"/>
          <w:bCs/>
          <w:highlight w:val="yellow"/>
          <w:lang w:val="es-MX"/>
        </w:rPr>
        <w:t>(true, 25, bluetoothAddress);</w:t>
      </w:r>
    </w:p>
    <w:p w14:paraId="21B1A6C8" w14:textId="77777777" w:rsidR="0056406B" w:rsidRPr="0056406B" w:rsidRDefault="0056406B" w:rsidP="0056406B">
      <w:pPr>
        <w:spacing w:line="240" w:lineRule="auto"/>
        <w:rPr>
          <w:rFonts w:ascii="Century Gothic" w:hAnsi="Century Gothic" w:cs="Arial"/>
          <w:bCs/>
          <w:sz w:val="20"/>
          <w:szCs w:val="20"/>
        </w:rPr>
      </w:pPr>
    </w:p>
    <w:p w14:paraId="3758127C" w14:textId="77777777" w:rsidR="0056406B" w:rsidRPr="0056406B" w:rsidRDefault="0056406B" w:rsidP="0056406B">
      <w:pPr>
        <w:spacing w:line="240" w:lineRule="auto"/>
        <w:jc w:val="both"/>
        <w:rPr>
          <w:rFonts w:ascii="Century Gothic" w:hAnsi="Century Gothic" w:cs="Arial"/>
          <w:i/>
          <w:iCs/>
          <w:noProof/>
          <w:sz w:val="20"/>
          <w:szCs w:val="20"/>
          <w:lang w:eastAsia="es-MX"/>
        </w:rPr>
      </w:pPr>
      <w:r w:rsidRPr="0056406B">
        <w:rPr>
          <w:rFonts w:ascii="Century Gothic" w:hAnsi="Century Gothic" w:cs="Arial"/>
          <w:b/>
          <w:bCs/>
          <w:i/>
          <w:iCs/>
          <w:noProof/>
          <w:sz w:val="20"/>
          <w:szCs w:val="20"/>
          <w:lang w:eastAsia="es-MX"/>
        </w:rPr>
        <w:t>Nota:</w:t>
      </w:r>
      <w:r w:rsidRPr="0056406B">
        <w:rPr>
          <w:rFonts w:ascii="Century Gothic" w:hAnsi="Century Gothic" w:cs="Arial"/>
          <w:i/>
          <w:iCs/>
          <w:noProof/>
          <w:sz w:val="20"/>
          <w:szCs w:val="20"/>
          <w:lang w:eastAsia="es-MX"/>
        </w:rPr>
        <w:t xml:space="preserve"> Los metodos connectionDeviceBT y openConnection son creados por BlumonPay para ejecutar las líneas de comando mencionadas anteriormente y dar inicio a la utilización de los metodos implementados por la interface QPOSServiceListener. </w:t>
      </w:r>
    </w:p>
    <w:p w14:paraId="48C9F1FE" w14:textId="77777777" w:rsidR="0056406B" w:rsidRPr="0056406B" w:rsidRDefault="0056406B" w:rsidP="0056406B">
      <w:pPr>
        <w:keepNext/>
        <w:spacing w:line="240" w:lineRule="auto"/>
        <w:jc w:val="center"/>
        <w:rPr>
          <w:rFonts w:ascii="Century Gothic" w:hAnsi="Century Gothic" w:cs="Arial"/>
          <w:sz w:val="24"/>
          <w:szCs w:val="24"/>
        </w:rPr>
      </w:pPr>
      <w:r w:rsidRPr="0056406B">
        <w:rPr>
          <w:rFonts w:ascii="Century Gothic" w:hAnsi="Century Gothic" w:cs="Arial"/>
          <w:noProof/>
          <w:sz w:val="24"/>
          <w:szCs w:val="24"/>
          <w:lang w:eastAsia="es-ES_tradnl"/>
        </w:rPr>
        <w:drawing>
          <wp:inline distT="0" distB="0" distL="0" distR="0" wp14:anchorId="12FB410E" wp14:editId="4BFB7C71">
            <wp:extent cx="4714875" cy="4015105"/>
            <wp:effectExtent l="0" t="0" r="952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4015105"/>
                    </a:xfrm>
                    <a:prstGeom prst="rect">
                      <a:avLst/>
                    </a:prstGeom>
                    <a:noFill/>
                    <a:ln>
                      <a:noFill/>
                    </a:ln>
                  </pic:spPr>
                </pic:pic>
              </a:graphicData>
            </a:graphic>
          </wp:inline>
        </w:drawing>
      </w:r>
    </w:p>
    <w:p w14:paraId="06557A0A" w14:textId="77777777" w:rsidR="0056406B" w:rsidRPr="0056406B" w:rsidRDefault="0056406B" w:rsidP="0056406B">
      <w:pPr>
        <w:pStyle w:val="Caption"/>
        <w:jc w:val="center"/>
        <w:rPr>
          <w:rFonts w:ascii="Century Gothic" w:hAnsi="Century Gothic" w:cs="Arial"/>
          <w:bCs/>
          <w:i w:val="0"/>
          <w:iCs w:val="0"/>
          <w:color w:val="auto"/>
          <w:lang w:val="es-ES"/>
        </w:rPr>
      </w:pPr>
      <w:r w:rsidRPr="0056406B">
        <w:rPr>
          <w:rFonts w:ascii="Century Gothic" w:hAnsi="Century Gothic" w:cs="Arial"/>
          <w:b/>
          <w:bCs/>
          <w:i w:val="0"/>
          <w:iCs w:val="0"/>
          <w:color w:val="auto"/>
        </w:rPr>
        <w:t xml:space="preserve">Figura </w:t>
      </w:r>
      <w:r w:rsidRPr="0056406B">
        <w:rPr>
          <w:rFonts w:ascii="Century Gothic" w:hAnsi="Century Gothic" w:cs="Arial"/>
          <w:b/>
          <w:bCs/>
          <w:i w:val="0"/>
          <w:iCs w:val="0"/>
          <w:color w:val="auto"/>
        </w:rPr>
        <w:fldChar w:fldCharType="begin"/>
      </w:r>
      <w:r w:rsidRPr="0056406B">
        <w:rPr>
          <w:rFonts w:ascii="Century Gothic" w:hAnsi="Century Gothic" w:cs="Arial"/>
          <w:b/>
          <w:bCs/>
          <w:i w:val="0"/>
          <w:iCs w:val="0"/>
          <w:color w:val="auto"/>
        </w:rPr>
        <w:instrText xml:space="preserve"> </w:instrText>
      </w:r>
      <w:r w:rsidR="005F047A">
        <w:rPr>
          <w:rFonts w:ascii="Century Gothic" w:hAnsi="Century Gothic" w:cs="Arial"/>
          <w:b/>
          <w:bCs/>
          <w:i w:val="0"/>
          <w:iCs w:val="0"/>
          <w:color w:val="auto"/>
        </w:rPr>
        <w:instrText>SEQ</w:instrText>
      </w:r>
      <w:r w:rsidRPr="0056406B">
        <w:rPr>
          <w:rFonts w:ascii="Century Gothic" w:hAnsi="Century Gothic" w:cs="Arial"/>
          <w:b/>
          <w:bCs/>
          <w:i w:val="0"/>
          <w:iCs w:val="0"/>
          <w:color w:val="auto"/>
        </w:rPr>
        <w:instrText xml:space="preserve"> Figura \* ARABIC </w:instrText>
      </w:r>
      <w:r w:rsidRPr="0056406B">
        <w:rPr>
          <w:rFonts w:ascii="Century Gothic" w:hAnsi="Century Gothic" w:cs="Arial"/>
          <w:b/>
          <w:bCs/>
          <w:i w:val="0"/>
          <w:iCs w:val="0"/>
          <w:color w:val="auto"/>
        </w:rPr>
        <w:fldChar w:fldCharType="separate"/>
      </w:r>
      <w:r w:rsidRPr="0056406B">
        <w:rPr>
          <w:rFonts w:ascii="Century Gothic" w:hAnsi="Century Gothic" w:cs="Arial"/>
          <w:b/>
          <w:bCs/>
          <w:i w:val="0"/>
          <w:iCs w:val="0"/>
          <w:noProof/>
          <w:color w:val="auto"/>
        </w:rPr>
        <w:t>3</w:t>
      </w:r>
      <w:r w:rsidRPr="0056406B">
        <w:rPr>
          <w:rFonts w:ascii="Century Gothic" w:hAnsi="Century Gothic" w:cs="Arial"/>
          <w:b/>
          <w:bCs/>
          <w:i w:val="0"/>
          <w:iCs w:val="0"/>
          <w:color w:val="auto"/>
        </w:rPr>
        <w:fldChar w:fldCharType="end"/>
      </w:r>
      <w:r w:rsidRPr="0056406B">
        <w:rPr>
          <w:rFonts w:ascii="Century Gothic" w:hAnsi="Century Gothic" w:cs="Arial"/>
          <w:b/>
          <w:bCs/>
          <w:i w:val="0"/>
          <w:iCs w:val="0"/>
          <w:color w:val="auto"/>
        </w:rPr>
        <w:t>.</w:t>
      </w:r>
      <w:r w:rsidRPr="0056406B">
        <w:rPr>
          <w:rFonts w:ascii="Century Gothic" w:hAnsi="Century Gothic" w:cs="Arial"/>
          <w:i w:val="0"/>
          <w:iCs w:val="0"/>
          <w:color w:val="auto"/>
        </w:rPr>
        <w:t xml:space="preserve"> Ejecución de las líneas de comando mencionadas anteriormente para establecer la conexión del dispositivo con la aplicación.</w:t>
      </w:r>
    </w:p>
    <w:p w14:paraId="1837802B" w14:textId="77777777" w:rsidR="00073D7C" w:rsidRDefault="00073D7C">
      <w:pPr>
        <w:rPr>
          <w:rFonts w:ascii="Century Gothic" w:hAnsi="Century Gothic"/>
        </w:rPr>
      </w:pPr>
    </w:p>
    <w:p w14:paraId="243C9D62" w14:textId="77777777" w:rsidR="0060505F" w:rsidRPr="00445B63" w:rsidRDefault="0060505F" w:rsidP="0060505F">
      <w:pPr>
        <w:rPr>
          <w:rFonts w:ascii="Century Gothic" w:hAnsi="Century Gothic" w:cs="Arial"/>
          <w:bCs/>
          <w:sz w:val="24"/>
          <w:szCs w:val="24"/>
          <w:lang w:val="es-ES"/>
        </w:rPr>
      </w:pPr>
      <w:r w:rsidRPr="00445B63">
        <w:rPr>
          <w:rFonts w:ascii="Century Gothic" w:hAnsi="Century Gothic" w:cs="Arial"/>
          <w:bCs/>
          <w:sz w:val="24"/>
          <w:szCs w:val="24"/>
          <w:lang w:val="es-ES"/>
        </w:rPr>
        <w:t>Una vez conectado el dispositivo, llamar las siguientes funciones:</w:t>
      </w:r>
    </w:p>
    <w:p w14:paraId="446E6F13" w14:textId="77777777" w:rsidR="0060505F" w:rsidRPr="00445B63" w:rsidRDefault="0060505F" w:rsidP="0060505F">
      <w:pPr>
        <w:rPr>
          <w:rFonts w:ascii="Century Gothic" w:hAnsi="Century Gothic" w:cs="Arial"/>
          <w:bCs/>
          <w:sz w:val="24"/>
          <w:szCs w:val="24"/>
          <w:lang w:val="es-ES"/>
        </w:rPr>
      </w:pPr>
    </w:p>
    <w:p w14:paraId="5BA807C3" w14:textId="77777777" w:rsidR="0060505F" w:rsidRPr="008A36DD" w:rsidRDefault="0060505F" w:rsidP="0060505F">
      <w:pPr>
        <w:pStyle w:val="ListParagraph"/>
        <w:numPr>
          <w:ilvl w:val="0"/>
          <w:numId w:val="21"/>
        </w:numPr>
        <w:rPr>
          <w:rFonts w:ascii="Century Gothic" w:hAnsi="Century Gothic" w:cs="Arial"/>
          <w:bCs/>
          <w:highlight w:val="yellow"/>
          <w:lang w:val="es-ES"/>
        </w:rPr>
      </w:pPr>
      <w:r w:rsidRPr="008A36DD">
        <w:rPr>
          <w:rFonts w:ascii="Century Gothic" w:hAnsi="Century Gothic" w:cs="Arial"/>
          <w:bCs/>
          <w:highlight w:val="yellow"/>
          <w:lang w:val="es-ES"/>
        </w:rPr>
        <w:t xml:space="preserve">En el método </w:t>
      </w:r>
      <w:r w:rsidRPr="008A36DD">
        <w:rPr>
          <w:rFonts w:ascii="Century Gothic" w:hAnsi="Century Gothic" w:cs="Arial"/>
          <w:b/>
          <w:i/>
          <w:iCs/>
          <w:highlight w:val="yellow"/>
          <w:lang w:val="es-ES"/>
        </w:rPr>
        <w:t>onRequestQposConnected</w:t>
      </w:r>
      <w:r w:rsidRPr="008A36DD">
        <w:rPr>
          <w:rFonts w:ascii="Century Gothic" w:hAnsi="Century Gothic" w:cs="Arial"/>
          <w:bCs/>
          <w:highlight w:val="yellow"/>
          <w:lang w:val="es-ES"/>
        </w:rPr>
        <w:t xml:space="preserve"> aplicar </w:t>
      </w:r>
      <w:r w:rsidRPr="008A36DD">
        <w:rPr>
          <w:rFonts w:ascii="Century Gothic" w:hAnsi="Century Gothic" w:cs="Arial"/>
          <w:b/>
          <w:i/>
          <w:iCs/>
          <w:highlight w:val="yellow"/>
          <w:lang w:val="es-ES"/>
        </w:rPr>
        <w:t>qpos.getQposId()</w:t>
      </w:r>
      <w:r w:rsidRPr="008A36DD">
        <w:rPr>
          <w:rFonts w:ascii="Century Gothic" w:hAnsi="Century Gothic" w:cs="Arial"/>
          <w:bCs/>
          <w:highlight w:val="yellow"/>
          <w:lang w:val="es-ES"/>
        </w:rPr>
        <w:t xml:space="preserve"> para obtener el serial del dspread.</w:t>
      </w:r>
    </w:p>
    <w:p w14:paraId="583EB834" w14:textId="77777777" w:rsidR="00445B63" w:rsidRPr="00445B63" w:rsidRDefault="00445B63" w:rsidP="00445B63">
      <w:pPr>
        <w:pStyle w:val="ListParagraph"/>
        <w:rPr>
          <w:rFonts w:ascii="Century Gothic" w:hAnsi="Century Gothic" w:cs="Arial"/>
          <w:bCs/>
          <w:lang w:val="es-ES"/>
        </w:rPr>
      </w:pPr>
    </w:p>
    <w:p w14:paraId="792D8019" w14:textId="77777777" w:rsidR="0060505F" w:rsidRPr="0077131E" w:rsidRDefault="0060505F" w:rsidP="00445B63">
      <w:pPr>
        <w:jc w:val="center"/>
        <w:rPr>
          <w:rFonts w:ascii="Arial" w:hAnsi="Arial" w:cs="Arial"/>
          <w:bCs/>
          <w:lang w:val="es-ES"/>
        </w:rPr>
      </w:pPr>
      <w:r w:rsidRPr="0077131E">
        <w:rPr>
          <w:rFonts w:ascii="Arial" w:hAnsi="Arial" w:cs="Arial"/>
          <w:bCs/>
          <w:noProof/>
          <w:lang w:eastAsia="es-ES_tradnl"/>
        </w:rPr>
        <w:drawing>
          <wp:inline distT="0" distB="0" distL="0" distR="0" wp14:anchorId="1663EB61" wp14:editId="1249A1F0">
            <wp:extent cx="2886075" cy="1153160"/>
            <wp:effectExtent l="0" t="0" r="952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153160"/>
                    </a:xfrm>
                    <a:prstGeom prst="rect">
                      <a:avLst/>
                    </a:prstGeom>
                    <a:noFill/>
                    <a:ln>
                      <a:noFill/>
                    </a:ln>
                  </pic:spPr>
                </pic:pic>
              </a:graphicData>
            </a:graphic>
          </wp:inline>
        </w:drawing>
      </w:r>
    </w:p>
    <w:p w14:paraId="61983DC9" w14:textId="77777777" w:rsidR="0060505F" w:rsidRPr="0077131E" w:rsidRDefault="0060505F" w:rsidP="0060505F">
      <w:pPr>
        <w:rPr>
          <w:rFonts w:ascii="Arial" w:hAnsi="Arial" w:cs="Arial"/>
          <w:bCs/>
          <w:lang w:val="es-ES"/>
        </w:rPr>
      </w:pPr>
    </w:p>
    <w:p w14:paraId="288727DB" w14:textId="77777777" w:rsidR="0060505F" w:rsidRPr="008A36DD" w:rsidRDefault="0060505F" w:rsidP="0060505F">
      <w:pPr>
        <w:pStyle w:val="ListParagraph"/>
        <w:numPr>
          <w:ilvl w:val="0"/>
          <w:numId w:val="21"/>
        </w:numPr>
        <w:rPr>
          <w:rFonts w:ascii="Century Gothic" w:hAnsi="Century Gothic" w:cs="Arial"/>
          <w:bCs/>
          <w:highlight w:val="yellow"/>
          <w:lang w:val="es-ES"/>
        </w:rPr>
      </w:pPr>
      <w:r w:rsidRPr="008A36DD">
        <w:rPr>
          <w:rFonts w:ascii="Century Gothic" w:hAnsi="Century Gothic" w:cs="Arial"/>
          <w:bCs/>
          <w:highlight w:val="yellow"/>
          <w:lang w:val="es-ES"/>
        </w:rPr>
        <w:t xml:space="preserve">En el método </w:t>
      </w:r>
      <w:r w:rsidRPr="008A36DD">
        <w:rPr>
          <w:rFonts w:ascii="Century Gothic" w:hAnsi="Century Gothic" w:cs="Arial"/>
          <w:b/>
          <w:i/>
          <w:iCs/>
          <w:highlight w:val="yellow"/>
          <w:lang w:val="es-ES"/>
        </w:rPr>
        <w:t>onRequestSetAmount</w:t>
      </w:r>
      <w:r w:rsidRPr="008A36DD">
        <w:rPr>
          <w:rFonts w:ascii="Century Gothic" w:hAnsi="Century Gothic" w:cs="Arial"/>
          <w:bCs/>
          <w:highlight w:val="yellow"/>
          <w:lang w:val="es-ES"/>
        </w:rPr>
        <w:t xml:space="preserve"> llamar </w:t>
      </w:r>
      <w:r w:rsidRPr="008A36DD">
        <w:rPr>
          <w:rFonts w:ascii="Century Gothic" w:hAnsi="Century Gothic" w:cs="Arial"/>
          <w:b/>
          <w:i/>
          <w:iCs/>
          <w:highlight w:val="yellow"/>
          <w:lang w:val="es-ES"/>
        </w:rPr>
        <w:t>qpos.setAmount()</w:t>
      </w:r>
      <w:r w:rsidRPr="008A36DD">
        <w:rPr>
          <w:rFonts w:ascii="Century Gothic" w:hAnsi="Century Gothic" w:cs="Arial"/>
          <w:bCs/>
          <w:highlight w:val="yellow"/>
          <w:lang w:val="es-ES"/>
        </w:rPr>
        <w:t xml:space="preserve"> el cual requiere el monto a cobrar, el siguiente parámetro va en 0, luego 484, </w:t>
      </w:r>
      <w:r w:rsidRPr="00016B48">
        <w:rPr>
          <w:rFonts w:ascii="Century Gothic" w:hAnsi="Century Gothic" w:cs="Arial"/>
          <w:bCs/>
          <w:lang w:val="es-ES"/>
        </w:rPr>
        <w:t xml:space="preserve">REFUND </w:t>
      </w:r>
      <w:r w:rsidRPr="008A36DD">
        <w:rPr>
          <w:rFonts w:ascii="Century Gothic" w:hAnsi="Century Gothic" w:cs="Arial"/>
          <w:bCs/>
          <w:highlight w:val="yellow"/>
          <w:lang w:val="es-ES"/>
        </w:rPr>
        <w:t>en caso de cancelación o SALE en venta.</w:t>
      </w:r>
    </w:p>
    <w:p w14:paraId="6410BC3F" w14:textId="77777777" w:rsidR="00445B63" w:rsidRPr="00445B63" w:rsidRDefault="00445B63" w:rsidP="00445B63">
      <w:pPr>
        <w:pStyle w:val="ListParagraph"/>
        <w:rPr>
          <w:rFonts w:ascii="Century Gothic" w:hAnsi="Century Gothic" w:cs="Arial"/>
          <w:bCs/>
          <w:lang w:val="es-ES"/>
        </w:rPr>
      </w:pPr>
    </w:p>
    <w:p w14:paraId="7112A5DC" w14:textId="77777777" w:rsidR="0060505F" w:rsidRPr="0077131E" w:rsidRDefault="0060505F" w:rsidP="0060505F">
      <w:pPr>
        <w:ind w:left="708"/>
        <w:jc w:val="center"/>
        <w:rPr>
          <w:rFonts w:ascii="Arial" w:hAnsi="Arial" w:cs="Arial"/>
          <w:bCs/>
          <w:lang w:val="es-ES"/>
        </w:rPr>
      </w:pPr>
      <w:r w:rsidRPr="0077131E">
        <w:rPr>
          <w:rFonts w:ascii="Arial" w:hAnsi="Arial" w:cs="Arial"/>
          <w:bCs/>
          <w:noProof/>
          <w:lang w:eastAsia="es-ES_tradnl"/>
        </w:rPr>
        <w:drawing>
          <wp:inline distT="0" distB="0" distL="0" distR="0" wp14:anchorId="3D5DBE83" wp14:editId="50626E3F">
            <wp:extent cx="4242391" cy="3622183"/>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954" cy="3629494"/>
                    </a:xfrm>
                    <a:prstGeom prst="rect">
                      <a:avLst/>
                    </a:prstGeom>
                    <a:noFill/>
                    <a:ln>
                      <a:noFill/>
                    </a:ln>
                  </pic:spPr>
                </pic:pic>
              </a:graphicData>
            </a:graphic>
          </wp:inline>
        </w:drawing>
      </w:r>
    </w:p>
    <w:p w14:paraId="7371D51E" w14:textId="77777777" w:rsidR="0060505F" w:rsidRDefault="0060505F" w:rsidP="0060505F">
      <w:pPr>
        <w:rPr>
          <w:rFonts w:ascii="Arial" w:hAnsi="Arial" w:cs="Arial"/>
          <w:bCs/>
          <w:lang w:val="es-ES"/>
        </w:rPr>
      </w:pPr>
    </w:p>
    <w:p w14:paraId="7109C4D3" w14:textId="77777777" w:rsidR="0060505F" w:rsidRDefault="0060505F" w:rsidP="0060505F">
      <w:pPr>
        <w:rPr>
          <w:rFonts w:ascii="Arial" w:hAnsi="Arial" w:cs="Arial"/>
          <w:bCs/>
          <w:lang w:val="es-ES"/>
        </w:rPr>
      </w:pPr>
    </w:p>
    <w:p w14:paraId="1ED0C645" w14:textId="77777777" w:rsidR="00445B63" w:rsidRPr="00016B48" w:rsidRDefault="00445B63" w:rsidP="00445B63">
      <w:pPr>
        <w:pStyle w:val="ListParagraph"/>
        <w:numPr>
          <w:ilvl w:val="0"/>
          <w:numId w:val="21"/>
        </w:numPr>
        <w:rPr>
          <w:rFonts w:ascii="Century Gothic" w:hAnsi="Century Gothic" w:cs="Arial"/>
          <w:bCs/>
          <w:highlight w:val="yellow"/>
          <w:lang w:val="es-ES"/>
        </w:rPr>
      </w:pPr>
      <w:r w:rsidRPr="00016B48">
        <w:rPr>
          <w:rFonts w:ascii="Century Gothic" w:hAnsi="Century Gothic" w:cs="Arial"/>
          <w:bCs/>
          <w:highlight w:val="yellow"/>
          <w:lang w:val="es-ES"/>
        </w:rPr>
        <w:lastRenderedPageBreak/>
        <w:t xml:space="preserve">En el método </w:t>
      </w:r>
      <w:r w:rsidRPr="00016B48">
        <w:rPr>
          <w:rFonts w:ascii="Century Gothic" w:hAnsi="Century Gothic" w:cs="Arial"/>
          <w:b/>
          <w:i/>
          <w:iCs/>
          <w:highlight w:val="yellow"/>
          <w:lang w:val="es-ES"/>
        </w:rPr>
        <w:t>onDoTradeResult()</w:t>
      </w:r>
      <w:r w:rsidRPr="00016B48">
        <w:rPr>
          <w:rFonts w:ascii="Century Gothic" w:hAnsi="Century Gothic" w:cs="Arial"/>
          <w:bCs/>
          <w:highlight w:val="yellow"/>
          <w:lang w:val="es-ES"/>
        </w:rPr>
        <w:t xml:space="preserve"> si el valor de la </w:t>
      </w:r>
      <w:r w:rsidRPr="00016B48">
        <w:rPr>
          <w:rFonts w:ascii="Century Gothic" w:hAnsi="Century Gothic" w:cs="Arial"/>
          <w:b/>
          <w:i/>
          <w:iCs/>
          <w:highlight w:val="yellow"/>
          <w:lang w:val="es-ES"/>
        </w:rPr>
        <w:t>variable result</w:t>
      </w:r>
      <w:r w:rsidRPr="00016B48">
        <w:rPr>
          <w:rFonts w:ascii="Century Gothic" w:hAnsi="Century Gothic" w:cs="Arial"/>
          <w:bCs/>
          <w:highlight w:val="yellow"/>
          <w:lang w:val="es-ES"/>
        </w:rPr>
        <w:t xml:space="preserve"> es </w:t>
      </w:r>
      <w:r w:rsidRPr="00016B48">
        <w:rPr>
          <w:rFonts w:ascii="Century Gothic" w:hAnsi="Century Gothic" w:cs="Arial"/>
          <w:b/>
          <w:i/>
          <w:iCs/>
          <w:highlight w:val="yellow"/>
          <w:lang w:val="es-ES"/>
        </w:rPr>
        <w:t>ICC</w:t>
      </w:r>
      <w:r w:rsidRPr="00016B48">
        <w:rPr>
          <w:rFonts w:ascii="Century Gothic" w:hAnsi="Century Gothic" w:cs="Arial"/>
          <w:bCs/>
          <w:highlight w:val="yellow"/>
          <w:lang w:val="es-ES"/>
        </w:rPr>
        <w:t xml:space="preserve"> detecto una tarjeta chip, si es </w:t>
      </w:r>
      <w:r w:rsidRPr="00016B48">
        <w:rPr>
          <w:rFonts w:ascii="Century Gothic" w:hAnsi="Century Gothic" w:cs="Arial"/>
          <w:b/>
          <w:i/>
          <w:iCs/>
          <w:highlight w:val="yellow"/>
          <w:lang w:val="es-ES"/>
        </w:rPr>
        <w:t>MCR</w:t>
      </w:r>
      <w:r w:rsidRPr="00016B48">
        <w:rPr>
          <w:rFonts w:ascii="Century Gothic" w:hAnsi="Century Gothic" w:cs="Arial"/>
          <w:bCs/>
          <w:highlight w:val="yellow"/>
          <w:lang w:val="es-ES"/>
        </w:rPr>
        <w:t xml:space="preserve"> detecto una tarjeta por banda.</w:t>
      </w:r>
    </w:p>
    <w:p w14:paraId="4A530308" w14:textId="77777777" w:rsidR="00445B63" w:rsidRPr="00445B63" w:rsidRDefault="00445B63" w:rsidP="00445B63">
      <w:pPr>
        <w:pStyle w:val="ListParagraph"/>
        <w:rPr>
          <w:rFonts w:ascii="Century Gothic" w:hAnsi="Century Gothic" w:cs="Arial"/>
          <w:bCs/>
          <w:lang w:val="es-ES"/>
        </w:rPr>
      </w:pPr>
    </w:p>
    <w:p w14:paraId="6DA82C0F" w14:textId="77777777" w:rsidR="00445B63" w:rsidRDefault="00445B63" w:rsidP="00445B63">
      <w:pPr>
        <w:jc w:val="center"/>
        <w:rPr>
          <w:rFonts w:ascii="Century Gothic" w:hAnsi="Century Gothic" w:cs="Arial"/>
          <w:bCs/>
          <w:lang w:val="es-ES"/>
        </w:rPr>
      </w:pPr>
      <w:r w:rsidRPr="00445B63">
        <w:rPr>
          <w:rFonts w:ascii="Century Gothic" w:hAnsi="Century Gothic" w:cs="Arial"/>
          <w:bCs/>
          <w:noProof/>
          <w:lang w:eastAsia="es-ES_tradnl"/>
        </w:rPr>
        <w:drawing>
          <wp:inline distT="0" distB="0" distL="0" distR="0" wp14:anchorId="29E4507E" wp14:editId="36F0B968">
            <wp:extent cx="3994044" cy="3093258"/>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7411" cy="3111355"/>
                    </a:xfrm>
                    <a:prstGeom prst="rect">
                      <a:avLst/>
                    </a:prstGeom>
                    <a:noFill/>
                    <a:ln>
                      <a:noFill/>
                    </a:ln>
                  </pic:spPr>
                </pic:pic>
              </a:graphicData>
            </a:graphic>
          </wp:inline>
        </w:drawing>
      </w:r>
    </w:p>
    <w:p w14:paraId="67AF39B4" w14:textId="77777777" w:rsidR="00445B63" w:rsidRPr="00445B63" w:rsidRDefault="00445B63" w:rsidP="00445B63">
      <w:pPr>
        <w:jc w:val="center"/>
        <w:rPr>
          <w:rFonts w:ascii="Century Gothic" w:hAnsi="Century Gothic" w:cs="Arial"/>
          <w:bCs/>
          <w:lang w:val="es-ES"/>
        </w:rPr>
      </w:pPr>
    </w:p>
    <w:p w14:paraId="48458AC7" w14:textId="1AA23CC6" w:rsidR="00445B63" w:rsidRDefault="00445B63" w:rsidP="00445B63">
      <w:pPr>
        <w:pStyle w:val="ListParagraph"/>
        <w:numPr>
          <w:ilvl w:val="0"/>
          <w:numId w:val="21"/>
        </w:numPr>
        <w:rPr>
          <w:rFonts w:ascii="Century Gothic" w:hAnsi="Century Gothic" w:cs="Arial"/>
          <w:bCs/>
          <w:highlight w:val="red"/>
          <w:lang w:val="es-ES"/>
        </w:rPr>
      </w:pPr>
      <w:r w:rsidRPr="00315104">
        <w:rPr>
          <w:rFonts w:ascii="Century Gothic" w:hAnsi="Century Gothic" w:cs="Arial"/>
          <w:bCs/>
          <w:highlight w:val="red"/>
          <w:lang w:val="es-ES"/>
        </w:rPr>
        <w:t xml:space="preserve">En el método </w:t>
      </w:r>
      <w:r w:rsidRPr="00315104">
        <w:rPr>
          <w:rFonts w:ascii="Century Gothic" w:hAnsi="Century Gothic" w:cs="Arial"/>
          <w:b/>
          <w:highlight w:val="red"/>
          <w:lang w:val="es-ES"/>
        </w:rPr>
        <w:t>onRequestOnlineProcess</w:t>
      </w:r>
      <w:r w:rsidRPr="00315104">
        <w:rPr>
          <w:rFonts w:ascii="Century Gothic" w:hAnsi="Century Gothic" w:cs="Arial"/>
          <w:bCs/>
          <w:highlight w:val="red"/>
          <w:lang w:val="es-ES"/>
        </w:rPr>
        <w:t xml:space="preserve"> se debe realizar la función </w:t>
      </w:r>
      <w:r w:rsidRPr="00315104">
        <w:rPr>
          <w:rFonts w:ascii="Century Gothic" w:hAnsi="Century Gothic" w:cs="Arial"/>
          <w:b/>
          <w:i/>
          <w:iCs/>
          <w:highlight w:val="red"/>
          <w:lang w:val="es-ES"/>
        </w:rPr>
        <w:t>qpos.getICCTag()</w:t>
      </w:r>
      <w:r w:rsidRPr="00315104">
        <w:rPr>
          <w:rFonts w:ascii="Century Gothic" w:hAnsi="Century Gothic" w:cs="Arial"/>
          <w:bCs/>
          <w:highlight w:val="red"/>
          <w:lang w:val="es-ES"/>
        </w:rPr>
        <w:t xml:space="preserve"> con los parámetros 0, 22, 575F205F2A5F349f379f369f359f349f339f279f269f1e9f1a9f109f099f039f028284959a9c. En seguida se extrae la variable tlv del HashMap generado con la función anterior. </w:t>
      </w:r>
    </w:p>
    <w:p w14:paraId="5D02463A" w14:textId="112A0A7D" w:rsidR="00315104" w:rsidRPr="00315104" w:rsidRDefault="00315104" w:rsidP="00315104">
      <w:pPr>
        <w:pStyle w:val="ListParagraph"/>
        <w:rPr>
          <w:rFonts w:ascii="Century Gothic" w:hAnsi="Century Gothic" w:cs="Arial"/>
          <w:bCs/>
          <w:highlight w:val="red"/>
          <w:lang w:val="es-ES"/>
        </w:rPr>
      </w:pPr>
      <w:r>
        <w:rPr>
          <w:rFonts w:ascii="Century Gothic" w:hAnsi="Century Gothic" w:cs="Arial"/>
          <w:bCs/>
          <w:highlight w:val="red"/>
          <w:lang w:val="es-ES"/>
        </w:rPr>
        <w:t xml:space="preserve">*Se utilizo </w:t>
      </w:r>
      <w:r w:rsidR="00FE6661">
        <w:rPr>
          <w:rFonts w:ascii="Century Gothic" w:hAnsi="Century Gothic" w:cs="Arial"/>
          <w:bCs/>
          <w:highlight w:val="red"/>
          <w:lang w:val="es-ES"/>
        </w:rPr>
        <w:t>servicesBPC.validateTransaction(</w:t>
      </w:r>
    </w:p>
    <w:p w14:paraId="2EE9CCB6" w14:textId="77777777" w:rsidR="00445B63" w:rsidRPr="00445B63" w:rsidRDefault="00445B63" w:rsidP="00445B63">
      <w:pPr>
        <w:pStyle w:val="ListParagraph"/>
        <w:rPr>
          <w:rFonts w:ascii="Century Gothic" w:hAnsi="Century Gothic" w:cs="Arial"/>
          <w:bCs/>
          <w:lang w:val="es-ES"/>
        </w:rPr>
      </w:pPr>
    </w:p>
    <w:p w14:paraId="5A5F227B" w14:textId="77777777" w:rsidR="00445B63" w:rsidRPr="00445B63" w:rsidRDefault="00445B63" w:rsidP="00445B63">
      <w:pPr>
        <w:jc w:val="center"/>
        <w:rPr>
          <w:rFonts w:ascii="Century Gothic" w:hAnsi="Century Gothic" w:cs="Arial"/>
          <w:bCs/>
          <w:lang w:val="es-ES"/>
        </w:rPr>
      </w:pPr>
      <w:r w:rsidRPr="00445B63">
        <w:rPr>
          <w:rFonts w:ascii="Century Gothic" w:hAnsi="Century Gothic" w:cs="Arial"/>
          <w:bCs/>
          <w:noProof/>
          <w:lang w:eastAsia="es-ES_tradnl"/>
        </w:rPr>
        <w:drawing>
          <wp:inline distT="0" distB="0" distL="0" distR="0" wp14:anchorId="119C7D0A" wp14:editId="3B759BBC">
            <wp:extent cx="5605780" cy="1208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1208405"/>
                    </a:xfrm>
                    <a:prstGeom prst="rect">
                      <a:avLst/>
                    </a:prstGeom>
                    <a:noFill/>
                    <a:ln>
                      <a:noFill/>
                    </a:ln>
                  </pic:spPr>
                </pic:pic>
              </a:graphicData>
            </a:graphic>
          </wp:inline>
        </w:drawing>
      </w:r>
    </w:p>
    <w:p w14:paraId="0EBAA3A6" w14:textId="77777777" w:rsidR="00445B63" w:rsidRPr="00445B63" w:rsidRDefault="00445B63" w:rsidP="00445B63">
      <w:pPr>
        <w:rPr>
          <w:rFonts w:ascii="Century Gothic" w:hAnsi="Century Gothic" w:cs="Arial"/>
          <w:bCs/>
          <w:lang w:val="es-ES"/>
        </w:rPr>
      </w:pPr>
      <w:r w:rsidRPr="00445B63">
        <w:rPr>
          <w:rFonts w:ascii="Century Gothic" w:hAnsi="Century Gothic" w:cs="Arial"/>
          <w:bCs/>
          <w:lang w:val="es-ES"/>
        </w:rPr>
        <w:t xml:space="preserve"> </w:t>
      </w:r>
    </w:p>
    <w:p w14:paraId="2924DE6A" w14:textId="77777777" w:rsidR="00445B63" w:rsidRPr="00315104" w:rsidRDefault="00445B63" w:rsidP="00445B63">
      <w:pPr>
        <w:pStyle w:val="ListParagraph"/>
        <w:numPr>
          <w:ilvl w:val="0"/>
          <w:numId w:val="21"/>
        </w:numPr>
        <w:rPr>
          <w:rFonts w:ascii="Century Gothic" w:hAnsi="Century Gothic" w:cs="Arial"/>
          <w:bCs/>
          <w:highlight w:val="red"/>
          <w:lang w:val="es-ES"/>
        </w:rPr>
      </w:pPr>
      <w:r w:rsidRPr="00BC22FD">
        <w:rPr>
          <w:rFonts w:ascii="Century Gothic" w:hAnsi="Century Gothic" w:cs="Arial"/>
          <w:bCs/>
          <w:highlight w:val="yellow"/>
          <w:lang w:val="es-ES"/>
        </w:rPr>
        <w:t xml:space="preserve">El método </w:t>
      </w:r>
      <w:r w:rsidRPr="00BC22FD">
        <w:rPr>
          <w:rFonts w:ascii="Century Gothic" w:hAnsi="Century Gothic" w:cs="Arial"/>
          <w:b/>
          <w:i/>
          <w:iCs/>
          <w:highlight w:val="yellow"/>
          <w:lang w:val="es-ES"/>
        </w:rPr>
        <w:t>onRequestTransactionResult</w:t>
      </w:r>
      <w:r w:rsidRPr="00BC22FD">
        <w:rPr>
          <w:rFonts w:ascii="Century Gothic" w:hAnsi="Century Gothic" w:cs="Arial"/>
          <w:bCs/>
          <w:highlight w:val="yellow"/>
          <w:lang w:val="es-ES"/>
        </w:rPr>
        <w:t xml:space="preserve"> devuelve el estado de la transacción ya sea APPROVED, TERMINATED, DECLINED, etc. En caso aprobado se requiere aplicar la misma función getICCTag() con los mismos parámetros.</w:t>
      </w:r>
      <w:r w:rsidRPr="00445B63">
        <w:rPr>
          <w:rFonts w:ascii="Century Gothic" w:hAnsi="Century Gothic" w:cs="Arial"/>
          <w:bCs/>
          <w:lang w:val="es-ES"/>
        </w:rPr>
        <w:t xml:space="preserve"> </w:t>
      </w:r>
      <w:r w:rsidRPr="00315104">
        <w:rPr>
          <w:rFonts w:ascii="Century Gothic" w:hAnsi="Century Gothic" w:cs="Arial"/>
          <w:bCs/>
          <w:highlight w:val="red"/>
          <w:lang w:val="es-ES"/>
        </w:rPr>
        <w:t xml:space="preserve">Al ser aprobadas se guardar en la base de datos del teléfono por medio de la clase </w:t>
      </w:r>
      <w:r w:rsidRPr="00315104">
        <w:rPr>
          <w:rFonts w:ascii="Century Gothic" w:hAnsi="Century Gothic" w:cs="Arial"/>
          <w:b/>
          <w:i/>
          <w:iCs/>
          <w:highlight w:val="red"/>
          <w:lang w:val="es-ES"/>
        </w:rPr>
        <w:t>insertApprovedTx</w:t>
      </w:r>
      <w:r w:rsidRPr="00315104">
        <w:rPr>
          <w:rFonts w:ascii="Century Gothic" w:hAnsi="Century Gothic" w:cs="Arial"/>
          <w:bCs/>
          <w:highlight w:val="red"/>
          <w:lang w:val="es-ES"/>
        </w:rPr>
        <w:t>.</w:t>
      </w:r>
    </w:p>
    <w:p w14:paraId="5CB5CB42" w14:textId="77777777" w:rsidR="00073D7C" w:rsidRDefault="00073D7C">
      <w:pPr>
        <w:rPr>
          <w:rFonts w:ascii="Century Gothic" w:hAnsi="Century Gothic"/>
        </w:rPr>
      </w:pPr>
    </w:p>
    <w:p w14:paraId="454386A2" w14:textId="77777777" w:rsidR="00073D7C" w:rsidRDefault="00073D7C">
      <w:pPr>
        <w:rPr>
          <w:rFonts w:ascii="Century Gothic" w:hAnsi="Century Gothic"/>
        </w:rPr>
      </w:pPr>
    </w:p>
    <w:p w14:paraId="6CA35D7C" w14:textId="0AA0490E" w:rsidR="00497086" w:rsidRPr="00497086" w:rsidRDefault="00497086" w:rsidP="00497086">
      <w:pPr>
        <w:jc w:val="center"/>
        <w:rPr>
          <w:rFonts w:ascii="Century Gothic" w:hAnsi="Century Gothic"/>
        </w:rPr>
      </w:pPr>
      <w:r w:rsidRPr="0077131E">
        <w:rPr>
          <w:rFonts w:ascii="Arial" w:hAnsi="Arial" w:cs="Arial"/>
          <w:bCs/>
          <w:noProof/>
          <w:lang w:eastAsia="es-ES_tradnl"/>
        </w:rPr>
        <w:drawing>
          <wp:inline distT="0" distB="0" distL="0" distR="0" wp14:anchorId="3888CCEA" wp14:editId="2CC4EA44">
            <wp:extent cx="4937442" cy="478582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6487" cy="4794589"/>
                    </a:xfrm>
                    <a:prstGeom prst="rect">
                      <a:avLst/>
                    </a:prstGeom>
                    <a:noFill/>
                    <a:ln>
                      <a:noFill/>
                    </a:ln>
                  </pic:spPr>
                </pic:pic>
              </a:graphicData>
            </a:graphic>
          </wp:inline>
        </w:drawing>
      </w:r>
      <w:bookmarkStart w:id="4" w:name="_Toc33041401"/>
    </w:p>
    <w:p w14:paraId="32E51CFC" w14:textId="77777777" w:rsidR="00497086" w:rsidRDefault="00497086" w:rsidP="00497086">
      <w:pPr>
        <w:pStyle w:val="Titulo1BP"/>
      </w:pPr>
    </w:p>
    <w:p w14:paraId="4596CEC1" w14:textId="7F2ACED5" w:rsidR="00497086" w:rsidRPr="00497086" w:rsidRDefault="00497086" w:rsidP="00497086">
      <w:pPr>
        <w:pStyle w:val="Titulo1BP"/>
        <w:rPr>
          <w:rFonts w:ascii="Century Gothic" w:hAnsi="Century Gothic"/>
        </w:rPr>
      </w:pPr>
      <w:r w:rsidRPr="00BC22FD">
        <w:rPr>
          <w:rFonts w:ascii="Century Gothic" w:hAnsi="Century Gothic"/>
          <w:highlight w:val="yellow"/>
        </w:rPr>
        <w:t>Implementación de la librería Affipay_library</w:t>
      </w:r>
      <w:bookmarkEnd w:id="4"/>
    </w:p>
    <w:p w14:paraId="45868F37" w14:textId="77777777" w:rsidR="00497086" w:rsidRPr="0077131E" w:rsidRDefault="00497086" w:rsidP="00497086">
      <w:pPr>
        <w:rPr>
          <w:rFonts w:ascii="Arial" w:hAnsi="Arial" w:cs="Arial"/>
          <w:b/>
          <w:bCs/>
          <w:lang w:val="es-ES"/>
        </w:rPr>
      </w:pPr>
    </w:p>
    <w:p w14:paraId="5631074C" w14:textId="77777777" w:rsidR="00497086" w:rsidRPr="0077131E" w:rsidRDefault="00497086" w:rsidP="00497086">
      <w:pPr>
        <w:keepNext/>
        <w:jc w:val="center"/>
        <w:rPr>
          <w:rFonts w:ascii="Arial" w:hAnsi="Arial" w:cs="Arial"/>
        </w:rPr>
      </w:pPr>
      <w:r w:rsidRPr="0077131E">
        <w:rPr>
          <w:rFonts w:ascii="Arial" w:hAnsi="Arial" w:cs="Arial"/>
          <w:noProof/>
          <w:lang w:eastAsia="es-ES_tradnl"/>
        </w:rPr>
        <w:drawing>
          <wp:inline distT="0" distB="0" distL="0" distR="0" wp14:anchorId="2513A4E6" wp14:editId="7DA9C82B">
            <wp:extent cx="5612130" cy="17799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12-04 at 6.48.08 AM.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1779905"/>
                    </a:xfrm>
                    <a:prstGeom prst="rect">
                      <a:avLst/>
                    </a:prstGeom>
                  </pic:spPr>
                </pic:pic>
              </a:graphicData>
            </a:graphic>
          </wp:inline>
        </w:drawing>
      </w:r>
    </w:p>
    <w:p w14:paraId="31F1D20A" w14:textId="77777777" w:rsidR="00497086" w:rsidRPr="00497086" w:rsidRDefault="00497086" w:rsidP="00497086">
      <w:pPr>
        <w:pStyle w:val="Caption"/>
        <w:jc w:val="center"/>
        <w:rPr>
          <w:rFonts w:ascii="Century Gothic" w:hAnsi="Century Gothic" w:cs="Arial"/>
          <w:b/>
          <w:bCs/>
          <w:i w:val="0"/>
          <w:color w:val="auto"/>
          <w:lang w:val="es-ES"/>
        </w:rPr>
      </w:pPr>
      <w:r w:rsidRPr="00497086">
        <w:rPr>
          <w:rFonts w:ascii="Century Gothic" w:hAnsi="Century Gothic" w:cs="Arial"/>
          <w:b/>
          <w:i w:val="0"/>
          <w:color w:val="auto"/>
        </w:rPr>
        <w:t xml:space="preserve">Figura </w:t>
      </w:r>
      <w:r w:rsidRPr="00497086">
        <w:rPr>
          <w:rFonts w:ascii="Century Gothic" w:hAnsi="Century Gothic" w:cs="Arial"/>
          <w:b/>
          <w:i w:val="0"/>
          <w:color w:val="auto"/>
        </w:rPr>
        <w:fldChar w:fldCharType="begin"/>
      </w:r>
      <w:r w:rsidRPr="00497086">
        <w:rPr>
          <w:rFonts w:ascii="Century Gothic" w:hAnsi="Century Gothic" w:cs="Arial"/>
          <w:b/>
          <w:i w:val="0"/>
          <w:color w:val="auto"/>
        </w:rPr>
        <w:instrText xml:space="preserve"> SEQ Figura \* ARABIC </w:instrText>
      </w:r>
      <w:r w:rsidRPr="00497086">
        <w:rPr>
          <w:rFonts w:ascii="Century Gothic" w:hAnsi="Century Gothic" w:cs="Arial"/>
          <w:b/>
          <w:i w:val="0"/>
          <w:color w:val="auto"/>
        </w:rPr>
        <w:fldChar w:fldCharType="separate"/>
      </w:r>
      <w:r w:rsidRPr="00497086">
        <w:rPr>
          <w:rFonts w:ascii="Century Gothic" w:hAnsi="Century Gothic" w:cs="Arial"/>
          <w:b/>
          <w:i w:val="0"/>
          <w:noProof/>
          <w:color w:val="auto"/>
        </w:rPr>
        <w:t>4</w:t>
      </w:r>
      <w:r w:rsidRPr="00497086">
        <w:rPr>
          <w:rFonts w:ascii="Century Gothic" w:hAnsi="Century Gothic" w:cs="Arial"/>
          <w:b/>
          <w:i w:val="0"/>
          <w:color w:val="auto"/>
        </w:rPr>
        <w:fldChar w:fldCharType="end"/>
      </w:r>
      <w:r w:rsidRPr="00497086">
        <w:rPr>
          <w:rFonts w:ascii="Century Gothic" w:hAnsi="Century Gothic" w:cs="Arial"/>
          <w:b/>
          <w:i w:val="0"/>
          <w:color w:val="auto"/>
        </w:rPr>
        <w:t xml:space="preserve">. </w:t>
      </w:r>
      <w:r w:rsidRPr="00497086">
        <w:rPr>
          <w:rFonts w:ascii="Century Gothic" w:hAnsi="Century Gothic" w:cs="Arial"/>
          <w:i w:val="0"/>
          <w:color w:val="auto"/>
        </w:rPr>
        <w:t xml:space="preserve">Implementación de la interface </w:t>
      </w:r>
      <w:r w:rsidRPr="00497086">
        <w:rPr>
          <w:rFonts w:ascii="Century Gothic" w:hAnsi="Century Gothic" w:cs="Arial"/>
          <w:color w:val="auto"/>
        </w:rPr>
        <w:t xml:space="preserve">OperativesListener </w:t>
      </w:r>
      <w:r w:rsidRPr="00497086">
        <w:rPr>
          <w:rFonts w:ascii="Century Gothic" w:hAnsi="Century Gothic" w:cs="Arial"/>
          <w:i w:val="0"/>
          <w:color w:val="auto"/>
        </w:rPr>
        <w:t>y sus métodos predefinidos.</w:t>
      </w:r>
      <w:r w:rsidRPr="00497086">
        <w:rPr>
          <w:rFonts w:ascii="Century Gothic" w:hAnsi="Century Gothic" w:cs="Arial"/>
          <w:b/>
          <w:i w:val="0"/>
          <w:color w:val="auto"/>
        </w:rPr>
        <w:t xml:space="preserve">  </w:t>
      </w:r>
    </w:p>
    <w:p w14:paraId="1F9C08DC" w14:textId="77777777" w:rsidR="00743F89" w:rsidRPr="00743F89" w:rsidRDefault="00743F89" w:rsidP="00743F89">
      <w:pPr>
        <w:pStyle w:val="Titulo1BP"/>
        <w:rPr>
          <w:rFonts w:ascii="Century Gothic" w:hAnsi="Century Gothic"/>
        </w:rPr>
      </w:pPr>
      <w:bookmarkStart w:id="5" w:name="_Toc33041402"/>
      <w:r w:rsidRPr="00743F89">
        <w:rPr>
          <w:rFonts w:ascii="Century Gothic" w:hAnsi="Century Gothic"/>
        </w:rPr>
        <w:lastRenderedPageBreak/>
        <w:t>Aplicación de operativas</w:t>
      </w:r>
      <w:bookmarkEnd w:id="5"/>
    </w:p>
    <w:p w14:paraId="400CA83A" w14:textId="77777777" w:rsidR="00743F89" w:rsidRPr="00743F89" w:rsidRDefault="00743F89" w:rsidP="00743F89">
      <w:pPr>
        <w:rPr>
          <w:rFonts w:ascii="Century Gothic" w:hAnsi="Century Gothic" w:cs="Arial"/>
          <w:b/>
          <w:bCs/>
          <w:lang w:val="es-ES"/>
        </w:rPr>
      </w:pPr>
    </w:p>
    <w:p w14:paraId="20179391" w14:textId="77777777" w:rsidR="00743F89" w:rsidRPr="00743F89" w:rsidRDefault="00743F89" w:rsidP="00743F89">
      <w:pPr>
        <w:pStyle w:val="Titulo2BP"/>
        <w:rPr>
          <w:rFonts w:ascii="Century Gothic" w:hAnsi="Century Gothic"/>
        </w:rPr>
      </w:pPr>
      <w:bookmarkStart w:id="6" w:name="_Toc33041403"/>
      <w:r w:rsidRPr="00743F89">
        <w:rPr>
          <w:rFonts w:ascii="Century Gothic" w:hAnsi="Century Gothic"/>
        </w:rPr>
        <w:t>Controlador de servicios tokener</w:t>
      </w:r>
      <w:bookmarkEnd w:id="6"/>
    </w:p>
    <w:p w14:paraId="4384E4F6" w14:textId="77777777" w:rsidR="00743F89" w:rsidRPr="00743F89" w:rsidRDefault="00743F89" w:rsidP="00743F89">
      <w:pPr>
        <w:rPr>
          <w:rFonts w:ascii="Century Gothic" w:hAnsi="Century Gothic" w:cs="Arial"/>
          <w:b/>
          <w:bCs/>
          <w:lang w:val="es-ES"/>
        </w:rPr>
      </w:pPr>
    </w:p>
    <w:p w14:paraId="199FFA6D" w14:textId="115F6075" w:rsidR="00743F89" w:rsidRDefault="00743F89" w:rsidP="00743F89">
      <w:pPr>
        <w:pStyle w:val="Titulo3BP"/>
        <w:rPr>
          <w:rFonts w:ascii="Century Gothic" w:hAnsi="Century Gothic"/>
        </w:rPr>
      </w:pPr>
      <w:bookmarkStart w:id="7" w:name="_Toc33041404"/>
      <w:r w:rsidRPr="0092615B">
        <w:rPr>
          <w:rFonts w:ascii="Century Gothic" w:hAnsi="Century Gothic"/>
          <w:highlight w:val="yellow"/>
        </w:rPr>
        <w:t>Inicio de sesión del usuario</w:t>
      </w:r>
      <w:bookmarkEnd w:id="7"/>
    </w:p>
    <w:p w14:paraId="130425B9" w14:textId="77777777" w:rsidR="00743F89" w:rsidRPr="00743F89" w:rsidRDefault="00743F89" w:rsidP="00743F89">
      <w:pPr>
        <w:pStyle w:val="Titulo3BP"/>
        <w:rPr>
          <w:rFonts w:ascii="Century Gothic" w:hAnsi="Century Gothic"/>
        </w:rPr>
      </w:pPr>
    </w:p>
    <w:p w14:paraId="2956F826" w14:textId="77777777" w:rsidR="00743F89" w:rsidRPr="00743F89" w:rsidRDefault="00743F89" w:rsidP="00743F89">
      <w:pPr>
        <w:keepNext/>
        <w:jc w:val="center"/>
        <w:rPr>
          <w:rFonts w:ascii="Century Gothic" w:hAnsi="Century Gothic" w:cs="Arial"/>
        </w:rPr>
      </w:pPr>
      <w:r w:rsidRPr="00743F89">
        <w:rPr>
          <w:rFonts w:ascii="Century Gothic" w:hAnsi="Century Gothic" w:cs="Arial"/>
          <w:b/>
          <w:bCs/>
          <w:noProof/>
          <w:lang w:eastAsia="es-ES_tradnl"/>
        </w:rPr>
        <w:drawing>
          <wp:inline distT="0" distB="0" distL="0" distR="0" wp14:anchorId="426E54C8" wp14:editId="1DB757EC">
            <wp:extent cx="5612130" cy="38646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12-04 at 6.51.17 AM.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3864610"/>
                    </a:xfrm>
                    <a:prstGeom prst="rect">
                      <a:avLst/>
                    </a:prstGeom>
                  </pic:spPr>
                </pic:pic>
              </a:graphicData>
            </a:graphic>
          </wp:inline>
        </w:drawing>
      </w:r>
    </w:p>
    <w:p w14:paraId="087A8766" w14:textId="77777777" w:rsidR="00743F89" w:rsidRPr="00743F89" w:rsidRDefault="00743F89" w:rsidP="00743F89">
      <w:pPr>
        <w:pStyle w:val="Caption"/>
        <w:jc w:val="center"/>
        <w:rPr>
          <w:rFonts w:ascii="Century Gothic" w:hAnsi="Century Gothic" w:cs="Arial"/>
          <w:b/>
          <w:bCs/>
          <w:i w:val="0"/>
          <w:color w:val="auto"/>
          <w:lang w:val="es-ES"/>
        </w:rPr>
      </w:pPr>
      <w:r w:rsidRPr="00315104">
        <w:rPr>
          <w:rFonts w:ascii="Century Gothic" w:hAnsi="Century Gothic" w:cs="Arial"/>
          <w:b/>
          <w:i w:val="0"/>
          <w:color w:val="auto"/>
          <w:highlight w:val="red"/>
        </w:rPr>
        <w:t xml:space="preserve">Figura </w:t>
      </w:r>
      <w:r w:rsidRPr="00315104">
        <w:rPr>
          <w:rFonts w:ascii="Century Gothic" w:hAnsi="Century Gothic" w:cs="Arial"/>
          <w:b/>
          <w:i w:val="0"/>
          <w:color w:val="auto"/>
          <w:highlight w:val="red"/>
        </w:rPr>
        <w:fldChar w:fldCharType="begin"/>
      </w:r>
      <w:r w:rsidRPr="00315104">
        <w:rPr>
          <w:rFonts w:ascii="Century Gothic" w:hAnsi="Century Gothic" w:cs="Arial"/>
          <w:b/>
          <w:i w:val="0"/>
          <w:color w:val="auto"/>
          <w:highlight w:val="red"/>
        </w:rPr>
        <w:instrText xml:space="preserve"> SEQ Figura \* ARABIC </w:instrText>
      </w:r>
      <w:r w:rsidRPr="00315104">
        <w:rPr>
          <w:rFonts w:ascii="Century Gothic" w:hAnsi="Century Gothic" w:cs="Arial"/>
          <w:b/>
          <w:i w:val="0"/>
          <w:color w:val="auto"/>
          <w:highlight w:val="red"/>
        </w:rPr>
        <w:fldChar w:fldCharType="separate"/>
      </w:r>
      <w:r w:rsidRPr="00315104">
        <w:rPr>
          <w:rFonts w:ascii="Century Gothic" w:hAnsi="Century Gothic" w:cs="Arial"/>
          <w:b/>
          <w:i w:val="0"/>
          <w:noProof/>
          <w:color w:val="auto"/>
          <w:highlight w:val="red"/>
        </w:rPr>
        <w:t>5</w:t>
      </w:r>
      <w:r w:rsidRPr="00315104">
        <w:rPr>
          <w:rFonts w:ascii="Century Gothic" w:hAnsi="Century Gothic" w:cs="Arial"/>
          <w:b/>
          <w:i w:val="0"/>
          <w:color w:val="auto"/>
          <w:highlight w:val="red"/>
        </w:rPr>
        <w:fldChar w:fldCharType="end"/>
      </w:r>
      <w:r w:rsidRPr="00315104">
        <w:rPr>
          <w:rFonts w:ascii="Century Gothic" w:hAnsi="Century Gothic" w:cs="Arial"/>
          <w:b/>
          <w:i w:val="0"/>
          <w:color w:val="auto"/>
          <w:highlight w:val="red"/>
        </w:rPr>
        <w:t>.</w:t>
      </w:r>
      <w:r w:rsidRPr="00315104">
        <w:rPr>
          <w:rFonts w:ascii="Century Gothic" w:hAnsi="Century Gothic" w:cs="Arial"/>
          <w:i w:val="0"/>
          <w:color w:val="auto"/>
          <w:highlight w:val="red"/>
        </w:rPr>
        <w:t xml:space="preserve"> Ejecución del método </w:t>
      </w:r>
      <w:r w:rsidRPr="00315104">
        <w:rPr>
          <w:rFonts w:ascii="Century Gothic" w:hAnsi="Century Gothic" w:cs="Arial"/>
          <w:color w:val="auto"/>
          <w:highlight w:val="red"/>
        </w:rPr>
        <w:t>loginUser</w:t>
      </w:r>
      <w:r w:rsidRPr="00315104">
        <w:rPr>
          <w:rFonts w:ascii="Century Gothic" w:hAnsi="Century Gothic" w:cs="Arial"/>
          <w:i w:val="0"/>
          <w:color w:val="auto"/>
          <w:highlight w:val="red"/>
        </w:rPr>
        <w:t xml:space="preserve"> del controlador de servicios.</w:t>
      </w:r>
    </w:p>
    <w:p w14:paraId="5FA9135E" w14:textId="77777777" w:rsidR="00743F89" w:rsidRPr="00743F89" w:rsidRDefault="00743F89" w:rsidP="00743F89">
      <w:pPr>
        <w:rPr>
          <w:rFonts w:ascii="Century Gothic" w:hAnsi="Century Gothic" w:cs="Arial"/>
          <w:b/>
          <w:bCs/>
          <w:lang w:val="es-ES"/>
        </w:rPr>
      </w:pPr>
    </w:p>
    <w:p w14:paraId="7458E9A4" w14:textId="77777777" w:rsidR="00743F89" w:rsidRPr="00743F89" w:rsidRDefault="00743F89" w:rsidP="00743F89">
      <w:pPr>
        <w:pStyle w:val="Titulo3BP"/>
        <w:rPr>
          <w:rFonts w:ascii="Century Gothic" w:hAnsi="Century Gothic"/>
        </w:rPr>
      </w:pPr>
      <w:bookmarkStart w:id="8" w:name="_Toc33041405"/>
      <w:r w:rsidRPr="00743F89">
        <w:rPr>
          <w:rFonts w:ascii="Century Gothic" w:hAnsi="Century Gothic"/>
        </w:rPr>
        <w:t>Restaurar contraseña</w:t>
      </w:r>
      <w:bookmarkEnd w:id="8"/>
    </w:p>
    <w:p w14:paraId="12083962" w14:textId="77777777" w:rsidR="00743F89" w:rsidRPr="00743F89" w:rsidRDefault="00743F89" w:rsidP="00743F89">
      <w:pPr>
        <w:rPr>
          <w:rFonts w:ascii="Century Gothic" w:hAnsi="Century Gothic" w:cs="Arial"/>
          <w:b/>
          <w:bCs/>
          <w:lang w:val="es-ES"/>
        </w:rPr>
      </w:pPr>
    </w:p>
    <w:p w14:paraId="608E215E" w14:textId="77777777" w:rsidR="00743F89" w:rsidRPr="00743F89" w:rsidRDefault="00743F89" w:rsidP="00743F89">
      <w:pPr>
        <w:keepNext/>
        <w:jc w:val="center"/>
        <w:rPr>
          <w:rFonts w:ascii="Century Gothic" w:hAnsi="Century Gothic"/>
        </w:rPr>
      </w:pPr>
      <w:r w:rsidRPr="00743F89">
        <w:rPr>
          <w:rFonts w:ascii="Century Gothic" w:hAnsi="Century Gothic" w:cs="Arial"/>
          <w:b/>
          <w:bCs/>
          <w:noProof/>
          <w:lang w:eastAsia="es-ES_tradnl"/>
        </w:rPr>
        <w:drawing>
          <wp:inline distT="0" distB="0" distL="0" distR="0" wp14:anchorId="1DB4B55B" wp14:editId="389E1583">
            <wp:extent cx="3788410" cy="137160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8410" cy="1371600"/>
                    </a:xfrm>
                    <a:prstGeom prst="rect">
                      <a:avLst/>
                    </a:prstGeom>
                    <a:noFill/>
                    <a:ln>
                      <a:noFill/>
                    </a:ln>
                  </pic:spPr>
                </pic:pic>
              </a:graphicData>
            </a:graphic>
          </wp:inline>
        </w:drawing>
      </w:r>
    </w:p>
    <w:p w14:paraId="47A2F8E7" w14:textId="77777777" w:rsidR="00743F89" w:rsidRPr="00743F89" w:rsidRDefault="00743F89" w:rsidP="00743F89">
      <w:pPr>
        <w:pStyle w:val="Caption"/>
        <w:jc w:val="center"/>
        <w:rPr>
          <w:rFonts w:ascii="Century Gothic" w:hAnsi="Century Gothic" w:cs="Arial"/>
          <w:b/>
          <w:bCs/>
          <w:i w:val="0"/>
          <w:iCs w:val="0"/>
          <w:color w:val="auto"/>
          <w:lang w:val="es-ES"/>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6</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i w:val="0"/>
          <w:iCs w:val="0"/>
          <w:color w:val="auto"/>
        </w:rPr>
        <w:t xml:space="preserve"> Utilización del método </w:t>
      </w:r>
      <w:r w:rsidRPr="00743F89">
        <w:rPr>
          <w:rFonts w:ascii="Century Gothic" w:hAnsi="Century Gothic" w:cs="Arial"/>
          <w:color w:val="auto"/>
        </w:rPr>
        <w:t>recoverPassword</w:t>
      </w:r>
      <w:r w:rsidRPr="00743F89">
        <w:rPr>
          <w:rFonts w:ascii="Century Gothic" w:hAnsi="Century Gothic" w:cs="Arial"/>
          <w:i w:val="0"/>
          <w:iCs w:val="0"/>
          <w:color w:val="auto"/>
        </w:rPr>
        <w:t>.</w:t>
      </w:r>
    </w:p>
    <w:p w14:paraId="240C2173" w14:textId="77777777" w:rsidR="00743F89" w:rsidRPr="00743F89" w:rsidRDefault="00743F89" w:rsidP="00743F89">
      <w:pPr>
        <w:pStyle w:val="Titulo3BP"/>
        <w:rPr>
          <w:rFonts w:ascii="Century Gothic" w:hAnsi="Century Gothic"/>
          <w:sz w:val="28"/>
          <w:szCs w:val="28"/>
        </w:rPr>
      </w:pPr>
      <w:bookmarkStart w:id="9" w:name="_Toc33041406"/>
      <w:r w:rsidRPr="00743F89">
        <w:rPr>
          <w:rFonts w:ascii="Century Gothic" w:hAnsi="Century Gothic"/>
          <w:sz w:val="28"/>
          <w:szCs w:val="28"/>
        </w:rPr>
        <w:lastRenderedPageBreak/>
        <w:t>Inicialización de llaves del dispositivo</w:t>
      </w:r>
      <w:bookmarkEnd w:id="9"/>
    </w:p>
    <w:p w14:paraId="006BFCBE" w14:textId="77777777" w:rsidR="00743F89" w:rsidRPr="00743F89" w:rsidRDefault="00743F89" w:rsidP="00743F89">
      <w:pPr>
        <w:pStyle w:val="Titulo3BP"/>
        <w:rPr>
          <w:rFonts w:ascii="Century Gothic" w:hAnsi="Century Gothic"/>
        </w:rPr>
      </w:pPr>
    </w:p>
    <w:p w14:paraId="25FF08DC" w14:textId="6713628D" w:rsidR="00743F89" w:rsidRPr="00743F89" w:rsidRDefault="00743F89" w:rsidP="00743F89">
      <w:pPr>
        <w:rPr>
          <w:rFonts w:ascii="Century Gothic" w:hAnsi="Century Gothic"/>
          <w:sz w:val="24"/>
          <w:szCs w:val="24"/>
        </w:rPr>
      </w:pPr>
      <w:r w:rsidRPr="00BC22FD">
        <w:rPr>
          <w:rFonts w:ascii="Century Gothic" w:hAnsi="Century Gothic"/>
          <w:sz w:val="24"/>
          <w:szCs w:val="24"/>
          <w:highlight w:val="yellow"/>
        </w:rPr>
        <w:t xml:space="preserve">En el método </w:t>
      </w:r>
      <w:r w:rsidRPr="00BC22FD">
        <w:rPr>
          <w:rFonts w:ascii="Century Gothic" w:hAnsi="Century Gothic"/>
          <w:i/>
          <w:iCs/>
          <w:sz w:val="24"/>
          <w:szCs w:val="24"/>
          <w:highlight w:val="yellow"/>
        </w:rPr>
        <w:t>onQposIdResult</w:t>
      </w:r>
      <w:r w:rsidRPr="00BC22FD">
        <w:rPr>
          <w:rFonts w:ascii="Century Gothic" w:hAnsi="Century Gothic"/>
          <w:sz w:val="24"/>
          <w:szCs w:val="24"/>
          <w:highlight w:val="yellow"/>
        </w:rPr>
        <w:t xml:space="preserve"> implementar la inicialización de llaves ya que es aquí donde se obtiene el serial del dispositivo una vez vinculado.</w:t>
      </w:r>
    </w:p>
    <w:p w14:paraId="440398F1" w14:textId="77777777" w:rsidR="00743F89" w:rsidRPr="00743F89" w:rsidRDefault="00743F89" w:rsidP="00743F89">
      <w:pPr>
        <w:keepNext/>
        <w:jc w:val="center"/>
        <w:rPr>
          <w:rFonts w:ascii="Century Gothic" w:hAnsi="Century Gothic" w:cs="Arial"/>
          <w:sz w:val="24"/>
          <w:szCs w:val="24"/>
        </w:rPr>
      </w:pPr>
      <w:r w:rsidRPr="00743F89">
        <w:rPr>
          <w:rFonts w:ascii="Century Gothic" w:hAnsi="Century Gothic" w:cs="Arial"/>
          <w:b/>
          <w:bCs/>
          <w:noProof/>
          <w:sz w:val="24"/>
          <w:szCs w:val="24"/>
          <w:lang w:eastAsia="es-ES_tradnl"/>
        </w:rPr>
        <w:drawing>
          <wp:inline distT="0" distB="0" distL="0" distR="0" wp14:anchorId="77CDA982" wp14:editId="27ECD8A3">
            <wp:extent cx="5612130" cy="1816799"/>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1-25 at 9.41.15 AM.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1816799"/>
                    </a:xfrm>
                    <a:prstGeom prst="rect">
                      <a:avLst/>
                    </a:prstGeom>
                  </pic:spPr>
                </pic:pic>
              </a:graphicData>
            </a:graphic>
          </wp:inline>
        </w:drawing>
      </w:r>
    </w:p>
    <w:p w14:paraId="590F3828" w14:textId="77777777" w:rsidR="00743F89" w:rsidRPr="00743F89" w:rsidRDefault="00743F89" w:rsidP="00743F89">
      <w:pPr>
        <w:pStyle w:val="Caption"/>
        <w:jc w:val="center"/>
        <w:rPr>
          <w:rFonts w:ascii="Century Gothic" w:hAnsi="Century Gothic" w:cs="Arial"/>
          <w:i w:val="0"/>
          <w:color w:val="auto"/>
        </w:rPr>
      </w:pPr>
      <w:r w:rsidRPr="00315104">
        <w:rPr>
          <w:rFonts w:ascii="Century Gothic" w:hAnsi="Century Gothic" w:cs="Arial"/>
          <w:b/>
          <w:i w:val="0"/>
          <w:color w:val="auto"/>
          <w:highlight w:val="red"/>
        </w:rPr>
        <w:t xml:space="preserve">Figura </w:t>
      </w:r>
      <w:r w:rsidRPr="00315104">
        <w:rPr>
          <w:rFonts w:ascii="Century Gothic" w:hAnsi="Century Gothic" w:cs="Arial"/>
          <w:b/>
          <w:i w:val="0"/>
          <w:color w:val="auto"/>
          <w:highlight w:val="red"/>
        </w:rPr>
        <w:fldChar w:fldCharType="begin"/>
      </w:r>
      <w:r w:rsidRPr="00315104">
        <w:rPr>
          <w:rFonts w:ascii="Century Gothic" w:hAnsi="Century Gothic" w:cs="Arial"/>
          <w:b/>
          <w:i w:val="0"/>
          <w:color w:val="auto"/>
          <w:highlight w:val="red"/>
        </w:rPr>
        <w:instrText xml:space="preserve"> SEQ Figura \* ARABIC </w:instrText>
      </w:r>
      <w:r w:rsidRPr="00315104">
        <w:rPr>
          <w:rFonts w:ascii="Century Gothic" w:hAnsi="Century Gothic" w:cs="Arial"/>
          <w:b/>
          <w:i w:val="0"/>
          <w:color w:val="auto"/>
          <w:highlight w:val="red"/>
        </w:rPr>
        <w:fldChar w:fldCharType="separate"/>
      </w:r>
      <w:r w:rsidRPr="00315104">
        <w:rPr>
          <w:rFonts w:ascii="Century Gothic" w:hAnsi="Century Gothic" w:cs="Arial"/>
          <w:b/>
          <w:i w:val="0"/>
          <w:noProof/>
          <w:color w:val="auto"/>
          <w:highlight w:val="red"/>
        </w:rPr>
        <w:t>7</w:t>
      </w:r>
      <w:r w:rsidRPr="00315104">
        <w:rPr>
          <w:rFonts w:ascii="Century Gothic" w:hAnsi="Century Gothic" w:cs="Arial"/>
          <w:b/>
          <w:i w:val="0"/>
          <w:color w:val="auto"/>
          <w:highlight w:val="red"/>
        </w:rPr>
        <w:fldChar w:fldCharType="end"/>
      </w:r>
      <w:r w:rsidRPr="00315104">
        <w:rPr>
          <w:rFonts w:ascii="Century Gothic" w:hAnsi="Century Gothic" w:cs="Arial"/>
          <w:b/>
          <w:i w:val="0"/>
          <w:color w:val="auto"/>
          <w:highlight w:val="red"/>
        </w:rPr>
        <w:t>.</w:t>
      </w:r>
      <w:r w:rsidRPr="00315104">
        <w:rPr>
          <w:rFonts w:ascii="Century Gothic" w:hAnsi="Century Gothic" w:cs="Arial"/>
          <w:i w:val="0"/>
          <w:color w:val="auto"/>
          <w:highlight w:val="red"/>
        </w:rPr>
        <w:t xml:space="preserve"> Instancia del método </w:t>
      </w:r>
      <w:r w:rsidRPr="00315104">
        <w:rPr>
          <w:rFonts w:ascii="Century Gothic" w:hAnsi="Century Gothic" w:cs="Arial"/>
          <w:color w:val="auto"/>
          <w:highlight w:val="red"/>
        </w:rPr>
        <w:t xml:space="preserve">loginDevice </w:t>
      </w:r>
      <w:r w:rsidRPr="00315104">
        <w:rPr>
          <w:rFonts w:ascii="Century Gothic" w:hAnsi="Century Gothic" w:cs="Arial"/>
          <w:i w:val="0"/>
          <w:color w:val="auto"/>
          <w:highlight w:val="red"/>
        </w:rPr>
        <w:t>dispara la inicialización de llaves del dispositivo.</w:t>
      </w:r>
    </w:p>
    <w:p w14:paraId="37EA31DF" w14:textId="77777777" w:rsidR="00743F89" w:rsidRPr="00743F89" w:rsidRDefault="00743F89" w:rsidP="00743F89">
      <w:pPr>
        <w:rPr>
          <w:rFonts w:ascii="Century Gothic" w:hAnsi="Century Gothic" w:cs="Arial"/>
          <w:sz w:val="24"/>
          <w:szCs w:val="24"/>
        </w:rPr>
      </w:pPr>
    </w:p>
    <w:p w14:paraId="2E87FB99" w14:textId="77777777" w:rsidR="00743F89" w:rsidRPr="00743F89" w:rsidRDefault="00743F89" w:rsidP="00743F89">
      <w:pPr>
        <w:keepNext/>
        <w:jc w:val="center"/>
        <w:rPr>
          <w:rFonts w:ascii="Century Gothic" w:hAnsi="Century Gothic" w:cs="Arial"/>
          <w:sz w:val="24"/>
          <w:szCs w:val="24"/>
        </w:rPr>
      </w:pPr>
      <w:r w:rsidRPr="00743F89">
        <w:rPr>
          <w:rFonts w:ascii="Century Gothic" w:hAnsi="Century Gothic" w:cs="Arial"/>
          <w:noProof/>
          <w:sz w:val="24"/>
          <w:szCs w:val="24"/>
          <w:lang w:eastAsia="es-ES_tradnl"/>
        </w:rPr>
        <w:drawing>
          <wp:inline distT="0" distB="0" distL="0" distR="0" wp14:anchorId="443FBB28" wp14:editId="5BFBD47B">
            <wp:extent cx="5612130" cy="238696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12-04 at 6.54.10 AM.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2386965"/>
                    </a:xfrm>
                    <a:prstGeom prst="rect">
                      <a:avLst/>
                    </a:prstGeom>
                  </pic:spPr>
                </pic:pic>
              </a:graphicData>
            </a:graphic>
          </wp:inline>
        </w:drawing>
      </w:r>
    </w:p>
    <w:p w14:paraId="31CBF047" w14:textId="4D243210" w:rsidR="00743F89" w:rsidRDefault="00743F89" w:rsidP="00743F89">
      <w:pPr>
        <w:pStyle w:val="Caption"/>
        <w:jc w:val="center"/>
        <w:rPr>
          <w:rFonts w:ascii="Century Gothic" w:hAnsi="Century Gothic" w:cs="Arial"/>
          <w:i w:val="0"/>
          <w:color w:val="auto"/>
        </w:rPr>
      </w:pPr>
      <w:r w:rsidRPr="00E86C81">
        <w:rPr>
          <w:rFonts w:ascii="Century Gothic" w:hAnsi="Century Gothic" w:cs="Arial"/>
          <w:b/>
          <w:i w:val="0"/>
          <w:color w:val="auto"/>
          <w:highlight w:val="red"/>
        </w:rPr>
        <w:t xml:space="preserve">Figura </w:t>
      </w:r>
      <w:r w:rsidRPr="00E86C81">
        <w:rPr>
          <w:rFonts w:ascii="Century Gothic" w:hAnsi="Century Gothic" w:cs="Arial"/>
          <w:b/>
          <w:i w:val="0"/>
          <w:color w:val="auto"/>
          <w:highlight w:val="red"/>
        </w:rPr>
        <w:fldChar w:fldCharType="begin"/>
      </w:r>
      <w:r w:rsidRPr="00E86C81">
        <w:rPr>
          <w:rFonts w:ascii="Century Gothic" w:hAnsi="Century Gothic" w:cs="Arial"/>
          <w:b/>
          <w:i w:val="0"/>
          <w:color w:val="auto"/>
          <w:highlight w:val="red"/>
        </w:rPr>
        <w:instrText xml:space="preserve"> SEQ Figura \* ARABIC </w:instrText>
      </w:r>
      <w:r w:rsidRPr="00E86C81">
        <w:rPr>
          <w:rFonts w:ascii="Century Gothic" w:hAnsi="Century Gothic" w:cs="Arial"/>
          <w:b/>
          <w:i w:val="0"/>
          <w:color w:val="auto"/>
          <w:highlight w:val="red"/>
        </w:rPr>
        <w:fldChar w:fldCharType="separate"/>
      </w:r>
      <w:r w:rsidRPr="00E86C81">
        <w:rPr>
          <w:rFonts w:ascii="Century Gothic" w:hAnsi="Century Gothic" w:cs="Arial"/>
          <w:b/>
          <w:i w:val="0"/>
          <w:noProof/>
          <w:color w:val="auto"/>
          <w:highlight w:val="red"/>
        </w:rPr>
        <w:t>8</w:t>
      </w:r>
      <w:r w:rsidRPr="00E86C81">
        <w:rPr>
          <w:rFonts w:ascii="Century Gothic" w:hAnsi="Century Gothic" w:cs="Arial"/>
          <w:b/>
          <w:i w:val="0"/>
          <w:color w:val="auto"/>
          <w:highlight w:val="red"/>
        </w:rPr>
        <w:fldChar w:fldCharType="end"/>
      </w:r>
      <w:r w:rsidRPr="00E86C81">
        <w:rPr>
          <w:rFonts w:ascii="Century Gothic" w:hAnsi="Century Gothic" w:cs="Arial"/>
          <w:b/>
          <w:i w:val="0"/>
          <w:color w:val="auto"/>
          <w:highlight w:val="red"/>
        </w:rPr>
        <w:t>.</w:t>
      </w:r>
      <w:r w:rsidRPr="00E86C81">
        <w:rPr>
          <w:rFonts w:ascii="Century Gothic" w:hAnsi="Century Gothic" w:cs="Arial"/>
          <w:i w:val="0"/>
          <w:color w:val="auto"/>
          <w:highlight w:val="red"/>
        </w:rPr>
        <w:t xml:space="preserve"> Ejemplo de implementación para la respuesta del servicio Login Device.</w:t>
      </w:r>
    </w:p>
    <w:p w14:paraId="00A175A5" w14:textId="2448B348" w:rsidR="00E86C81" w:rsidRDefault="00E86C81" w:rsidP="00E86C81">
      <w:pPr>
        <w:rPr>
          <w:lang w:val="es-ES_tradnl"/>
        </w:rPr>
      </w:pPr>
      <w:r>
        <w:rPr>
          <w:lang w:val="es-ES_tradnl"/>
        </w:rPr>
        <w:t>*No existe listener.finishConnection()</w:t>
      </w:r>
    </w:p>
    <w:p w14:paraId="1412A11C" w14:textId="4E0B6BE6" w:rsidR="00D96690" w:rsidRPr="00E86C81" w:rsidRDefault="00D96690" w:rsidP="00E86C81">
      <w:pPr>
        <w:rPr>
          <w:lang w:val="es-ES_tradnl"/>
        </w:rPr>
      </w:pPr>
      <w:r>
        <w:rPr>
          <w:lang w:val="es-ES_tradnl"/>
        </w:rPr>
        <w:t>* Como implementar Authentication</w:t>
      </w:r>
      <w:bookmarkStart w:id="10" w:name="_GoBack"/>
      <w:bookmarkEnd w:id="10"/>
    </w:p>
    <w:p w14:paraId="52338305" w14:textId="77777777" w:rsidR="00743F89" w:rsidRDefault="00743F89" w:rsidP="00743F89">
      <w:pPr>
        <w:rPr>
          <w:rFonts w:ascii="Arial" w:hAnsi="Arial" w:cs="Arial"/>
          <w:b/>
          <w:bCs/>
          <w:lang w:val="es-ES"/>
        </w:rPr>
      </w:pPr>
    </w:p>
    <w:p w14:paraId="1D362D23" w14:textId="77777777" w:rsidR="00743F89" w:rsidRDefault="00743F89" w:rsidP="00743F89">
      <w:pPr>
        <w:rPr>
          <w:rFonts w:ascii="Arial" w:hAnsi="Arial" w:cs="Arial"/>
          <w:b/>
          <w:bCs/>
          <w:lang w:val="es-ES"/>
        </w:rPr>
      </w:pPr>
    </w:p>
    <w:p w14:paraId="2DEF09A6" w14:textId="0D20FD01" w:rsidR="00073D7C" w:rsidRDefault="00073D7C">
      <w:pPr>
        <w:rPr>
          <w:rFonts w:ascii="Century Gothic" w:hAnsi="Century Gothic"/>
        </w:rPr>
      </w:pPr>
    </w:p>
    <w:p w14:paraId="4651FE3F" w14:textId="77777777" w:rsidR="00073D7C" w:rsidRDefault="00073D7C">
      <w:pPr>
        <w:rPr>
          <w:rFonts w:ascii="Century Gothic" w:hAnsi="Century Gothic"/>
        </w:rPr>
      </w:pPr>
    </w:p>
    <w:p w14:paraId="529381AA" w14:textId="77777777" w:rsidR="00073D7C" w:rsidRDefault="00073D7C">
      <w:pPr>
        <w:rPr>
          <w:rFonts w:ascii="Century Gothic" w:hAnsi="Century Gothic"/>
        </w:rPr>
      </w:pPr>
    </w:p>
    <w:p w14:paraId="7FE23B3C" w14:textId="77777777" w:rsidR="00073D7C" w:rsidRDefault="00073D7C">
      <w:pPr>
        <w:rPr>
          <w:rFonts w:ascii="Century Gothic" w:hAnsi="Century Gothic"/>
        </w:rPr>
      </w:pPr>
    </w:p>
    <w:p w14:paraId="25075CE4" w14:textId="77777777" w:rsidR="00073D7C" w:rsidRDefault="00073D7C">
      <w:pPr>
        <w:rPr>
          <w:rFonts w:ascii="Century Gothic" w:hAnsi="Century Gothic"/>
        </w:rPr>
      </w:pPr>
    </w:p>
    <w:p w14:paraId="2377B634" w14:textId="77777777" w:rsidR="00743F89" w:rsidRPr="00743F89" w:rsidRDefault="00743F89" w:rsidP="00743F89">
      <w:pPr>
        <w:pStyle w:val="Titulo2BP"/>
        <w:rPr>
          <w:rFonts w:ascii="Century Gothic" w:hAnsi="Century Gothic"/>
        </w:rPr>
      </w:pPr>
      <w:bookmarkStart w:id="11" w:name="_Toc33041407"/>
      <w:r w:rsidRPr="00743F89">
        <w:rPr>
          <w:rFonts w:ascii="Century Gothic" w:hAnsi="Century Gothic"/>
        </w:rPr>
        <w:t>Controlador de servicios BPC</w:t>
      </w:r>
      <w:bookmarkEnd w:id="11"/>
    </w:p>
    <w:p w14:paraId="4295BEFC" w14:textId="77777777" w:rsidR="00743F89" w:rsidRPr="00743F89" w:rsidRDefault="00743F89" w:rsidP="00743F89">
      <w:pPr>
        <w:spacing w:line="240" w:lineRule="auto"/>
        <w:rPr>
          <w:rFonts w:ascii="Century Gothic" w:hAnsi="Century Gothic" w:cs="Arial"/>
          <w:b/>
        </w:rPr>
      </w:pPr>
    </w:p>
    <w:p w14:paraId="05CC9813" w14:textId="77777777" w:rsidR="00743F89" w:rsidRPr="00743F89" w:rsidRDefault="00743F89" w:rsidP="00743F89">
      <w:pPr>
        <w:pStyle w:val="Titulo3BP"/>
        <w:rPr>
          <w:rFonts w:ascii="Century Gothic" w:hAnsi="Century Gothic"/>
        </w:rPr>
      </w:pPr>
      <w:bookmarkStart w:id="12" w:name="_Toc33041408"/>
      <w:r w:rsidRPr="00743F89">
        <w:rPr>
          <w:rFonts w:ascii="Century Gothic" w:hAnsi="Century Gothic"/>
        </w:rPr>
        <w:t>Retail Venta</w:t>
      </w:r>
      <w:bookmarkEnd w:id="12"/>
    </w:p>
    <w:p w14:paraId="14F2D22B" w14:textId="77777777" w:rsidR="00743F89" w:rsidRPr="00743F89" w:rsidRDefault="00743F89" w:rsidP="00743F89">
      <w:pPr>
        <w:spacing w:line="240" w:lineRule="auto"/>
        <w:rPr>
          <w:rFonts w:ascii="Century Gothic" w:hAnsi="Century Gothic" w:cs="Arial"/>
          <w:b/>
          <w:bCs/>
          <w:lang w:val="es-ES"/>
        </w:rPr>
      </w:pPr>
    </w:p>
    <w:p w14:paraId="4275771D" w14:textId="77777777" w:rsidR="00743F89" w:rsidRPr="00743F89" w:rsidRDefault="00743F89" w:rsidP="00743F89">
      <w:pPr>
        <w:keepNext/>
        <w:spacing w:line="240" w:lineRule="auto"/>
        <w:jc w:val="center"/>
        <w:rPr>
          <w:rFonts w:ascii="Century Gothic" w:hAnsi="Century Gothic" w:cs="Arial"/>
        </w:rPr>
      </w:pPr>
      <w:r w:rsidRPr="00743F89">
        <w:rPr>
          <w:rFonts w:ascii="Century Gothic" w:hAnsi="Century Gothic" w:cs="Arial"/>
          <w:b/>
          <w:bCs/>
          <w:noProof/>
          <w:lang w:eastAsia="es-ES_tradnl"/>
        </w:rPr>
        <w:drawing>
          <wp:inline distT="0" distB="0" distL="0" distR="0" wp14:anchorId="445060F6" wp14:editId="5AA4A105">
            <wp:extent cx="4320760" cy="135255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11-25 at 9.58.06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760" cy="1352550"/>
                    </a:xfrm>
                    <a:prstGeom prst="rect">
                      <a:avLst/>
                    </a:prstGeom>
                    <a:noFill/>
                    <a:ln>
                      <a:noFill/>
                    </a:ln>
                  </pic:spPr>
                </pic:pic>
              </a:graphicData>
            </a:graphic>
          </wp:inline>
        </w:drawing>
      </w:r>
    </w:p>
    <w:p w14:paraId="2F6775EB" w14:textId="77777777" w:rsidR="00743F89" w:rsidRPr="00D96690" w:rsidRDefault="00743F89" w:rsidP="00743F89">
      <w:pPr>
        <w:pStyle w:val="Caption"/>
        <w:jc w:val="center"/>
        <w:rPr>
          <w:rFonts w:ascii="Century Gothic" w:hAnsi="Century Gothic" w:cs="Arial"/>
          <w:i w:val="0"/>
          <w:color w:val="92D050"/>
        </w:rPr>
      </w:pPr>
      <w:r w:rsidRPr="00D96690">
        <w:rPr>
          <w:rFonts w:ascii="Century Gothic" w:hAnsi="Century Gothic" w:cs="Arial"/>
          <w:b/>
          <w:i w:val="0"/>
          <w:color w:val="92D050"/>
        </w:rPr>
        <w:t xml:space="preserve">Figura </w:t>
      </w:r>
      <w:r w:rsidRPr="00D96690">
        <w:rPr>
          <w:rFonts w:ascii="Century Gothic" w:hAnsi="Century Gothic" w:cs="Arial"/>
          <w:b/>
          <w:i w:val="0"/>
          <w:color w:val="92D050"/>
        </w:rPr>
        <w:fldChar w:fldCharType="begin"/>
      </w:r>
      <w:r w:rsidRPr="00D96690">
        <w:rPr>
          <w:rFonts w:ascii="Century Gothic" w:hAnsi="Century Gothic" w:cs="Arial"/>
          <w:b/>
          <w:i w:val="0"/>
          <w:color w:val="92D050"/>
        </w:rPr>
        <w:instrText xml:space="preserve"> SEQ Figura \* ARABIC </w:instrText>
      </w:r>
      <w:r w:rsidRPr="00D96690">
        <w:rPr>
          <w:rFonts w:ascii="Century Gothic" w:hAnsi="Century Gothic" w:cs="Arial"/>
          <w:b/>
          <w:i w:val="0"/>
          <w:color w:val="92D050"/>
        </w:rPr>
        <w:fldChar w:fldCharType="separate"/>
      </w:r>
      <w:r w:rsidRPr="00D96690">
        <w:rPr>
          <w:rFonts w:ascii="Century Gothic" w:hAnsi="Century Gothic" w:cs="Arial"/>
          <w:b/>
          <w:i w:val="0"/>
          <w:noProof/>
          <w:color w:val="92D050"/>
        </w:rPr>
        <w:t>9</w:t>
      </w:r>
      <w:r w:rsidRPr="00D96690">
        <w:rPr>
          <w:rFonts w:ascii="Century Gothic" w:hAnsi="Century Gothic" w:cs="Arial"/>
          <w:b/>
          <w:i w:val="0"/>
          <w:color w:val="92D050"/>
        </w:rPr>
        <w:fldChar w:fldCharType="end"/>
      </w:r>
      <w:r w:rsidRPr="00D96690">
        <w:rPr>
          <w:rFonts w:ascii="Century Gothic" w:hAnsi="Century Gothic" w:cs="Arial"/>
          <w:b/>
          <w:i w:val="0"/>
          <w:color w:val="92D050"/>
        </w:rPr>
        <w:t>.</w:t>
      </w:r>
      <w:r w:rsidRPr="00D96690">
        <w:rPr>
          <w:rFonts w:ascii="Century Gothic" w:hAnsi="Century Gothic" w:cs="Arial"/>
          <w:i w:val="0"/>
          <w:color w:val="92D050"/>
        </w:rPr>
        <w:t xml:space="preserve"> Implementación del método </w:t>
      </w:r>
      <w:r w:rsidRPr="00D96690">
        <w:rPr>
          <w:rFonts w:ascii="Century Gothic" w:hAnsi="Century Gothic" w:cs="Arial"/>
          <w:color w:val="92D050"/>
        </w:rPr>
        <w:t>sale</w:t>
      </w:r>
      <w:r w:rsidRPr="00D96690">
        <w:rPr>
          <w:rFonts w:ascii="Century Gothic" w:hAnsi="Century Gothic" w:cs="Arial"/>
          <w:i w:val="0"/>
          <w:color w:val="92D050"/>
        </w:rPr>
        <w:t xml:space="preserve"> para el inicio de una venta, con los siguientes parámetros: decodeData, monto a cobrar, modo de entrada de la tarjeta e identificación de la tarjeta.</w:t>
      </w:r>
    </w:p>
    <w:p w14:paraId="2F237ECE" w14:textId="77777777" w:rsidR="00743F89" w:rsidRPr="00743F89" w:rsidRDefault="00743F89" w:rsidP="00743F89">
      <w:pPr>
        <w:spacing w:line="240" w:lineRule="auto"/>
        <w:rPr>
          <w:rFonts w:ascii="Century Gothic" w:hAnsi="Century Gothic" w:cs="Arial"/>
          <w:sz w:val="24"/>
          <w:szCs w:val="24"/>
        </w:rPr>
      </w:pPr>
      <w:r w:rsidRPr="00743F89">
        <w:rPr>
          <w:rFonts w:ascii="Century Gothic" w:hAnsi="Century Gothic" w:cs="Arial"/>
          <w:sz w:val="24"/>
          <w:szCs w:val="24"/>
        </w:rPr>
        <w:t xml:space="preserve">Al concluir la venta el objeto de respuesta que devuelve el método </w:t>
      </w:r>
      <w:r w:rsidRPr="00743F89">
        <w:rPr>
          <w:rFonts w:ascii="Century Gothic" w:hAnsi="Century Gothic" w:cs="Arial"/>
          <w:i/>
          <w:iCs/>
          <w:sz w:val="24"/>
          <w:szCs w:val="24"/>
        </w:rPr>
        <w:t>EndTransaction()</w:t>
      </w:r>
      <w:r w:rsidRPr="00743F89">
        <w:rPr>
          <w:rFonts w:ascii="Century Gothic" w:hAnsi="Century Gothic" w:cs="Arial"/>
          <w:sz w:val="24"/>
          <w:szCs w:val="24"/>
        </w:rPr>
        <w:t xml:space="preserve"> contiene los siguientes parámetros en diferentes casos:</w:t>
      </w:r>
    </w:p>
    <w:p w14:paraId="7FC474C8" w14:textId="77777777" w:rsidR="00743F89" w:rsidRPr="00743F89" w:rsidRDefault="00743F89" w:rsidP="00743F89">
      <w:pPr>
        <w:spacing w:line="240" w:lineRule="auto"/>
        <w:rPr>
          <w:rFonts w:ascii="Century Gothic" w:hAnsi="Century Gothic" w:cs="Arial"/>
          <w:sz w:val="24"/>
          <w:szCs w:val="24"/>
        </w:rPr>
      </w:pPr>
    </w:p>
    <w:p w14:paraId="2EC11598" w14:textId="77777777" w:rsidR="00743F89" w:rsidRPr="00743F89" w:rsidRDefault="00743F89" w:rsidP="00743F89">
      <w:pPr>
        <w:spacing w:line="240" w:lineRule="auto"/>
        <w:rPr>
          <w:rFonts w:ascii="Century Gothic" w:hAnsi="Century Gothic" w:cs="Arial"/>
          <w:b/>
          <w:sz w:val="24"/>
          <w:szCs w:val="24"/>
        </w:rPr>
      </w:pPr>
      <w:r w:rsidRPr="00743F89">
        <w:rPr>
          <w:rFonts w:ascii="Century Gothic" w:hAnsi="Century Gothic" w:cs="Arial"/>
          <w:b/>
          <w:sz w:val="24"/>
          <w:szCs w:val="24"/>
        </w:rPr>
        <w:t>Transacciones online aprobadas:</w:t>
      </w:r>
    </w:p>
    <w:p w14:paraId="4066224A"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293E41F5"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Aid: Código de respuesta de las transacciones solo con tarjetas CHIP.</w:t>
      </w:r>
    </w:p>
    <w:p w14:paraId="54751C02"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Arqc: Código de respuesta de las transacciones solo con tarjetas CHIP.</w:t>
      </w:r>
    </w:p>
    <w:p w14:paraId="2BC067EC"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RealCounter: Contador de transacciones realizadas, se resetea cada vez que se hace una inicialización de llaves.</w:t>
      </w:r>
    </w:p>
    <w:p w14:paraId="0F5F917E"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OperationNumber: Identificador de cada transacción, conocido también como “Número de Operación”.</w:t>
      </w:r>
    </w:p>
    <w:p w14:paraId="605D508F"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Date: Fecha en la que se autorizó la transacción.</w:t>
      </w:r>
    </w:p>
    <w:p w14:paraId="76E86A38"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Time: Hora en la que se autorizó la transacción.</w:t>
      </w:r>
    </w:p>
    <w:p w14:paraId="4D3FD23D"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Authorization: Código de autorización de una transacción, también se considera como otro tipo de identificador.</w:t>
      </w:r>
    </w:p>
    <w:p w14:paraId="24715D95"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Description: Mensaje descriptivo con la transacción.</w:t>
      </w:r>
    </w:p>
    <w:p w14:paraId="2C1FD46D"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Bin: Los primeros seis números de la tarjeta.</w:t>
      </w:r>
    </w:p>
    <w:p w14:paraId="5C253562"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Bank: Banco de la tarjeta con la que se realizó la transacción.</w:t>
      </w:r>
    </w:p>
    <w:p w14:paraId="1A7DDE00"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Type: Tipo de tarjeta “Débito” o “Crédito”.</w:t>
      </w:r>
    </w:p>
    <w:p w14:paraId="69BA60F7"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Brand: Marca de la tarjeta “Visa” o “MasterCard”.</w:t>
      </w:r>
    </w:p>
    <w:p w14:paraId="2E26E210"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lastRenderedPageBreak/>
        <w:t>Membership: Número de la afiliación.</w:t>
      </w:r>
    </w:p>
    <w:p w14:paraId="24BB3CBB"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EntryMode: Modo de entra de la tarjeta “Chip” o “Banda”.</w:t>
      </w:r>
    </w:p>
    <w:p w14:paraId="3E159F43"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TypeOperation: Tipo de operación “Venta”, “Cancelación” o “Reverso”.</w:t>
      </w:r>
    </w:p>
    <w:p w14:paraId="5E8B9233"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NameCommerce: Nombre del comercio.</w:t>
      </w:r>
    </w:p>
    <w:p w14:paraId="2B748598"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AddressCommerce: Dirección del comercio.</w:t>
      </w:r>
    </w:p>
    <w:p w14:paraId="3035F49B"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TerminalNumber: Identificador de la terminal con la que se está realizando la transacción.</w:t>
      </w:r>
    </w:p>
    <w:p w14:paraId="20F5B6BA"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 xml:space="preserve">Last4: Los últimos cuatro dígitos de la terminal. </w:t>
      </w:r>
    </w:p>
    <w:p w14:paraId="0D6FBDF0"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Mount: Monto de la transacción.</w:t>
      </w:r>
    </w:p>
    <w:p w14:paraId="12D654CA"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ReferenceNumber: Número de referencia de la transacción.</w:t>
      </w:r>
    </w:p>
    <w:p w14:paraId="437F907D"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SecuenceNumber: Número de secuencia de la transacción.</w:t>
      </w:r>
    </w:p>
    <w:p w14:paraId="0FD6F3B7"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Authentication: Mode autenticación de la tarjeta “Firma”, “Pin” o “Sin Firma”.</w:t>
      </w:r>
    </w:p>
    <w:p w14:paraId="3673A7F4" w14:textId="77777777" w:rsidR="00743F89" w:rsidRDefault="00743F89" w:rsidP="00743F89"/>
    <w:p w14:paraId="0DFF1C87" w14:textId="77777777" w:rsidR="00743F89" w:rsidRDefault="00743F89" w:rsidP="00743F89">
      <w:pPr>
        <w:keepNext/>
      </w:pPr>
      <w:r>
        <w:rPr>
          <w:noProof/>
          <w:lang w:eastAsia="es-ES_tradnl"/>
        </w:rPr>
        <w:drawing>
          <wp:inline distT="0" distB="0" distL="0" distR="0" wp14:anchorId="367C0A36" wp14:editId="4FA08C6A">
            <wp:extent cx="6326505" cy="7016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6505" cy="701675"/>
                    </a:xfrm>
                    <a:prstGeom prst="rect">
                      <a:avLst/>
                    </a:prstGeom>
                    <a:noFill/>
                    <a:ln>
                      <a:noFill/>
                    </a:ln>
                  </pic:spPr>
                </pic:pic>
              </a:graphicData>
            </a:graphic>
          </wp:inline>
        </w:drawing>
      </w:r>
    </w:p>
    <w:p w14:paraId="0EF61534" w14:textId="77777777" w:rsidR="00743F89" w:rsidRPr="00743F89" w:rsidRDefault="00743F89" w:rsidP="00743F89">
      <w:pPr>
        <w:pStyle w:val="Caption"/>
        <w:jc w:val="center"/>
        <w:rPr>
          <w:rFonts w:ascii="Century Gothic" w:hAnsi="Century Gothic"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10</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 xml:space="preserve">. </w:t>
      </w:r>
      <w:r w:rsidRPr="00743F89">
        <w:rPr>
          <w:rFonts w:ascii="Century Gothic" w:hAnsi="Century Gothic" w:cs="Arial"/>
          <w:i w:val="0"/>
          <w:iCs w:val="0"/>
          <w:color w:val="auto"/>
        </w:rPr>
        <w:t xml:space="preserve">Ejemplo del </w:t>
      </w:r>
      <w:r w:rsidRPr="00743F89">
        <w:rPr>
          <w:rFonts w:ascii="Century Gothic" w:hAnsi="Century Gothic" w:cs="Arial"/>
          <w:color w:val="auto"/>
        </w:rPr>
        <w:t>ObjectResponse</w:t>
      </w:r>
      <w:r w:rsidRPr="00743F89">
        <w:rPr>
          <w:rFonts w:ascii="Century Gothic" w:hAnsi="Century Gothic" w:cs="Arial"/>
          <w:i w:val="0"/>
          <w:iCs w:val="0"/>
          <w:color w:val="auto"/>
        </w:rPr>
        <w:t xml:space="preserve"> del método </w:t>
      </w:r>
      <w:r w:rsidRPr="00743F89">
        <w:rPr>
          <w:rFonts w:ascii="Century Gothic" w:hAnsi="Century Gothic" w:cs="Arial"/>
          <w:color w:val="auto"/>
        </w:rPr>
        <w:t>EndTransacción</w:t>
      </w:r>
      <w:r w:rsidRPr="00743F89">
        <w:rPr>
          <w:rFonts w:ascii="Century Gothic" w:hAnsi="Century Gothic" w:cs="Arial"/>
          <w:i w:val="0"/>
          <w:iCs w:val="0"/>
          <w:color w:val="auto"/>
        </w:rPr>
        <w:t xml:space="preserve"> de una transacción online aprobada.</w:t>
      </w:r>
    </w:p>
    <w:p w14:paraId="11981B2C" w14:textId="77777777"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Transacciones online rechazadas:</w:t>
      </w:r>
    </w:p>
    <w:p w14:paraId="13573211"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132869CE"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Description: Motivo del rechazo de la transacción.</w:t>
      </w:r>
    </w:p>
    <w:p w14:paraId="106FBD16"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EntryMode: Modo de entra de la tarjeta “Chip” o “Banda”.</w:t>
      </w:r>
    </w:p>
    <w:p w14:paraId="29B59FC7" w14:textId="77777777" w:rsidR="00743F89" w:rsidRPr="00743F89" w:rsidRDefault="00743F89" w:rsidP="00743F89">
      <w:pPr>
        <w:rPr>
          <w:rFonts w:ascii="Century Gothic" w:hAnsi="Century Gothic"/>
          <w:sz w:val="24"/>
          <w:szCs w:val="24"/>
        </w:rPr>
      </w:pPr>
    </w:p>
    <w:p w14:paraId="37BF6445" w14:textId="77777777" w:rsidR="00743F89" w:rsidRPr="00743F89" w:rsidRDefault="00743F89" w:rsidP="00743F89">
      <w:pPr>
        <w:keepNext/>
        <w:rPr>
          <w:rFonts w:ascii="Century Gothic" w:hAnsi="Century Gothic"/>
          <w:sz w:val="24"/>
          <w:szCs w:val="24"/>
        </w:rPr>
      </w:pPr>
      <w:r w:rsidRPr="00743F89">
        <w:rPr>
          <w:rFonts w:ascii="Century Gothic" w:hAnsi="Century Gothic"/>
          <w:noProof/>
          <w:sz w:val="24"/>
          <w:szCs w:val="24"/>
          <w:lang w:eastAsia="es-ES_tradnl"/>
        </w:rPr>
        <w:drawing>
          <wp:inline distT="0" distB="0" distL="0" distR="0" wp14:anchorId="5D378D55" wp14:editId="3735D304">
            <wp:extent cx="6329045" cy="4927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9045" cy="492760"/>
                    </a:xfrm>
                    <a:prstGeom prst="rect">
                      <a:avLst/>
                    </a:prstGeom>
                    <a:noFill/>
                    <a:ln>
                      <a:noFill/>
                    </a:ln>
                  </pic:spPr>
                </pic:pic>
              </a:graphicData>
            </a:graphic>
          </wp:inline>
        </w:drawing>
      </w:r>
    </w:p>
    <w:p w14:paraId="44766FC7" w14:textId="77777777" w:rsidR="00743F89" w:rsidRPr="00743F89" w:rsidRDefault="00743F89" w:rsidP="00743F89">
      <w:pPr>
        <w:pStyle w:val="Caption"/>
        <w:jc w:val="center"/>
        <w:rPr>
          <w:rFonts w:ascii="Century Gothic" w:hAnsi="Century Gothic"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11</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rPr>
        <w:t xml:space="preserve"> </w:t>
      </w:r>
      <w:r w:rsidRPr="00743F89">
        <w:rPr>
          <w:rFonts w:ascii="Century Gothic" w:hAnsi="Century Gothic" w:cs="Arial"/>
          <w:i w:val="0"/>
          <w:iCs w:val="0"/>
          <w:color w:val="auto"/>
        </w:rPr>
        <w:t xml:space="preserve">Ejemplo del </w:t>
      </w:r>
      <w:r w:rsidRPr="00743F89">
        <w:rPr>
          <w:rFonts w:ascii="Century Gothic" w:hAnsi="Century Gothic" w:cs="Arial"/>
          <w:color w:val="auto"/>
        </w:rPr>
        <w:t>ObjectResponse</w:t>
      </w:r>
      <w:r w:rsidRPr="00743F89">
        <w:rPr>
          <w:rFonts w:ascii="Century Gothic" w:hAnsi="Century Gothic" w:cs="Arial"/>
          <w:i w:val="0"/>
          <w:iCs w:val="0"/>
          <w:color w:val="auto"/>
        </w:rPr>
        <w:t xml:space="preserve"> del método </w:t>
      </w:r>
      <w:r w:rsidRPr="00743F89">
        <w:rPr>
          <w:rFonts w:ascii="Century Gothic" w:hAnsi="Century Gothic" w:cs="Arial"/>
          <w:color w:val="auto"/>
        </w:rPr>
        <w:t>EndTransacción</w:t>
      </w:r>
      <w:r w:rsidRPr="00743F89">
        <w:rPr>
          <w:rFonts w:ascii="Century Gothic" w:hAnsi="Century Gothic" w:cs="Arial"/>
          <w:i w:val="0"/>
          <w:iCs w:val="0"/>
          <w:color w:val="auto"/>
        </w:rPr>
        <w:t xml:space="preserve"> de una transacción online rechazada.</w:t>
      </w:r>
    </w:p>
    <w:p w14:paraId="0EAAEE6D" w14:textId="77777777"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Transacciones offline aprobadas:</w:t>
      </w:r>
    </w:p>
    <w:p w14:paraId="4E8989DD"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0D7ABAF4"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Description: Mensaje descriptivo con la transacción.</w:t>
      </w:r>
    </w:p>
    <w:p w14:paraId="3862EA0C"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IdOffline: Identificador de la transacción offline realizada.</w:t>
      </w:r>
    </w:p>
    <w:p w14:paraId="45B9AC2B" w14:textId="77777777" w:rsidR="00743F89" w:rsidRPr="00743F89" w:rsidRDefault="00743F89" w:rsidP="00743F89">
      <w:pPr>
        <w:rPr>
          <w:rFonts w:ascii="Century Gothic" w:hAnsi="Century Gothic" w:cs="Arial"/>
          <w:sz w:val="24"/>
          <w:szCs w:val="24"/>
        </w:rPr>
      </w:pPr>
    </w:p>
    <w:p w14:paraId="7F0ED757" w14:textId="77777777" w:rsidR="00743F89" w:rsidRPr="00743F89" w:rsidRDefault="00743F89" w:rsidP="00743F89">
      <w:pPr>
        <w:keepNext/>
        <w:rPr>
          <w:rFonts w:ascii="Century Gothic" w:hAnsi="Century Gothic"/>
          <w:sz w:val="24"/>
          <w:szCs w:val="24"/>
        </w:rPr>
      </w:pPr>
      <w:r w:rsidRPr="00743F89">
        <w:rPr>
          <w:rFonts w:ascii="Century Gothic" w:hAnsi="Century Gothic"/>
          <w:noProof/>
          <w:sz w:val="24"/>
          <w:szCs w:val="24"/>
          <w:lang w:eastAsia="es-ES_tradnl"/>
        </w:rPr>
        <w:lastRenderedPageBreak/>
        <w:drawing>
          <wp:inline distT="0" distB="0" distL="0" distR="0" wp14:anchorId="26ED11D4" wp14:editId="6FD1AF87">
            <wp:extent cx="6321425" cy="508635"/>
            <wp:effectExtent l="0" t="0" r="3175"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1425" cy="508635"/>
                    </a:xfrm>
                    <a:prstGeom prst="rect">
                      <a:avLst/>
                    </a:prstGeom>
                    <a:noFill/>
                    <a:ln>
                      <a:noFill/>
                    </a:ln>
                  </pic:spPr>
                </pic:pic>
              </a:graphicData>
            </a:graphic>
          </wp:inline>
        </w:drawing>
      </w:r>
    </w:p>
    <w:p w14:paraId="7768301E" w14:textId="77777777" w:rsidR="00743F89" w:rsidRPr="00743F89" w:rsidRDefault="00743F89" w:rsidP="00743F89">
      <w:pPr>
        <w:jc w:val="center"/>
        <w:rPr>
          <w:rFonts w:ascii="Century Gothic" w:hAnsi="Century Gothic"/>
          <w:sz w:val="18"/>
          <w:szCs w:val="18"/>
        </w:rPr>
      </w:pPr>
      <w:r w:rsidRPr="00743F89">
        <w:rPr>
          <w:rFonts w:ascii="Century Gothic" w:hAnsi="Century Gothic" w:cs="Arial"/>
          <w:b/>
          <w:bCs/>
          <w:i/>
          <w:iCs/>
          <w:sz w:val="18"/>
          <w:szCs w:val="18"/>
        </w:rPr>
        <w:t xml:space="preserve">Figura </w:t>
      </w:r>
      <w:r w:rsidRPr="00743F89">
        <w:rPr>
          <w:rFonts w:ascii="Century Gothic" w:hAnsi="Century Gothic" w:cs="Arial"/>
          <w:b/>
          <w:bCs/>
          <w:i/>
          <w:iCs/>
          <w:sz w:val="18"/>
          <w:szCs w:val="18"/>
        </w:rPr>
        <w:fldChar w:fldCharType="begin"/>
      </w:r>
      <w:r w:rsidRPr="00743F89">
        <w:rPr>
          <w:rFonts w:ascii="Century Gothic" w:hAnsi="Century Gothic" w:cs="Arial"/>
          <w:b/>
          <w:bCs/>
          <w:i/>
          <w:iCs/>
          <w:sz w:val="18"/>
          <w:szCs w:val="18"/>
        </w:rPr>
        <w:instrText xml:space="preserve"> SEQ Figura \* ARABIC </w:instrText>
      </w:r>
      <w:r w:rsidRPr="00743F89">
        <w:rPr>
          <w:rFonts w:ascii="Century Gothic" w:hAnsi="Century Gothic" w:cs="Arial"/>
          <w:b/>
          <w:bCs/>
          <w:i/>
          <w:iCs/>
          <w:sz w:val="18"/>
          <w:szCs w:val="18"/>
        </w:rPr>
        <w:fldChar w:fldCharType="separate"/>
      </w:r>
      <w:r w:rsidRPr="00743F89">
        <w:rPr>
          <w:rFonts w:ascii="Century Gothic" w:hAnsi="Century Gothic" w:cs="Arial"/>
          <w:b/>
          <w:bCs/>
          <w:i/>
          <w:iCs/>
          <w:noProof/>
          <w:sz w:val="18"/>
          <w:szCs w:val="18"/>
        </w:rPr>
        <w:t>12</w:t>
      </w:r>
      <w:r w:rsidRPr="00743F89">
        <w:rPr>
          <w:rFonts w:ascii="Century Gothic" w:hAnsi="Century Gothic" w:cs="Arial"/>
          <w:b/>
          <w:bCs/>
          <w:i/>
          <w:iCs/>
          <w:sz w:val="18"/>
          <w:szCs w:val="18"/>
        </w:rPr>
        <w:fldChar w:fldCharType="end"/>
      </w:r>
      <w:r w:rsidRPr="00743F89">
        <w:rPr>
          <w:rFonts w:ascii="Century Gothic" w:hAnsi="Century Gothic" w:cs="Arial"/>
          <w:b/>
          <w:bCs/>
          <w:i/>
          <w:iCs/>
          <w:sz w:val="18"/>
          <w:szCs w:val="18"/>
        </w:rPr>
        <w:t>.</w:t>
      </w:r>
      <w:r w:rsidRPr="00743F89">
        <w:rPr>
          <w:rFonts w:ascii="Century Gothic" w:hAnsi="Century Gothic" w:cs="Arial"/>
          <w:sz w:val="18"/>
          <w:szCs w:val="18"/>
        </w:rPr>
        <w:t xml:space="preserve"> </w:t>
      </w:r>
      <w:r w:rsidRPr="00743F89">
        <w:rPr>
          <w:rFonts w:ascii="Century Gothic" w:hAnsi="Century Gothic" w:cs="Arial"/>
          <w:i/>
          <w:iCs/>
          <w:sz w:val="18"/>
          <w:szCs w:val="18"/>
        </w:rPr>
        <w:t xml:space="preserve">Ejemplo del </w:t>
      </w:r>
      <w:r w:rsidRPr="00743F89">
        <w:rPr>
          <w:rFonts w:ascii="Century Gothic" w:hAnsi="Century Gothic" w:cs="Arial"/>
          <w:sz w:val="18"/>
          <w:szCs w:val="18"/>
        </w:rPr>
        <w:t>ObjectResponse</w:t>
      </w:r>
      <w:r w:rsidRPr="00743F89">
        <w:rPr>
          <w:rFonts w:ascii="Century Gothic" w:hAnsi="Century Gothic" w:cs="Arial"/>
          <w:i/>
          <w:iCs/>
          <w:sz w:val="18"/>
          <w:szCs w:val="18"/>
        </w:rPr>
        <w:t xml:space="preserve"> del método </w:t>
      </w:r>
      <w:r w:rsidRPr="00743F89">
        <w:rPr>
          <w:rFonts w:ascii="Century Gothic" w:hAnsi="Century Gothic" w:cs="Arial"/>
          <w:sz w:val="18"/>
          <w:szCs w:val="18"/>
        </w:rPr>
        <w:t>EndTransacción</w:t>
      </w:r>
      <w:r w:rsidRPr="00743F89">
        <w:rPr>
          <w:rFonts w:ascii="Century Gothic" w:hAnsi="Century Gothic" w:cs="Arial"/>
          <w:i/>
          <w:iCs/>
          <w:sz w:val="18"/>
          <w:szCs w:val="18"/>
        </w:rPr>
        <w:t xml:space="preserve"> de una transacción offline aprobada.</w:t>
      </w:r>
    </w:p>
    <w:p w14:paraId="730AF77D" w14:textId="77777777" w:rsidR="00743F89" w:rsidRPr="00743F89" w:rsidRDefault="00743F89" w:rsidP="00743F89">
      <w:pPr>
        <w:rPr>
          <w:rFonts w:ascii="Century Gothic" w:hAnsi="Century Gothic"/>
          <w:sz w:val="24"/>
          <w:szCs w:val="24"/>
        </w:rPr>
      </w:pPr>
    </w:p>
    <w:p w14:paraId="06C57BB6" w14:textId="77777777"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Transacciones offline rechazadas:</w:t>
      </w:r>
    </w:p>
    <w:p w14:paraId="6127ADFC"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4A4A9794"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Description: Motivo del rechazo de la transacción.</w:t>
      </w:r>
    </w:p>
    <w:p w14:paraId="2AA5EC59"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IdOffline: Identificador de la transacción offline realizada.</w:t>
      </w:r>
    </w:p>
    <w:p w14:paraId="3A68D52B" w14:textId="77777777" w:rsidR="00743F89" w:rsidRPr="00743F89" w:rsidRDefault="00743F89" w:rsidP="00743F89">
      <w:pPr>
        <w:rPr>
          <w:rFonts w:ascii="Century Gothic" w:hAnsi="Century Gothic"/>
          <w:sz w:val="24"/>
          <w:szCs w:val="24"/>
        </w:rPr>
      </w:pPr>
    </w:p>
    <w:p w14:paraId="62C6AD5C" w14:textId="77777777" w:rsidR="00743F89" w:rsidRPr="00743F89" w:rsidRDefault="00743F89" w:rsidP="00743F89">
      <w:pPr>
        <w:pStyle w:val="Caption"/>
        <w:keepNext/>
        <w:rPr>
          <w:rFonts w:ascii="Century Gothic" w:hAnsi="Century Gothic"/>
          <w:sz w:val="24"/>
          <w:szCs w:val="24"/>
        </w:rPr>
      </w:pPr>
      <w:r w:rsidRPr="00743F89">
        <w:rPr>
          <w:rFonts w:ascii="Century Gothic" w:hAnsi="Century Gothic"/>
          <w:i w:val="0"/>
          <w:iCs w:val="0"/>
          <w:noProof/>
          <w:sz w:val="24"/>
          <w:szCs w:val="24"/>
          <w:lang w:eastAsia="es-ES_tradnl"/>
        </w:rPr>
        <w:drawing>
          <wp:inline distT="0" distB="0" distL="0" distR="0" wp14:anchorId="5A47D31D" wp14:editId="107AF028">
            <wp:extent cx="6329045" cy="4927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29045" cy="492760"/>
                    </a:xfrm>
                    <a:prstGeom prst="rect">
                      <a:avLst/>
                    </a:prstGeom>
                    <a:noFill/>
                    <a:ln>
                      <a:noFill/>
                    </a:ln>
                  </pic:spPr>
                </pic:pic>
              </a:graphicData>
            </a:graphic>
          </wp:inline>
        </w:drawing>
      </w:r>
    </w:p>
    <w:p w14:paraId="7AF57AFC" w14:textId="77777777" w:rsidR="00743F89" w:rsidRPr="00743F89" w:rsidRDefault="00743F89" w:rsidP="00743F89">
      <w:pPr>
        <w:pStyle w:val="Caption"/>
        <w:jc w:val="center"/>
        <w:rPr>
          <w:rFonts w:ascii="Arial" w:hAnsi="Arial"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13</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color w:val="auto"/>
        </w:rPr>
        <w:t xml:space="preserve"> </w:t>
      </w:r>
      <w:r w:rsidRPr="00743F89">
        <w:rPr>
          <w:rFonts w:ascii="Century Gothic" w:hAnsi="Century Gothic" w:cs="Arial"/>
          <w:i w:val="0"/>
          <w:iCs w:val="0"/>
          <w:color w:val="auto"/>
        </w:rPr>
        <w:t xml:space="preserve">Ejemplo del </w:t>
      </w:r>
      <w:r w:rsidRPr="00743F89">
        <w:rPr>
          <w:rFonts w:ascii="Century Gothic" w:hAnsi="Century Gothic" w:cs="Arial"/>
          <w:color w:val="auto"/>
        </w:rPr>
        <w:t>ObjectResponse</w:t>
      </w:r>
      <w:r w:rsidRPr="00743F89">
        <w:rPr>
          <w:rFonts w:ascii="Century Gothic" w:hAnsi="Century Gothic" w:cs="Arial"/>
          <w:i w:val="0"/>
          <w:iCs w:val="0"/>
          <w:color w:val="auto"/>
        </w:rPr>
        <w:t xml:space="preserve"> del método </w:t>
      </w:r>
      <w:r w:rsidRPr="00743F89">
        <w:rPr>
          <w:rFonts w:ascii="Century Gothic" w:hAnsi="Century Gothic" w:cs="Arial"/>
          <w:color w:val="auto"/>
        </w:rPr>
        <w:t>EndTransacción</w:t>
      </w:r>
      <w:r w:rsidRPr="00743F89">
        <w:rPr>
          <w:rFonts w:ascii="Century Gothic" w:hAnsi="Century Gothic" w:cs="Arial"/>
          <w:i w:val="0"/>
          <w:iCs w:val="0"/>
          <w:color w:val="auto"/>
        </w:rPr>
        <w:t xml:space="preserve"> de una transacción offline rechazada.</w:t>
      </w:r>
    </w:p>
    <w:p w14:paraId="6C80645E" w14:textId="77777777" w:rsidR="00743F89" w:rsidRPr="00743F89" w:rsidRDefault="00743F89" w:rsidP="00743F89">
      <w:pPr>
        <w:pStyle w:val="Titulo3BP"/>
        <w:rPr>
          <w:rFonts w:ascii="Century Gothic" w:hAnsi="Century Gothic"/>
        </w:rPr>
      </w:pPr>
      <w:bookmarkStart w:id="13" w:name="_Toc33041409"/>
      <w:r w:rsidRPr="00743F89">
        <w:rPr>
          <w:rFonts w:ascii="Century Gothic" w:hAnsi="Century Gothic"/>
        </w:rPr>
        <w:t>Actualizar transacción (solo en venta)</w:t>
      </w:r>
      <w:bookmarkEnd w:id="13"/>
    </w:p>
    <w:p w14:paraId="14976AF4" w14:textId="77777777" w:rsidR="00743F89" w:rsidRPr="00743F89" w:rsidRDefault="00743F89" w:rsidP="00743F89">
      <w:pPr>
        <w:rPr>
          <w:rFonts w:ascii="Century Gothic" w:hAnsi="Century Gothic" w:cs="Arial"/>
          <w:sz w:val="24"/>
          <w:szCs w:val="24"/>
        </w:rPr>
      </w:pPr>
    </w:p>
    <w:p w14:paraId="0FEECF69" w14:textId="77777777" w:rsidR="00743F89" w:rsidRPr="00743F89" w:rsidRDefault="00743F89" w:rsidP="00743F89">
      <w:pPr>
        <w:keepNext/>
        <w:jc w:val="center"/>
        <w:rPr>
          <w:rFonts w:ascii="Century Gothic" w:hAnsi="Century Gothic" w:cs="Arial"/>
          <w:b/>
          <w:sz w:val="24"/>
          <w:szCs w:val="24"/>
        </w:rPr>
      </w:pPr>
      <w:r w:rsidRPr="00743F89">
        <w:rPr>
          <w:rFonts w:ascii="Century Gothic" w:hAnsi="Century Gothic" w:cs="Arial"/>
          <w:noProof/>
          <w:sz w:val="24"/>
          <w:szCs w:val="24"/>
          <w:lang w:eastAsia="es-ES_tradnl"/>
        </w:rPr>
        <w:drawing>
          <wp:inline distT="0" distB="0" distL="0" distR="0" wp14:anchorId="1BB40993" wp14:editId="64E01D8C">
            <wp:extent cx="4749885" cy="21075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11-25 at 10.40.26 AM.jpeg"/>
                    <pic:cNvPicPr/>
                  </pic:nvPicPr>
                  <pic:blipFill>
                    <a:blip r:embed="rId25">
                      <a:extLst>
                        <a:ext uri="{28A0092B-C50C-407E-A947-70E740481C1C}">
                          <a14:useLocalDpi xmlns:a14="http://schemas.microsoft.com/office/drawing/2010/main" val="0"/>
                        </a:ext>
                      </a:extLst>
                    </a:blip>
                    <a:stretch>
                      <a:fillRect/>
                    </a:stretch>
                  </pic:blipFill>
                  <pic:spPr>
                    <a:xfrm>
                      <a:off x="0" y="0"/>
                      <a:ext cx="4749885" cy="2107565"/>
                    </a:xfrm>
                    <a:prstGeom prst="rect">
                      <a:avLst/>
                    </a:prstGeom>
                  </pic:spPr>
                </pic:pic>
              </a:graphicData>
            </a:graphic>
          </wp:inline>
        </w:drawing>
      </w:r>
    </w:p>
    <w:p w14:paraId="5797AE88" w14:textId="77777777" w:rsidR="00743F89" w:rsidRPr="00743F89" w:rsidRDefault="00743F89" w:rsidP="00743F89">
      <w:pPr>
        <w:pStyle w:val="Captio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14</w:t>
      </w:r>
      <w:r w:rsidRPr="00743F89">
        <w:rPr>
          <w:rFonts w:ascii="Century Gothic" w:hAnsi="Century Gothic" w:cs="Arial"/>
          <w:b/>
          <w:i w:val="0"/>
          <w:color w:val="auto"/>
        </w:rPr>
        <w:fldChar w:fldCharType="end"/>
      </w:r>
      <w:r w:rsidRPr="00743F89">
        <w:rPr>
          <w:rFonts w:ascii="Century Gothic" w:hAnsi="Century Gothic" w:cs="Arial"/>
          <w:b/>
          <w:color w:val="auto"/>
        </w:rPr>
        <w:t>.</w:t>
      </w:r>
      <w:r w:rsidRPr="00743F89">
        <w:rPr>
          <w:rFonts w:ascii="Century Gothic" w:hAnsi="Century Gothic" w:cs="Arial"/>
          <w:color w:val="auto"/>
        </w:rPr>
        <w:t xml:space="preserve"> </w:t>
      </w:r>
      <w:r w:rsidRPr="00743F89">
        <w:rPr>
          <w:rFonts w:ascii="Century Gothic" w:hAnsi="Century Gothic" w:cs="Arial"/>
          <w:i w:val="0"/>
          <w:color w:val="auto"/>
        </w:rPr>
        <w:t xml:space="preserve">Ejecución del método </w:t>
      </w:r>
      <w:r w:rsidRPr="00743F89">
        <w:rPr>
          <w:rFonts w:ascii="Century Gothic" w:hAnsi="Century Gothic" w:cs="Arial"/>
          <w:color w:val="auto"/>
        </w:rPr>
        <w:t>updateTransaction</w:t>
      </w:r>
      <w:r w:rsidRPr="00743F89">
        <w:rPr>
          <w:rFonts w:ascii="Century Gothic" w:hAnsi="Century Gothic" w:cs="Arial"/>
          <w:i w:val="0"/>
          <w:color w:val="auto"/>
        </w:rPr>
        <w:t xml:space="preserve"> para la actualización de la transacción.</w:t>
      </w:r>
    </w:p>
    <w:p w14:paraId="446B7F8E" w14:textId="77777777" w:rsidR="00743F89" w:rsidRDefault="00743F89" w:rsidP="00743F89">
      <w:pPr>
        <w:rPr>
          <w:rFonts w:ascii="Century Gothic" w:hAnsi="Century Gothic" w:cs="Arial"/>
          <w:b/>
          <w:sz w:val="24"/>
          <w:szCs w:val="24"/>
        </w:rPr>
      </w:pPr>
    </w:p>
    <w:p w14:paraId="0CA270F3" w14:textId="42BD00DE"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Cancelación</w:t>
      </w:r>
    </w:p>
    <w:p w14:paraId="4ED3CF40" w14:textId="77777777" w:rsidR="00743F89" w:rsidRPr="00743F89" w:rsidRDefault="00743F89" w:rsidP="00743F89">
      <w:pPr>
        <w:rPr>
          <w:rFonts w:ascii="Century Gothic" w:hAnsi="Century Gothic" w:cs="Arial"/>
          <w:bCs/>
          <w:sz w:val="24"/>
          <w:szCs w:val="24"/>
        </w:rPr>
      </w:pPr>
      <w:r w:rsidRPr="00743F89">
        <w:rPr>
          <w:rFonts w:ascii="Century Gothic" w:hAnsi="Century Gothic" w:cs="Arial"/>
          <w:bCs/>
          <w:sz w:val="24"/>
          <w:szCs w:val="24"/>
        </w:rPr>
        <w:t>El flujo de una cancelación es similar al flujo de una venta en cuestión de la interacción con el dispositivo dspread, tanto en transacciones con tarjeta CHIP y tarjeta BANDA.</w:t>
      </w:r>
    </w:p>
    <w:p w14:paraId="2EC2B433" w14:textId="77777777" w:rsidR="00743F89" w:rsidRPr="00743F89" w:rsidRDefault="00743F89" w:rsidP="00743F89">
      <w:pPr>
        <w:rPr>
          <w:rFonts w:ascii="Century Gothic" w:hAnsi="Century Gothic" w:cs="Arial"/>
          <w:bCs/>
          <w:sz w:val="24"/>
          <w:szCs w:val="24"/>
        </w:rPr>
      </w:pPr>
    </w:p>
    <w:p w14:paraId="7E87DC38" w14:textId="77777777" w:rsidR="00743F89" w:rsidRPr="00743F89" w:rsidRDefault="00743F89" w:rsidP="00743F89">
      <w:pPr>
        <w:pStyle w:val="Titulo3BP"/>
        <w:rPr>
          <w:rFonts w:ascii="Century Gothic" w:hAnsi="Century Gothic"/>
        </w:rPr>
      </w:pPr>
      <w:bookmarkStart w:id="14" w:name="_Toc33041410"/>
      <w:r w:rsidRPr="00743F89">
        <w:rPr>
          <w:rFonts w:ascii="Century Gothic" w:hAnsi="Century Gothic"/>
        </w:rPr>
        <w:t>Validar cancelación</w:t>
      </w:r>
      <w:bookmarkEnd w:id="14"/>
    </w:p>
    <w:p w14:paraId="67D729CD" w14:textId="77777777" w:rsidR="00743F89" w:rsidRDefault="00743F89" w:rsidP="00743F89">
      <w:pPr>
        <w:jc w:val="both"/>
        <w:rPr>
          <w:rFonts w:ascii="Century Gothic" w:hAnsi="Century Gothic" w:cs="Arial"/>
          <w:sz w:val="24"/>
          <w:szCs w:val="24"/>
        </w:rPr>
      </w:pPr>
    </w:p>
    <w:p w14:paraId="6838C3A4" w14:textId="77777777" w:rsidR="00743F89" w:rsidRPr="00743F89" w:rsidRDefault="00743F89" w:rsidP="00743F89">
      <w:pPr>
        <w:jc w:val="both"/>
        <w:rPr>
          <w:rFonts w:ascii="Century Gothic" w:hAnsi="Century Gothic" w:cs="Arial"/>
          <w:sz w:val="24"/>
          <w:szCs w:val="24"/>
        </w:rPr>
      </w:pPr>
      <w:r w:rsidRPr="00743F89">
        <w:rPr>
          <w:rFonts w:ascii="Century Gothic" w:hAnsi="Century Gothic" w:cs="Arial"/>
          <w:sz w:val="24"/>
          <w:szCs w:val="24"/>
        </w:rPr>
        <w:t xml:space="preserve">Como primer paso se debe de validar si la transacción a cancelar existe, eso se valida con el método </w:t>
      </w:r>
      <w:r w:rsidRPr="00743F89">
        <w:rPr>
          <w:rFonts w:ascii="Century Gothic" w:hAnsi="Century Gothic" w:cs="Arial"/>
          <w:i/>
          <w:iCs/>
          <w:sz w:val="24"/>
          <w:szCs w:val="24"/>
        </w:rPr>
        <w:t>ValidateCancellation</w:t>
      </w:r>
      <w:r w:rsidRPr="00743F89">
        <w:rPr>
          <w:rFonts w:ascii="Century Gothic" w:hAnsi="Century Gothic" w:cs="Arial"/>
          <w:sz w:val="24"/>
          <w:szCs w:val="24"/>
        </w:rPr>
        <w:t xml:space="preserve"> de la librería, el cual solicita el número de operación de la venta y regresa el monto a cancelar, monto con el cual podemos activar el dspread como se realiza en una venta. Este método se implementa en una opción del lado del desarrollo de la aplicación, no dentro de la clase que mantiene toda la operatividad con el dspread (QposFunctions).</w:t>
      </w:r>
    </w:p>
    <w:p w14:paraId="64B666CF" w14:textId="77777777" w:rsidR="00743F89" w:rsidRPr="00743F89" w:rsidRDefault="00743F89" w:rsidP="00743F89">
      <w:pPr>
        <w:rPr>
          <w:rFonts w:ascii="Century Gothic" w:hAnsi="Century Gothic" w:cs="Arial"/>
          <w:bCs/>
          <w:sz w:val="24"/>
          <w:szCs w:val="24"/>
        </w:rPr>
      </w:pPr>
    </w:p>
    <w:p w14:paraId="4492F32F" w14:textId="77777777" w:rsidR="00743F89" w:rsidRPr="00743F89" w:rsidRDefault="00743F89" w:rsidP="00743F89">
      <w:pPr>
        <w:pStyle w:val="ListParagraph"/>
        <w:numPr>
          <w:ilvl w:val="0"/>
          <w:numId w:val="22"/>
        </w:numPr>
        <w:jc w:val="both"/>
        <w:rPr>
          <w:rFonts w:ascii="Century Gothic" w:hAnsi="Century Gothic" w:cs="Arial"/>
          <w:bCs/>
        </w:rPr>
      </w:pPr>
      <w:r w:rsidRPr="00743F89">
        <w:rPr>
          <w:rFonts w:ascii="Century Gothic" w:hAnsi="Century Gothic" w:cs="Arial"/>
          <w:bCs/>
        </w:rPr>
        <w:t xml:space="preserve">Consumir el servicio </w:t>
      </w:r>
      <w:r w:rsidRPr="00743F89">
        <w:rPr>
          <w:rFonts w:ascii="Century Gothic" w:hAnsi="Century Gothic" w:cs="Arial"/>
          <w:bCs/>
          <w:i/>
          <w:iCs/>
        </w:rPr>
        <w:t xml:space="preserve">ValidateCancellation </w:t>
      </w:r>
      <w:r w:rsidRPr="00743F89">
        <w:rPr>
          <w:rFonts w:ascii="Century Gothic" w:hAnsi="Century Gothic" w:cs="Arial"/>
          <w:bCs/>
        </w:rPr>
        <w:t xml:space="preserve">el cual regresa el parámetro </w:t>
      </w:r>
      <w:r w:rsidRPr="00743F89">
        <w:rPr>
          <w:rFonts w:ascii="Century Gothic" w:hAnsi="Century Gothic" w:cs="Arial"/>
          <w:bCs/>
          <w:i/>
          <w:iCs/>
        </w:rPr>
        <w:t>mount</w:t>
      </w:r>
      <w:r w:rsidRPr="00743F89">
        <w:rPr>
          <w:rFonts w:ascii="Century Gothic" w:hAnsi="Century Gothic" w:cs="Arial"/>
          <w:bCs/>
        </w:rPr>
        <w:t xml:space="preserve"> del objeto ObjectResponse, haciendo referencia al monto de la venta que se desea cancelar.</w:t>
      </w:r>
    </w:p>
    <w:p w14:paraId="54881FB3" w14:textId="77777777" w:rsidR="00743F89" w:rsidRPr="00743F89" w:rsidRDefault="00743F89" w:rsidP="00743F89">
      <w:pPr>
        <w:pStyle w:val="ListParagraph"/>
        <w:jc w:val="both"/>
        <w:rPr>
          <w:rFonts w:ascii="Century Gothic" w:hAnsi="Century Gothic" w:cs="Arial"/>
          <w:bCs/>
        </w:rPr>
      </w:pPr>
    </w:p>
    <w:p w14:paraId="0534F6C4" w14:textId="77777777" w:rsidR="00743F89" w:rsidRPr="00743F89" w:rsidRDefault="00743F89" w:rsidP="00743F89">
      <w:pPr>
        <w:pStyle w:val="ListParagraph"/>
        <w:numPr>
          <w:ilvl w:val="0"/>
          <w:numId w:val="22"/>
        </w:numPr>
        <w:jc w:val="both"/>
        <w:rPr>
          <w:rFonts w:ascii="Century Gothic" w:hAnsi="Century Gothic" w:cs="Arial"/>
          <w:bCs/>
        </w:rPr>
      </w:pPr>
      <w:r w:rsidRPr="00743F89">
        <w:rPr>
          <w:rFonts w:ascii="Century Gothic" w:hAnsi="Century Gothic" w:cs="Arial"/>
          <w:bCs/>
        </w:rPr>
        <w:t xml:space="preserve">Activar el flujo operativo de lectura de tarjetas (como se hace en la venta) con el método </w:t>
      </w:r>
      <w:r w:rsidRPr="00743F89">
        <w:rPr>
          <w:rFonts w:ascii="Century Gothic" w:hAnsi="Century Gothic" w:cs="Arial"/>
          <w:bCs/>
          <w:i/>
          <w:iCs/>
        </w:rPr>
        <w:t>qpos.doCheckCard(30)</w:t>
      </w:r>
      <w:r w:rsidRPr="00743F89">
        <w:rPr>
          <w:rFonts w:ascii="Century Gothic" w:hAnsi="Century Gothic" w:cs="Arial"/>
          <w:bCs/>
        </w:rPr>
        <w:t>.</w:t>
      </w:r>
    </w:p>
    <w:p w14:paraId="5BEB5D6C" w14:textId="77777777" w:rsidR="00743F89" w:rsidRPr="00743F89" w:rsidRDefault="00743F89" w:rsidP="00743F89">
      <w:pPr>
        <w:pStyle w:val="ListParagraph"/>
        <w:jc w:val="both"/>
        <w:rPr>
          <w:rFonts w:ascii="Century Gothic" w:hAnsi="Century Gothic" w:cs="Arial"/>
          <w:bCs/>
        </w:rPr>
      </w:pPr>
    </w:p>
    <w:p w14:paraId="6F6BD61E" w14:textId="77777777" w:rsidR="00743F89" w:rsidRPr="00743F89" w:rsidRDefault="00743F89" w:rsidP="00743F89">
      <w:pPr>
        <w:pStyle w:val="ListParagraph"/>
        <w:numPr>
          <w:ilvl w:val="0"/>
          <w:numId w:val="22"/>
        </w:numPr>
        <w:jc w:val="both"/>
        <w:rPr>
          <w:rFonts w:ascii="Century Gothic" w:hAnsi="Century Gothic" w:cs="Arial"/>
          <w:bCs/>
        </w:rPr>
      </w:pPr>
      <w:r w:rsidRPr="00743F89">
        <w:rPr>
          <w:rFonts w:ascii="Century Gothic" w:hAnsi="Century Gothic" w:cs="Arial"/>
          <w:bCs/>
        </w:rPr>
        <w:t xml:space="preserve">En el método </w:t>
      </w:r>
      <w:r w:rsidRPr="00743F89">
        <w:rPr>
          <w:rFonts w:ascii="Century Gothic" w:hAnsi="Century Gothic" w:cs="Arial"/>
          <w:bCs/>
          <w:i/>
          <w:iCs/>
        </w:rPr>
        <w:t>qpos.setAmount()</w:t>
      </w:r>
      <w:r w:rsidRPr="00743F89">
        <w:rPr>
          <w:rFonts w:ascii="Century Gothic" w:hAnsi="Century Gothic" w:cs="Arial"/>
          <w:bCs/>
        </w:rPr>
        <w:t xml:space="preserve"> solicita cuatro parámetros:</w:t>
      </w:r>
    </w:p>
    <w:p w14:paraId="17022D98" w14:textId="77777777" w:rsidR="00743F89" w:rsidRPr="00743F89" w:rsidRDefault="00743F89" w:rsidP="00743F89">
      <w:pPr>
        <w:pStyle w:val="ListParagraph"/>
        <w:numPr>
          <w:ilvl w:val="1"/>
          <w:numId w:val="22"/>
        </w:numPr>
        <w:jc w:val="both"/>
        <w:rPr>
          <w:rFonts w:ascii="Century Gothic" w:hAnsi="Century Gothic" w:cs="Arial"/>
          <w:bCs/>
        </w:rPr>
      </w:pPr>
      <w:r w:rsidRPr="00743F89">
        <w:rPr>
          <w:rFonts w:ascii="Century Gothic" w:hAnsi="Century Gothic" w:cs="Arial"/>
          <w:bCs/>
        </w:rPr>
        <w:t xml:space="preserve">parámetro: Va el monto que devuelve el servicio </w:t>
      </w:r>
      <w:r w:rsidRPr="00743F89">
        <w:rPr>
          <w:rFonts w:ascii="Century Gothic" w:hAnsi="Century Gothic" w:cs="Arial"/>
          <w:bCs/>
          <w:i/>
          <w:iCs/>
        </w:rPr>
        <w:t xml:space="preserve">ValidateCancellation </w:t>
      </w:r>
      <w:r w:rsidRPr="00743F89">
        <w:rPr>
          <w:rFonts w:ascii="Century Gothic" w:hAnsi="Century Gothic" w:cs="Arial"/>
          <w:bCs/>
        </w:rPr>
        <w:t xml:space="preserve">como cadena de texto, sin comas, puntos y símbolos de moneda. </w:t>
      </w:r>
    </w:p>
    <w:p w14:paraId="499BDAE3" w14:textId="77777777" w:rsidR="00743F89" w:rsidRPr="00743F89" w:rsidRDefault="00743F89" w:rsidP="00743F89">
      <w:pPr>
        <w:pStyle w:val="ListParagraph"/>
        <w:numPr>
          <w:ilvl w:val="1"/>
          <w:numId w:val="22"/>
        </w:numPr>
        <w:jc w:val="both"/>
        <w:rPr>
          <w:rFonts w:ascii="Century Gothic" w:hAnsi="Century Gothic" w:cs="Arial"/>
          <w:bCs/>
        </w:rPr>
      </w:pPr>
      <w:r w:rsidRPr="00743F89">
        <w:rPr>
          <w:rFonts w:ascii="Century Gothic" w:hAnsi="Century Gothic" w:cs="Arial"/>
          <w:bCs/>
        </w:rPr>
        <w:t>parámetro: Se ingresa el número 0 como cadena de texto.</w:t>
      </w:r>
    </w:p>
    <w:p w14:paraId="7B2918EB" w14:textId="77777777" w:rsidR="00743F89" w:rsidRPr="00743F89" w:rsidRDefault="00743F89" w:rsidP="00743F89">
      <w:pPr>
        <w:pStyle w:val="ListParagraph"/>
        <w:numPr>
          <w:ilvl w:val="1"/>
          <w:numId w:val="22"/>
        </w:numPr>
        <w:jc w:val="both"/>
        <w:rPr>
          <w:rFonts w:ascii="Century Gothic" w:hAnsi="Century Gothic" w:cs="Arial"/>
          <w:bCs/>
        </w:rPr>
      </w:pPr>
      <w:r w:rsidRPr="00743F89">
        <w:rPr>
          <w:rFonts w:ascii="Century Gothic" w:hAnsi="Century Gothic" w:cs="Arial"/>
          <w:bCs/>
        </w:rPr>
        <w:t xml:space="preserve">parámetro: Se ingresa el número 484 como cadena de texto. </w:t>
      </w:r>
    </w:p>
    <w:p w14:paraId="72ADE322" w14:textId="77777777" w:rsidR="00743F89" w:rsidRPr="00743F89" w:rsidRDefault="00743F89" w:rsidP="00743F89">
      <w:pPr>
        <w:pStyle w:val="ListParagraph"/>
        <w:numPr>
          <w:ilvl w:val="1"/>
          <w:numId w:val="22"/>
        </w:numPr>
        <w:jc w:val="both"/>
        <w:rPr>
          <w:rFonts w:ascii="Century Gothic" w:hAnsi="Century Gothic" w:cs="Arial"/>
          <w:bCs/>
        </w:rPr>
      </w:pPr>
      <w:r w:rsidRPr="00743F89">
        <w:rPr>
          <w:rFonts w:ascii="Century Gothic" w:hAnsi="Century Gothic" w:cs="Arial"/>
          <w:bCs/>
        </w:rPr>
        <w:t xml:space="preserve">parámetro: El tipo de transacción a realizar, en este caso que es una cancelación el tipo es </w:t>
      </w:r>
      <w:r w:rsidRPr="00743F89">
        <w:rPr>
          <w:rFonts w:ascii="Century Gothic" w:hAnsi="Century Gothic" w:cs="Arial"/>
          <w:bCs/>
          <w:i/>
          <w:iCs/>
        </w:rPr>
        <w:t>TransactionType.REFUND</w:t>
      </w:r>
      <w:r w:rsidRPr="00743F89">
        <w:rPr>
          <w:rFonts w:ascii="Century Gothic" w:hAnsi="Century Gothic" w:cs="Arial"/>
          <w:bCs/>
        </w:rPr>
        <w:t>.</w:t>
      </w:r>
    </w:p>
    <w:p w14:paraId="13EF819F" w14:textId="77777777" w:rsidR="00743F89" w:rsidRPr="00743F89" w:rsidRDefault="00743F89" w:rsidP="00743F89">
      <w:pPr>
        <w:pStyle w:val="ListParagraph"/>
        <w:ind w:left="1440"/>
        <w:jc w:val="both"/>
        <w:rPr>
          <w:rFonts w:ascii="Century Gothic" w:hAnsi="Century Gothic" w:cs="Arial"/>
          <w:bCs/>
        </w:rPr>
      </w:pPr>
    </w:p>
    <w:p w14:paraId="664C6463" w14:textId="77777777" w:rsidR="00743F89" w:rsidRPr="00743F89" w:rsidRDefault="00743F89" w:rsidP="00743F89">
      <w:pPr>
        <w:pStyle w:val="ListParagraph"/>
        <w:numPr>
          <w:ilvl w:val="0"/>
          <w:numId w:val="22"/>
        </w:numPr>
        <w:jc w:val="both"/>
        <w:rPr>
          <w:rFonts w:ascii="Century Gothic" w:hAnsi="Century Gothic" w:cs="Arial"/>
          <w:bCs/>
        </w:rPr>
      </w:pPr>
      <w:r w:rsidRPr="00743F89">
        <w:rPr>
          <w:rFonts w:ascii="Century Gothic" w:hAnsi="Century Gothic" w:cs="Arial"/>
          <w:bCs/>
        </w:rPr>
        <w:t xml:space="preserve">El flujo operativo es tal cual como la venta, entra al método </w:t>
      </w:r>
      <w:r w:rsidRPr="00743F89">
        <w:rPr>
          <w:rFonts w:ascii="Century Gothic" w:hAnsi="Century Gothic" w:cs="Arial"/>
          <w:bCs/>
          <w:i/>
          <w:iCs/>
        </w:rPr>
        <w:t>OnDoTradeResult()</w:t>
      </w:r>
      <w:r w:rsidRPr="00743F89">
        <w:rPr>
          <w:rFonts w:ascii="Century Gothic" w:hAnsi="Century Gothic" w:cs="Arial"/>
          <w:bCs/>
        </w:rPr>
        <w:t xml:space="preserve"> donde valida que tipo de tarjeta se está detectando con el parámetro </w:t>
      </w:r>
      <w:r w:rsidRPr="00743F89">
        <w:rPr>
          <w:rFonts w:ascii="Century Gothic" w:hAnsi="Century Gothic" w:cs="Arial"/>
          <w:bCs/>
          <w:i/>
          <w:iCs/>
        </w:rPr>
        <w:t>result</w:t>
      </w:r>
      <w:r w:rsidRPr="00743F89">
        <w:rPr>
          <w:rFonts w:ascii="Century Gothic" w:hAnsi="Century Gothic" w:cs="Arial"/>
          <w:bCs/>
        </w:rPr>
        <w:t xml:space="preserve"> de tipo </w:t>
      </w:r>
      <w:r w:rsidRPr="00743F89">
        <w:rPr>
          <w:rFonts w:ascii="Century Gothic" w:hAnsi="Century Gothic" w:cs="Arial"/>
          <w:bCs/>
          <w:i/>
          <w:iCs/>
        </w:rPr>
        <w:t>DoTradeResult</w:t>
      </w:r>
      <w:r w:rsidRPr="00743F89">
        <w:rPr>
          <w:rFonts w:ascii="Century Gothic" w:hAnsi="Century Gothic" w:cs="Arial"/>
          <w:bCs/>
        </w:rPr>
        <w:t>:</w:t>
      </w:r>
    </w:p>
    <w:p w14:paraId="19FF3362" w14:textId="77777777" w:rsidR="00073D7C" w:rsidRPr="00743F89" w:rsidRDefault="00073D7C" w:rsidP="00743F89">
      <w:pPr>
        <w:spacing w:line="240" w:lineRule="auto"/>
        <w:rPr>
          <w:rFonts w:ascii="Century Gothic" w:hAnsi="Century Gothic"/>
          <w:sz w:val="24"/>
          <w:szCs w:val="24"/>
        </w:rPr>
      </w:pPr>
    </w:p>
    <w:p w14:paraId="0D6D4E68" w14:textId="77777777" w:rsidR="00743F89" w:rsidRPr="00743F89" w:rsidRDefault="00743F89" w:rsidP="00743F89">
      <w:pPr>
        <w:pStyle w:val="ListParagraph"/>
        <w:numPr>
          <w:ilvl w:val="7"/>
          <w:numId w:val="1"/>
        </w:numPr>
        <w:jc w:val="both"/>
        <w:rPr>
          <w:rFonts w:ascii="Century Gothic" w:hAnsi="Century Gothic" w:cs="Arial"/>
          <w:bCs/>
        </w:rPr>
      </w:pPr>
      <w:r w:rsidRPr="00743F89">
        <w:rPr>
          <w:rFonts w:ascii="Century Gothic" w:hAnsi="Century Gothic" w:cs="Arial"/>
          <w:bCs/>
        </w:rPr>
        <w:t xml:space="preserve">Si es tarjeta CHIP el caso será ICC donde se seguirá llamando el método </w:t>
      </w:r>
      <w:r w:rsidRPr="00743F89">
        <w:rPr>
          <w:rFonts w:ascii="Century Gothic" w:hAnsi="Century Gothic" w:cs="Arial"/>
          <w:bCs/>
          <w:i/>
          <w:iCs/>
        </w:rPr>
        <w:t>qpos.doEmvApp()</w:t>
      </w:r>
      <w:r w:rsidRPr="00743F89">
        <w:rPr>
          <w:rFonts w:ascii="Century Gothic" w:hAnsi="Century Gothic" w:cs="Arial"/>
          <w:bCs/>
        </w:rPr>
        <w:t xml:space="preserve"> y en el método </w:t>
      </w:r>
      <w:r w:rsidRPr="00743F89">
        <w:rPr>
          <w:rFonts w:ascii="Century Gothic" w:hAnsi="Century Gothic" w:cs="Arial"/>
          <w:bCs/>
          <w:i/>
          <w:iCs/>
        </w:rPr>
        <w:t>OnRequestOnlineProcess()</w:t>
      </w:r>
      <w:r w:rsidRPr="00743F89">
        <w:rPr>
          <w:rFonts w:ascii="Century Gothic" w:hAnsi="Century Gothic" w:cs="Arial"/>
          <w:bCs/>
        </w:rPr>
        <w:t xml:space="preserve"> se debe validar si la acción que se está realizando es “venta” o “cancelación”, dicha validación puede ser por medio de una bandera que indiquen en su desarrollo. Una vez definida la acción y esta sea ”cancelación”, dentro de ese mismo método se consume el servicio </w:t>
      </w:r>
      <w:r w:rsidRPr="00743F89">
        <w:rPr>
          <w:rFonts w:ascii="Century Gothic" w:hAnsi="Century Gothic" w:cs="Arial"/>
          <w:bCs/>
          <w:i/>
          <w:iCs/>
        </w:rPr>
        <w:t>servicesBPC.cancel()</w:t>
      </w:r>
      <w:r w:rsidRPr="00743F89">
        <w:rPr>
          <w:rFonts w:ascii="Century Gothic" w:hAnsi="Century Gothic" w:cs="Arial"/>
          <w:bCs/>
        </w:rPr>
        <w:t>.</w:t>
      </w:r>
    </w:p>
    <w:p w14:paraId="3565B330" w14:textId="77777777" w:rsidR="00743F89" w:rsidRPr="00743F89" w:rsidRDefault="00743F89" w:rsidP="00743F89">
      <w:pPr>
        <w:pStyle w:val="ListParagraph"/>
        <w:ind w:left="786"/>
        <w:jc w:val="both"/>
        <w:rPr>
          <w:rFonts w:ascii="Century Gothic" w:hAnsi="Century Gothic" w:cs="Arial"/>
          <w:bCs/>
        </w:rPr>
      </w:pPr>
    </w:p>
    <w:p w14:paraId="19981640" w14:textId="77777777" w:rsidR="00743F89" w:rsidRPr="00743F89" w:rsidRDefault="00743F89" w:rsidP="00743F89">
      <w:pPr>
        <w:pStyle w:val="ListParagraph"/>
        <w:numPr>
          <w:ilvl w:val="7"/>
          <w:numId w:val="1"/>
        </w:numPr>
        <w:jc w:val="both"/>
        <w:rPr>
          <w:rFonts w:ascii="Century Gothic" w:hAnsi="Century Gothic" w:cs="Arial"/>
          <w:bCs/>
        </w:rPr>
      </w:pPr>
      <w:r w:rsidRPr="00743F89">
        <w:rPr>
          <w:rFonts w:ascii="Century Gothic" w:hAnsi="Century Gothic" w:cs="Arial"/>
          <w:bCs/>
        </w:rPr>
        <w:lastRenderedPageBreak/>
        <w:t xml:space="preserve">Si es tarjeta BANDA el caso será MCR y solo se validará la acción a realizar “venta” o “cancelación”, en caso de cancelación se aplicará el método </w:t>
      </w:r>
      <w:r w:rsidRPr="00743F89">
        <w:rPr>
          <w:rFonts w:ascii="Century Gothic" w:hAnsi="Century Gothic" w:cs="Arial"/>
          <w:bCs/>
          <w:i/>
          <w:iCs/>
        </w:rPr>
        <w:t>servicesBPC.cancel()</w:t>
      </w:r>
      <w:r w:rsidRPr="00743F89">
        <w:rPr>
          <w:rFonts w:ascii="Century Gothic" w:hAnsi="Century Gothic" w:cs="Arial"/>
          <w:bCs/>
        </w:rPr>
        <w:t>.</w:t>
      </w:r>
    </w:p>
    <w:p w14:paraId="5FEFCBE1" w14:textId="77777777" w:rsidR="00743F89" w:rsidRPr="00743F89" w:rsidRDefault="00743F89" w:rsidP="00743F89">
      <w:pPr>
        <w:spacing w:line="240" w:lineRule="auto"/>
        <w:rPr>
          <w:rFonts w:ascii="Century Gothic" w:hAnsi="Century Gothic"/>
          <w:sz w:val="24"/>
          <w:szCs w:val="24"/>
        </w:rPr>
      </w:pPr>
    </w:p>
    <w:p w14:paraId="28313F00" w14:textId="77777777" w:rsidR="00743F89" w:rsidRPr="0077131E" w:rsidRDefault="00743F89" w:rsidP="00743F89">
      <w:pPr>
        <w:keepNext/>
        <w:jc w:val="center"/>
        <w:rPr>
          <w:rFonts w:ascii="Arial" w:hAnsi="Arial" w:cs="Arial"/>
        </w:rPr>
      </w:pPr>
      <w:r w:rsidRPr="0077131E">
        <w:rPr>
          <w:rFonts w:ascii="Arial" w:hAnsi="Arial" w:cs="Arial"/>
          <w:noProof/>
          <w:lang w:eastAsia="es-ES_tradnl"/>
        </w:rPr>
        <w:drawing>
          <wp:inline distT="0" distB="0" distL="0" distR="0" wp14:anchorId="413001CE" wp14:editId="69C214D9">
            <wp:extent cx="5612130" cy="87439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12-04 at 6.59.35 A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874395"/>
                    </a:xfrm>
                    <a:prstGeom prst="rect">
                      <a:avLst/>
                    </a:prstGeom>
                  </pic:spPr>
                </pic:pic>
              </a:graphicData>
            </a:graphic>
          </wp:inline>
        </w:drawing>
      </w:r>
    </w:p>
    <w:p w14:paraId="044AB5E0" w14:textId="77777777" w:rsidR="00743F89" w:rsidRPr="00743F89" w:rsidRDefault="00743F89" w:rsidP="00743F89">
      <w:pPr>
        <w:pStyle w:val="Captio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15</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Implementación del método </w:t>
      </w:r>
      <w:r w:rsidRPr="00743F89">
        <w:rPr>
          <w:rFonts w:ascii="Century Gothic" w:hAnsi="Century Gothic" w:cs="Arial"/>
          <w:color w:val="auto"/>
        </w:rPr>
        <w:t>validateCancellation</w:t>
      </w:r>
      <w:r w:rsidRPr="00743F89">
        <w:rPr>
          <w:rFonts w:ascii="Century Gothic" w:hAnsi="Century Gothic" w:cs="Arial"/>
          <w:i w:val="0"/>
          <w:color w:val="auto"/>
        </w:rPr>
        <w:t>.</w:t>
      </w:r>
    </w:p>
    <w:p w14:paraId="51E5BB65" w14:textId="77777777" w:rsidR="00743F89" w:rsidRPr="00743F89" w:rsidRDefault="00743F89" w:rsidP="00743F89">
      <w:pPr>
        <w:pStyle w:val="Titulo3BP"/>
        <w:rPr>
          <w:rFonts w:ascii="Century Gothic" w:hAnsi="Century Gothic"/>
        </w:rPr>
      </w:pPr>
      <w:bookmarkStart w:id="15" w:name="_Toc33041411"/>
      <w:r w:rsidRPr="00743F89">
        <w:rPr>
          <w:rFonts w:ascii="Century Gothic" w:hAnsi="Century Gothic"/>
        </w:rPr>
        <w:t>Retail Cancelación</w:t>
      </w:r>
      <w:bookmarkEnd w:id="15"/>
    </w:p>
    <w:p w14:paraId="7552EE86" w14:textId="77777777" w:rsidR="00743F89" w:rsidRPr="00743F89" w:rsidRDefault="00743F89" w:rsidP="00743F89">
      <w:pPr>
        <w:rPr>
          <w:rFonts w:ascii="Century Gothic" w:hAnsi="Century Gothic"/>
          <w:sz w:val="24"/>
          <w:szCs w:val="24"/>
        </w:rPr>
      </w:pPr>
    </w:p>
    <w:p w14:paraId="09958CE9" w14:textId="77777777" w:rsidR="00743F89" w:rsidRPr="00743F89" w:rsidRDefault="00743F89" w:rsidP="00743F89">
      <w:pPr>
        <w:rPr>
          <w:rFonts w:ascii="Century Gothic" w:hAnsi="Century Gothic" w:cs="Arial"/>
          <w:sz w:val="24"/>
          <w:szCs w:val="24"/>
        </w:rPr>
      </w:pPr>
      <w:r w:rsidRPr="00743F89">
        <w:rPr>
          <w:rFonts w:ascii="Century Gothic" w:hAnsi="Century Gothic" w:cs="Arial"/>
          <w:sz w:val="24"/>
          <w:szCs w:val="24"/>
        </w:rPr>
        <w:t>Para culminar la cancelación dependiendo el tipo de tarjeta que se detectó en los lectores del dspread, aplica lo siguiente:</w:t>
      </w:r>
    </w:p>
    <w:p w14:paraId="494B6E6E"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 xml:space="preserve">Cuando es tarjeta CHIP: En el método </w:t>
      </w:r>
      <w:r w:rsidRPr="00743F89">
        <w:rPr>
          <w:rFonts w:ascii="Century Gothic" w:hAnsi="Century Gothic" w:cs="Arial"/>
          <w:i/>
          <w:iCs/>
        </w:rPr>
        <w:t>OnRequestOnlineProcess()</w:t>
      </w:r>
      <w:r w:rsidRPr="00743F89">
        <w:rPr>
          <w:rFonts w:ascii="Century Gothic" w:hAnsi="Century Gothic" w:cs="Arial"/>
        </w:rPr>
        <w:t xml:space="preserve"> se debe extraer cierta información para la transacción, como se muestra en la figura 12. Primero se debe asignar una variable de tipo HashMap la cual se llena con la función </w:t>
      </w:r>
      <w:r w:rsidRPr="00743F89">
        <w:rPr>
          <w:rFonts w:ascii="Century Gothic" w:hAnsi="Century Gothic" w:cs="Arial"/>
          <w:i/>
          <w:iCs/>
        </w:rPr>
        <w:t>qpos.getICCTag(0,22,</w:t>
      </w:r>
      <w:r w:rsidRPr="00743F89">
        <w:rPr>
          <w:rFonts w:ascii="Century Gothic" w:hAnsi="Century Gothic" w:cs="Arial"/>
          <w:bCs/>
          <w:i/>
          <w:iCs/>
          <w:lang w:val="es-ES"/>
        </w:rPr>
        <w:t xml:space="preserve"> 575F205F2A5F349f379f369f359f349f339f279f269f1e9f1a9f109f099f039f028284959a9c</w:t>
      </w:r>
      <w:r w:rsidRPr="00743F89">
        <w:rPr>
          <w:rFonts w:ascii="Century Gothic" w:hAnsi="Century Gothic" w:cs="Arial"/>
          <w:i/>
          <w:iCs/>
        </w:rPr>
        <w:t>)</w:t>
      </w:r>
      <w:r w:rsidRPr="00743F89">
        <w:rPr>
          <w:rFonts w:ascii="Century Gothic" w:hAnsi="Century Gothic" w:cs="Arial"/>
        </w:rPr>
        <w:t>, en seguida se llena el método</w:t>
      </w:r>
      <w:r w:rsidRPr="00743F89">
        <w:rPr>
          <w:rFonts w:ascii="Century Gothic" w:hAnsi="Century Gothic" w:cs="Arial"/>
          <w:i/>
          <w:iCs/>
        </w:rPr>
        <w:t xml:space="preserve"> servicesBPC.cancel() </w:t>
      </w:r>
      <w:r w:rsidRPr="00743F89">
        <w:rPr>
          <w:rFonts w:ascii="Century Gothic" w:hAnsi="Century Gothic" w:cs="Arial"/>
        </w:rPr>
        <w:t>que termina por realizar la cancelación.</w:t>
      </w:r>
    </w:p>
    <w:p w14:paraId="6DD85D1B" w14:textId="77777777" w:rsidR="00743F89" w:rsidRPr="00743F89" w:rsidRDefault="00743F89" w:rsidP="00743F89">
      <w:pPr>
        <w:pStyle w:val="ListParagraph"/>
        <w:numPr>
          <w:ilvl w:val="7"/>
          <w:numId w:val="1"/>
        </w:numPr>
        <w:rPr>
          <w:rFonts w:ascii="Century Gothic" w:hAnsi="Century Gothic" w:cs="Arial"/>
        </w:rPr>
      </w:pPr>
      <w:r w:rsidRPr="00743F89">
        <w:rPr>
          <w:rFonts w:ascii="Century Gothic" w:hAnsi="Century Gothic" w:cs="Arial"/>
        </w:rPr>
        <w:t xml:space="preserve">Cuando es tarjeta con BANDA: En el caso MCR del método </w:t>
      </w:r>
      <w:r w:rsidRPr="00743F89">
        <w:rPr>
          <w:rFonts w:ascii="Century Gothic" w:hAnsi="Century Gothic" w:cs="Arial"/>
          <w:i/>
          <w:iCs/>
        </w:rPr>
        <w:t>OnDoTradeResult()</w:t>
      </w:r>
      <w:r w:rsidRPr="00743F89">
        <w:rPr>
          <w:rFonts w:ascii="Century Gothic" w:hAnsi="Century Gothic" w:cs="Arial"/>
        </w:rPr>
        <w:t xml:space="preserve"> se debe aplicar el método </w:t>
      </w:r>
      <w:r w:rsidRPr="00743F89">
        <w:rPr>
          <w:rFonts w:ascii="Century Gothic" w:hAnsi="Century Gothic" w:cs="Arial"/>
          <w:i/>
          <w:iCs/>
        </w:rPr>
        <w:t xml:space="preserve">servicesBPC.cancel() </w:t>
      </w:r>
      <w:r w:rsidRPr="00743F89">
        <w:rPr>
          <w:rFonts w:ascii="Century Gothic" w:hAnsi="Century Gothic" w:cs="Arial"/>
        </w:rPr>
        <w:t>siempre y cuando la acción sea cancelación.</w:t>
      </w:r>
    </w:p>
    <w:p w14:paraId="71DB735C" w14:textId="77777777" w:rsidR="00743F89" w:rsidRDefault="00743F89" w:rsidP="00743F89">
      <w:pPr>
        <w:rPr>
          <w:rFonts w:ascii="Century Gothic" w:hAnsi="Century Gothic" w:cs="Arial"/>
          <w:sz w:val="24"/>
          <w:szCs w:val="24"/>
        </w:rPr>
      </w:pPr>
    </w:p>
    <w:p w14:paraId="06751D51" w14:textId="77777777" w:rsidR="00743F89" w:rsidRPr="00743F89" w:rsidRDefault="00743F89" w:rsidP="00743F89">
      <w:pPr>
        <w:rPr>
          <w:rFonts w:ascii="Century Gothic" w:hAnsi="Century Gothic" w:cs="Arial"/>
          <w:sz w:val="24"/>
          <w:szCs w:val="24"/>
        </w:rPr>
      </w:pPr>
      <w:r w:rsidRPr="00743F89">
        <w:rPr>
          <w:rFonts w:ascii="Century Gothic" w:hAnsi="Century Gothic" w:cs="Arial"/>
          <w:sz w:val="24"/>
          <w:szCs w:val="24"/>
        </w:rPr>
        <w:t xml:space="preserve">El método </w:t>
      </w:r>
      <w:r w:rsidRPr="00743F89">
        <w:rPr>
          <w:rFonts w:ascii="Century Gothic" w:hAnsi="Century Gothic" w:cs="Arial"/>
          <w:i/>
          <w:iCs/>
          <w:sz w:val="24"/>
          <w:szCs w:val="24"/>
        </w:rPr>
        <w:t>servicesBPC.cancel()</w:t>
      </w:r>
      <w:r w:rsidRPr="00743F89">
        <w:rPr>
          <w:rFonts w:ascii="Century Gothic" w:hAnsi="Century Gothic" w:cs="Arial"/>
          <w:sz w:val="24"/>
          <w:szCs w:val="24"/>
        </w:rPr>
        <w:t xml:space="preserve"> solicita cuatro parámetros:</w:t>
      </w:r>
    </w:p>
    <w:p w14:paraId="55F26C30" w14:textId="77777777" w:rsidR="00743F89" w:rsidRPr="00743F89" w:rsidRDefault="00743F89" w:rsidP="00743F89">
      <w:pPr>
        <w:pStyle w:val="ListParagraph"/>
        <w:numPr>
          <w:ilvl w:val="0"/>
          <w:numId w:val="23"/>
        </w:numPr>
        <w:rPr>
          <w:rFonts w:ascii="Century Gothic" w:hAnsi="Century Gothic" w:cs="Arial"/>
        </w:rPr>
      </w:pPr>
      <w:r w:rsidRPr="00743F89">
        <w:rPr>
          <w:rFonts w:ascii="Century Gothic" w:hAnsi="Century Gothic" w:cs="Arial"/>
        </w:rPr>
        <w:t>parámetro: Variable HashMap que se llenó anteriormente con la información necesaria para la transacción.</w:t>
      </w:r>
      <w:r w:rsidRPr="00743F89">
        <w:rPr>
          <w:rFonts w:ascii="Century Gothic" w:hAnsi="Century Gothic" w:cs="Arial"/>
          <w:noProof/>
          <w:lang w:val="es-MX" w:eastAsia="es-MX"/>
        </w:rPr>
        <w:t xml:space="preserve"> </w:t>
      </w:r>
    </w:p>
    <w:p w14:paraId="502D5D61" w14:textId="77777777" w:rsidR="00743F89" w:rsidRPr="00743F89" w:rsidRDefault="00743F89" w:rsidP="00743F89">
      <w:pPr>
        <w:pStyle w:val="ListParagraph"/>
        <w:numPr>
          <w:ilvl w:val="0"/>
          <w:numId w:val="23"/>
        </w:numPr>
        <w:rPr>
          <w:rFonts w:ascii="Century Gothic" w:hAnsi="Century Gothic" w:cs="Arial"/>
        </w:rPr>
      </w:pPr>
      <w:r w:rsidRPr="00743F89">
        <w:rPr>
          <w:rFonts w:ascii="Century Gothic" w:hAnsi="Century Gothic" w:cs="Arial"/>
        </w:rPr>
        <w:t xml:space="preserve">parámetro: el monto de la transacción en cadena de texto, sin símbolo de moneda y comas. </w:t>
      </w:r>
    </w:p>
    <w:p w14:paraId="77643A50" w14:textId="77777777" w:rsidR="00743F89" w:rsidRPr="00743F89" w:rsidRDefault="00743F89" w:rsidP="00743F89">
      <w:pPr>
        <w:pStyle w:val="ListParagraph"/>
        <w:numPr>
          <w:ilvl w:val="0"/>
          <w:numId w:val="23"/>
        </w:numPr>
        <w:rPr>
          <w:rFonts w:ascii="Century Gothic" w:hAnsi="Century Gothic" w:cs="Arial"/>
        </w:rPr>
      </w:pPr>
      <w:r w:rsidRPr="00743F89">
        <w:rPr>
          <w:rFonts w:ascii="Century Gothic" w:hAnsi="Century Gothic" w:cs="Arial"/>
        </w:rPr>
        <w:t>parámetro: El modo de entrada de la tarjeta List.EntryMode.CHIP ó List.EntryMode.MAGNETIC_STRIPE.</w:t>
      </w:r>
    </w:p>
    <w:p w14:paraId="5B1DF45D" w14:textId="77777777" w:rsidR="00743F89" w:rsidRPr="00743F89" w:rsidRDefault="00743F89" w:rsidP="00743F89">
      <w:pPr>
        <w:pStyle w:val="ListParagraph"/>
        <w:numPr>
          <w:ilvl w:val="0"/>
          <w:numId w:val="23"/>
        </w:numPr>
        <w:rPr>
          <w:rFonts w:ascii="Century Gothic" w:hAnsi="Century Gothic" w:cs="Arial"/>
        </w:rPr>
      </w:pPr>
      <w:r w:rsidRPr="00743F89">
        <w:rPr>
          <w:rFonts w:ascii="Century Gothic" w:hAnsi="Century Gothic" w:cs="Arial"/>
        </w:rPr>
        <w:t>parámetro: La autenticación que se utilizó para la tarjeta List.Authentication.SIGNATURE ó List.Authnetication.PIN.</w:t>
      </w:r>
    </w:p>
    <w:p w14:paraId="273483CE" w14:textId="77777777" w:rsidR="00743F89" w:rsidRDefault="00743F89" w:rsidP="00743F89">
      <w:pPr>
        <w:rPr>
          <w:rFonts w:ascii="Arial" w:hAnsi="Arial" w:cs="Arial"/>
        </w:rPr>
      </w:pPr>
    </w:p>
    <w:p w14:paraId="79317CC5" w14:textId="77777777" w:rsidR="00743F89" w:rsidRPr="0077131E" w:rsidRDefault="00743F89" w:rsidP="00743F89">
      <w:pPr>
        <w:keepNext/>
        <w:jc w:val="center"/>
        <w:rPr>
          <w:rFonts w:ascii="Arial" w:hAnsi="Arial" w:cs="Arial"/>
        </w:rPr>
      </w:pPr>
      <w:r w:rsidRPr="0077131E">
        <w:rPr>
          <w:rFonts w:ascii="Arial" w:hAnsi="Arial" w:cs="Arial"/>
          <w:noProof/>
          <w:lang w:eastAsia="es-ES_tradnl"/>
        </w:rPr>
        <w:lastRenderedPageBreak/>
        <w:drawing>
          <wp:inline distT="0" distB="0" distL="0" distR="0" wp14:anchorId="7B45C0F7" wp14:editId="3E08C788">
            <wp:extent cx="5422605" cy="1060483"/>
            <wp:effectExtent l="0" t="0" r="6985"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6500" cy="1065156"/>
                    </a:xfrm>
                    <a:prstGeom prst="rect">
                      <a:avLst/>
                    </a:prstGeom>
                    <a:noFill/>
                    <a:ln>
                      <a:noFill/>
                    </a:ln>
                  </pic:spPr>
                </pic:pic>
              </a:graphicData>
            </a:graphic>
          </wp:inline>
        </w:drawing>
      </w:r>
    </w:p>
    <w:p w14:paraId="7A8C8135" w14:textId="77777777" w:rsidR="00743F89" w:rsidRPr="0077131E" w:rsidRDefault="00743F89" w:rsidP="00743F89">
      <w:pPr>
        <w:pStyle w:val="Caption"/>
        <w:jc w:val="center"/>
        <w:rPr>
          <w:rFonts w:ascii="Arial" w:hAnsi="Arial" w:cs="Arial"/>
          <w:i w:val="0"/>
          <w:color w:val="auto"/>
          <w:sz w:val="24"/>
          <w:szCs w:val="24"/>
        </w:rPr>
      </w:pPr>
      <w:r w:rsidRPr="00743F89">
        <w:rPr>
          <w:rFonts w:ascii="Arial" w:hAnsi="Arial" w:cs="Arial"/>
          <w:b/>
          <w:i w:val="0"/>
          <w:color w:val="auto"/>
        </w:rPr>
        <w:t xml:space="preserve">Figura </w:t>
      </w:r>
      <w:r w:rsidRPr="00743F89">
        <w:rPr>
          <w:rFonts w:ascii="Arial" w:hAnsi="Arial" w:cs="Arial"/>
          <w:b/>
          <w:i w:val="0"/>
          <w:color w:val="auto"/>
        </w:rPr>
        <w:fldChar w:fldCharType="begin"/>
      </w:r>
      <w:r w:rsidRPr="00743F89">
        <w:rPr>
          <w:rFonts w:ascii="Arial" w:hAnsi="Arial" w:cs="Arial"/>
          <w:b/>
          <w:i w:val="0"/>
          <w:color w:val="auto"/>
        </w:rPr>
        <w:instrText xml:space="preserve"> SEQ Figura \* ARABIC </w:instrText>
      </w:r>
      <w:r w:rsidRPr="00743F89">
        <w:rPr>
          <w:rFonts w:ascii="Arial" w:hAnsi="Arial" w:cs="Arial"/>
          <w:b/>
          <w:i w:val="0"/>
          <w:color w:val="auto"/>
        </w:rPr>
        <w:fldChar w:fldCharType="separate"/>
      </w:r>
      <w:r w:rsidRPr="00743F89">
        <w:rPr>
          <w:rFonts w:ascii="Arial" w:hAnsi="Arial" w:cs="Arial"/>
          <w:b/>
          <w:i w:val="0"/>
          <w:noProof/>
          <w:color w:val="auto"/>
        </w:rPr>
        <w:t>16</w:t>
      </w:r>
      <w:r w:rsidRPr="00743F89">
        <w:rPr>
          <w:rFonts w:ascii="Arial" w:hAnsi="Arial" w:cs="Arial"/>
          <w:b/>
          <w:i w:val="0"/>
          <w:color w:val="auto"/>
        </w:rPr>
        <w:fldChar w:fldCharType="end"/>
      </w:r>
      <w:r w:rsidRPr="00743F89">
        <w:rPr>
          <w:rFonts w:ascii="Arial" w:hAnsi="Arial" w:cs="Arial"/>
          <w:b/>
          <w:i w:val="0"/>
          <w:color w:val="auto"/>
        </w:rPr>
        <w:t>.</w:t>
      </w:r>
      <w:r w:rsidRPr="00743F89">
        <w:rPr>
          <w:rFonts w:ascii="Arial" w:hAnsi="Arial" w:cs="Arial"/>
          <w:i w:val="0"/>
          <w:color w:val="auto"/>
        </w:rPr>
        <w:t xml:space="preserve"> Instancia del método </w:t>
      </w:r>
      <w:r w:rsidRPr="00743F89">
        <w:rPr>
          <w:rFonts w:ascii="Arial" w:hAnsi="Arial" w:cs="Arial"/>
          <w:color w:val="auto"/>
        </w:rPr>
        <w:t>cancel</w:t>
      </w:r>
      <w:r w:rsidRPr="00743F89">
        <w:rPr>
          <w:rFonts w:ascii="Arial" w:hAnsi="Arial" w:cs="Arial"/>
          <w:i w:val="0"/>
          <w:color w:val="auto"/>
        </w:rPr>
        <w:t xml:space="preserve"> que realiza la cancelación/devolución de una venta</w:t>
      </w:r>
      <w:r w:rsidRPr="0077131E">
        <w:rPr>
          <w:rFonts w:ascii="Arial" w:hAnsi="Arial" w:cs="Arial"/>
          <w:i w:val="0"/>
          <w:color w:val="auto"/>
          <w:sz w:val="24"/>
          <w:szCs w:val="24"/>
        </w:rPr>
        <w:t>.</w:t>
      </w:r>
    </w:p>
    <w:p w14:paraId="6165AD1E" w14:textId="77777777" w:rsidR="00073D7C" w:rsidRDefault="00073D7C">
      <w:pPr>
        <w:rPr>
          <w:rFonts w:ascii="Century Gothic" w:hAnsi="Century Gothic"/>
          <w:sz w:val="24"/>
          <w:szCs w:val="24"/>
        </w:rPr>
      </w:pPr>
    </w:p>
    <w:p w14:paraId="0827E7BE" w14:textId="77777777" w:rsidR="00743F89" w:rsidRPr="00743F89" w:rsidRDefault="00743F89" w:rsidP="00743F89">
      <w:pPr>
        <w:pStyle w:val="Titulo3BP"/>
        <w:rPr>
          <w:rFonts w:ascii="Century Gothic" w:hAnsi="Century Gothic"/>
        </w:rPr>
      </w:pPr>
      <w:bookmarkStart w:id="16" w:name="_Toc33041412"/>
      <w:r w:rsidRPr="00743F89">
        <w:rPr>
          <w:rFonts w:ascii="Century Gothic" w:hAnsi="Century Gothic"/>
        </w:rPr>
        <w:t>Reverso</w:t>
      </w:r>
      <w:bookmarkEnd w:id="16"/>
    </w:p>
    <w:p w14:paraId="7DF2249C" w14:textId="77777777" w:rsidR="00743F89" w:rsidRPr="00743F89" w:rsidRDefault="00743F89" w:rsidP="00743F89">
      <w:pPr>
        <w:rPr>
          <w:rFonts w:ascii="Century Gothic" w:hAnsi="Century Gothic" w:cs="Arial"/>
          <w:b/>
        </w:rPr>
      </w:pPr>
    </w:p>
    <w:p w14:paraId="4D73648A" w14:textId="77777777" w:rsidR="00743F89" w:rsidRPr="00743F89" w:rsidRDefault="00743F89" w:rsidP="00743F89">
      <w:pPr>
        <w:keepNext/>
        <w:jc w:val="center"/>
        <w:rPr>
          <w:rFonts w:ascii="Century Gothic" w:hAnsi="Century Gothic" w:cs="Arial"/>
        </w:rPr>
      </w:pPr>
      <w:r w:rsidRPr="00743F89">
        <w:rPr>
          <w:rFonts w:ascii="Century Gothic" w:hAnsi="Century Gothic" w:cs="Arial"/>
          <w:noProof/>
          <w:lang w:eastAsia="es-ES_tradnl"/>
        </w:rPr>
        <w:drawing>
          <wp:inline distT="0" distB="0" distL="0" distR="0" wp14:anchorId="442D8B91" wp14:editId="22501B3C">
            <wp:extent cx="4582633" cy="1694511"/>
            <wp:effectExtent l="0" t="0" r="889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2363" cy="1716597"/>
                    </a:xfrm>
                    <a:prstGeom prst="rect">
                      <a:avLst/>
                    </a:prstGeom>
                    <a:noFill/>
                    <a:ln>
                      <a:noFill/>
                    </a:ln>
                  </pic:spPr>
                </pic:pic>
              </a:graphicData>
            </a:graphic>
          </wp:inline>
        </w:drawing>
      </w:r>
    </w:p>
    <w:p w14:paraId="5EE4E350" w14:textId="77777777" w:rsidR="00743F89" w:rsidRPr="00743F89" w:rsidRDefault="00743F89" w:rsidP="00743F89">
      <w:pPr>
        <w:pStyle w:val="Captio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17</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Implementación del método </w:t>
      </w:r>
      <w:r w:rsidRPr="00743F89">
        <w:rPr>
          <w:rFonts w:ascii="Century Gothic" w:hAnsi="Century Gothic" w:cs="Arial"/>
          <w:color w:val="auto"/>
        </w:rPr>
        <w:t>generateReverso</w:t>
      </w:r>
      <w:r w:rsidRPr="00743F89">
        <w:rPr>
          <w:rFonts w:ascii="Century Gothic" w:hAnsi="Century Gothic" w:cs="Arial"/>
          <w:i w:val="0"/>
          <w:color w:val="auto"/>
        </w:rPr>
        <w:t xml:space="preserve"> para generar el reverso de una transacción en curso el cual requiere un parámetro especificando el tipo de reveso.</w:t>
      </w:r>
    </w:p>
    <w:p w14:paraId="0DF16475" w14:textId="77777777" w:rsidR="00743F89" w:rsidRPr="00743F89" w:rsidRDefault="00743F89" w:rsidP="00743F89">
      <w:pPr>
        <w:rPr>
          <w:rFonts w:ascii="Century Gothic" w:hAnsi="Century Gothic" w:cs="Arial"/>
        </w:rPr>
      </w:pPr>
    </w:p>
    <w:p w14:paraId="00A7A1AB" w14:textId="77777777" w:rsidR="00743F89" w:rsidRPr="00743F89" w:rsidRDefault="00743F89" w:rsidP="00743F89">
      <w:pPr>
        <w:pStyle w:val="Titulo3BP"/>
        <w:rPr>
          <w:rFonts w:ascii="Century Gothic" w:hAnsi="Century Gothic"/>
        </w:rPr>
      </w:pPr>
      <w:bookmarkStart w:id="17" w:name="_Toc33041413"/>
      <w:r w:rsidRPr="00743F89">
        <w:rPr>
          <w:rFonts w:ascii="Century Gothic" w:hAnsi="Century Gothic"/>
        </w:rPr>
        <w:t>Almacenar firma</w:t>
      </w:r>
      <w:bookmarkEnd w:id="17"/>
    </w:p>
    <w:p w14:paraId="39F1C356" w14:textId="77777777" w:rsidR="00743F89" w:rsidRPr="0077131E" w:rsidRDefault="00743F89" w:rsidP="00743F89">
      <w:pPr>
        <w:rPr>
          <w:rFonts w:ascii="Arial" w:hAnsi="Arial" w:cs="Arial"/>
          <w:b/>
          <w:bCs/>
        </w:rPr>
      </w:pPr>
    </w:p>
    <w:p w14:paraId="0ADF8626" w14:textId="77777777" w:rsidR="00743F89" w:rsidRPr="00743F89" w:rsidRDefault="00743F89" w:rsidP="00743F89">
      <w:pPr>
        <w:keepNext/>
        <w:jc w:val="center"/>
        <w:rPr>
          <w:rFonts w:ascii="Century Gothic" w:hAnsi="Century Gothic" w:cs="Arial"/>
          <w:sz w:val="18"/>
          <w:szCs w:val="18"/>
        </w:rPr>
      </w:pPr>
      <w:r w:rsidRPr="00743F89">
        <w:rPr>
          <w:rFonts w:ascii="Century Gothic" w:hAnsi="Century Gothic" w:cs="Arial"/>
          <w:noProof/>
          <w:sz w:val="18"/>
          <w:szCs w:val="18"/>
          <w:lang w:eastAsia="es-ES_tradnl"/>
        </w:rPr>
        <w:drawing>
          <wp:inline distT="0" distB="0" distL="0" distR="0" wp14:anchorId="7631934D" wp14:editId="50B94AFC">
            <wp:extent cx="4351517" cy="221464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3355" cy="2225763"/>
                    </a:xfrm>
                    <a:prstGeom prst="rect">
                      <a:avLst/>
                    </a:prstGeom>
                    <a:noFill/>
                    <a:ln>
                      <a:noFill/>
                    </a:ln>
                  </pic:spPr>
                </pic:pic>
              </a:graphicData>
            </a:graphic>
          </wp:inline>
        </w:drawing>
      </w:r>
    </w:p>
    <w:p w14:paraId="3C2A1ED2" w14:textId="77777777" w:rsidR="00743F89" w:rsidRPr="00743F89" w:rsidRDefault="00743F89" w:rsidP="00743F89">
      <w:pPr>
        <w:pStyle w:val="Caption"/>
        <w:jc w:val="center"/>
        <w:rPr>
          <w:rFonts w:ascii="Century Gothic" w:hAnsi="Century Gothic"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18</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i w:val="0"/>
          <w:iCs w:val="0"/>
          <w:color w:val="auto"/>
        </w:rPr>
        <w:t xml:space="preserve"> Implementación de método </w:t>
      </w:r>
      <w:r w:rsidRPr="00743F89">
        <w:rPr>
          <w:rFonts w:ascii="Century Gothic" w:hAnsi="Century Gothic" w:cs="Arial"/>
          <w:color w:val="auto"/>
        </w:rPr>
        <w:t>saveSignature</w:t>
      </w:r>
      <w:r w:rsidRPr="00743F89">
        <w:rPr>
          <w:rFonts w:ascii="Century Gothic" w:hAnsi="Century Gothic" w:cs="Arial"/>
          <w:i w:val="0"/>
          <w:iCs w:val="0"/>
          <w:color w:val="auto"/>
        </w:rPr>
        <w:t xml:space="preserve"> el cual recibe un bitmap de la firma y el id de una transacción offline en caso de que aplique, si no puede ir nulo.</w:t>
      </w:r>
    </w:p>
    <w:p w14:paraId="36ED2EEA" w14:textId="77777777" w:rsidR="00743F89" w:rsidRDefault="00743F89" w:rsidP="00743F89">
      <w:pPr>
        <w:rPr>
          <w:rFonts w:ascii="Arial" w:hAnsi="Arial" w:cs="Arial"/>
        </w:rPr>
      </w:pPr>
    </w:p>
    <w:p w14:paraId="539A618C" w14:textId="77777777" w:rsidR="00875901" w:rsidRPr="00875901" w:rsidRDefault="00875901" w:rsidP="00875901">
      <w:pPr>
        <w:pStyle w:val="Titulo3BP"/>
        <w:rPr>
          <w:rFonts w:ascii="Century Gothic" w:hAnsi="Century Gothic"/>
        </w:rPr>
      </w:pPr>
      <w:bookmarkStart w:id="18" w:name="_Toc33041414"/>
      <w:r w:rsidRPr="00875901">
        <w:rPr>
          <w:rFonts w:ascii="Century Gothic" w:hAnsi="Century Gothic"/>
        </w:rPr>
        <w:lastRenderedPageBreak/>
        <w:t>Consultar transacciones por rango de fecha vía correo electrónico</w:t>
      </w:r>
      <w:bookmarkEnd w:id="18"/>
    </w:p>
    <w:p w14:paraId="649D16F1" w14:textId="77777777" w:rsidR="00875901" w:rsidRPr="00875901" w:rsidRDefault="00875901" w:rsidP="00875901">
      <w:pPr>
        <w:rPr>
          <w:rFonts w:ascii="Century Gothic" w:hAnsi="Century Gothic" w:cs="Arial"/>
        </w:rPr>
      </w:pPr>
    </w:p>
    <w:p w14:paraId="798608A5"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720C1DE0" wp14:editId="55E317A7">
            <wp:extent cx="4965700" cy="1095375"/>
            <wp:effectExtent l="0" t="0" r="635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00" cy="1095375"/>
                    </a:xfrm>
                    <a:prstGeom prst="rect">
                      <a:avLst/>
                    </a:prstGeom>
                    <a:noFill/>
                    <a:ln>
                      <a:noFill/>
                    </a:ln>
                  </pic:spPr>
                </pic:pic>
              </a:graphicData>
            </a:graphic>
          </wp:inline>
        </w:drawing>
      </w:r>
    </w:p>
    <w:p w14:paraId="26068DC4"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19</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Implementación de </w:t>
      </w:r>
      <w:r w:rsidRPr="00875901">
        <w:rPr>
          <w:rFonts w:ascii="Century Gothic" w:hAnsi="Century Gothic" w:cs="Arial"/>
          <w:color w:val="auto"/>
        </w:rPr>
        <w:t>consultTransactionsForDate</w:t>
      </w:r>
      <w:r w:rsidRPr="00875901">
        <w:rPr>
          <w:rFonts w:ascii="Century Gothic" w:hAnsi="Century Gothic" w:cs="Arial"/>
          <w:i w:val="0"/>
          <w:iCs w:val="0"/>
          <w:color w:val="auto"/>
        </w:rPr>
        <w:t xml:space="preserve"> donde cada parámetro vale año, mes y día concatenados sin espacios y símbolos de separación.</w:t>
      </w:r>
    </w:p>
    <w:p w14:paraId="64795A5D" w14:textId="77777777" w:rsidR="00875901" w:rsidRPr="00875901" w:rsidRDefault="00875901" w:rsidP="00875901">
      <w:pPr>
        <w:rPr>
          <w:rFonts w:ascii="Century Gothic" w:hAnsi="Century Gothic" w:cs="Arial"/>
        </w:rPr>
      </w:pPr>
    </w:p>
    <w:p w14:paraId="1E8C8A8A" w14:textId="77777777" w:rsidR="00875901" w:rsidRPr="00875901" w:rsidRDefault="00875901" w:rsidP="00875901">
      <w:pPr>
        <w:pStyle w:val="Titulo3BP"/>
        <w:rPr>
          <w:rFonts w:ascii="Century Gothic" w:hAnsi="Century Gothic"/>
        </w:rPr>
      </w:pPr>
      <w:bookmarkStart w:id="19" w:name="_Toc33041415"/>
      <w:r w:rsidRPr="00875901">
        <w:rPr>
          <w:rFonts w:ascii="Century Gothic" w:hAnsi="Century Gothic"/>
        </w:rPr>
        <w:t>Enviar ticket por correo electrónico</w:t>
      </w:r>
      <w:bookmarkEnd w:id="19"/>
    </w:p>
    <w:p w14:paraId="10AB8110" w14:textId="77777777" w:rsidR="00875901" w:rsidRPr="00875901" w:rsidRDefault="00875901" w:rsidP="00875901">
      <w:pPr>
        <w:rPr>
          <w:rFonts w:ascii="Century Gothic" w:hAnsi="Century Gothic" w:cs="Arial"/>
        </w:rPr>
      </w:pPr>
    </w:p>
    <w:p w14:paraId="1E830DBE"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040F567C" wp14:editId="5B758D57">
            <wp:extent cx="5582285" cy="4781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2285" cy="478155"/>
                    </a:xfrm>
                    <a:prstGeom prst="rect">
                      <a:avLst/>
                    </a:prstGeom>
                    <a:noFill/>
                    <a:ln>
                      <a:noFill/>
                    </a:ln>
                  </pic:spPr>
                </pic:pic>
              </a:graphicData>
            </a:graphic>
          </wp:inline>
        </w:drawing>
      </w:r>
    </w:p>
    <w:p w14:paraId="24B2FE14"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20</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Ejemplo de implementación del método </w:t>
      </w:r>
      <w:r w:rsidRPr="00875901">
        <w:rPr>
          <w:rFonts w:ascii="Century Gothic" w:hAnsi="Century Gothic" w:cs="Arial"/>
          <w:color w:val="auto"/>
        </w:rPr>
        <w:t>sendTicket</w:t>
      </w:r>
      <w:r w:rsidRPr="00875901">
        <w:rPr>
          <w:rFonts w:ascii="Century Gothic" w:hAnsi="Century Gothic" w:cs="Arial"/>
          <w:i w:val="0"/>
          <w:iCs w:val="0"/>
          <w:color w:val="auto"/>
        </w:rPr>
        <w:t xml:space="preserve"> el cual requiere el correo electrónico al que será enviado el ticket y el número de operación de dicha transacción.</w:t>
      </w:r>
    </w:p>
    <w:p w14:paraId="01CA06C2" w14:textId="77777777" w:rsidR="00875901" w:rsidRPr="00875901" w:rsidRDefault="00875901" w:rsidP="00875901">
      <w:pPr>
        <w:rPr>
          <w:rFonts w:ascii="Century Gothic" w:hAnsi="Century Gothic" w:cs="Arial"/>
        </w:rPr>
      </w:pPr>
    </w:p>
    <w:p w14:paraId="3E71EA83" w14:textId="77777777" w:rsidR="00875901" w:rsidRPr="00875901" w:rsidRDefault="00875901" w:rsidP="00875901">
      <w:pPr>
        <w:pStyle w:val="Titulo3BP"/>
        <w:rPr>
          <w:rFonts w:ascii="Century Gothic" w:hAnsi="Century Gothic"/>
        </w:rPr>
      </w:pPr>
      <w:bookmarkStart w:id="20" w:name="_Toc33041416"/>
      <w:r w:rsidRPr="00875901">
        <w:rPr>
          <w:rFonts w:ascii="Century Gothic" w:hAnsi="Century Gothic"/>
        </w:rPr>
        <w:t>Lista de las ultimas 10 transacciones realizadas</w:t>
      </w:r>
      <w:bookmarkEnd w:id="20"/>
    </w:p>
    <w:p w14:paraId="333E799C" w14:textId="77777777" w:rsidR="00875901" w:rsidRPr="00875901" w:rsidRDefault="00875901" w:rsidP="00875901">
      <w:pPr>
        <w:rPr>
          <w:rFonts w:ascii="Century Gothic" w:hAnsi="Century Gothic" w:cs="Arial"/>
        </w:rPr>
      </w:pPr>
    </w:p>
    <w:p w14:paraId="7ECC343A"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47BC2895" wp14:editId="43B1F152">
            <wp:extent cx="4342880" cy="2955354"/>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078" cy="2971140"/>
                    </a:xfrm>
                    <a:prstGeom prst="rect">
                      <a:avLst/>
                    </a:prstGeom>
                    <a:noFill/>
                    <a:ln>
                      <a:noFill/>
                    </a:ln>
                  </pic:spPr>
                </pic:pic>
              </a:graphicData>
            </a:graphic>
          </wp:inline>
        </w:drawing>
      </w:r>
    </w:p>
    <w:p w14:paraId="7AFC9E1C"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21</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Consulta de transacciones el cual solo devuelve el número de operación, monto, código de autorización, los últimos 4 dígitos de la tarjeta y fecha de cada transacción.</w:t>
      </w:r>
    </w:p>
    <w:p w14:paraId="2822F3ED" w14:textId="77777777" w:rsidR="00875901" w:rsidRPr="00875901" w:rsidRDefault="00875901" w:rsidP="00875901">
      <w:pPr>
        <w:pStyle w:val="Titulo3BP"/>
        <w:rPr>
          <w:rFonts w:ascii="Century Gothic" w:hAnsi="Century Gothic"/>
        </w:rPr>
      </w:pPr>
      <w:bookmarkStart w:id="21" w:name="_Toc33041417"/>
      <w:r w:rsidRPr="00875901">
        <w:rPr>
          <w:rFonts w:ascii="Century Gothic" w:hAnsi="Century Gothic"/>
        </w:rPr>
        <w:lastRenderedPageBreak/>
        <w:t>Detalle de una transacción en específico</w:t>
      </w:r>
      <w:bookmarkEnd w:id="21"/>
    </w:p>
    <w:p w14:paraId="5FF4A5C2" w14:textId="77777777" w:rsidR="00875901" w:rsidRPr="00875901" w:rsidRDefault="00875901" w:rsidP="00875901">
      <w:pPr>
        <w:rPr>
          <w:rFonts w:ascii="Century Gothic" w:hAnsi="Century Gothic" w:cs="Arial"/>
        </w:rPr>
      </w:pPr>
    </w:p>
    <w:p w14:paraId="4787FB70" w14:textId="77777777" w:rsidR="00875901" w:rsidRPr="00875901" w:rsidRDefault="00875901" w:rsidP="00875901">
      <w:pPr>
        <w:keepNext/>
        <w:rPr>
          <w:rFonts w:ascii="Century Gothic" w:hAnsi="Century Gothic" w:cs="Arial"/>
        </w:rPr>
      </w:pPr>
      <w:r w:rsidRPr="00875901">
        <w:rPr>
          <w:rFonts w:ascii="Century Gothic" w:hAnsi="Century Gothic" w:cs="Arial"/>
          <w:noProof/>
          <w:lang w:eastAsia="es-ES_tradnl"/>
        </w:rPr>
        <w:drawing>
          <wp:inline distT="0" distB="0" distL="0" distR="0" wp14:anchorId="1BB57E75" wp14:editId="1CC0FF0F">
            <wp:extent cx="6326505" cy="8083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6505" cy="808355"/>
                    </a:xfrm>
                    <a:prstGeom prst="rect">
                      <a:avLst/>
                    </a:prstGeom>
                    <a:noFill/>
                    <a:ln>
                      <a:noFill/>
                    </a:ln>
                  </pic:spPr>
                </pic:pic>
              </a:graphicData>
            </a:graphic>
          </wp:inline>
        </w:drawing>
      </w:r>
    </w:p>
    <w:p w14:paraId="46C5CA1C" w14:textId="77777777" w:rsidR="00875901" w:rsidRPr="00875901" w:rsidRDefault="00875901" w:rsidP="00875901">
      <w:pPr>
        <w:pStyle w:val="Caption"/>
        <w:jc w:val="center"/>
        <w:rPr>
          <w:rFonts w:ascii="Century Gothic" w:hAnsi="Century Gothic" w:cs="Arial"/>
          <w:i w:val="0"/>
          <w:iCs w:val="0"/>
          <w:color w:val="auto"/>
          <w:sz w:val="24"/>
          <w:szCs w:val="24"/>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22</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Implementación del método </w:t>
      </w:r>
      <w:r w:rsidRPr="00875901">
        <w:rPr>
          <w:rFonts w:ascii="Century Gothic" w:hAnsi="Century Gothic" w:cs="Arial"/>
          <w:color w:val="auto"/>
        </w:rPr>
        <w:t>operationDetail</w:t>
      </w:r>
      <w:r w:rsidRPr="00875901">
        <w:rPr>
          <w:rFonts w:ascii="Century Gothic" w:hAnsi="Century Gothic" w:cs="Arial"/>
          <w:i w:val="0"/>
          <w:iCs w:val="0"/>
          <w:color w:val="auto"/>
        </w:rPr>
        <w:t xml:space="preserve"> el cual requiere el número de operación de la transacción a consultar</w:t>
      </w:r>
      <w:r w:rsidRPr="00875901">
        <w:rPr>
          <w:rFonts w:ascii="Century Gothic" w:hAnsi="Century Gothic" w:cs="Arial"/>
          <w:i w:val="0"/>
          <w:iCs w:val="0"/>
          <w:color w:val="auto"/>
          <w:sz w:val="24"/>
          <w:szCs w:val="24"/>
        </w:rPr>
        <w:t>.</w:t>
      </w:r>
    </w:p>
    <w:p w14:paraId="2CE76685" w14:textId="77777777" w:rsidR="00875901" w:rsidRPr="00875901" w:rsidRDefault="00875901" w:rsidP="00875901">
      <w:pPr>
        <w:rPr>
          <w:rFonts w:ascii="Century Gothic" w:hAnsi="Century Gothic" w:cs="Arial"/>
          <w:b/>
          <w:bCs/>
        </w:rPr>
      </w:pPr>
    </w:p>
    <w:p w14:paraId="4454C7B2" w14:textId="77777777" w:rsidR="00875901" w:rsidRPr="00875901" w:rsidRDefault="00875901" w:rsidP="00875901">
      <w:pPr>
        <w:pStyle w:val="Titulo3BP"/>
        <w:rPr>
          <w:rFonts w:ascii="Century Gothic" w:hAnsi="Century Gothic"/>
        </w:rPr>
      </w:pPr>
      <w:bookmarkStart w:id="22" w:name="_Toc33041418"/>
      <w:r w:rsidRPr="00875901">
        <w:rPr>
          <w:rFonts w:ascii="Century Gothic" w:hAnsi="Century Gothic"/>
        </w:rPr>
        <w:t>Realizar todas las ventas offline</w:t>
      </w:r>
      <w:bookmarkEnd w:id="22"/>
    </w:p>
    <w:p w14:paraId="037DC72B" w14:textId="77777777" w:rsidR="00875901" w:rsidRPr="00875901" w:rsidRDefault="00875901" w:rsidP="00875901">
      <w:pPr>
        <w:rPr>
          <w:rFonts w:ascii="Century Gothic" w:hAnsi="Century Gothic" w:cs="Arial"/>
        </w:rPr>
      </w:pPr>
    </w:p>
    <w:p w14:paraId="0B4E6563"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3305B0E6" wp14:editId="7C604835">
            <wp:extent cx="6326505" cy="85090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6505" cy="850900"/>
                    </a:xfrm>
                    <a:prstGeom prst="rect">
                      <a:avLst/>
                    </a:prstGeom>
                    <a:noFill/>
                    <a:ln>
                      <a:noFill/>
                    </a:ln>
                  </pic:spPr>
                </pic:pic>
              </a:graphicData>
            </a:graphic>
          </wp:inline>
        </w:drawing>
      </w:r>
    </w:p>
    <w:p w14:paraId="5994333F"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23</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Por medio de una acción se activa el lanzamiento de todas las transacciones offline realizadas anteriormente siempre y cuando haya internet, si no regresa un mensaje el cual indica si el dispositivo sigue sin servicio de internet.</w:t>
      </w:r>
    </w:p>
    <w:p w14:paraId="257EDF24" w14:textId="77777777" w:rsidR="00875901" w:rsidRPr="00875901" w:rsidRDefault="00875901" w:rsidP="00875901">
      <w:pPr>
        <w:rPr>
          <w:rFonts w:ascii="Century Gothic" w:hAnsi="Century Gothic"/>
        </w:rPr>
      </w:pPr>
    </w:p>
    <w:p w14:paraId="0F432719" w14:textId="77777777" w:rsidR="00875901" w:rsidRPr="00875901" w:rsidRDefault="00875901" w:rsidP="00875901">
      <w:pPr>
        <w:pStyle w:val="Titulo3BP"/>
        <w:rPr>
          <w:rFonts w:ascii="Century Gothic" w:hAnsi="Century Gothic"/>
        </w:rPr>
      </w:pPr>
      <w:bookmarkStart w:id="23" w:name="_Toc33041419"/>
      <w:r w:rsidRPr="00875901">
        <w:rPr>
          <w:rFonts w:ascii="Century Gothic" w:hAnsi="Century Gothic"/>
        </w:rPr>
        <w:t>Reintentar una venta offline en específico</w:t>
      </w:r>
      <w:bookmarkEnd w:id="23"/>
    </w:p>
    <w:p w14:paraId="1E3F9458" w14:textId="77777777" w:rsidR="00875901" w:rsidRPr="00875901" w:rsidRDefault="00875901" w:rsidP="00875901">
      <w:pPr>
        <w:rPr>
          <w:rFonts w:ascii="Century Gothic" w:hAnsi="Century Gothic" w:cs="Arial"/>
        </w:rPr>
      </w:pPr>
    </w:p>
    <w:p w14:paraId="082AB888"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14BF2599" wp14:editId="04121A4E">
            <wp:extent cx="5954395" cy="2115820"/>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4395" cy="2115820"/>
                    </a:xfrm>
                    <a:prstGeom prst="rect">
                      <a:avLst/>
                    </a:prstGeom>
                    <a:noFill/>
                    <a:ln>
                      <a:noFill/>
                    </a:ln>
                  </pic:spPr>
                </pic:pic>
              </a:graphicData>
            </a:graphic>
          </wp:inline>
        </w:drawing>
      </w:r>
    </w:p>
    <w:p w14:paraId="69F5F499" w14:textId="77777777" w:rsidR="00875901" w:rsidRPr="00875901" w:rsidRDefault="00875901" w:rsidP="00875901">
      <w:pPr>
        <w:pStyle w:val="Captio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24</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Lanzar una venta offline en específico con solo el número de operación de la transacción.</w:t>
      </w:r>
    </w:p>
    <w:p w14:paraId="484AA0EA" w14:textId="77777777" w:rsidR="00875901" w:rsidRPr="00875901" w:rsidRDefault="00875901" w:rsidP="00875901">
      <w:pPr>
        <w:rPr>
          <w:rFonts w:ascii="Century Gothic" w:hAnsi="Century Gothic" w:cs="Arial"/>
        </w:rPr>
      </w:pPr>
    </w:p>
    <w:p w14:paraId="0AE59127" w14:textId="77777777" w:rsidR="00743F89" w:rsidRDefault="00743F89">
      <w:pPr>
        <w:rPr>
          <w:rFonts w:ascii="Century Gothic" w:hAnsi="Century Gothic"/>
        </w:rPr>
      </w:pPr>
    </w:p>
    <w:p w14:paraId="14AF4C0A" w14:textId="77777777" w:rsidR="00073D7C" w:rsidRDefault="00073D7C">
      <w:pPr>
        <w:rPr>
          <w:rFonts w:ascii="Century Gothic" w:hAnsi="Century Gothic"/>
        </w:rPr>
      </w:pPr>
    </w:p>
    <w:p w14:paraId="0DDB1694" w14:textId="77777777" w:rsidR="00487993" w:rsidRPr="00487993" w:rsidRDefault="00487993" w:rsidP="00487993">
      <w:pPr>
        <w:pStyle w:val="Titulo2BP"/>
        <w:rPr>
          <w:rFonts w:ascii="Century Gothic" w:hAnsi="Century Gothic"/>
        </w:rPr>
      </w:pPr>
      <w:bookmarkStart w:id="24" w:name="_Toc33041420"/>
      <w:r w:rsidRPr="00487993">
        <w:rPr>
          <w:rFonts w:ascii="Century Gothic" w:hAnsi="Century Gothic"/>
        </w:rPr>
        <w:lastRenderedPageBreak/>
        <w:t>Controlador de servicios Element</w:t>
      </w:r>
      <w:bookmarkEnd w:id="24"/>
    </w:p>
    <w:p w14:paraId="28FDEC21" w14:textId="77777777" w:rsidR="00487993" w:rsidRPr="00487993" w:rsidRDefault="00487993" w:rsidP="00487993">
      <w:pPr>
        <w:rPr>
          <w:rFonts w:ascii="Century Gothic" w:hAnsi="Century Gothic" w:cs="Arial"/>
        </w:rPr>
      </w:pPr>
    </w:p>
    <w:p w14:paraId="305888F4" w14:textId="77777777" w:rsidR="00487993" w:rsidRPr="00487993" w:rsidRDefault="00487993" w:rsidP="00487993">
      <w:pPr>
        <w:pStyle w:val="Titulo3BP"/>
        <w:rPr>
          <w:rFonts w:ascii="Century Gothic" w:hAnsi="Century Gothic"/>
        </w:rPr>
      </w:pPr>
      <w:bookmarkStart w:id="25" w:name="_Toc33041421"/>
      <w:r w:rsidRPr="00487993">
        <w:rPr>
          <w:rFonts w:ascii="Century Gothic" w:hAnsi="Century Gothic"/>
        </w:rPr>
        <w:t>Código de verificación</w:t>
      </w:r>
      <w:bookmarkEnd w:id="25"/>
    </w:p>
    <w:p w14:paraId="4F8ABFBF" w14:textId="77777777" w:rsidR="00487993" w:rsidRDefault="00487993" w:rsidP="00487993">
      <w:pPr>
        <w:rPr>
          <w:rFonts w:ascii="Arial" w:hAnsi="Arial" w:cs="Arial"/>
        </w:rPr>
      </w:pPr>
    </w:p>
    <w:p w14:paraId="18EAEAB1" w14:textId="77777777" w:rsidR="00487993" w:rsidRDefault="00487993" w:rsidP="00487993">
      <w:pPr>
        <w:keepNext/>
        <w:jc w:val="center"/>
      </w:pPr>
      <w:r>
        <w:rPr>
          <w:rFonts w:ascii="Arial" w:hAnsi="Arial" w:cs="Arial"/>
          <w:noProof/>
          <w:lang w:eastAsia="es-ES_tradnl"/>
        </w:rPr>
        <w:drawing>
          <wp:inline distT="0" distB="0" distL="0" distR="0" wp14:anchorId="5CFB8252" wp14:editId="37C373E2">
            <wp:extent cx="6326505" cy="178625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1786255"/>
                    </a:xfrm>
                    <a:prstGeom prst="rect">
                      <a:avLst/>
                    </a:prstGeom>
                    <a:noFill/>
                    <a:ln>
                      <a:noFill/>
                    </a:ln>
                  </pic:spPr>
                </pic:pic>
              </a:graphicData>
            </a:graphic>
          </wp:inline>
        </w:drawing>
      </w:r>
    </w:p>
    <w:p w14:paraId="073A35C9" w14:textId="77777777" w:rsidR="00487993" w:rsidRPr="00487993" w:rsidRDefault="00487993" w:rsidP="00487993">
      <w:pPr>
        <w:pStyle w:val="Caption"/>
        <w:jc w:val="center"/>
        <w:rPr>
          <w:rFonts w:ascii="Arial" w:hAnsi="Arial" w:cs="Arial"/>
          <w:i w:val="0"/>
          <w:iCs w:val="0"/>
          <w:color w:val="auto"/>
        </w:rPr>
      </w:pPr>
      <w:r w:rsidRPr="00487993">
        <w:rPr>
          <w:rFonts w:ascii="Arial" w:hAnsi="Arial" w:cs="Arial"/>
          <w:b/>
          <w:bCs/>
          <w:i w:val="0"/>
          <w:iCs w:val="0"/>
          <w:color w:val="auto"/>
        </w:rPr>
        <w:t xml:space="preserve">Figura </w:t>
      </w:r>
      <w:r w:rsidRPr="00487993">
        <w:rPr>
          <w:rFonts w:ascii="Arial" w:hAnsi="Arial" w:cs="Arial"/>
          <w:b/>
          <w:bCs/>
          <w:i w:val="0"/>
          <w:iCs w:val="0"/>
          <w:color w:val="auto"/>
        </w:rPr>
        <w:fldChar w:fldCharType="begin"/>
      </w:r>
      <w:r w:rsidRPr="00487993">
        <w:rPr>
          <w:rFonts w:ascii="Arial" w:hAnsi="Arial" w:cs="Arial"/>
          <w:b/>
          <w:bCs/>
          <w:i w:val="0"/>
          <w:iCs w:val="0"/>
          <w:color w:val="auto"/>
        </w:rPr>
        <w:instrText xml:space="preserve"> SEQ Figura \* ARABIC </w:instrText>
      </w:r>
      <w:r w:rsidRPr="00487993">
        <w:rPr>
          <w:rFonts w:ascii="Arial" w:hAnsi="Arial" w:cs="Arial"/>
          <w:b/>
          <w:bCs/>
          <w:i w:val="0"/>
          <w:iCs w:val="0"/>
          <w:color w:val="auto"/>
        </w:rPr>
        <w:fldChar w:fldCharType="separate"/>
      </w:r>
      <w:r w:rsidRPr="00487993">
        <w:rPr>
          <w:rFonts w:ascii="Arial" w:hAnsi="Arial" w:cs="Arial"/>
          <w:b/>
          <w:bCs/>
          <w:i w:val="0"/>
          <w:iCs w:val="0"/>
          <w:noProof/>
          <w:color w:val="auto"/>
        </w:rPr>
        <w:t>25</w:t>
      </w:r>
      <w:r w:rsidRPr="00487993">
        <w:rPr>
          <w:rFonts w:ascii="Arial" w:hAnsi="Arial" w:cs="Arial"/>
          <w:b/>
          <w:bCs/>
          <w:i w:val="0"/>
          <w:iCs w:val="0"/>
          <w:color w:val="auto"/>
        </w:rPr>
        <w:fldChar w:fldCharType="end"/>
      </w:r>
      <w:r w:rsidRPr="00487993">
        <w:rPr>
          <w:rFonts w:ascii="Arial" w:hAnsi="Arial" w:cs="Arial"/>
          <w:b/>
          <w:bCs/>
          <w:i w:val="0"/>
          <w:iCs w:val="0"/>
          <w:color w:val="auto"/>
        </w:rPr>
        <w:t>.</w:t>
      </w:r>
      <w:r w:rsidRPr="00487993">
        <w:rPr>
          <w:rFonts w:ascii="Arial" w:hAnsi="Arial" w:cs="Arial"/>
          <w:i w:val="0"/>
          <w:iCs w:val="0"/>
          <w:color w:val="auto"/>
        </w:rPr>
        <w:t xml:space="preserve"> Ejecución del método </w:t>
      </w:r>
      <w:r w:rsidRPr="00487993">
        <w:rPr>
          <w:rFonts w:ascii="Arial" w:hAnsi="Arial" w:cs="Arial"/>
          <w:color w:val="auto"/>
        </w:rPr>
        <w:t>verificationCode</w:t>
      </w:r>
      <w:r w:rsidRPr="00487993">
        <w:rPr>
          <w:rFonts w:ascii="Arial" w:hAnsi="Arial" w:cs="Arial"/>
          <w:i w:val="0"/>
          <w:iCs w:val="0"/>
          <w:color w:val="auto"/>
        </w:rPr>
        <w:t xml:space="preserve"> para obtener el código de verificación y validar el flujo del registro.</w:t>
      </w:r>
    </w:p>
    <w:p w14:paraId="5F2E1D4F" w14:textId="77777777" w:rsidR="00487993" w:rsidRDefault="00487993" w:rsidP="00487993"/>
    <w:p w14:paraId="07274FDF" w14:textId="77777777" w:rsidR="00487993" w:rsidRPr="00487993" w:rsidRDefault="00487993" w:rsidP="00487993">
      <w:pPr>
        <w:pStyle w:val="Titulo3BP"/>
        <w:rPr>
          <w:rFonts w:ascii="Century Gothic" w:hAnsi="Century Gothic"/>
        </w:rPr>
      </w:pPr>
      <w:bookmarkStart w:id="26" w:name="_Toc33041422"/>
      <w:r w:rsidRPr="00487993">
        <w:rPr>
          <w:rFonts w:ascii="Century Gothic" w:hAnsi="Century Gothic"/>
        </w:rPr>
        <w:t>Registro completo</w:t>
      </w:r>
      <w:bookmarkEnd w:id="26"/>
    </w:p>
    <w:p w14:paraId="0A2FCE45" w14:textId="77777777" w:rsidR="00487993" w:rsidRDefault="00487993" w:rsidP="00487993"/>
    <w:p w14:paraId="6708DFA4" w14:textId="77777777" w:rsidR="00487993" w:rsidRDefault="00487993" w:rsidP="00487993">
      <w:pPr>
        <w:keepNext/>
        <w:jc w:val="center"/>
      </w:pPr>
      <w:r>
        <w:rPr>
          <w:noProof/>
          <w:lang w:eastAsia="es-ES_tradnl"/>
        </w:rPr>
        <w:drawing>
          <wp:inline distT="0" distB="0" distL="0" distR="0" wp14:anchorId="604174C0" wp14:editId="3C7968AF">
            <wp:extent cx="5533608" cy="3814849"/>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6717" cy="3816992"/>
                    </a:xfrm>
                    <a:prstGeom prst="rect">
                      <a:avLst/>
                    </a:prstGeom>
                    <a:noFill/>
                    <a:ln>
                      <a:noFill/>
                    </a:ln>
                  </pic:spPr>
                </pic:pic>
              </a:graphicData>
            </a:graphic>
          </wp:inline>
        </w:drawing>
      </w:r>
    </w:p>
    <w:p w14:paraId="5A7887B8" w14:textId="77777777" w:rsidR="00487993" w:rsidRPr="00487993" w:rsidRDefault="00487993" w:rsidP="00487993">
      <w:pPr>
        <w:pStyle w:val="Caption"/>
        <w:jc w:val="center"/>
        <w:rPr>
          <w:rFonts w:ascii="Arial" w:hAnsi="Arial" w:cs="Arial"/>
          <w:i w:val="0"/>
          <w:iCs w:val="0"/>
          <w:color w:val="auto"/>
        </w:rPr>
      </w:pPr>
      <w:r w:rsidRPr="00487993">
        <w:rPr>
          <w:rFonts w:ascii="Arial" w:hAnsi="Arial" w:cs="Arial"/>
          <w:b/>
          <w:bCs/>
          <w:i w:val="0"/>
          <w:iCs w:val="0"/>
          <w:color w:val="auto"/>
        </w:rPr>
        <w:t xml:space="preserve">Figura </w:t>
      </w:r>
      <w:r w:rsidRPr="00487993">
        <w:rPr>
          <w:rFonts w:ascii="Arial" w:hAnsi="Arial" w:cs="Arial"/>
          <w:b/>
          <w:bCs/>
          <w:i w:val="0"/>
          <w:iCs w:val="0"/>
          <w:color w:val="auto"/>
        </w:rPr>
        <w:fldChar w:fldCharType="begin"/>
      </w:r>
      <w:r w:rsidRPr="00487993">
        <w:rPr>
          <w:rFonts w:ascii="Arial" w:hAnsi="Arial" w:cs="Arial"/>
          <w:b/>
          <w:bCs/>
          <w:i w:val="0"/>
          <w:iCs w:val="0"/>
          <w:color w:val="auto"/>
        </w:rPr>
        <w:instrText xml:space="preserve"> SEQ Figura \* ARABIC </w:instrText>
      </w:r>
      <w:r w:rsidRPr="00487993">
        <w:rPr>
          <w:rFonts w:ascii="Arial" w:hAnsi="Arial" w:cs="Arial"/>
          <w:b/>
          <w:bCs/>
          <w:i w:val="0"/>
          <w:iCs w:val="0"/>
          <w:color w:val="auto"/>
        </w:rPr>
        <w:fldChar w:fldCharType="separate"/>
      </w:r>
      <w:r w:rsidRPr="00487993">
        <w:rPr>
          <w:rFonts w:ascii="Arial" w:hAnsi="Arial" w:cs="Arial"/>
          <w:b/>
          <w:bCs/>
          <w:i w:val="0"/>
          <w:iCs w:val="0"/>
          <w:noProof/>
          <w:color w:val="auto"/>
        </w:rPr>
        <w:t>26</w:t>
      </w:r>
      <w:r w:rsidRPr="00487993">
        <w:rPr>
          <w:rFonts w:ascii="Arial" w:hAnsi="Arial" w:cs="Arial"/>
          <w:b/>
          <w:bCs/>
          <w:i w:val="0"/>
          <w:iCs w:val="0"/>
          <w:color w:val="auto"/>
        </w:rPr>
        <w:fldChar w:fldCharType="end"/>
      </w:r>
      <w:r w:rsidRPr="00487993">
        <w:rPr>
          <w:rFonts w:ascii="Arial" w:hAnsi="Arial" w:cs="Arial"/>
          <w:b/>
          <w:bCs/>
          <w:i w:val="0"/>
          <w:iCs w:val="0"/>
          <w:color w:val="auto"/>
        </w:rPr>
        <w:t>.</w:t>
      </w:r>
      <w:r w:rsidRPr="00487993">
        <w:rPr>
          <w:rFonts w:ascii="Arial" w:hAnsi="Arial" w:cs="Arial"/>
          <w:color w:val="auto"/>
        </w:rPr>
        <w:t xml:space="preserve"> </w:t>
      </w:r>
      <w:r w:rsidRPr="00487993">
        <w:rPr>
          <w:rFonts w:ascii="Arial" w:hAnsi="Arial" w:cs="Arial"/>
          <w:i w:val="0"/>
          <w:iCs w:val="0"/>
          <w:color w:val="auto"/>
        </w:rPr>
        <w:t xml:space="preserve">Desarrollo del método </w:t>
      </w:r>
      <w:r w:rsidRPr="00487993">
        <w:rPr>
          <w:rFonts w:ascii="Arial" w:hAnsi="Arial" w:cs="Arial"/>
          <w:color w:val="auto"/>
        </w:rPr>
        <w:t xml:space="preserve">signUp </w:t>
      </w:r>
      <w:r w:rsidRPr="00487993">
        <w:rPr>
          <w:rFonts w:ascii="Arial" w:hAnsi="Arial" w:cs="Arial"/>
          <w:i w:val="0"/>
          <w:iCs w:val="0"/>
          <w:color w:val="auto"/>
        </w:rPr>
        <w:t>para el registro completo.</w:t>
      </w:r>
    </w:p>
    <w:p w14:paraId="6BB8C382" w14:textId="77777777" w:rsidR="00487993" w:rsidRPr="00487993" w:rsidRDefault="00487993" w:rsidP="00487993">
      <w:pPr>
        <w:pStyle w:val="Titulo3BP"/>
        <w:rPr>
          <w:rFonts w:ascii="Century Gothic" w:hAnsi="Century Gothic"/>
        </w:rPr>
      </w:pPr>
      <w:bookmarkStart w:id="27" w:name="_Toc33041423"/>
      <w:r w:rsidRPr="00487993">
        <w:rPr>
          <w:rFonts w:ascii="Century Gothic" w:hAnsi="Century Gothic"/>
        </w:rPr>
        <w:lastRenderedPageBreak/>
        <w:t>Consulta de perfil del usuario</w:t>
      </w:r>
      <w:bookmarkEnd w:id="27"/>
    </w:p>
    <w:p w14:paraId="2A31482A" w14:textId="77777777" w:rsidR="00487993" w:rsidRPr="00487993" w:rsidRDefault="00487993" w:rsidP="00487993">
      <w:pPr>
        <w:rPr>
          <w:rFonts w:ascii="Century Gothic" w:hAnsi="Century Gothic"/>
          <w:sz w:val="24"/>
          <w:szCs w:val="24"/>
        </w:rPr>
      </w:pPr>
    </w:p>
    <w:p w14:paraId="3FAA4980" w14:textId="77777777" w:rsidR="00487993" w:rsidRPr="00487993" w:rsidRDefault="00487993" w:rsidP="00487993">
      <w:pPr>
        <w:keepNext/>
        <w:jc w:val="center"/>
        <w:rPr>
          <w:rFonts w:ascii="Century Gothic" w:hAnsi="Century Gothic"/>
          <w:sz w:val="24"/>
          <w:szCs w:val="24"/>
        </w:rPr>
      </w:pPr>
      <w:r w:rsidRPr="00487993">
        <w:rPr>
          <w:rFonts w:ascii="Century Gothic" w:hAnsi="Century Gothic"/>
          <w:noProof/>
          <w:sz w:val="24"/>
          <w:szCs w:val="24"/>
          <w:lang w:eastAsia="es-ES_tradnl"/>
        </w:rPr>
        <w:drawing>
          <wp:inline distT="0" distB="0" distL="0" distR="0" wp14:anchorId="5DA26320" wp14:editId="39C1B7F7">
            <wp:extent cx="5986145" cy="62738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6145" cy="627380"/>
                    </a:xfrm>
                    <a:prstGeom prst="rect">
                      <a:avLst/>
                    </a:prstGeom>
                    <a:noFill/>
                    <a:ln>
                      <a:noFill/>
                    </a:ln>
                  </pic:spPr>
                </pic:pic>
              </a:graphicData>
            </a:graphic>
          </wp:inline>
        </w:drawing>
      </w:r>
    </w:p>
    <w:p w14:paraId="02D28FF7" w14:textId="77777777" w:rsidR="00487993" w:rsidRPr="00487993" w:rsidRDefault="00487993" w:rsidP="00487993">
      <w:pPr>
        <w:pStyle w:val="Caption"/>
        <w:jc w:val="center"/>
        <w:rPr>
          <w:rFonts w:ascii="Century Gothic" w:hAnsi="Century Gothic" w:cs="Arial"/>
          <w:i w:val="0"/>
          <w:iCs w:val="0"/>
          <w:color w:val="auto"/>
        </w:rPr>
      </w:pPr>
      <w:r w:rsidRPr="00487993">
        <w:rPr>
          <w:rFonts w:ascii="Century Gothic" w:hAnsi="Century Gothic" w:cs="Arial"/>
          <w:b/>
          <w:bCs/>
          <w:i w:val="0"/>
          <w:iCs w:val="0"/>
          <w:color w:val="auto"/>
        </w:rPr>
        <w:t xml:space="preserve">Figura </w:t>
      </w:r>
      <w:r w:rsidRPr="00487993">
        <w:rPr>
          <w:rFonts w:ascii="Century Gothic" w:hAnsi="Century Gothic" w:cs="Arial"/>
          <w:b/>
          <w:bCs/>
          <w:i w:val="0"/>
          <w:iCs w:val="0"/>
          <w:color w:val="auto"/>
        </w:rPr>
        <w:fldChar w:fldCharType="begin"/>
      </w:r>
      <w:r w:rsidRPr="00487993">
        <w:rPr>
          <w:rFonts w:ascii="Century Gothic" w:hAnsi="Century Gothic" w:cs="Arial"/>
          <w:b/>
          <w:bCs/>
          <w:i w:val="0"/>
          <w:iCs w:val="0"/>
          <w:color w:val="auto"/>
        </w:rPr>
        <w:instrText xml:space="preserve"> SEQ Figura \* ARABIC </w:instrText>
      </w:r>
      <w:r w:rsidRPr="00487993">
        <w:rPr>
          <w:rFonts w:ascii="Century Gothic" w:hAnsi="Century Gothic" w:cs="Arial"/>
          <w:b/>
          <w:bCs/>
          <w:i w:val="0"/>
          <w:iCs w:val="0"/>
          <w:color w:val="auto"/>
        </w:rPr>
        <w:fldChar w:fldCharType="separate"/>
      </w:r>
      <w:r w:rsidRPr="00487993">
        <w:rPr>
          <w:rFonts w:ascii="Century Gothic" w:hAnsi="Century Gothic" w:cs="Arial"/>
          <w:b/>
          <w:bCs/>
          <w:i w:val="0"/>
          <w:iCs w:val="0"/>
          <w:noProof/>
          <w:color w:val="auto"/>
        </w:rPr>
        <w:t>27</w:t>
      </w:r>
      <w:r w:rsidRPr="00487993">
        <w:rPr>
          <w:rFonts w:ascii="Century Gothic" w:hAnsi="Century Gothic" w:cs="Arial"/>
          <w:b/>
          <w:bCs/>
          <w:i w:val="0"/>
          <w:iCs w:val="0"/>
          <w:color w:val="auto"/>
        </w:rPr>
        <w:fldChar w:fldCharType="end"/>
      </w:r>
      <w:r w:rsidRPr="00487993">
        <w:rPr>
          <w:rFonts w:ascii="Century Gothic" w:hAnsi="Century Gothic" w:cs="Arial"/>
          <w:b/>
          <w:bCs/>
          <w:i w:val="0"/>
          <w:iCs w:val="0"/>
          <w:color w:val="auto"/>
        </w:rPr>
        <w:t>.</w:t>
      </w:r>
      <w:r w:rsidRPr="00487993">
        <w:rPr>
          <w:rFonts w:ascii="Century Gothic" w:hAnsi="Century Gothic" w:cs="Arial"/>
          <w:i w:val="0"/>
          <w:iCs w:val="0"/>
          <w:color w:val="auto"/>
        </w:rPr>
        <w:t xml:space="preserve"> Ejecución del método </w:t>
      </w:r>
      <w:r w:rsidRPr="00487993">
        <w:rPr>
          <w:rFonts w:ascii="Century Gothic" w:hAnsi="Century Gothic" w:cs="Arial"/>
          <w:color w:val="auto"/>
        </w:rPr>
        <w:t>consultUserProfile</w:t>
      </w:r>
      <w:r w:rsidRPr="00487993">
        <w:rPr>
          <w:rFonts w:ascii="Century Gothic" w:hAnsi="Century Gothic" w:cs="Arial"/>
          <w:i w:val="0"/>
          <w:iCs w:val="0"/>
          <w:color w:val="auto"/>
        </w:rPr>
        <w:t>.</w:t>
      </w:r>
    </w:p>
    <w:p w14:paraId="62E9AFC0" w14:textId="77777777" w:rsidR="00487993" w:rsidRPr="00487993" w:rsidRDefault="00487993" w:rsidP="00487993">
      <w:pPr>
        <w:rPr>
          <w:rFonts w:ascii="Century Gothic" w:hAnsi="Century Gothic"/>
          <w:sz w:val="24"/>
          <w:szCs w:val="24"/>
        </w:rPr>
      </w:pPr>
    </w:p>
    <w:p w14:paraId="3A083B5C" w14:textId="77777777" w:rsidR="00487993" w:rsidRPr="00487993" w:rsidRDefault="00487993" w:rsidP="00487993">
      <w:pPr>
        <w:pStyle w:val="Titulo3BP"/>
        <w:rPr>
          <w:rFonts w:ascii="Century Gothic" w:hAnsi="Century Gothic"/>
        </w:rPr>
      </w:pPr>
      <w:bookmarkStart w:id="28" w:name="_Toc33041424"/>
      <w:r w:rsidRPr="00487993">
        <w:rPr>
          <w:rFonts w:ascii="Century Gothic" w:hAnsi="Century Gothic"/>
        </w:rPr>
        <w:t>Carga de catálogos</w:t>
      </w:r>
      <w:bookmarkEnd w:id="28"/>
    </w:p>
    <w:p w14:paraId="68DA0466" w14:textId="77777777" w:rsidR="00487993" w:rsidRPr="00487993" w:rsidRDefault="00487993" w:rsidP="00487993">
      <w:pPr>
        <w:rPr>
          <w:rFonts w:ascii="Century Gothic" w:hAnsi="Century Gothic"/>
          <w:sz w:val="24"/>
          <w:szCs w:val="24"/>
        </w:rPr>
      </w:pPr>
    </w:p>
    <w:p w14:paraId="66A2D4B4" w14:textId="204DAD46" w:rsidR="00487993" w:rsidRPr="00487993" w:rsidRDefault="00487993" w:rsidP="00487993">
      <w:pPr>
        <w:rPr>
          <w:rFonts w:ascii="Century Gothic" w:hAnsi="Century Gothic" w:cs="Arial"/>
          <w:sz w:val="24"/>
          <w:szCs w:val="24"/>
        </w:rPr>
      </w:pPr>
      <w:r w:rsidRPr="00487993">
        <w:rPr>
          <w:rFonts w:ascii="Century Gothic" w:hAnsi="Century Gothic" w:cs="Arial"/>
          <w:sz w:val="24"/>
          <w:szCs w:val="24"/>
        </w:rPr>
        <w:t xml:space="preserve">Para el registro completo se requiere el </w:t>
      </w:r>
      <w:r w:rsidRPr="00487993">
        <w:rPr>
          <w:rFonts w:ascii="Century Gothic" w:hAnsi="Century Gothic" w:cs="Arial"/>
          <w:b/>
          <w:bCs/>
          <w:sz w:val="24"/>
          <w:szCs w:val="24"/>
        </w:rPr>
        <w:t>id</w:t>
      </w:r>
      <w:r w:rsidRPr="00487993">
        <w:rPr>
          <w:rFonts w:ascii="Century Gothic" w:hAnsi="Century Gothic" w:cs="Arial"/>
          <w:sz w:val="24"/>
          <w:szCs w:val="24"/>
        </w:rPr>
        <w:t xml:space="preserve"> del las opciones de los catálogos de régimen, giro y banco, que se almacena temporalmente en la base de datos del teléfono ya que es necesario la actualización de los mismos</w:t>
      </w:r>
      <w:r>
        <w:rPr>
          <w:rFonts w:ascii="Century Gothic" w:hAnsi="Century Gothic" w:cs="Arial"/>
          <w:sz w:val="24"/>
          <w:szCs w:val="24"/>
        </w:rPr>
        <w:t>.</w:t>
      </w:r>
      <w:r w:rsidRPr="00487993">
        <w:rPr>
          <w:rFonts w:ascii="Century Gothic" w:hAnsi="Century Gothic"/>
          <w:sz w:val="24"/>
          <w:szCs w:val="24"/>
        </w:rPr>
        <w:tab/>
      </w:r>
    </w:p>
    <w:p w14:paraId="5F5A8922" w14:textId="66131966" w:rsidR="00487993" w:rsidRDefault="00487993" w:rsidP="00487993">
      <w:pPr>
        <w:jc w:val="both"/>
        <w:rPr>
          <w:rFonts w:ascii="Century Gothic" w:hAnsi="Century Gothic" w:cs="Arial"/>
          <w:bCs/>
          <w:i/>
          <w:iCs/>
          <w:sz w:val="20"/>
          <w:szCs w:val="20"/>
          <w:lang w:val="es-ES"/>
        </w:rPr>
      </w:pPr>
      <w:r w:rsidRPr="00487993">
        <w:rPr>
          <w:rFonts w:ascii="Century Gothic" w:hAnsi="Century Gothic" w:cs="Arial"/>
          <w:b/>
          <w:bCs/>
          <w:i/>
          <w:iCs/>
          <w:noProof/>
          <w:sz w:val="20"/>
          <w:szCs w:val="20"/>
          <w:lang w:eastAsia="es-MX"/>
        </w:rPr>
        <w:t>Nota:</w:t>
      </w:r>
      <w:r w:rsidRPr="00487993">
        <w:rPr>
          <w:rFonts w:ascii="Century Gothic" w:hAnsi="Century Gothic" w:cs="Arial"/>
          <w:i/>
          <w:iCs/>
          <w:noProof/>
          <w:sz w:val="20"/>
          <w:szCs w:val="20"/>
          <w:lang w:eastAsia="es-MX"/>
        </w:rPr>
        <w:t xml:space="preserve"> El metodo loadCatalogs es un metodo creado por Blumon Pay para separar el código de carga de catalogos en los combo box.</w:t>
      </w:r>
    </w:p>
    <w:p w14:paraId="05C25AE4" w14:textId="77777777" w:rsidR="00487993" w:rsidRPr="00487993" w:rsidRDefault="00487993" w:rsidP="00487993">
      <w:pPr>
        <w:jc w:val="both"/>
        <w:rPr>
          <w:rFonts w:ascii="Century Gothic" w:hAnsi="Century Gothic" w:cs="Arial"/>
          <w:bCs/>
          <w:i/>
          <w:iCs/>
          <w:sz w:val="20"/>
          <w:szCs w:val="20"/>
          <w:lang w:val="es-ES"/>
        </w:rPr>
      </w:pPr>
    </w:p>
    <w:p w14:paraId="2F4BB757" w14:textId="77777777" w:rsidR="00487993" w:rsidRDefault="00487993" w:rsidP="00487993">
      <w:pPr>
        <w:keepNext/>
        <w:jc w:val="center"/>
      </w:pPr>
      <w:r>
        <w:rPr>
          <w:noProof/>
          <w:lang w:eastAsia="es-ES_tradnl"/>
        </w:rPr>
        <w:drawing>
          <wp:inline distT="0" distB="0" distL="0" distR="0" wp14:anchorId="57BB4370" wp14:editId="09E66090">
            <wp:extent cx="5600180" cy="384678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546" cy="3852535"/>
                    </a:xfrm>
                    <a:prstGeom prst="rect">
                      <a:avLst/>
                    </a:prstGeom>
                    <a:noFill/>
                    <a:ln>
                      <a:noFill/>
                    </a:ln>
                  </pic:spPr>
                </pic:pic>
              </a:graphicData>
            </a:graphic>
          </wp:inline>
        </w:drawing>
      </w:r>
    </w:p>
    <w:p w14:paraId="5ACD3E71" w14:textId="15E4AB9E" w:rsidR="00073D7C" w:rsidRPr="00487993" w:rsidRDefault="00487993" w:rsidP="00487993">
      <w:pPr>
        <w:pStyle w:val="Caption"/>
        <w:jc w:val="center"/>
        <w:rPr>
          <w:rFonts w:ascii="Arial" w:hAnsi="Arial" w:cs="Arial"/>
          <w:i w:val="0"/>
          <w:iCs w:val="0"/>
          <w:color w:val="auto"/>
        </w:rPr>
      </w:pPr>
      <w:r w:rsidRPr="00487993">
        <w:rPr>
          <w:rFonts w:ascii="Arial" w:hAnsi="Arial" w:cs="Arial"/>
          <w:b/>
          <w:bCs/>
          <w:i w:val="0"/>
          <w:iCs w:val="0"/>
          <w:color w:val="auto"/>
        </w:rPr>
        <w:t xml:space="preserve">Figura </w:t>
      </w:r>
      <w:r w:rsidRPr="00487993">
        <w:rPr>
          <w:rFonts w:ascii="Arial" w:hAnsi="Arial" w:cs="Arial"/>
          <w:b/>
          <w:bCs/>
          <w:i w:val="0"/>
          <w:iCs w:val="0"/>
          <w:color w:val="auto"/>
        </w:rPr>
        <w:fldChar w:fldCharType="begin"/>
      </w:r>
      <w:r w:rsidRPr="00487993">
        <w:rPr>
          <w:rFonts w:ascii="Arial" w:hAnsi="Arial" w:cs="Arial"/>
          <w:b/>
          <w:bCs/>
          <w:i w:val="0"/>
          <w:iCs w:val="0"/>
          <w:color w:val="auto"/>
        </w:rPr>
        <w:instrText xml:space="preserve"> SEQ Figura \* ARABIC </w:instrText>
      </w:r>
      <w:r w:rsidRPr="00487993">
        <w:rPr>
          <w:rFonts w:ascii="Arial" w:hAnsi="Arial" w:cs="Arial"/>
          <w:b/>
          <w:bCs/>
          <w:i w:val="0"/>
          <w:iCs w:val="0"/>
          <w:color w:val="auto"/>
        </w:rPr>
        <w:fldChar w:fldCharType="separate"/>
      </w:r>
      <w:r w:rsidRPr="00487993">
        <w:rPr>
          <w:rFonts w:ascii="Arial" w:hAnsi="Arial" w:cs="Arial"/>
          <w:b/>
          <w:bCs/>
          <w:i w:val="0"/>
          <w:iCs w:val="0"/>
          <w:noProof/>
          <w:color w:val="auto"/>
        </w:rPr>
        <w:t>28</w:t>
      </w:r>
      <w:r w:rsidRPr="00487993">
        <w:rPr>
          <w:rFonts w:ascii="Arial" w:hAnsi="Arial" w:cs="Arial"/>
          <w:b/>
          <w:bCs/>
          <w:i w:val="0"/>
          <w:iCs w:val="0"/>
          <w:color w:val="auto"/>
        </w:rPr>
        <w:fldChar w:fldCharType="end"/>
      </w:r>
      <w:r w:rsidRPr="00487993">
        <w:rPr>
          <w:rFonts w:ascii="Arial" w:hAnsi="Arial" w:cs="Arial"/>
          <w:b/>
          <w:bCs/>
          <w:i w:val="0"/>
          <w:iCs w:val="0"/>
          <w:color w:val="auto"/>
        </w:rPr>
        <w:t>.</w:t>
      </w:r>
      <w:r w:rsidRPr="00487993">
        <w:rPr>
          <w:rFonts w:ascii="Arial" w:hAnsi="Arial" w:cs="Arial"/>
          <w:i w:val="0"/>
          <w:iCs w:val="0"/>
          <w:color w:val="auto"/>
        </w:rPr>
        <w:t xml:space="preserve"> Implementación de la carga de catálogos por medio del método </w:t>
      </w:r>
      <w:r w:rsidRPr="00487993">
        <w:rPr>
          <w:rFonts w:ascii="Arial" w:hAnsi="Arial" w:cs="Arial"/>
          <w:color w:val="auto"/>
        </w:rPr>
        <w:t>catalogs</w:t>
      </w:r>
    </w:p>
    <w:p w14:paraId="3228B01D" w14:textId="77777777" w:rsidR="00073D7C" w:rsidRPr="00A97A8C" w:rsidRDefault="00073D7C">
      <w:pPr>
        <w:rPr>
          <w:rFonts w:ascii="Century Gothic" w:hAnsi="Century Gothic"/>
        </w:rPr>
      </w:pPr>
    </w:p>
    <w:sectPr w:rsidR="00073D7C" w:rsidRPr="00A97A8C" w:rsidSect="009272FA">
      <w:headerReference w:type="default" r:id="rId40"/>
      <w:headerReference w:type="first" r:id="rId41"/>
      <w:pgSz w:w="12240" w:h="15840"/>
      <w:pgMar w:top="156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528C9" w14:textId="77777777" w:rsidR="006460A1" w:rsidRDefault="006460A1" w:rsidP="00DB6942">
      <w:pPr>
        <w:spacing w:after="0" w:line="240" w:lineRule="auto"/>
      </w:pPr>
      <w:r>
        <w:separator/>
      </w:r>
    </w:p>
  </w:endnote>
  <w:endnote w:type="continuationSeparator" w:id="0">
    <w:p w14:paraId="55531094" w14:textId="77777777" w:rsidR="006460A1" w:rsidRDefault="006460A1" w:rsidP="00DB6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F0D7B" w14:textId="77777777" w:rsidR="006460A1" w:rsidRDefault="006460A1" w:rsidP="00DB6942">
      <w:pPr>
        <w:spacing w:after="0" w:line="240" w:lineRule="auto"/>
      </w:pPr>
      <w:r>
        <w:separator/>
      </w:r>
    </w:p>
  </w:footnote>
  <w:footnote w:type="continuationSeparator" w:id="0">
    <w:p w14:paraId="09654CC8" w14:textId="77777777" w:rsidR="006460A1" w:rsidRDefault="006460A1" w:rsidP="00DB6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2E0CF" w14:textId="77777777" w:rsidR="008A36DD" w:rsidRDefault="008A36DD">
    <w:pPr>
      <w:pStyle w:val="Header"/>
    </w:pPr>
    <w:r>
      <w:rPr>
        <w:noProof/>
        <w:lang w:val="es-ES_tradnl" w:eastAsia="es-ES_tradnl"/>
      </w:rPr>
      <w:drawing>
        <wp:anchor distT="0" distB="0" distL="114300" distR="114300" simplePos="0" relativeHeight="251659264" behindDoc="1" locked="0" layoutInCell="1" allowOverlap="1" wp14:anchorId="737C5B6D" wp14:editId="04CC4E2D">
          <wp:simplePos x="0" y="0"/>
          <wp:positionH relativeFrom="page">
            <wp:align>left</wp:align>
          </wp:positionH>
          <wp:positionV relativeFrom="paragraph">
            <wp:posOffset>-1073932</wp:posOffset>
          </wp:positionV>
          <wp:extent cx="7913077" cy="10856978"/>
          <wp:effectExtent l="0" t="0" r="0" b="0"/>
          <wp:wrapNone/>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913077" cy="1085697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427F2" w14:textId="77777777" w:rsidR="008A36DD" w:rsidRDefault="008A36DD">
    <w:pPr>
      <w:pStyle w:val="Header"/>
    </w:pPr>
    <w:r>
      <w:rPr>
        <w:noProof/>
        <w:lang w:val="es-ES_tradnl" w:eastAsia="es-ES_tradnl"/>
      </w:rPr>
      <w:drawing>
        <wp:anchor distT="0" distB="0" distL="114300" distR="114300" simplePos="0" relativeHeight="251658240" behindDoc="1" locked="0" layoutInCell="1" allowOverlap="1" wp14:anchorId="2CDFC547" wp14:editId="1F9FFFB9">
          <wp:simplePos x="0" y="0"/>
          <wp:positionH relativeFrom="page">
            <wp:align>left</wp:align>
          </wp:positionH>
          <wp:positionV relativeFrom="paragraph">
            <wp:posOffset>-449043</wp:posOffset>
          </wp:positionV>
          <wp:extent cx="7781192" cy="10069415"/>
          <wp:effectExtent l="0" t="0" r="0" b="8255"/>
          <wp:wrapNone/>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88283" cy="100785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C3E36"/>
    <w:multiLevelType w:val="hybridMultilevel"/>
    <w:tmpl w:val="1712903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FD6B0C"/>
    <w:multiLevelType w:val="hybridMultilevel"/>
    <w:tmpl w:val="7DCA23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89668D3"/>
    <w:multiLevelType w:val="hybridMultilevel"/>
    <w:tmpl w:val="825212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613389"/>
    <w:multiLevelType w:val="hybridMultilevel"/>
    <w:tmpl w:val="A366F2E2"/>
    <w:lvl w:ilvl="0" w:tplc="30A20344">
      <w:start w:val="1"/>
      <w:numFmt w:val="ordin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BF536AB"/>
    <w:multiLevelType w:val="hybridMultilevel"/>
    <w:tmpl w:val="0C2E87DE"/>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1FA41ED4"/>
    <w:multiLevelType w:val="hybridMultilevel"/>
    <w:tmpl w:val="8E0E22D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44646A"/>
    <w:multiLevelType w:val="hybridMultilevel"/>
    <w:tmpl w:val="FE0CA61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922135"/>
    <w:multiLevelType w:val="hybridMultilevel"/>
    <w:tmpl w:val="303A8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3C15F1E"/>
    <w:multiLevelType w:val="hybridMultilevel"/>
    <w:tmpl w:val="8B98B8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C7D7962"/>
    <w:multiLevelType w:val="hybridMultilevel"/>
    <w:tmpl w:val="02C2394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0A03731"/>
    <w:multiLevelType w:val="hybridMultilevel"/>
    <w:tmpl w:val="2E50219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1" w15:restartNumberingAfterBreak="0">
    <w:nsid w:val="43000EDA"/>
    <w:multiLevelType w:val="hybridMultilevel"/>
    <w:tmpl w:val="E9C25F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7D575D2"/>
    <w:multiLevelType w:val="hybridMultilevel"/>
    <w:tmpl w:val="73062BA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9057E0D"/>
    <w:multiLevelType w:val="hybridMultilevel"/>
    <w:tmpl w:val="FE36254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09B0187"/>
    <w:multiLevelType w:val="hybridMultilevel"/>
    <w:tmpl w:val="98CAF990"/>
    <w:lvl w:ilvl="0" w:tplc="080A000F">
      <w:start w:val="1"/>
      <w:numFmt w:val="decimal"/>
      <w:lvlText w:val="%1."/>
      <w:lvlJc w:val="left"/>
      <w:pPr>
        <w:ind w:left="720" w:hanging="360"/>
      </w:pPr>
      <w:rPr>
        <w:rFonts w:hint="default"/>
      </w:rPr>
    </w:lvl>
    <w:lvl w:ilvl="1" w:tplc="30A20344">
      <w:start w:val="1"/>
      <w:numFmt w:val="ordinal"/>
      <w:lvlText w:val="%2."/>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62F7F35"/>
    <w:multiLevelType w:val="multilevel"/>
    <w:tmpl w:val="4C0A80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643"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786"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D92776F"/>
    <w:multiLevelType w:val="hybridMultilevel"/>
    <w:tmpl w:val="0B62FA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3E044E8"/>
    <w:multiLevelType w:val="hybridMultilevel"/>
    <w:tmpl w:val="BEE8648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233AE5"/>
    <w:multiLevelType w:val="hybridMultilevel"/>
    <w:tmpl w:val="315AD08C"/>
    <w:lvl w:ilvl="0" w:tplc="30A20344">
      <w:start w:val="1"/>
      <w:numFmt w:val="ordin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BBC55C6"/>
    <w:multiLevelType w:val="hybridMultilevel"/>
    <w:tmpl w:val="9F0034A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DA93ACB"/>
    <w:multiLevelType w:val="hybridMultilevel"/>
    <w:tmpl w:val="7848CA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7622CD7"/>
    <w:multiLevelType w:val="hybridMultilevel"/>
    <w:tmpl w:val="D666A9D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2" w15:restartNumberingAfterBreak="0">
    <w:nsid w:val="79DC508A"/>
    <w:multiLevelType w:val="hybridMultilevel"/>
    <w:tmpl w:val="B1EA0B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0"/>
  </w:num>
  <w:num w:numId="4">
    <w:abstractNumId w:val="20"/>
  </w:num>
  <w:num w:numId="5">
    <w:abstractNumId w:val="21"/>
  </w:num>
  <w:num w:numId="6">
    <w:abstractNumId w:val="7"/>
  </w:num>
  <w:num w:numId="7">
    <w:abstractNumId w:val="11"/>
  </w:num>
  <w:num w:numId="8">
    <w:abstractNumId w:val="1"/>
  </w:num>
  <w:num w:numId="9">
    <w:abstractNumId w:val="22"/>
  </w:num>
  <w:num w:numId="10">
    <w:abstractNumId w:val="12"/>
  </w:num>
  <w:num w:numId="11">
    <w:abstractNumId w:val="16"/>
  </w:num>
  <w:num w:numId="12">
    <w:abstractNumId w:val="2"/>
  </w:num>
  <w:num w:numId="13">
    <w:abstractNumId w:val="6"/>
  </w:num>
  <w:num w:numId="14">
    <w:abstractNumId w:val="19"/>
  </w:num>
  <w:num w:numId="15">
    <w:abstractNumId w:val="9"/>
  </w:num>
  <w:num w:numId="16">
    <w:abstractNumId w:val="17"/>
  </w:num>
  <w:num w:numId="17">
    <w:abstractNumId w:val="8"/>
  </w:num>
  <w:num w:numId="18">
    <w:abstractNumId w:val="0"/>
  </w:num>
  <w:num w:numId="19">
    <w:abstractNumId w:val="13"/>
  </w:num>
  <w:num w:numId="20">
    <w:abstractNumId w:val="5"/>
  </w:num>
  <w:num w:numId="21">
    <w:abstractNumId w:val="18"/>
  </w:num>
  <w:num w:numId="22">
    <w:abstractNumId w:val="14"/>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942"/>
    <w:rsid w:val="00016B48"/>
    <w:rsid w:val="00073D7C"/>
    <w:rsid w:val="000D3072"/>
    <w:rsid w:val="000D61C6"/>
    <w:rsid w:val="00135958"/>
    <w:rsid w:val="00182E29"/>
    <w:rsid w:val="001B3F8E"/>
    <w:rsid w:val="00220A44"/>
    <w:rsid w:val="002926C2"/>
    <w:rsid w:val="00300D26"/>
    <w:rsid w:val="00302C8C"/>
    <w:rsid w:val="00315104"/>
    <w:rsid w:val="00354DA2"/>
    <w:rsid w:val="003F6A6E"/>
    <w:rsid w:val="00445B63"/>
    <w:rsid w:val="00487993"/>
    <w:rsid w:val="00497086"/>
    <w:rsid w:val="004B65CF"/>
    <w:rsid w:val="0056406B"/>
    <w:rsid w:val="0058480E"/>
    <w:rsid w:val="005C44B8"/>
    <w:rsid w:val="005F047A"/>
    <w:rsid w:val="005F47A4"/>
    <w:rsid w:val="0060505F"/>
    <w:rsid w:val="006460A1"/>
    <w:rsid w:val="00711369"/>
    <w:rsid w:val="00743F89"/>
    <w:rsid w:val="0080774F"/>
    <w:rsid w:val="008102CA"/>
    <w:rsid w:val="0083343A"/>
    <w:rsid w:val="00875901"/>
    <w:rsid w:val="008A36DD"/>
    <w:rsid w:val="0092615B"/>
    <w:rsid w:val="009272FA"/>
    <w:rsid w:val="009457C8"/>
    <w:rsid w:val="0096367D"/>
    <w:rsid w:val="00991EF3"/>
    <w:rsid w:val="009E25F2"/>
    <w:rsid w:val="00A01FFF"/>
    <w:rsid w:val="00A55D51"/>
    <w:rsid w:val="00A97A8C"/>
    <w:rsid w:val="00AE37A3"/>
    <w:rsid w:val="00AE635F"/>
    <w:rsid w:val="00BC22FD"/>
    <w:rsid w:val="00D03350"/>
    <w:rsid w:val="00D9019C"/>
    <w:rsid w:val="00D96690"/>
    <w:rsid w:val="00DB6942"/>
    <w:rsid w:val="00E14B13"/>
    <w:rsid w:val="00E86C81"/>
    <w:rsid w:val="00EF790B"/>
    <w:rsid w:val="00FE66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676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1E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3F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3F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942"/>
    <w:pPr>
      <w:tabs>
        <w:tab w:val="center" w:pos="4419"/>
        <w:tab w:val="right" w:pos="8838"/>
      </w:tabs>
      <w:spacing w:after="0" w:line="240" w:lineRule="auto"/>
    </w:pPr>
  </w:style>
  <w:style w:type="character" w:customStyle="1" w:styleId="HeaderChar">
    <w:name w:val="Header Char"/>
    <w:basedOn w:val="DefaultParagraphFont"/>
    <w:link w:val="Header"/>
    <w:uiPriority w:val="99"/>
    <w:rsid w:val="00DB6942"/>
  </w:style>
  <w:style w:type="paragraph" w:styleId="Footer">
    <w:name w:val="footer"/>
    <w:basedOn w:val="Normal"/>
    <w:link w:val="FooterChar"/>
    <w:uiPriority w:val="99"/>
    <w:unhideWhenUsed/>
    <w:rsid w:val="00DB6942"/>
    <w:pPr>
      <w:tabs>
        <w:tab w:val="center" w:pos="4419"/>
        <w:tab w:val="right" w:pos="8838"/>
      </w:tabs>
      <w:spacing w:after="0" w:line="240" w:lineRule="auto"/>
    </w:pPr>
  </w:style>
  <w:style w:type="character" w:customStyle="1" w:styleId="FooterChar">
    <w:name w:val="Footer Char"/>
    <w:basedOn w:val="DefaultParagraphFont"/>
    <w:link w:val="Footer"/>
    <w:uiPriority w:val="99"/>
    <w:rsid w:val="00DB6942"/>
  </w:style>
  <w:style w:type="paragraph" w:styleId="ListParagraph">
    <w:name w:val="List Paragraph"/>
    <w:basedOn w:val="Normal"/>
    <w:uiPriority w:val="34"/>
    <w:qFormat/>
    <w:rsid w:val="00073D7C"/>
    <w:pPr>
      <w:spacing w:after="0" w:line="240" w:lineRule="auto"/>
      <w:ind w:left="720"/>
      <w:contextualSpacing/>
    </w:pPr>
    <w:rPr>
      <w:sz w:val="24"/>
      <w:szCs w:val="24"/>
      <w:lang w:val="es-ES_tradnl"/>
    </w:rPr>
  </w:style>
  <w:style w:type="character" w:styleId="Hyperlink">
    <w:name w:val="Hyperlink"/>
    <w:basedOn w:val="DefaultParagraphFont"/>
    <w:uiPriority w:val="99"/>
    <w:unhideWhenUsed/>
    <w:rsid w:val="00991EF3"/>
    <w:rPr>
      <w:color w:val="0563C1" w:themeColor="hyperlink"/>
      <w:u w:val="single"/>
    </w:rPr>
  </w:style>
  <w:style w:type="character" w:styleId="FollowedHyperlink">
    <w:name w:val="FollowedHyperlink"/>
    <w:basedOn w:val="DefaultParagraphFont"/>
    <w:uiPriority w:val="99"/>
    <w:semiHidden/>
    <w:unhideWhenUsed/>
    <w:rsid w:val="00991EF3"/>
    <w:rPr>
      <w:color w:val="954F72" w:themeColor="followedHyperlink"/>
      <w:u w:val="single"/>
    </w:rPr>
  </w:style>
  <w:style w:type="paragraph" w:styleId="TOC1">
    <w:name w:val="toc 1"/>
    <w:basedOn w:val="Normal"/>
    <w:next w:val="Normal"/>
    <w:autoRedefine/>
    <w:uiPriority w:val="39"/>
    <w:unhideWhenUsed/>
    <w:rsid w:val="00991EF3"/>
    <w:pPr>
      <w:spacing w:after="100" w:line="240" w:lineRule="auto"/>
    </w:pPr>
    <w:rPr>
      <w:sz w:val="24"/>
      <w:szCs w:val="24"/>
      <w:lang w:val="es-ES_tradnl"/>
    </w:rPr>
  </w:style>
  <w:style w:type="paragraph" w:styleId="TOC2">
    <w:name w:val="toc 2"/>
    <w:basedOn w:val="Normal"/>
    <w:next w:val="Normal"/>
    <w:autoRedefine/>
    <w:uiPriority w:val="39"/>
    <w:unhideWhenUsed/>
    <w:rsid w:val="00991EF3"/>
    <w:pPr>
      <w:tabs>
        <w:tab w:val="right" w:leader="dot" w:pos="9962"/>
      </w:tabs>
      <w:spacing w:after="100" w:line="240" w:lineRule="auto"/>
      <w:ind w:left="240"/>
    </w:pPr>
    <w:rPr>
      <w:rFonts w:ascii="Arial" w:hAnsi="Arial" w:cs="Arial"/>
      <w:b/>
      <w:bCs/>
      <w:noProof/>
      <w:sz w:val="24"/>
      <w:szCs w:val="24"/>
      <w:lang w:val="es-ES_tradnl"/>
    </w:rPr>
  </w:style>
  <w:style w:type="paragraph" w:styleId="TOC3">
    <w:name w:val="toc 3"/>
    <w:basedOn w:val="Normal"/>
    <w:next w:val="Normal"/>
    <w:autoRedefine/>
    <w:uiPriority w:val="39"/>
    <w:unhideWhenUsed/>
    <w:rsid w:val="00991EF3"/>
    <w:pPr>
      <w:spacing w:after="100" w:line="240" w:lineRule="auto"/>
      <w:ind w:left="480"/>
    </w:pPr>
    <w:rPr>
      <w:sz w:val="24"/>
      <w:szCs w:val="24"/>
      <w:lang w:val="es-ES_tradnl"/>
    </w:rPr>
  </w:style>
  <w:style w:type="paragraph" w:customStyle="1" w:styleId="Titulo1BP">
    <w:name w:val="Titulo 1 BP"/>
    <w:basedOn w:val="Heading1"/>
    <w:link w:val="Titulo1BPCar"/>
    <w:qFormat/>
    <w:rsid w:val="00991EF3"/>
    <w:pPr>
      <w:spacing w:line="240" w:lineRule="auto"/>
    </w:pPr>
    <w:rPr>
      <w:rFonts w:ascii="Arial" w:hAnsi="Arial" w:cs="Arial"/>
      <w:b/>
      <w:noProof/>
      <w:color w:val="auto"/>
      <w:sz w:val="28"/>
      <w:lang w:eastAsia="es-MX"/>
    </w:rPr>
  </w:style>
  <w:style w:type="character" w:customStyle="1" w:styleId="Titulo1BPCar">
    <w:name w:val="Titulo 1 BP Car"/>
    <w:basedOn w:val="DefaultParagraphFont"/>
    <w:link w:val="Titulo1BP"/>
    <w:rsid w:val="00991EF3"/>
    <w:rPr>
      <w:rFonts w:ascii="Arial" w:eastAsiaTheme="majorEastAsia" w:hAnsi="Arial" w:cs="Arial"/>
      <w:b/>
      <w:noProof/>
      <w:sz w:val="28"/>
      <w:szCs w:val="32"/>
      <w:lang w:eastAsia="es-MX"/>
    </w:rPr>
  </w:style>
  <w:style w:type="table" w:styleId="GridTable4-Accent1">
    <w:name w:val="Grid Table 4 Accent 1"/>
    <w:basedOn w:val="TableNormal"/>
    <w:uiPriority w:val="49"/>
    <w:rsid w:val="00991EF3"/>
    <w:pPr>
      <w:spacing w:after="0" w:line="240" w:lineRule="auto"/>
    </w:pPr>
    <w:rPr>
      <w:sz w:val="24"/>
      <w:szCs w:val="24"/>
      <w:lang w:val="es-ES_tradn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991EF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91EF3"/>
    <w:pPr>
      <w:spacing w:after="200" w:line="240" w:lineRule="auto"/>
    </w:pPr>
    <w:rPr>
      <w:i/>
      <w:iCs/>
      <w:color w:val="44546A" w:themeColor="text2"/>
      <w:sz w:val="18"/>
      <w:szCs w:val="18"/>
      <w:lang w:val="es-ES_tradnl"/>
    </w:rPr>
  </w:style>
  <w:style w:type="paragraph" w:customStyle="1" w:styleId="Titulo2BP">
    <w:name w:val="Titulo 2 BP"/>
    <w:basedOn w:val="Heading2"/>
    <w:link w:val="Titulo2BPCar"/>
    <w:qFormat/>
    <w:rsid w:val="00743F89"/>
    <w:pPr>
      <w:spacing w:line="240" w:lineRule="auto"/>
    </w:pPr>
    <w:rPr>
      <w:rFonts w:ascii="Arial" w:hAnsi="Arial" w:cs="Arial"/>
      <w:b/>
      <w:bCs/>
      <w:color w:val="auto"/>
      <w:lang w:val="es-ES"/>
    </w:rPr>
  </w:style>
  <w:style w:type="paragraph" w:customStyle="1" w:styleId="Titulo3BP">
    <w:name w:val="Titulo 3 BP"/>
    <w:basedOn w:val="Heading3"/>
    <w:link w:val="Titulo3BPCar"/>
    <w:qFormat/>
    <w:rsid w:val="00743F89"/>
    <w:pPr>
      <w:spacing w:line="240" w:lineRule="auto"/>
    </w:pPr>
    <w:rPr>
      <w:rFonts w:ascii="Arial" w:hAnsi="Arial" w:cs="Arial"/>
      <w:b/>
      <w:bCs/>
      <w:color w:val="auto"/>
      <w:lang w:val="es-ES"/>
    </w:rPr>
  </w:style>
  <w:style w:type="character" w:customStyle="1" w:styleId="Titulo2BPCar">
    <w:name w:val="Titulo 2 BP Car"/>
    <w:basedOn w:val="DefaultParagraphFont"/>
    <w:link w:val="Titulo2BP"/>
    <w:rsid w:val="00743F89"/>
    <w:rPr>
      <w:rFonts w:ascii="Arial" w:eastAsiaTheme="majorEastAsia" w:hAnsi="Arial" w:cs="Arial"/>
      <w:b/>
      <w:bCs/>
      <w:sz w:val="26"/>
      <w:szCs w:val="26"/>
      <w:lang w:val="es-ES"/>
    </w:rPr>
  </w:style>
  <w:style w:type="character" w:customStyle="1" w:styleId="Titulo3BPCar">
    <w:name w:val="Titulo 3 BP Car"/>
    <w:basedOn w:val="DefaultParagraphFont"/>
    <w:link w:val="Titulo3BP"/>
    <w:rsid w:val="00743F89"/>
    <w:rPr>
      <w:rFonts w:ascii="Arial" w:eastAsiaTheme="majorEastAsia" w:hAnsi="Arial" w:cs="Arial"/>
      <w:b/>
      <w:bCs/>
      <w:sz w:val="24"/>
      <w:szCs w:val="24"/>
      <w:lang w:val="es-ES"/>
    </w:rPr>
  </w:style>
  <w:style w:type="character" w:customStyle="1" w:styleId="Heading2Char">
    <w:name w:val="Heading 2 Char"/>
    <w:basedOn w:val="DefaultParagraphFont"/>
    <w:link w:val="Heading2"/>
    <w:uiPriority w:val="9"/>
    <w:semiHidden/>
    <w:rsid w:val="00743F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43F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5.svg"/><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7.svg"/><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24</Pages>
  <Words>3129</Words>
  <Characters>17836</Characters>
  <Application>Microsoft Office Word</Application>
  <DocSecurity>0</DocSecurity>
  <Lines>148</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Falcon</dc:creator>
  <cp:keywords/>
  <dc:description/>
  <cp:lastModifiedBy>Kevin Estuardo Munoz munoz</cp:lastModifiedBy>
  <cp:revision>11</cp:revision>
  <dcterms:created xsi:type="dcterms:W3CDTF">2018-08-17T13:13:00Z</dcterms:created>
  <dcterms:modified xsi:type="dcterms:W3CDTF">2020-04-22T19:13:00Z</dcterms:modified>
</cp:coreProperties>
</file>