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B55C00">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B55C00"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B55C00">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B55C00"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intend to design and develop an educational application aimed at children ages three to seven. This application will follow a level-based format and shall quiz children on a range of subject areas. Mathematics</w:t>
      </w:r>
      <w:r w:rsidR="00465F02">
        <w:rPr>
          <w:rFonts w:ascii="Times New Roman" w:hAnsi="Times New Roman" w:cs="Times New Roman"/>
        </w:rPr>
        <w:t xml:space="preserve"> and Numeracy</w:t>
      </w:r>
      <w:r w:rsidRPr="00364B5D">
        <w:rPr>
          <w:rFonts w:ascii="Times New Roman" w:hAnsi="Times New Roman" w:cs="Times New Roman"/>
        </w:rPr>
        <w:t xml:space="preserve">, </w:t>
      </w:r>
      <w:r w:rsidR="00FC4053" w:rsidRPr="00364B5D">
        <w:rPr>
          <w:rFonts w:ascii="Times New Roman" w:hAnsi="Times New Roman" w:cs="Times New Roman"/>
        </w:rPr>
        <w:t>Geometrics and Science</w:t>
      </w:r>
      <w:r w:rsidR="00FC4053">
        <w:rPr>
          <w:rFonts w:ascii="Times New Roman" w:hAnsi="Times New Roman" w:cs="Times New Roman"/>
        </w:rPr>
        <w:t xml:space="preserve">, </w:t>
      </w:r>
      <w:r w:rsidRPr="00364B5D">
        <w:rPr>
          <w:rFonts w:ascii="Times New Roman" w:hAnsi="Times New Roman" w:cs="Times New Roman"/>
        </w:rPr>
        <w:t>English</w:t>
      </w:r>
      <w:r w:rsidR="00465F02">
        <w:rPr>
          <w:rFonts w:ascii="Times New Roman" w:hAnsi="Times New Roman" w:cs="Times New Roman"/>
        </w:rPr>
        <w:t xml:space="preserve"> and Literacy,</w:t>
      </w:r>
      <w:r w:rsidRPr="00364B5D">
        <w:rPr>
          <w:rFonts w:ascii="Times New Roman" w:hAnsi="Times New Roman" w:cs="Times New Roman"/>
        </w:rPr>
        <w:t xml:space="preserve"> will be the main subject focus of our application.</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 xml:space="preserve">In order to successfully target our defined age groups, we shall closely follow the </w:t>
      </w:r>
      <w:r w:rsidR="00465F02" w:rsidRPr="00465F02">
        <w:rPr>
          <w:rFonts w:ascii="Times New Roman" w:hAnsi="Times New Roman" w:cs="Times New Roman"/>
        </w:rPr>
        <w:t xml:space="preserve">Northern Ireland Curriculum </w:t>
      </w:r>
      <w:r w:rsidRPr="00364B5D">
        <w:rPr>
          <w:rFonts w:ascii="Times New Roman" w:hAnsi="Times New Roman" w:cs="Times New Roman"/>
        </w:rPr>
        <w:t xml:space="preserve">Framework for Early Years Foundation Stage (EYFS) and Key Stage 1 (KS1). Applying this framework to our quiz questions will ensure our application meets the minimum requirements on education, set by the UK government, following the introduction </w:t>
      </w:r>
      <w:r w:rsidR="00A4648A">
        <w:rPr>
          <w:rFonts w:ascii="Times New Roman" w:hAnsi="Times New Roman" w:cs="Times New Roman"/>
        </w:rPr>
        <w:t>of the Education Reform Act (198</w:t>
      </w:r>
      <w:r w:rsidRPr="00364B5D">
        <w:rPr>
          <w:rFonts w:ascii="Times New Roman" w:hAnsi="Times New Roman" w:cs="Times New Roman"/>
        </w:rPr>
        <w:t xml:space="preserve">8). </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We aim to use a database to store a user’s personal high scores for each level, and separately, the high scores of other users. Furthermore, based on the user’s high scores per level, they may be awarded bronze, silver, or gold medals, as a way of rewarding the users and encouraging them to gain higher scores, which in turn should help educate them.</w:t>
      </w:r>
    </w:p>
    <w:p w:rsidR="00364B5D" w:rsidRPr="00364B5D" w:rsidRDefault="00364B5D" w:rsidP="00364B5D">
      <w:pPr>
        <w:ind w:left="360"/>
        <w:jc w:val="both"/>
        <w:rPr>
          <w:rFonts w:ascii="Times New Roman" w:hAnsi="Times New Roman" w:cs="Times New Roman"/>
        </w:rPr>
      </w:pPr>
      <w:r w:rsidRPr="00364B5D">
        <w:rPr>
          <w:rFonts w:ascii="Times New Roman" w:hAnsi="Times New Roman" w:cs="Times New Roman"/>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B74BFD" w:rsidRDefault="00364B5D" w:rsidP="00364B5D">
      <w:pPr>
        <w:ind w:left="360"/>
        <w:jc w:val="both"/>
        <w:rPr>
          <w:rFonts w:ascii="Times New Roman" w:hAnsi="Times New Roman" w:cs="Times New Roman"/>
        </w:rPr>
      </w:pPr>
      <w:r w:rsidRPr="00364B5D">
        <w:rPr>
          <w:rFonts w:ascii="Times New Roman" w:hAnsi="Times New Roman" w:cs="Times New Roman"/>
        </w:rPr>
        <w:t>In short, the fundamental goal of this application, is to create a quiz that helps children to learn core foundational skills, in key subject areas, based on their age, in an environment that the user will find fun and engaging.</w:t>
      </w: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364B5D" w:rsidRDefault="00364B5D" w:rsidP="00A3173A">
      <w:pPr>
        <w:ind w:left="1080"/>
        <w:jc w:val="both"/>
        <w:rPr>
          <w:rFonts w:ascii="Times New Roman" w:hAnsi="Times New Roman" w:cs="Times New Roman"/>
        </w:rPr>
      </w:pPr>
      <w:r w:rsidRPr="00364B5D">
        <w:rPr>
          <w:rFonts w:ascii="Times New Roman" w:hAnsi="Times New Roman" w:cs="Times New Roman"/>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A3173A" w:rsidRPr="00A3173A" w:rsidRDefault="00A3173A" w:rsidP="00A3173A">
      <w:pPr>
        <w:ind w:left="1080"/>
        <w:jc w:val="both"/>
        <w:rPr>
          <w:rFonts w:ascii="Times New Roman" w:hAnsi="Times New Roman" w:cs="Times New Roman"/>
        </w:rPr>
      </w:pPr>
      <w:r w:rsidRPr="00A3173A">
        <w:rPr>
          <w:rFonts w:ascii="Times New Roman" w:hAnsi="Times New Roman" w:cs="Times New Roman"/>
        </w:rPr>
        <w:t xml:space="preserve">This application should be aimed at children who are old enough to operate a tablet or smartphone, but still learning basic maths and English, among other skills at a primary school level. It should quiz children on subject-specific areas, reflecting what they </w:t>
      </w:r>
      <w:r>
        <w:rPr>
          <w:rFonts w:ascii="Times New Roman" w:hAnsi="Times New Roman" w:cs="Times New Roman"/>
        </w:rPr>
        <w:t>are</w:t>
      </w:r>
      <w:r w:rsidRPr="00A3173A">
        <w:rPr>
          <w:rFonts w:ascii="Times New Roman" w:hAnsi="Times New Roman" w:cs="Times New Roman"/>
        </w:rPr>
        <w:t xml:space="preserve"> be </w:t>
      </w:r>
      <w:r>
        <w:rPr>
          <w:rFonts w:ascii="Times New Roman" w:hAnsi="Times New Roman" w:cs="Times New Roman"/>
        </w:rPr>
        <w:t>taught</w:t>
      </w:r>
      <w:r w:rsidRPr="00A3173A">
        <w:rPr>
          <w:rFonts w:ascii="Times New Roman" w:hAnsi="Times New Roman" w:cs="Times New Roman"/>
        </w:rPr>
        <w:t xml:space="preserve"> in school at their age. Therefore, it would be helpful if the quizzes could be divided into </w:t>
      </w:r>
      <w:r>
        <w:rPr>
          <w:rFonts w:ascii="Times New Roman" w:hAnsi="Times New Roman" w:cs="Times New Roman"/>
        </w:rPr>
        <w:t>distinguishable</w:t>
      </w:r>
      <w:r w:rsidRPr="00A3173A">
        <w:rPr>
          <w:rFonts w:ascii="Times New Roman" w:hAnsi="Times New Roman" w:cs="Times New Roman"/>
        </w:rPr>
        <w:t xml:space="preserve"> difficulty levels</w:t>
      </w:r>
      <w:r>
        <w:rPr>
          <w:rFonts w:ascii="Times New Roman" w:hAnsi="Times New Roman" w:cs="Times New Roman"/>
        </w:rPr>
        <w:t>,</w:t>
      </w:r>
      <w:r w:rsidRPr="00A3173A">
        <w:rPr>
          <w:rFonts w:ascii="Times New Roman" w:hAnsi="Times New Roman" w:cs="Times New Roman"/>
        </w:rPr>
        <w:t xml:space="preserve"> based on the child’s age.</w:t>
      </w:r>
    </w:p>
    <w:p w:rsidR="00B74BFD" w:rsidRPr="00BF6806" w:rsidRDefault="00A3173A" w:rsidP="00A3173A">
      <w:pPr>
        <w:ind w:left="1080"/>
        <w:jc w:val="both"/>
        <w:rPr>
          <w:rFonts w:ascii="Times New Roman" w:hAnsi="Times New Roman" w:cs="Times New Roman"/>
        </w:rPr>
      </w:pPr>
      <w:r w:rsidRPr="00A3173A">
        <w:rPr>
          <w:rFonts w:ascii="Times New Roman" w:hAnsi="Times New Roman" w:cs="Times New Roman"/>
        </w:rPr>
        <w:t>A scoring</w:t>
      </w:r>
      <w:r>
        <w:rPr>
          <w:rFonts w:ascii="Times New Roman" w:hAnsi="Times New Roman" w:cs="Times New Roman"/>
        </w:rPr>
        <w:t xml:space="preserve"> system that could be understood</w:t>
      </w:r>
      <w:r w:rsidRPr="00A3173A">
        <w:rPr>
          <w:rFonts w:ascii="Times New Roman" w:hAnsi="Times New Roman" w:cs="Times New Roman"/>
        </w:rPr>
        <w:t xml:space="preserve"> and interpreted by children would be helpful. For instance, if it could identify which questions they got correct and which they got incorrect – t</w:t>
      </w:r>
      <w:r>
        <w:rPr>
          <w:rFonts w:ascii="Times New Roman" w:hAnsi="Times New Roman" w:cs="Times New Roman"/>
        </w:rPr>
        <w:t>hen t</w:t>
      </w:r>
      <w:r w:rsidRPr="00A3173A">
        <w:rPr>
          <w:rFonts w:ascii="Times New Roman" w:hAnsi="Times New Roman" w:cs="Times New Roman"/>
        </w:rPr>
        <w:t xml:space="preserve">his should benefit the </w:t>
      </w:r>
      <w:r>
        <w:rPr>
          <w:rFonts w:ascii="Times New Roman" w:hAnsi="Times New Roman" w:cs="Times New Roman"/>
        </w:rPr>
        <w:t xml:space="preserve">child’s </w:t>
      </w:r>
      <w:r w:rsidRPr="00A3173A">
        <w:rPr>
          <w:rFonts w:ascii="Times New Roman" w:hAnsi="Times New Roman" w:cs="Times New Roman"/>
        </w:rPr>
        <w:t xml:space="preserve">learning experience. Also, there should be a </w:t>
      </w:r>
      <w:r w:rsidRPr="00A3173A">
        <w:rPr>
          <w:rFonts w:ascii="Times New Roman" w:hAnsi="Times New Roman" w:cs="Times New Roman"/>
        </w:rPr>
        <w:lastRenderedPageBreak/>
        <w:t>timer on each question to prevent them from simply going off and looking up the answer</w:t>
      </w:r>
      <w:r w:rsidR="002163F4">
        <w:rPr>
          <w:rFonts w:ascii="Times New Roman" w:hAnsi="Times New Roman" w:cs="Times New Roman"/>
        </w:rPr>
        <w:t>. Awarding bonus points</w:t>
      </w:r>
      <w:r w:rsidRPr="00A3173A">
        <w:rPr>
          <w:rFonts w:ascii="Times New Roman" w:hAnsi="Times New Roman" w:cs="Times New Roman"/>
        </w:rPr>
        <w:t xml:space="preserve"> for answering questions correctly in less time</w:t>
      </w:r>
      <w:r w:rsidR="002163F4">
        <w:rPr>
          <w:rFonts w:ascii="Times New Roman" w:hAnsi="Times New Roman" w:cs="Times New Roman"/>
        </w:rPr>
        <w:t>,</w:t>
      </w:r>
      <w:r w:rsidRPr="00A3173A">
        <w:rPr>
          <w:rFonts w:ascii="Times New Roman" w:hAnsi="Times New Roman" w:cs="Times New Roman"/>
        </w:rPr>
        <w:t xml:space="preserve"> may also motivate the children. Based on their high scores per level they may be awarded bronze, silver or gold medals as a way of rewarding them and encouraging them to gain higher scores, which in turn will educate them.</w:t>
      </w: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E52F90">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1F1A6B"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vAlign w:val="center"/>
          </w:tcPr>
          <w:p w:rsidR="001F1A6B"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bl>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E52F90">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The application sh</w:t>
            </w:r>
            <w:r w:rsidR="00E52F90">
              <w:rPr>
                <w:rFonts w:ascii="Times New Roman" w:hAnsi="Times New Roman" w:cs="Times New Roman"/>
              </w:rPr>
              <w:t>all consist of the following</w:t>
            </w:r>
            <w:r>
              <w:rPr>
                <w:rFonts w:ascii="Times New Roman" w:hAnsi="Times New Roman" w:cs="Times New Roman"/>
              </w:rPr>
              <w:t xml:space="preserve">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Medium</w:t>
            </w:r>
          </w:p>
        </w:tc>
      </w:tr>
      <w:tr w:rsidR="002D0E88" w:rsidTr="00E52F90">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E52F90" w:rsidTr="00BC2BC8">
        <w:trPr>
          <w:trHeight w:val="454"/>
        </w:trPr>
        <w:tc>
          <w:tcPr>
            <w:tcW w:w="550" w:type="dxa"/>
            <w:tcBorders>
              <w:top w:val="single" w:sz="4" w:space="0" w:color="auto"/>
              <w:left w:val="single" w:sz="4" w:space="0" w:color="auto"/>
              <w:bottom w:val="single" w:sz="4" w:space="0" w:color="auto"/>
              <w:right w:val="single" w:sz="4" w:space="0" w:color="auto"/>
            </w:tcBorders>
            <w:vAlign w:val="center"/>
          </w:tcPr>
          <w:p w:rsidR="00E52F90" w:rsidRDefault="006E5936" w:rsidP="002D0E88">
            <w:pPr>
              <w:jc w:val="center"/>
              <w:rPr>
                <w:rFonts w:ascii="Times New Roman" w:hAnsi="Times New Roman" w:cs="Times New Roman"/>
              </w:rPr>
            </w:pPr>
            <w:r>
              <w:rPr>
                <w:rFonts w:ascii="Times New Roman" w:hAnsi="Times New Roman" w:cs="Times New Roman"/>
              </w:rPr>
              <w:t>18</w:t>
            </w:r>
          </w:p>
        </w:tc>
        <w:tc>
          <w:tcPr>
            <w:tcW w:w="5744" w:type="dxa"/>
            <w:tcBorders>
              <w:top w:val="single" w:sz="4" w:space="0" w:color="auto"/>
              <w:left w:val="single" w:sz="4" w:space="0" w:color="auto"/>
              <w:bottom w:val="single" w:sz="4" w:space="0" w:color="auto"/>
              <w:right w:val="single" w:sz="4" w:space="0" w:color="auto"/>
            </w:tcBorders>
          </w:tcPr>
          <w:p w:rsidR="00E52F90" w:rsidRPr="006E5936" w:rsidRDefault="006E5936"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Quiz</w:t>
            </w:r>
            <w:r>
              <w:rPr>
                <w:rFonts w:ascii="Times New Roman" w:hAnsi="Times New Roman" w:cs="Times New Roman"/>
              </w:rPr>
              <w:t xml:space="preserve"> page</w:t>
            </w:r>
          </w:p>
        </w:tc>
        <w:tc>
          <w:tcPr>
            <w:tcW w:w="1740" w:type="dxa"/>
            <w:tcBorders>
              <w:top w:val="single" w:sz="4" w:space="0" w:color="auto"/>
              <w:left w:val="single" w:sz="4" w:space="0" w:color="auto"/>
              <w:bottom w:val="single" w:sz="4" w:space="0" w:color="auto"/>
              <w:right w:val="single" w:sz="4" w:space="0" w:color="auto"/>
            </w:tcBorders>
            <w:vAlign w:val="center"/>
          </w:tcPr>
          <w:p w:rsidR="00E52F90" w:rsidRDefault="00E52F90" w:rsidP="00E52F90">
            <w:pPr>
              <w:jc w:val="cente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2130B6" w:rsidRDefault="002130B6" w:rsidP="002130B6">
      <w:pPr>
        <w:ind w:left="1080"/>
        <w:jc w:val="both"/>
        <w:rPr>
          <w:rFonts w:ascii="Times New Roman" w:hAnsi="Times New Roman" w:cs="Times New Roman"/>
        </w:rPr>
      </w:pPr>
      <w:r>
        <w:rPr>
          <w:rFonts w:ascii="Times New Roman" w:hAnsi="Times New Roman" w:cs="Times New Roman"/>
        </w:rPr>
        <w:t>Potential stakeholders that may express an interest in our application could include, but are not limited to:</w:t>
      </w:r>
    </w:p>
    <w:tbl>
      <w:tblPr>
        <w:tblStyle w:val="TableGrid"/>
        <w:tblW w:w="0" w:type="auto"/>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4580"/>
      </w:tblGrid>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Product owners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Testers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Developers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Young children</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Parents of young children</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Local primary schools</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Primary school teachers</w:t>
            </w:r>
          </w:p>
        </w:tc>
        <w:tc>
          <w:tcPr>
            <w:tcW w:w="4580"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Northern Ireland Education and Library Board</w:t>
            </w:r>
          </w:p>
        </w:tc>
      </w:tr>
      <w:tr w:rsidR="002130B6" w:rsidTr="002130B6">
        <w:tc>
          <w:tcPr>
            <w:tcW w:w="3006" w:type="dxa"/>
            <w:hideMark/>
          </w:tcPr>
          <w:p w:rsidR="002130B6" w:rsidRDefault="002130B6" w:rsidP="002130B6">
            <w:pPr>
              <w:pStyle w:val="ListParagraph"/>
              <w:numPr>
                <w:ilvl w:val="0"/>
                <w:numId w:val="14"/>
              </w:numPr>
              <w:spacing w:line="254" w:lineRule="auto"/>
              <w:jc w:val="both"/>
              <w:rPr>
                <w:rFonts w:ascii="Times New Roman" w:hAnsi="Times New Roman" w:cs="Times New Roman"/>
              </w:rPr>
            </w:pPr>
            <w:r>
              <w:rPr>
                <w:rFonts w:ascii="Times New Roman" w:hAnsi="Times New Roman" w:cs="Times New Roman"/>
              </w:rPr>
              <w:t xml:space="preserve"> After school clubs</w:t>
            </w:r>
          </w:p>
        </w:tc>
        <w:tc>
          <w:tcPr>
            <w:tcW w:w="4580" w:type="dxa"/>
          </w:tcPr>
          <w:p w:rsidR="002130B6" w:rsidRDefault="002130B6">
            <w:pPr>
              <w:pStyle w:val="ListParagraph"/>
              <w:spacing w:line="254" w:lineRule="auto"/>
              <w:ind w:left="360"/>
              <w:jc w:val="both"/>
              <w:rPr>
                <w:rFonts w:ascii="Times New Roman" w:hAnsi="Times New Roman" w:cs="Times New Roman"/>
              </w:rPr>
            </w:pPr>
          </w:p>
        </w:tc>
      </w:tr>
    </w:tbl>
    <w:p w:rsidR="002130B6" w:rsidRPr="00B74BFD" w:rsidRDefault="002130B6" w:rsidP="00B74BFD">
      <w:pPr>
        <w:spacing w:line="256" w:lineRule="auto"/>
        <w:ind w:left="1080"/>
        <w:rPr>
          <w:rFonts w:ascii="Times New Roman" w:hAnsi="Times New Roman" w:cs="Times New Roman"/>
        </w:rPr>
      </w:pPr>
    </w:p>
    <w:p w:rsidR="005E5F10" w:rsidRDefault="005E5F10"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Default="00193D45" w:rsidP="00AF0EB5">
      <w:pPr>
        <w:pStyle w:val="ListParagraph"/>
        <w:spacing w:line="256" w:lineRule="auto"/>
        <w:ind w:left="1800"/>
        <w:rPr>
          <w:rFonts w:ascii="Times New Roman" w:hAnsi="Times New Roman" w:cs="Times New Roman"/>
        </w:rPr>
      </w:pPr>
    </w:p>
    <w:p w:rsidR="00193D45" w:rsidRPr="00AF0EB5" w:rsidRDefault="00193D45"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t>Actors and Goals</w:t>
      </w:r>
    </w:p>
    <w:p w:rsidR="002130B6" w:rsidRPr="002130B6" w:rsidRDefault="00AF0EB5" w:rsidP="002130B6">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6E5936">
        <w:rPr>
          <w:rFonts w:ascii="Times New Roman" w:hAnsi="Times New Roman" w:cs="Times New Roman"/>
        </w:rPr>
        <w:t>our</w:t>
      </w:r>
      <w:r w:rsidR="001F6EDD" w:rsidRPr="00ED56C4">
        <w:rPr>
          <w:rFonts w:ascii="Times New Roman" w:hAnsi="Times New Roman" w:cs="Times New Roman"/>
        </w:rPr>
        <w:t xml:space="preserve"> app will be</w:t>
      </w:r>
      <w:r w:rsidR="006E5936">
        <w:rPr>
          <w:rFonts w:ascii="Times New Roman" w:hAnsi="Times New Roman" w:cs="Times New Roman"/>
        </w:rPr>
        <w:t xml:space="preserve"> used by</w:t>
      </w:r>
      <w:r w:rsidR="001F6EDD" w:rsidRPr="00ED56C4">
        <w:rPr>
          <w:rFonts w:ascii="Times New Roman" w:hAnsi="Times New Roman" w:cs="Times New Roman"/>
        </w:rPr>
        <w:t xml:space="preserve"> individuals who will use this system for educational purposes</w:t>
      </w:r>
      <w:r w:rsidR="006E5936">
        <w:rPr>
          <w:rFonts w:ascii="Times New Roman" w:hAnsi="Times New Roman" w:cs="Times New Roman"/>
        </w:rPr>
        <w:t>.</w:t>
      </w:r>
      <w:r w:rsidR="001F6EDD" w:rsidRPr="00ED56C4">
        <w:rPr>
          <w:rFonts w:ascii="Times New Roman" w:hAnsi="Times New Roman" w:cs="Times New Roman"/>
        </w:rPr>
        <w:t xml:space="preserve">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9A2F63" w:rsidRDefault="00AF0EB5" w:rsidP="00193D45">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w:t>
            </w:r>
            <w:r w:rsidR="006E5936">
              <w:rPr>
                <w:rFonts w:ascii="Times New Roman" w:hAnsi="Times New Roman" w:cs="Times New Roman"/>
              </w:rPr>
              <w:t>empt to complete a level and</w:t>
            </w:r>
            <w:r>
              <w:rPr>
                <w:rFonts w:ascii="Times New Roman" w:hAnsi="Times New Roman" w:cs="Times New Roman"/>
              </w:rPr>
              <w:t xml:space="preserve"> find out their results</w:t>
            </w:r>
            <w:r w:rsidR="006E5936">
              <w:rPr>
                <w:rFonts w:ascii="Times New Roman" w:hAnsi="Times New Roman" w:cs="Times New Roman"/>
              </w:rPr>
              <w:t xml:space="preserve"> of that level</w:t>
            </w:r>
            <w:r>
              <w:rPr>
                <w:rFonts w:ascii="Times New Roman" w:hAnsi="Times New Roman" w:cs="Times New Roman"/>
              </w:rPr>
              <w:t>.</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312237">
        <w:tc>
          <w:tcPr>
            <w:tcW w:w="425" w:type="dxa"/>
            <w:vAlign w:val="center"/>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193D45" w:rsidRDefault="00193D45"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tbl>
      <w:tblPr>
        <w:tblStyle w:val="TableGrid"/>
        <w:tblW w:w="7822" w:type="dxa"/>
        <w:tblInd w:w="1440" w:type="dxa"/>
        <w:tblLook w:val="04A0" w:firstRow="1" w:lastRow="0" w:firstColumn="1" w:lastColumn="0" w:noHBand="0" w:noVBand="1"/>
      </w:tblPr>
      <w:tblGrid>
        <w:gridCol w:w="1816"/>
        <w:gridCol w:w="1134"/>
        <w:gridCol w:w="1218"/>
        <w:gridCol w:w="1218"/>
        <w:gridCol w:w="1218"/>
        <w:gridCol w:w="1218"/>
      </w:tblGrid>
      <w:tr w:rsidR="00C80D8A" w:rsidTr="00EF2C60">
        <w:tc>
          <w:tcPr>
            <w:tcW w:w="1816" w:type="dxa"/>
            <w:vMerge w:val="restart"/>
          </w:tcPr>
          <w:p w:rsidR="00C80D8A" w:rsidRPr="00C80D8A" w:rsidRDefault="00C80D8A" w:rsidP="00B74BFD">
            <w:pPr>
              <w:jc w:val="both"/>
              <w:rPr>
                <w:rFonts w:ascii="Times New Roman" w:hAnsi="Times New Roman" w:cs="Times New Roman"/>
                <w:b/>
              </w:rPr>
            </w:pPr>
            <w:r w:rsidRPr="00C80D8A">
              <w:rPr>
                <w:rFonts w:ascii="Times New Roman" w:hAnsi="Times New Roman" w:cs="Times New Roman"/>
                <w:b/>
              </w:rPr>
              <w:t>System Requirements:</w:t>
            </w:r>
          </w:p>
        </w:tc>
        <w:tc>
          <w:tcPr>
            <w:tcW w:w="6006" w:type="dxa"/>
            <w:gridSpan w:val="5"/>
          </w:tcPr>
          <w:p w:rsidR="00C80D8A" w:rsidRPr="00C80D8A" w:rsidRDefault="00C80D8A" w:rsidP="00C80D8A">
            <w:pPr>
              <w:jc w:val="center"/>
              <w:rPr>
                <w:rFonts w:ascii="Times New Roman" w:hAnsi="Times New Roman" w:cs="Times New Roman"/>
                <w:b/>
              </w:rPr>
            </w:pPr>
            <w:r>
              <w:rPr>
                <w:rFonts w:ascii="Times New Roman" w:hAnsi="Times New Roman" w:cs="Times New Roman"/>
                <w:b/>
              </w:rPr>
              <w:t>Use Cases:</w:t>
            </w:r>
          </w:p>
        </w:tc>
      </w:tr>
      <w:tr w:rsidR="00C80D8A" w:rsidTr="00C80D8A">
        <w:tc>
          <w:tcPr>
            <w:tcW w:w="1816" w:type="dxa"/>
            <w:vMerge/>
          </w:tcPr>
          <w:p w:rsidR="00C80D8A" w:rsidRDefault="00C80D8A" w:rsidP="00B74BFD">
            <w:pPr>
              <w:jc w:val="both"/>
              <w:rPr>
                <w:rFonts w:ascii="Times New Roman" w:hAnsi="Times New Roman" w:cs="Times New Roman"/>
              </w:rPr>
            </w:pPr>
          </w:p>
        </w:tc>
        <w:tc>
          <w:tcPr>
            <w:tcW w:w="1134" w:type="dxa"/>
          </w:tcPr>
          <w:p w:rsidR="00C80D8A" w:rsidRDefault="00C80D8A" w:rsidP="006F7771">
            <w:pPr>
              <w:jc w:val="center"/>
              <w:rPr>
                <w:rFonts w:ascii="Times New Roman" w:hAnsi="Times New Roman" w:cs="Times New Roman"/>
              </w:rPr>
            </w:pPr>
            <w:r>
              <w:rPr>
                <w:rFonts w:ascii="Times New Roman" w:hAnsi="Times New Roman" w:cs="Times New Roman"/>
              </w:rPr>
              <w:t>1</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2</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3</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4</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5</w:t>
            </w: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1</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2</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3</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4</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5</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6</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7</w:t>
            </w:r>
          </w:p>
        </w:tc>
        <w:tc>
          <w:tcPr>
            <w:tcW w:w="1134"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8</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9</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10</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11</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12</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13</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14</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15</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16</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17</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bl>
    <w:p w:rsidR="00B74BFD" w:rsidRDefault="00B74BFD" w:rsidP="00193D45">
      <w:pPr>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D052DF" w:rsidRDefault="00D052DF" w:rsidP="00D052DF">
      <w:pPr>
        <w:pStyle w:val="ListParagraph"/>
        <w:numPr>
          <w:ilvl w:val="0"/>
          <w:numId w:val="12"/>
        </w:numPr>
        <w:jc w:val="both"/>
        <w:rPr>
          <w:rFonts w:ascii="Times New Roman" w:hAnsi="Times New Roman" w:cs="Times New Roman"/>
        </w:rPr>
      </w:pPr>
      <w:r w:rsidRPr="00D052DF">
        <w:rPr>
          <w:rFonts w:ascii="Times New Roman" w:hAnsi="Times New Roman" w:cs="Times New Roman"/>
        </w:rPr>
        <w:t>User wants to select a quiz to do based on their age and level.</w:t>
      </w:r>
    </w:p>
    <w:p w:rsidR="00D052DF" w:rsidRPr="00D052DF" w:rsidRDefault="00D052DF" w:rsidP="00D052DF">
      <w:pPr>
        <w:pStyle w:val="ListParagraph"/>
        <w:numPr>
          <w:ilvl w:val="0"/>
          <w:numId w:val="12"/>
        </w:numPr>
        <w:jc w:val="both"/>
        <w:rPr>
          <w:rFonts w:ascii="Times New Roman" w:hAnsi="Times New Roman" w:cs="Times New Roman"/>
        </w:rPr>
      </w:pPr>
      <w:r>
        <w:rPr>
          <w:rFonts w:ascii="Times New Roman" w:hAnsi="Times New Roman" w:cs="Times New Roman"/>
        </w:rPr>
        <w:t>User wants to attempt to complete a level and find out their results of that level.</w:t>
      </w:r>
    </w:p>
    <w:p w:rsidR="00193D45" w:rsidRDefault="00193D45" w:rsidP="00B74BFD">
      <w:pPr>
        <w:ind w:left="720"/>
        <w:rPr>
          <w:rFonts w:ascii="Times New Roman" w:hAnsi="Times New Roman" w:cs="Times New Roman"/>
          <w:b/>
        </w:rPr>
      </w:pP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D86CC7" w:rsidRDefault="009A2F63" w:rsidP="00193D45">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193D45" w:rsidRDefault="00193D45" w:rsidP="00193D45">
      <w:pPr>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lastRenderedPageBreak/>
        <w:t xml:space="preserve">Use screen mock-ups and describe exactly what fields the user enters and buttons the user presses. Describe navigational paths that the user will follow. </w:t>
      </w:r>
    </w:p>
    <w:p w:rsidR="00196936" w:rsidRPr="00196936" w:rsidRDefault="00196936" w:rsidP="00196936">
      <w:pPr>
        <w:ind w:left="720"/>
        <w:jc w:val="both"/>
        <w:rPr>
          <w:rFonts w:ascii="Times New Roman" w:hAnsi="Times New Roman" w:cs="Times New Roman"/>
        </w:rPr>
      </w:pPr>
      <w:r>
        <w:rPr>
          <w:rFonts w:ascii="Times New Roman" w:hAnsi="Times New Roman" w:cs="Times New Roman"/>
        </w:rPr>
        <w:t>The given use case for the preliminary design</w:t>
      </w:r>
      <w:r w:rsidRPr="00196936">
        <w:rPr>
          <w:rFonts w:ascii="Times New Roman" w:hAnsi="Times New Roman" w:cs="Times New Roman"/>
        </w:rPr>
        <w:t xml:space="preserve"> is use case 2: User wants to attempt to complete a level and find out their results of that level.</w:t>
      </w: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B55C00"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193D45" w:rsidRDefault="00193D45" w:rsidP="00193D45">
      <w:pPr>
        <w:jc w:val="both"/>
        <w:rPr>
          <w:rFonts w:ascii="Times New Roman" w:hAnsi="Times New Roman" w:cs="Times New Roman"/>
          <w:i/>
        </w:rPr>
      </w:pP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Also include the product ownership description from your project proposal, and provide the breakdown of responsibilities: what each member did so far, is currently doing, will do in the future, including management and coordination activities.</w:t>
      </w:r>
    </w:p>
    <w:tbl>
      <w:tblPr>
        <w:tblStyle w:val="TableGrid"/>
        <w:tblW w:w="0" w:type="auto"/>
        <w:tblInd w:w="0" w:type="dxa"/>
        <w:tblLook w:val="04A0" w:firstRow="1" w:lastRow="0" w:firstColumn="1" w:lastColumn="0" w:noHBand="0" w:noVBand="1"/>
      </w:tblPr>
      <w:tblGrid>
        <w:gridCol w:w="3114"/>
        <w:gridCol w:w="795"/>
        <w:gridCol w:w="718"/>
        <w:gridCol w:w="718"/>
        <w:gridCol w:w="718"/>
        <w:gridCol w:w="718"/>
        <w:gridCol w:w="718"/>
        <w:gridCol w:w="718"/>
        <w:gridCol w:w="799"/>
      </w:tblGrid>
      <w:tr w:rsidR="00650DE8" w:rsidTr="004C678D">
        <w:tc>
          <w:tcPr>
            <w:tcW w:w="3114" w:type="dxa"/>
            <w:vMerge w:val="restart"/>
          </w:tcPr>
          <w:p w:rsidR="004416C0" w:rsidRDefault="004416C0" w:rsidP="00650DE8">
            <w:pPr>
              <w:rPr>
                <w:rFonts w:ascii="Times New Roman" w:hAnsi="Times New Roman" w:cs="Times New Roman"/>
                <w:b/>
              </w:rPr>
            </w:pPr>
          </w:p>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650DE8">
        <w:tc>
          <w:tcPr>
            <w:tcW w:w="3114"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lastRenderedPageBreak/>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650DE8" w:rsidTr="00650DE8">
        <w:tc>
          <w:tcPr>
            <w:tcW w:w="3114" w:type="dxa"/>
          </w:tcPr>
          <w:p w:rsidR="00027103" w:rsidRDefault="00027103" w:rsidP="00650DE8">
            <w:pPr>
              <w:rPr>
                <w:rFonts w:ascii="Times New Roman" w:hAnsi="Times New Roman" w:cs="Times New Roman"/>
              </w:rPr>
            </w:pP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bl>
    <w:p w:rsidR="00E95B9A" w:rsidRDefault="00E95B9A" w:rsidP="00E95B9A">
      <w:pPr>
        <w:pStyle w:val="ListParagraph"/>
        <w:ind w:left="360"/>
        <w:rPr>
          <w:rFonts w:ascii="Times New Roman" w:hAnsi="Times New Roman" w:cs="Times New Roman"/>
          <w:b/>
        </w:rPr>
      </w:pPr>
    </w:p>
    <w:p w:rsidR="00E95B9A" w:rsidRDefault="00E95B9A" w:rsidP="00E95B9A">
      <w:pPr>
        <w:pStyle w:val="ListParagraph"/>
        <w:ind w:left="360"/>
        <w:rPr>
          <w:rFonts w:ascii="Times New Roman" w:hAnsi="Times New Roman" w:cs="Times New Roman"/>
          <w:b/>
        </w:rPr>
      </w:pPr>
    </w:p>
    <w:p w:rsidR="00D86CC7"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References</w:t>
      </w:r>
    </w:p>
    <w:p w:rsidR="009A2F63" w:rsidRDefault="004416C0" w:rsidP="002D1BFA">
      <w:pPr>
        <w:pStyle w:val="ListParagraph"/>
        <w:ind w:left="360"/>
        <w:jc w:val="both"/>
        <w:rPr>
          <w:rFonts w:ascii="Times New Roman" w:hAnsi="Times New Roman" w:cs="Times New Roman"/>
          <w:i/>
        </w:rPr>
      </w:pPr>
      <w:r w:rsidRPr="004416C0">
        <w:rPr>
          <w:rFonts w:ascii="Times New Roman" w:hAnsi="Times New Roman" w:cs="Times New Roman"/>
          <w:i/>
        </w:rPr>
        <w:t>The list of references should contain exact references and URLs of any material that is used in the project and doesn’t come from the textbook. If a reference is listed but not cited/mentioned in the main text, explain briefly in what way it was used.</w:t>
      </w:r>
      <w:bookmarkStart w:id="0" w:name="_GoBack"/>
      <w:bookmarkEnd w:id="0"/>
    </w:p>
    <w:p w:rsidR="002D1BFA" w:rsidRDefault="002D1BFA" w:rsidP="002D1BFA">
      <w:pPr>
        <w:pStyle w:val="ListParagraph"/>
        <w:ind w:left="360"/>
        <w:jc w:val="both"/>
        <w:rPr>
          <w:rFonts w:ascii="Times New Roman" w:hAnsi="Times New Roman" w:cs="Times New Roman"/>
        </w:rPr>
      </w:pPr>
    </w:p>
    <w:p w:rsidR="00E95B9A" w:rsidRDefault="00E95B9A" w:rsidP="00E95B9A">
      <w:pPr>
        <w:pStyle w:val="ListParagraph"/>
        <w:ind w:left="360"/>
        <w:rPr>
          <w:rFonts w:ascii="Times New Roman" w:hAnsi="Times New Roman" w:cs="Times New Roman"/>
        </w:rPr>
      </w:pPr>
    </w:p>
    <w:tbl>
      <w:tblPr>
        <w:tblStyle w:val="TableGrid"/>
        <w:tblpPr w:leftFromText="180" w:rightFromText="180" w:vertAnchor="text" w:tblpX="360" w:tblpY="1"/>
        <w:tblOverlap w:val="never"/>
        <w:tblW w:w="97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9317"/>
      </w:tblGrid>
      <w:tr w:rsidR="00E95B9A" w:rsidTr="00E95B9A">
        <w:trPr>
          <w:trHeight w:val="865"/>
        </w:trPr>
        <w:tc>
          <w:tcPr>
            <w:tcW w:w="425" w:type="dxa"/>
          </w:tcPr>
          <w:p w:rsidR="00E95B9A" w:rsidRDefault="00E95B9A" w:rsidP="00E95B9A">
            <w:pPr>
              <w:pStyle w:val="ListParagraph"/>
              <w:ind w:left="0"/>
              <w:rPr>
                <w:rFonts w:ascii="Times New Roman" w:hAnsi="Times New Roman" w:cs="Times New Roman"/>
              </w:rPr>
            </w:pPr>
            <w:r>
              <w:rPr>
                <w:rFonts w:ascii="Times New Roman" w:hAnsi="Times New Roman" w:cs="Times New Roman"/>
              </w:rPr>
              <w:t>1.</w:t>
            </w:r>
          </w:p>
        </w:tc>
        <w:tc>
          <w:tcPr>
            <w:tcW w:w="9317" w:type="dxa"/>
          </w:tcPr>
          <w:p w:rsidR="00E95B9A" w:rsidRPr="00E95B9A" w:rsidRDefault="00E95B9A" w:rsidP="00E95B9A">
            <w:pPr>
              <w:rPr>
                <w:rFonts w:ascii="Times New Roman" w:hAnsi="Times New Roman" w:cs="Times New Roman"/>
              </w:rPr>
            </w:pPr>
            <w:r w:rsidRPr="00E95B9A">
              <w:rPr>
                <w:rFonts w:ascii="Times New Roman" w:hAnsi="Times New Roman" w:cs="Times New Roman"/>
              </w:rPr>
              <w:t>Education Reform Act 1988, Chapter 40</w:t>
            </w:r>
            <w:r>
              <w:rPr>
                <w:rFonts w:ascii="Times New Roman" w:hAnsi="Times New Roman" w:cs="Times New Roman"/>
              </w:rPr>
              <w:t xml:space="preserve">. Available at: </w:t>
            </w:r>
            <w:r w:rsidRPr="00E95B9A">
              <w:rPr>
                <w:rFonts w:ascii="Times New Roman" w:hAnsi="Times New Roman" w:cs="Times New Roman"/>
              </w:rPr>
              <w:t>http://www.legislation.gov.uk/ukpga/1988/40/pdfs/ukpga_19880040_en.pdf (Accessed: 10 March 2015).</w:t>
            </w:r>
          </w:p>
        </w:tc>
      </w:tr>
      <w:tr w:rsidR="00E95B9A" w:rsidTr="00E95B9A">
        <w:trPr>
          <w:trHeight w:val="252"/>
        </w:trPr>
        <w:tc>
          <w:tcPr>
            <w:tcW w:w="425" w:type="dxa"/>
          </w:tcPr>
          <w:p w:rsidR="00E95B9A" w:rsidRDefault="00E95B9A" w:rsidP="00E95B9A">
            <w:pPr>
              <w:pStyle w:val="ListParagraph"/>
              <w:ind w:left="0"/>
              <w:rPr>
                <w:rFonts w:ascii="Times New Roman" w:hAnsi="Times New Roman" w:cs="Times New Roman"/>
              </w:rPr>
            </w:pPr>
            <w:r>
              <w:rPr>
                <w:rFonts w:ascii="Times New Roman" w:hAnsi="Times New Roman" w:cs="Times New Roman"/>
              </w:rPr>
              <w:t>2.</w:t>
            </w:r>
          </w:p>
        </w:tc>
        <w:tc>
          <w:tcPr>
            <w:tcW w:w="9317" w:type="dxa"/>
          </w:tcPr>
          <w:p w:rsidR="00E95B9A" w:rsidRDefault="00E95B9A" w:rsidP="00E95B9A">
            <w:pPr>
              <w:pStyle w:val="ListParagraph"/>
              <w:ind w:left="0"/>
              <w:rPr>
                <w:rFonts w:ascii="Times New Roman" w:hAnsi="Times New Roman" w:cs="Times New Roman"/>
              </w:rPr>
            </w:pPr>
          </w:p>
        </w:tc>
      </w:tr>
      <w:tr w:rsidR="00E95B9A" w:rsidTr="00E95B9A">
        <w:trPr>
          <w:trHeight w:val="268"/>
        </w:trPr>
        <w:tc>
          <w:tcPr>
            <w:tcW w:w="425" w:type="dxa"/>
          </w:tcPr>
          <w:p w:rsidR="00E95B9A" w:rsidRDefault="00E95B9A" w:rsidP="00E95B9A">
            <w:pPr>
              <w:pStyle w:val="ListParagraph"/>
              <w:ind w:left="0"/>
              <w:rPr>
                <w:rFonts w:ascii="Times New Roman" w:hAnsi="Times New Roman" w:cs="Times New Roman"/>
              </w:rPr>
            </w:pPr>
            <w:r>
              <w:rPr>
                <w:rFonts w:ascii="Times New Roman" w:hAnsi="Times New Roman" w:cs="Times New Roman"/>
              </w:rPr>
              <w:t>3.</w:t>
            </w:r>
          </w:p>
        </w:tc>
        <w:tc>
          <w:tcPr>
            <w:tcW w:w="9317" w:type="dxa"/>
          </w:tcPr>
          <w:p w:rsidR="00E95B9A" w:rsidRDefault="00E95B9A" w:rsidP="00E95B9A">
            <w:pPr>
              <w:pStyle w:val="ListParagraph"/>
              <w:ind w:left="0"/>
              <w:rPr>
                <w:rFonts w:ascii="Times New Roman" w:hAnsi="Times New Roman" w:cs="Times New Roman"/>
              </w:rPr>
            </w:pPr>
          </w:p>
        </w:tc>
      </w:tr>
      <w:tr w:rsidR="00E95B9A" w:rsidTr="00E95B9A">
        <w:trPr>
          <w:trHeight w:val="252"/>
        </w:trPr>
        <w:tc>
          <w:tcPr>
            <w:tcW w:w="425" w:type="dxa"/>
          </w:tcPr>
          <w:p w:rsidR="00E95B9A" w:rsidRDefault="00E95B9A" w:rsidP="00E95B9A">
            <w:pPr>
              <w:pStyle w:val="ListParagraph"/>
              <w:ind w:left="0"/>
              <w:rPr>
                <w:rFonts w:ascii="Times New Roman" w:hAnsi="Times New Roman" w:cs="Times New Roman"/>
              </w:rPr>
            </w:pPr>
            <w:r>
              <w:rPr>
                <w:rFonts w:ascii="Times New Roman" w:hAnsi="Times New Roman" w:cs="Times New Roman"/>
              </w:rPr>
              <w:t>4.</w:t>
            </w:r>
          </w:p>
        </w:tc>
        <w:tc>
          <w:tcPr>
            <w:tcW w:w="9317" w:type="dxa"/>
          </w:tcPr>
          <w:p w:rsidR="00E95B9A" w:rsidRDefault="00E95B9A" w:rsidP="00E95B9A">
            <w:pPr>
              <w:pStyle w:val="ListParagraph"/>
              <w:ind w:left="0"/>
              <w:rPr>
                <w:rFonts w:ascii="Times New Roman" w:hAnsi="Times New Roman" w:cs="Times New Roman"/>
              </w:rPr>
            </w:pPr>
          </w:p>
        </w:tc>
      </w:tr>
    </w:tbl>
    <w:p w:rsidR="00E95B9A" w:rsidRPr="00E95B9A" w:rsidRDefault="00E95B9A" w:rsidP="00E95B9A">
      <w:pPr>
        <w:pStyle w:val="ListParagraph"/>
        <w:ind w:left="360"/>
        <w:rPr>
          <w:rFonts w:ascii="Times New Roman" w:hAnsi="Times New Roman" w:cs="Times New Roman"/>
        </w:rPr>
      </w:pPr>
    </w:p>
    <w:sectPr w:rsidR="00E95B9A" w:rsidRPr="00E95B9A"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C00" w:rsidRDefault="00B55C00" w:rsidP="00E458CB">
      <w:pPr>
        <w:spacing w:after="0" w:line="240" w:lineRule="auto"/>
      </w:pPr>
      <w:r>
        <w:separator/>
      </w:r>
    </w:p>
  </w:endnote>
  <w:endnote w:type="continuationSeparator" w:id="0">
    <w:p w:rsidR="00B55C00" w:rsidRDefault="00B55C00"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5B9A">
          <w:rPr>
            <w:noProof/>
          </w:rPr>
          <w:t>7</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C00" w:rsidRDefault="00B55C00" w:rsidP="00E458CB">
      <w:pPr>
        <w:spacing w:after="0" w:line="240" w:lineRule="auto"/>
      </w:pPr>
      <w:r>
        <w:separator/>
      </w:r>
    </w:p>
  </w:footnote>
  <w:footnote w:type="continuationSeparator" w:id="0">
    <w:p w:rsidR="00B55C00" w:rsidRDefault="00B55C00"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7B5E3D"/>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12">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10"/>
  </w:num>
  <w:num w:numId="3">
    <w:abstractNumId w:val="3"/>
  </w:num>
  <w:num w:numId="4">
    <w:abstractNumId w:val="8"/>
  </w:num>
  <w:num w:numId="5">
    <w:abstractNumId w:val="12"/>
  </w:num>
  <w:num w:numId="6">
    <w:abstractNumId w:val="11"/>
  </w:num>
  <w:num w:numId="7">
    <w:abstractNumId w:val="0"/>
  </w:num>
  <w:num w:numId="8">
    <w:abstractNumId w:val="4"/>
  </w:num>
  <w:num w:numId="9">
    <w:abstractNumId w:val="2"/>
  </w:num>
  <w:num w:numId="10">
    <w:abstractNumId w:val="1"/>
  </w:num>
  <w:num w:numId="11">
    <w:abstractNumId w:val="13"/>
  </w:num>
  <w:num w:numId="12">
    <w:abstractNumId w:val="9"/>
  </w:num>
  <w:num w:numId="13">
    <w:abstractNumId w:val="5"/>
  </w:num>
  <w:num w:numId="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84F27"/>
    <w:rsid w:val="00092AE2"/>
    <w:rsid w:val="000B01B5"/>
    <w:rsid w:val="000B2157"/>
    <w:rsid w:val="000C346C"/>
    <w:rsid w:val="000D714D"/>
    <w:rsid w:val="000E18DB"/>
    <w:rsid w:val="000F3BE3"/>
    <w:rsid w:val="00127AE4"/>
    <w:rsid w:val="00192595"/>
    <w:rsid w:val="00193D45"/>
    <w:rsid w:val="00196936"/>
    <w:rsid w:val="001B6D01"/>
    <w:rsid w:val="001D41FE"/>
    <w:rsid w:val="001F1A6B"/>
    <w:rsid w:val="001F4D06"/>
    <w:rsid w:val="001F6EDD"/>
    <w:rsid w:val="00200330"/>
    <w:rsid w:val="002130B6"/>
    <w:rsid w:val="002163F4"/>
    <w:rsid w:val="00267CE6"/>
    <w:rsid w:val="00287D85"/>
    <w:rsid w:val="002B549A"/>
    <w:rsid w:val="002D0E88"/>
    <w:rsid w:val="002D1BFA"/>
    <w:rsid w:val="002D7CF8"/>
    <w:rsid w:val="002E05F0"/>
    <w:rsid w:val="00312237"/>
    <w:rsid w:val="003642F2"/>
    <w:rsid w:val="00364B5D"/>
    <w:rsid w:val="0037652B"/>
    <w:rsid w:val="0038490D"/>
    <w:rsid w:val="003B77BF"/>
    <w:rsid w:val="003E2E0F"/>
    <w:rsid w:val="0041567E"/>
    <w:rsid w:val="0043552A"/>
    <w:rsid w:val="004416C0"/>
    <w:rsid w:val="00465F02"/>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25279"/>
    <w:rsid w:val="0074298C"/>
    <w:rsid w:val="007472B0"/>
    <w:rsid w:val="007835C2"/>
    <w:rsid w:val="0079369A"/>
    <w:rsid w:val="008032A6"/>
    <w:rsid w:val="008311BC"/>
    <w:rsid w:val="00843878"/>
    <w:rsid w:val="00845912"/>
    <w:rsid w:val="00852731"/>
    <w:rsid w:val="008551BE"/>
    <w:rsid w:val="008610DF"/>
    <w:rsid w:val="00893A47"/>
    <w:rsid w:val="008D4704"/>
    <w:rsid w:val="009106BE"/>
    <w:rsid w:val="00911C5E"/>
    <w:rsid w:val="00940320"/>
    <w:rsid w:val="009449EF"/>
    <w:rsid w:val="009A2F63"/>
    <w:rsid w:val="009A6429"/>
    <w:rsid w:val="009B22A2"/>
    <w:rsid w:val="009B61BE"/>
    <w:rsid w:val="009C772E"/>
    <w:rsid w:val="00A029E7"/>
    <w:rsid w:val="00A17FAA"/>
    <w:rsid w:val="00A3173A"/>
    <w:rsid w:val="00A373C1"/>
    <w:rsid w:val="00A4648A"/>
    <w:rsid w:val="00A46554"/>
    <w:rsid w:val="00A76FBA"/>
    <w:rsid w:val="00AA4FAB"/>
    <w:rsid w:val="00AF0EB5"/>
    <w:rsid w:val="00B55C00"/>
    <w:rsid w:val="00B74401"/>
    <w:rsid w:val="00B74BFD"/>
    <w:rsid w:val="00B92121"/>
    <w:rsid w:val="00B966FC"/>
    <w:rsid w:val="00BB298D"/>
    <w:rsid w:val="00BC2BC8"/>
    <w:rsid w:val="00BE5111"/>
    <w:rsid w:val="00BF50BF"/>
    <w:rsid w:val="00BF6806"/>
    <w:rsid w:val="00C21864"/>
    <w:rsid w:val="00C34082"/>
    <w:rsid w:val="00C4667E"/>
    <w:rsid w:val="00C80D8A"/>
    <w:rsid w:val="00C97D50"/>
    <w:rsid w:val="00D052DF"/>
    <w:rsid w:val="00D1426C"/>
    <w:rsid w:val="00D309FC"/>
    <w:rsid w:val="00D40AA0"/>
    <w:rsid w:val="00D7795E"/>
    <w:rsid w:val="00D826C6"/>
    <w:rsid w:val="00D86CC7"/>
    <w:rsid w:val="00DD246A"/>
    <w:rsid w:val="00DD4C62"/>
    <w:rsid w:val="00E2388A"/>
    <w:rsid w:val="00E316FA"/>
    <w:rsid w:val="00E458CB"/>
    <w:rsid w:val="00E522A7"/>
    <w:rsid w:val="00E52F90"/>
    <w:rsid w:val="00E54AB7"/>
    <w:rsid w:val="00E71CD7"/>
    <w:rsid w:val="00E95B9A"/>
    <w:rsid w:val="00EB751D"/>
    <w:rsid w:val="00ED56C4"/>
    <w:rsid w:val="00F0310D"/>
    <w:rsid w:val="00F26676"/>
    <w:rsid w:val="00F41BE7"/>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E6166-00BD-4D86-8062-0DBB4851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9</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80</cp:revision>
  <dcterms:created xsi:type="dcterms:W3CDTF">2015-03-19T16:36:00Z</dcterms:created>
  <dcterms:modified xsi:type="dcterms:W3CDTF">2015-04-02T12:16:00Z</dcterms:modified>
</cp:coreProperties>
</file>