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945831">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073DCD">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6966FC" w:rsidRPr="00CE317B" w:rsidRDefault="00945831">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6966FC" w:rsidRPr="00CE317B" w:rsidRDefault="00073DCD">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830F05B" w14:textId="12AD722B" w:rsidR="002952CC"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996611" w:history="1">
            <w:r w:rsidR="002952CC" w:rsidRPr="00926201">
              <w:rPr>
                <w:rStyle w:val="Lienhypertexte"/>
              </w:rPr>
              <w:t>1</w:t>
            </w:r>
            <w:r w:rsidR="002952CC">
              <w:rPr>
                <w:rFonts w:asciiTheme="minorHAnsi" w:eastAsiaTheme="minorEastAsia" w:hAnsiTheme="minorHAnsi" w:cstheme="minorBidi"/>
                <w:sz w:val="22"/>
                <w:szCs w:val="22"/>
                <w:lang w:val="fr-CH" w:eastAsia="fr-CH"/>
              </w:rPr>
              <w:tab/>
            </w:r>
            <w:r w:rsidR="002952CC" w:rsidRPr="00926201">
              <w:rPr>
                <w:rStyle w:val="Lienhypertexte"/>
              </w:rPr>
              <w:t>Analyse préliminaire</w:t>
            </w:r>
            <w:r w:rsidR="002952CC">
              <w:rPr>
                <w:webHidden/>
              </w:rPr>
              <w:tab/>
            </w:r>
            <w:r w:rsidR="002952CC">
              <w:rPr>
                <w:webHidden/>
              </w:rPr>
              <w:fldChar w:fldCharType="begin"/>
            </w:r>
            <w:r w:rsidR="002952CC">
              <w:rPr>
                <w:webHidden/>
              </w:rPr>
              <w:instrText xml:space="preserve"> PAGEREF _Toc8996611 \h </w:instrText>
            </w:r>
            <w:r w:rsidR="002952CC">
              <w:rPr>
                <w:webHidden/>
              </w:rPr>
            </w:r>
            <w:r w:rsidR="002952CC">
              <w:rPr>
                <w:webHidden/>
              </w:rPr>
              <w:fldChar w:fldCharType="separate"/>
            </w:r>
            <w:r w:rsidR="003B7290">
              <w:rPr>
                <w:webHidden/>
              </w:rPr>
              <w:t>2</w:t>
            </w:r>
            <w:r w:rsidR="002952CC">
              <w:rPr>
                <w:webHidden/>
              </w:rPr>
              <w:fldChar w:fldCharType="end"/>
            </w:r>
          </w:hyperlink>
        </w:p>
        <w:p w14:paraId="58817C45" w14:textId="59B0655D" w:rsidR="002952CC" w:rsidRDefault="00945831">
          <w:pPr>
            <w:pStyle w:val="TM2"/>
            <w:rPr>
              <w:rFonts w:asciiTheme="minorHAnsi" w:eastAsiaTheme="minorEastAsia" w:hAnsiTheme="minorHAnsi" w:cstheme="minorBidi"/>
              <w:noProof/>
              <w:sz w:val="22"/>
              <w:szCs w:val="22"/>
              <w:lang w:val="fr-CH" w:eastAsia="fr-CH"/>
            </w:rPr>
          </w:pPr>
          <w:hyperlink w:anchor="_Toc8996612" w:history="1">
            <w:r w:rsidR="002952CC" w:rsidRPr="00926201">
              <w:rPr>
                <w:rStyle w:val="Lienhypertexte"/>
                <w:iCs/>
                <w:noProof/>
              </w:rPr>
              <w:t>1.1</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Introduction</w:t>
            </w:r>
            <w:r w:rsidR="002952CC">
              <w:rPr>
                <w:noProof/>
                <w:webHidden/>
              </w:rPr>
              <w:tab/>
            </w:r>
            <w:r w:rsidR="002952CC">
              <w:rPr>
                <w:noProof/>
                <w:webHidden/>
              </w:rPr>
              <w:fldChar w:fldCharType="begin"/>
            </w:r>
            <w:r w:rsidR="002952CC">
              <w:rPr>
                <w:noProof/>
                <w:webHidden/>
              </w:rPr>
              <w:instrText xml:space="preserve"> PAGEREF _Toc8996612 \h </w:instrText>
            </w:r>
            <w:r w:rsidR="002952CC">
              <w:rPr>
                <w:noProof/>
                <w:webHidden/>
              </w:rPr>
            </w:r>
            <w:r w:rsidR="002952CC">
              <w:rPr>
                <w:noProof/>
                <w:webHidden/>
              </w:rPr>
              <w:fldChar w:fldCharType="separate"/>
            </w:r>
            <w:r w:rsidR="003B7290">
              <w:rPr>
                <w:noProof/>
                <w:webHidden/>
              </w:rPr>
              <w:t>2</w:t>
            </w:r>
            <w:r w:rsidR="002952CC">
              <w:rPr>
                <w:noProof/>
                <w:webHidden/>
              </w:rPr>
              <w:fldChar w:fldCharType="end"/>
            </w:r>
          </w:hyperlink>
        </w:p>
        <w:p w14:paraId="7A893928" w14:textId="71EDD974" w:rsidR="002952CC" w:rsidRDefault="00945831">
          <w:pPr>
            <w:pStyle w:val="TM2"/>
            <w:rPr>
              <w:rFonts w:asciiTheme="minorHAnsi" w:eastAsiaTheme="minorEastAsia" w:hAnsiTheme="minorHAnsi" w:cstheme="minorBidi"/>
              <w:noProof/>
              <w:sz w:val="22"/>
              <w:szCs w:val="22"/>
              <w:lang w:val="fr-CH" w:eastAsia="fr-CH"/>
            </w:rPr>
          </w:pPr>
          <w:hyperlink w:anchor="_Toc8996613" w:history="1">
            <w:r w:rsidR="002952CC" w:rsidRPr="00926201">
              <w:rPr>
                <w:rStyle w:val="Lienhypertexte"/>
                <w:noProof/>
              </w:rPr>
              <w:t>1.2</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Organisation</w:t>
            </w:r>
            <w:r w:rsidR="002952CC">
              <w:rPr>
                <w:noProof/>
                <w:webHidden/>
              </w:rPr>
              <w:tab/>
            </w:r>
            <w:r w:rsidR="002952CC">
              <w:rPr>
                <w:noProof/>
                <w:webHidden/>
              </w:rPr>
              <w:fldChar w:fldCharType="begin"/>
            </w:r>
            <w:r w:rsidR="002952CC">
              <w:rPr>
                <w:noProof/>
                <w:webHidden/>
              </w:rPr>
              <w:instrText xml:space="preserve"> PAGEREF _Toc8996613 \h </w:instrText>
            </w:r>
            <w:r w:rsidR="002952CC">
              <w:rPr>
                <w:noProof/>
                <w:webHidden/>
              </w:rPr>
            </w:r>
            <w:r w:rsidR="002952CC">
              <w:rPr>
                <w:noProof/>
                <w:webHidden/>
              </w:rPr>
              <w:fldChar w:fldCharType="separate"/>
            </w:r>
            <w:r w:rsidR="003B7290">
              <w:rPr>
                <w:noProof/>
                <w:webHidden/>
              </w:rPr>
              <w:t>2</w:t>
            </w:r>
            <w:r w:rsidR="002952CC">
              <w:rPr>
                <w:noProof/>
                <w:webHidden/>
              </w:rPr>
              <w:fldChar w:fldCharType="end"/>
            </w:r>
          </w:hyperlink>
        </w:p>
        <w:p w14:paraId="7D62A86A" w14:textId="6A81A9DA" w:rsidR="002952CC" w:rsidRDefault="00945831">
          <w:pPr>
            <w:pStyle w:val="TM2"/>
            <w:rPr>
              <w:rFonts w:asciiTheme="minorHAnsi" w:eastAsiaTheme="minorEastAsia" w:hAnsiTheme="minorHAnsi" w:cstheme="minorBidi"/>
              <w:noProof/>
              <w:sz w:val="22"/>
              <w:szCs w:val="22"/>
              <w:lang w:val="fr-CH" w:eastAsia="fr-CH"/>
            </w:rPr>
          </w:pPr>
          <w:hyperlink w:anchor="_Toc8996614" w:history="1">
            <w:r w:rsidR="002952CC" w:rsidRPr="00926201">
              <w:rPr>
                <w:rStyle w:val="Lienhypertexte"/>
                <w:noProof/>
                <w:lang w:val="fr-CH"/>
              </w:rPr>
              <w:t>1.3</w:t>
            </w:r>
            <w:r w:rsidR="002952CC">
              <w:rPr>
                <w:rFonts w:asciiTheme="minorHAnsi" w:eastAsiaTheme="minorEastAsia" w:hAnsiTheme="minorHAnsi" w:cstheme="minorBidi"/>
                <w:noProof/>
                <w:sz w:val="22"/>
                <w:szCs w:val="22"/>
                <w:lang w:val="fr-CH" w:eastAsia="fr-CH"/>
              </w:rPr>
              <w:tab/>
            </w:r>
            <w:r w:rsidR="002952CC" w:rsidRPr="00926201">
              <w:rPr>
                <w:rStyle w:val="Lienhypertexte"/>
                <w:noProof/>
                <w:lang w:val="fr-CH"/>
              </w:rPr>
              <w:t>Objectifs</w:t>
            </w:r>
            <w:r w:rsidR="002952CC">
              <w:rPr>
                <w:noProof/>
                <w:webHidden/>
              </w:rPr>
              <w:tab/>
            </w:r>
            <w:r w:rsidR="002952CC">
              <w:rPr>
                <w:noProof/>
                <w:webHidden/>
              </w:rPr>
              <w:fldChar w:fldCharType="begin"/>
            </w:r>
            <w:r w:rsidR="002952CC">
              <w:rPr>
                <w:noProof/>
                <w:webHidden/>
              </w:rPr>
              <w:instrText xml:space="preserve"> PAGEREF _Toc8996614 \h </w:instrText>
            </w:r>
            <w:r w:rsidR="002952CC">
              <w:rPr>
                <w:noProof/>
                <w:webHidden/>
              </w:rPr>
            </w:r>
            <w:r w:rsidR="002952CC">
              <w:rPr>
                <w:noProof/>
                <w:webHidden/>
              </w:rPr>
              <w:fldChar w:fldCharType="separate"/>
            </w:r>
            <w:r w:rsidR="003B7290">
              <w:rPr>
                <w:noProof/>
                <w:webHidden/>
              </w:rPr>
              <w:t>3</w:t>
            </w:r>
            <w:r w:rsidR="002952CC">
              <w:rPr>
                <w:noProof/>
                <w:webHidden/>
              </w:rPr>
              <w:fldChar w:fldCharType="end"/>
            </w:r>
          </w:hyperlink>
        </w:p>
        <w:p w14:paraId="4CE3F87F" w14:textId="2E103F9F" w:rsidR="002952CC" w:rsidRDefault="00945831">
          <w:pPr>
            <w:pStyle w:val="TM2"/>
            <w:rPr>
              <w:rFonts w:asciiTheme="minorHAnsi" w:eastAsiaTheme="minorEastAsia" w:hAnsiTheme="minorHAnsi" w:cstheme="minorBidi"/>
              <w:noProof/>
              <w:sz w:val="22"/>
              <w:szCs w:val="22"/>
              <w:lang w:val="fr-CH" w:eastAsia="fr-CH"/>
            </w:rPr>
          </w:pPr>
          <w:hyperlink w:anchor="_Toc8996615" w:history="1">
            <w:r w:rsidR="002952CC" w:rsidRPr="00926201">
              <w:rPr>
                <w:rStyle w:val="Lienhypertexte"/>
                <w:noProof/>
                <w:lang w:val="fr-CH"/>
              </w:rPr>
              <w:t>1.4</w:t>
            </w:r>
            <w:r w:rsidR="002952CC">
              <w:rPr>
                <w:rFonts w:asciiTheme="minorHAnsi" w:eastAsiaTheme="minorEastAsia" w:hAnsiTheme="minorHAnsi" w:cstheme="minorBidi"/>
                <w:noProof/>
                <w:sz w:val="22"/>
                <w:szCs w:val="22"/>
                <w:lang w:val="fr-CH" w:eastAsia="fr-CH"/>
              </w:rPr>
              <w:tab/>
            </w:r>
            <w:r w:rsidR="002952CC" w:rsidRPr="00926201">
              <w:rPr>
                <w:rStyle w:val="Lienhypertexte"/>
                <w:noProof/>
                <w:lang w:val="fr-CH"/>
              </w:rPr>
              <w:t>Fonctionnalités</w:t>
            </w:r>
            <w:r w:rsidR="002952CC">
              <w:rPr>
                <w:noProof/>
                <w:webHidden/>
              </w:rPr>
              <w:tab/>
            </w:r>
            <w:r w:rsidR="002952CC">
              <w:rPr>
                <w:noProof/>
                <w:webHidden/>
              </w:rPr>
              <w:fldChar w:fldCharType="begin"/>
            </w:r>
            <w:r w:rsidR="002952CC">
              <w:rPr>
                <w:noProof/>
                <w:webHidden/>
              </w:rPr>
              <w:instrText xml:space="preserve"> PAGEREF _Toc8996615 \h </w:instrText>
            </w:r>
            <w:r w:rsidR="002952CC">
              <w:rPr>
                <w:noProof/>
                <w:webHidden/>
              </w:rPr>
            </w:r>
            <w:r w:rsidR="002952CC">
              <w:rPr>
                <w:noProof/>
                <w:webHidden/>
              </w:rPr>
              <w:fldChar w:fldCharType="separate"/>
            </w:r>
            <w:r w:rsidR="003B7290">
              <w:rPr>
                <w:noProof/>
                <w:webHidden/>
              </w:rPr>
              <w:t>3</w:t>
            </w:r>
            <w:r w:rsidR="002952CC">
              <w:rPr>
                <w:noProof/>
                <w:webHidden/>
              </w:rPr>
              <w:fldChar w:fldCharType="end"/>
            </w:r>
          </w:hyperlink>
        </w:p>
        <w:p w14:paraId="60C10211" w14:textId="12F91AAA" w:rsidR="002952CC" w:rsidRDefault="00945831">
          <w:pPr>
            <w:pStyle w:val="TM2"/>
            <w:rPr>
              <w:rFonts w:asciiTheme="minorHAnsi" w:eastAsiaTheme="minorEastAsia" w:hAnsiTheme="minorHAnsi" w:cstheme="minorBidi"/>
              <w:noProof/>
              <w:sz w:val="22"/>
              <w:szCs w:val="22"/>
              <w:lang w:val="fr-CH" w:eastAsia="fr-CH"/>
            </w:rPr>
          </w:pPr>
          <w:hyperlink w:anchor="_Toc8996616" w:history="1">
            <w:r w:rsidR="002952CC" w:rsidRPr="00926201">
              <w:rPr>
                <w:rStyle w:val="Lienhypertexte"/>
                <w:noProof/>
              </w:rPr>
              <w:t>1.5</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Planification Initiale</w:t>
            </w:r>
            <w:r w:rsidR="002952CC">
              <w:rPr>
                <w:noProof/>
                <w:webHidden/>
              </w:rPr>
              <w:tab/>
            </w:r>
            <w:r w:rsidR="002952CC">
              <w:rPr>
                <w:noProof/>
                <w:webHidden/>
              </w:rPr>
              <w:fldChar w:fldCharType="begin"/>
            </w:r>
            <w:r w:rsidR="002952CC">
              <w:rPr>
                <w:noProof/>
                <w:webHidden/>
              </w:rPr>
              <w:instrText xml:space="preserve"> PAGEREF _Toc8996616 \h </w:instrText>
            </w:r>
            <w:r w:rsidR="002952CC">
              <w:rPr>
                <w:noProof/>
                <w:webHidden/>
              </w:rPr>
            </w:r>
            <w:r w:rsidR="002952CC">
              <w:rPr>
                <w:noProof/>
                <w:webHidden/>
              </w:rPr>
              <w:fldChar w:fldCharType="separate"/>
            </w:r>
            <w:r w:rsidR="003B7290">
              <w:rPr>
                <w:noProof/>
                <w:webHidden/>
              </w:rPr>
              <w:t>4</w:t>
            </w:r>
            <w:r w:rsidR="002952CC">
              <w:rPr>
                <w:noProof/>
                <w:webHidden/>
              </w:rPr>
              <w:fldChar w:fldCharType="end"/>
            </w:r>
          </w:hyperlink>
        </w:p>
        <w:p w14:paraId="67792F86" w14:textId="576F26B3" w:rsidR="002952CC" w:rsidRDefault="00945831">
          <w:pPr>
            <w:pStyle w:val="TM1"/>
            <w:rPr>
              <w:rFonts w:asciiTheme="minorHAnsi" w:eastAsiaTheme="minorEastAsia" w:hAnsiTheme="minorHAnsi" w:cstheme="minorBidi"/>
              <w:sz w:val="22"/>
              <w:szCs w:val="22"/>
              <w:lang w:val="fr-CH" w:eastAsia="fr-CH"/>
            </w:rPr>
          </w:pPr>
          <w:hyperlink w:anchor="_Toc8996617" w:history="1">
            <w:r w:rsidR="002952CC" w:rsidRPr="00926201">
              <w:rPr>
                <w:rStyle w:val="Lienhypertexte"/>
              </w:rPr>
              <w:t>2</w:t>
            </w:r>
            <w:r w:rsidR="002952CC">
              <w:rPr>
                <w:rFonts w:asciiTheme="minorHAnsi" w:eastAsiaTheme="minorEastAsia" w:hAnsiTheme="minorHAnsi" w:cstheme="minorBidi"/>
                <w:sz w:val="22"/>
                <w:szCs w:val="22"/>
                <w:lang w:val="fr-CH" w:eastAsia="fr-CH"/>
              </w:rPr>
              <w:tab/>
            </w:r>
            <w:r w:rsidR="002952CC" w:rsidRPr="00926201">
              <w:rPr>
                <w:rStyle w:val="Lienhypertexte"/>
              </w:rPr>
              <w:t>Analyse / Conception</w:t>
            </w:r>
            <w:r w:rsidR="002952CC">
              <w:rPr>
                <w:webHidden/>
              </w:rPr>
              <w:tab/>
            </w:r>
            <w:r w:rsidR="002952CC">
              <w:rPr>
                <w:webHidden/>
              </w:rPr>
              <w:fldChar w:fldCharType="begin"/>
            </w:r>
            <w:r w:rsidR="002952CC">
              <w:rPr>
                <w:webHidden/>
              </w:rPr>
              <w:instrText xml:space="preserve"> PAGEREF _Toc8996617 \h </w:instrText>
            </w:r>
            <w:r w:rsidR="002952CC">
              <w:rPr>
                <w:webHidden/>
              </w:rPr>
            </w:r>
            <w:r w:rsidR="002952CC">
              <w:rPr>
                <w:webHidden/>
              </w:rPr>
              <w:fldChar w:fldCharType="separate"/>
            </w:r>
            <w:r w:rsidR="003B7290">
              <w:rPr>
                <w:webHidden/>
              </w:rPr>
              <w:t>5</w:t>
            </w:r>
            <w:r w:rsidR="002952CC">
              <w:rPr>
                <w:webHidden/>
              </w:rPr>
              <w:fldChar w:fldCharType="end"/>
            </w:r>
          </w:hyperlink>
        </w:p>
        <w:p w14:paraId="2F21105B" w14:textId="6CAE9A18" w:rsidR="002952CC" w:rsidRDefault="00945831">
          <w:pPr>
            <w:pStyle w:val="TM2"/>
            <w:rPr>
              <w:rFonts w:asciiTheme="minorHAnsi" w:eastAsiaTheme="minorEastAsia" w:hAnsiTheme="minorHAnsi" w:cstheme="minorBidi"/>
              <w:noProof/>
              <w:sz w:val="22"/>
              <w:szCs w:val="22"/>
              <w:lang w:val="fr-CH" w:eastAsia="fr-CH"/>
            </w:rPr>
          </w:pPr>
          <w:hyperlink w:anchor="_Toc8996618" w:history="1">
            <w:r w:rsidR="002952CC" w:rsidRPr="00926201">
              <w:rPr>
                <w:rStyle w:val="Lienhypertexte"/>
                <w:iCs/>
                <w:noProof/>
              </w:rPr>
              <w:t>2.1</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Méthode utilisée</w:t>
            </w:r>
            <w:r w:rsidR="002952CC">
              <w:rPr>
                <w:noProof/>
                <w:webHidden/>
              </w:rPr>
              <w:tab/>
            </w:r>
            <w:r w:rsidR="002952CC">
              <w:rPr>
                <w:noProof/>
                <w:webHidden/>
              </w:rPr>
              <w:fldChar w:fldCharType="begin"/>
            </w:r>
            <w:r w:rsidR="002952CC">
              <w:rPr>
                <w:noProof/>
                <w:webHidden/>
              </w:rPr>
              <w:instrText xml:space="preserve"> PAGEREF _Toc8996618 \h </w:instrText>
            </w:r>
            <w:r w:rsidR="002952CC">
              <w:rPr>
                <w:noProof/>
                <w:webHidden/>
              </w:rPr>
            </w:r>
            <w:r w:rsidR="002952CC">
              <w:rPr>
                <w:noProof/>
                <w:webHidden/>
              </w:rPr>
              <w:fldChar w:fldCharType="separate"/>
            </w:r>
            <w:r w:rsidR="003B7290">
              <w:rPr>
                <w:noProof/>
                <w:webHidden/>
              </w:rPr>
              <w:t>5</w:t>
            </w:r>
            <w:r w:rsidR="002952CC">
              <w:rPr>
                <w:noProof/>
                <w:webHidden/>
              </w:rPr>
              <w:fldChar w:fldCharType="end"/>
            </w:r>
          </w:hyperlink>
        </w:p>
        <w:p w14:paraId="227D4362" w14:textId="04CD8852" w:rsidR="002952CC" w:rsidRDefault="00945831">
          <w:pPr>
            <w:pStyle w:val="TM2"/>
            <w:rPr>
              <w:rFonts w:asciiTheme="minorHAnsi" w:eastAsiaTheme="minorEastAsia" w:hAnsiTheme="minorHAnsi" w:cstheme="minorBidi"/>
              <w:noProof/>
              <w:sz w:val="22"/>
              <w:szCs w:val="22"/>
              <w:lang w:val="fr-CH" w:eastAsia="fr-CH"/>
            </w:rPr>
          </w:pPr>
          <w:hyperlink w:anchor="_Toc8996619" w:history="1">
            <w:r w:rsidR="002952CC" w:rsidRPr="00926201">
              <w:rPr>
                <w:rStyle w:val="Lienhypertexte"/>
                <w:iCs/>
                <w:noProof/>
              </w:rPr>
              <w:t>2.2</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Concept</w:t>
            </w:r>
            <w:r w:rsidR="002952CC">
              <w:rPr>
                <w:noProof/>
                <w:webHidden/>
              </w:rPr>
              <w:tab/>
            </w:r>
            <w:r w:rsidR="002952CC">
              <w:rPr>
                <w:noProof/>
                <w:webHidden/>
              </w:rPr>
              <w:fldChar w:fldCharType="begin"/>
            </w:r>
            <w:r w:rsidR="002952CC">
              <w:rPr>
                <w:noProof/>
                <w:webHidden/>
              </w:rPr>
              <w:instrText xml:space="preserve"> PAGEREF _Toc8996619 \h </w:instrText>
            </w:r>
            <w:r w:rsidR="002952CC">
              <w:rPr>
                <w:noProof/>
                <w:webHidden/>
              </w:rPr>
            </w:r>
            <w:r w:rsidR="002952CC">
              <w:rPr>
                <w:noProof/>
                <w:webHidden/>
              </w:rPr>
              <w:fldChar w:fldCharType="separate"/>
            </w:r>
            <w:r w:rsidR="003B7290">
              <w:rPr>
                <w:noProof/>
                <w:webHidden/>
              </w:rPr>
              <w:t>5</w:t>
            </w:r>
            <w:r w:rsidR="002952CC">
              <w:rPr>
                <w:noProof/>
                <w:webHidden/>
              </w:rPr>
              <w:fldChar w:fldCharType="end"/>
            </w:r>
          </w:hyperlink>
        </w:p>
        <w:p w14:paraId="3A8ED5A7" w14:textId="21DFF1A0"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0" w:history="1">
            <w:r w:rsidR="002952CC" w:rsidRPr="00926201">
              <w:rPr>
                <w:rStyle w:val="Lienhypertexte"/>
                <w:noProof/>
              </w:rPr>
              <w:t>2.2.1</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Choix Template</w:t>
            </w:r>
            <w:r w:rsidR="002952CC">
              <w:rPr>
                <w:noProof/>
                <w:webHidden/>
              </w:rPr>
              <w:tab/>
            </w:r>
            <w:r w:rsidR="002952CC">
              <w:rPr>
                <w:noProof/>
                <w:webHidden/>
              </w:rPr>
              <w:fldChar w:fldCharType="begin"/>
            </w:r>
            <w:r w:rsidR="002952CC">
              <w:rPr>
                <w:noProof/>
                <w:webHidden/>
              </w:rPr>
              <w:instrText xml:space="preserve"> PAGEREF _Toc8996620 \h </w:instrText>
            </w:r>
            <w:r w:rsidR="002952CC">
              <w:rPr>
                <w:noProof/>
                <w:webHidden/>
              </w:rPr>
            </w:r>
            <w:r w:rsidR="002952CC">
              <w:rPr>
                <w:noProof/>
                <w:webHidden/>
              </w:rPr>
              <w:fldChar w:fldCharType="separate"/>
            </w:r>
            <w:r w:rsidR="003B7290">
              <w:rPr>
                <w:noProof/>
                <w:webHidden/>
              </w:rPr>
              <w:t>5</w:t>
            </w:r>
            <w:r w:rsidR="002952CC">
              <w:rPr>
                <w:noProof/>
                <w:webHidden/>
              </w:rPr>
              <w:fldChar w:fldCharType="end"/>
            </w:r>
          </w:hyperlink>
        </w:p>
        <w:p w14:paraId="14A73359" w14:textId="2A32E616"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1" w:history="1">
            <w:r w:rsidR="002952CC" w:rsidRPr="00926201">
              <w:rPr>
                <w:rStyle w:val="Lienhypertexte"/>
                <w:noProof/>
              </w:rPr>
              <w:t>2.2.2</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MCD</w:t>
            </w:r>
            <w:r w:rsidR="002952CC">
              <w:rPr>
                <w:noProof/>
                <w:webHidden/>
              </w:rPr>
              <w:tab/>
            </w:r>
            <w:r w:rsidR="002952CC">
              <w:rPr>
                <w:noProof/>
                <w:webHidden/>
              </w:rPr>
              <w:fldChar w:fldCharType="begin"/>
            </w:r>
            <w:r w:rsidR="002952CC">
              <w:rPr>
                <w:noProof/>
                <w:webHidden/>
              </w:rPr>
              <w:instrText xml:space="preserve"> PAGEREF _Toc8996621 \h </w:instrText>
            </w:r>
            <w:r w:rsidR="002952CC">
              <w:rPr>
                <w:noProof/>
                <w:webHidden/>
              </w:rPr>
            </w:r>
            <w:r w:rsidR="002952CC">
              <w:rPr>
                <w:noProof/>
                <w:webHidden/>
              </w:rPr>
              <w:fldChar w:fldCharType="separate"/>
            </w:r>
            <w:r w:rsidR="003B7290">
              <w:rPr>
                <w:noProof/>
                <w:webHidden/>
              </w:rPr>
              <w:t>5</w:t>
            </w:r>
            <w:r w:rsidR="002952CC">
              <w:rPr>
                <w:noProof/>
                <w:webHidden/>
              </w:rPr>
              <w:fldChar w:fldCharType="end"/>
            </w:r>
          </w:hyperlink>
        </w:p>
        <w:p w14:paraId="6D69A257" w14:textId="2469AE45"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2" w:history="1">
            <w:r w:rsidR="002952CC" w:rsidRPr="00926201">
              <w:rPr>
                <w:rStyle w:val="Lienhypertexte"/>
                <w:noProof/>
              </w:rPr>
              <w:t>2.2.3</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Zoning</w:t>
            </w:r>
            <w:r w:rsidR="002952CC">
              <w:rPr>
                <w:noProof/>
                <w:webHidden/>
              </w:rPr>
              <w:tab/>
            </w:r>
            <w:r w:rsidR="002952CC">
              <w:rPr>
                <w:noProof/>
                <w:webHidden/>
              </w:rPr>
              <w:fldChar w:fldCharType="begin"/>
            </w:r>
            <w:r w:rsidR="002952CC">
              <w:rPr>
                <w:noProof/>
                <w:webHidden/>
              </w:rPr>
              <w:instrText xml:space="preserve"> PAGEREF _Toc8996622 \h </w:instrText>
            </w:r>
            <w:r w:rsidR="002952CC">
              <w:rPr>
                <w:noProof/>
                <w:webHidden/>
              </w:rPr>
            </w:r>
            <w:r w:rsidR="002952CC">
              <w:rPr>
                <w:noProof/>
                <w:webHidden/>
              </w:rPr>
              <w:fldChar w:fldCharType="separate"/>
            </w:r>
            <w:r w:rsidR="003B7290">
              <w:rPr>
                <w:noProof/>
                <w:webHidden/>
              </w:rPr>
              <w:t>6</w:t>
            </w:r>
            <w:r w:rsidR="002952CC">
              <w:rPr>
                <w:noProof/>
                <w:webHidden/>
              </w:rPr>
              <w:fldChar w:fldCharType="end"/>
            </w:r>
          </w:hyperlink>
        </w:p>
        <w:p w14:paraId="0885C89D" w14:textId="4F29469D" w:rsidR="002952CC" w:rsidRDefault="00945831">
          <w:pPr>
            <w:pStyle w:val="TM2"/>
            <w:rPr>
              <w:rFonts w:asciiTheme="minorHAnsi" w:eastAsiaTheme="minorEastAsia" w:hAnsiTheme="minorHAnsi" w:cstheme="minorBidi"/>
              <w:noProof/>
              <w:sz w:val="22"/>
              <w:szCs w:val="22"/>
              <w:lang w:val="fr-CH" w:eastAsia="fr-CH"/>
            </w:rPr>
          </w:pPr>
          <w:hyperlink w:anchor="_Toc8996623" w:history="1">
            <w:r w:rsidR="002952CC" w:rsidRPr="00926201">
              <w:rPr>
                <w:rStyle w:val="Lienhypertexte"/>
                <w:iCs/>
                <w:noProof/>
              </w:rPr>
              <w:t>2.3</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Analyse concurrentielle</w:t>
            </w:r>
            <w:r w:rsidR="002952CC">
              <w:rPr>
                <w:noProof/>
                <w:webHidden/>
              </w:rPr>
              <w:tab/>
            </w:r>
            <w:r w:rsidR="002952CC">
              <w:rPr>
                <w:noProof/>
                <w:webHidden/>
              </w:rPr>
              <w:fldChar w:fldCharType="begin"/>
            </w:r>
            <w:r w:rsidR="002952CC">
              <w:rPr>
                <w:noProof/>
                <w:webHidden/>
              </w:rPr>
              <w:instrText xml:space="preserve"> PAGEREF _Toc8996623 \h </w:instrText>
            </w:r>
            <w:r w:rsidR="002952CC">
              <w:rPr>
                <w:noProof/>
                <w:webHidden/>
              </w:rPr>
            </w:r>
            <w:r w:rsidR="002952CC">
              <w:rPr>
                <w:noProof/>
                <w:webHidden/>
              </w:rPr>
              <w:fldChar w:fldCharType="separate"/>
            </w:r>
            <w:r w:rsidR="003B7290">
              <w:rPr>
                <w:noProof/>
                <w:webHidden/>
              </w:rPr>
              <w:t>7</w:t>
            </w:r>
            <w:r w:rsidR="002952CC">
              <w:rPr>
                <w:noProof/>
                <w:webHidden/>
              </w:rPr>
              <w:fldChar w:fldCharType="end"/>
            </w:r>
          </w:hyperlink>
        </w:p>
        <w:p w14:paraId="0F6DDCD2" w14:textId="367387CA"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4" w:history="1">
            <w:r w:rsidR="002952CC" w:rsidRPr="00926201">
              <w:rPr>
                <w:rStyle w:val="Lienhypertexte"/>
                <w:noProof/>
              </w:rPr>
              <w:t>2.3.1</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glpi-project.org</w:t>
            </w:r>
            <w:r w:rsidR="002952CC">
              <w:rPr>
                <w:noProof/>
                <w:webHidden/>
              </w:rPr>
              <w:tab/>
            </w:r>
            <w:r w:rsidR="002952CC">
              <w:rPr>
                <w:noProof/>
                <w:webHidden/>
              </w:rPr>
              <w:fldChar w:fldCharType="begin"/>
            </w:r>
            <w:r w:rsidR="002952CC">
              <w:rPr>
                <w:noProof/>
                <w:webHidden/>
              </w:rPr>
              <w:instrText xml:space="preserve"> PAGEREF _Toc8996624 \h </w:instrText>
            </w:r>
            <w:r w:rsidR="002952CC">
              <w:rPr>
                <w:noProof/>
                <w:webHidden/>
              </w:rPr>
            </w:r>
            <w:r w:rsidR="002952CC">
              <w:rPr>
                <w:noProof/>
                <w:webHidden/>
              </w:rPr>
              <w:fldChar w:fldCharType="separate"/>
            </w:r>
            <w:r w:rsidR="003B7290">
              <w:rPr>
                <w:noProof/>
                <w:webHidden/>
              </w:rPr>
              <w:t>7</w:t>
            </w:r>
            <w:r w:rsidR="002952CC">
              <w:rPr>
                <w:noProof/>
                <w:webHidden/>
              </w:rPr>
              <w:fldChar w:fldCharType="end"/>
            </w:r>
          </w:hyperlink>
        </w:p>
        <w:p w14:paraId="04BD1718" w14:textId="26128EDD"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5" w:history="1">
            <w:r w:rsidR="002952CC" w:rsidRPr="00926201">
              <w:rPr>
                <w:rStyle w:val="Lienhypertexte"/>
                <w:noProof/>
              </w:rPr>
              <w:t>2.3.2</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manageengine.com</w:t>
            </w:r>
            <w:r w:rsidR="002952CC">
              <w:rPr>
                <w:noProof/>
                <w:webHidden/>
              </w:rPr>
              <w:tab/>
            </w:r>
            <w:r w:rsidR="002952CC">
              <w:rPr>
                <w:noProof/>
                <w:webHidden/>
              </w:rPr>
              <w:fldChar w:fldCharType="begin"/>
            </w:r>
            <w:r w:rsidR="002952CC">
              <w:rPr>
                <w:noProof/>
                <w:webHidden/>
              </w:rPr>
              <w:instrText xml:space="preserve"> PAGEREF _Toc8996625 \h </w:instrText>
            </w:r>
            <w:r w:rsidR="002952CC">
              <w:rPr>
                <w:noProof/>
                <w:webHidden/>
              </w:rPr>
            </w:r>
            <w:r w:rsidR="002952CC">
              <w:rPr>
                <w:noProof/>
                <w:webHidden/>
              </w:rPr>
              <w:fldChar w:fldCharType="separate"/>
            </w:r>
            <w:r w:rsidR="003B7290">
              <w:rPr>
                <w:noProof/>
                <w:webHidden/>
              </w:rPr>
              <w:t>8</w:t>
            </w:r>
            <w:r w:rsidR="002952CC">
              <w:rPr>
                <w:noProof/>
                <w:webHidden/>
              </w:rPr>
              <w:fldChar w:fldCharType="end"/>
            </w:r>
          </w:hyperlink>
        </w:p>
        <w:p w14:paraId="652BAD09" w14:textId="51CC2F0B"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6" w:history="1">
            <w:r w:rsidR="002952CC" w:rsidRPr="00926201">
              <w:rPr>
                <w:rStyle w:val="Lienhypertexte"/>
                <w:noProof/>
              </w:rPr>
              <w:t>2.3.3</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snipeitapp.com</w:t>
            </w:r>
            <w:r w:rsidR="002952CC">
              <w:rPr>
                <w:noProof/>
                <w:webHidden/>
              </w:rPr>
              <w:tab/>
            </w:r>
            <w:r w:rsidR="002952CC">
              <w:rPr>
                <w:noProof/>
                <w:webHidden/>
              </w:rPr>
              <w:fldChar w:fldCharType="begin"/>
            </w:r>
            <w:r w:rsidR="002952CC">
              <w:rPr>
                <w:noProof/>
                <w:webHidden/>
              </w:rPr>
              <w:instrText xml:space="preserve"> PAGEREF _Toc8996626 \h </w:instrText>
            </w:r>
            <w:r w:rsidR="002952CC">
              <w:rPr>
                <w:noProof/>
                <w:webHidden/>
              </w:rPr>
            </w:r>
            <w:r w:rsidR="002952CC">
              <w:rPr>
                <w:noProof/>
                <w:webHidden/>
              </w:rPr>
              <w:fldChar w:fldCharType="separate"/>
            </w:r>
            <w:r w:rsidR="003B7290">
              <w:rPr>
                <w:noProof/>
                <w:webHidden/>
              </w:rPr>
              <w:t>9</w:t>
            </w:r>
            <w:r w:rsidR="002952CC">
              <w:rPr>
                <w:noProof/>
                <w:webHidden/>
              </w:rPr>
              <w:fldChar w:fldCharType="end"/>
            </w:r>
          </w:hyperlink>
        </w:p>
        <w:p w14:paraId="579A30BF" w14:textId="22DB448D"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7" w:history="1">
            <w:r w:rsidR="002952CC" w:rsidRPr="00926201">
              <w:rPr>
                <w:rStyle w:val="Lienhypertexte"/>
                <w:noProof/>
              </w:rPr>
              <w:t>2.3.4</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Conclusion – Analyse concurrentielle</w:t>
            </w:r>
            <w:r w:rsidR="002952CC">
              <w:rPr>
                <w:noProof/>
                <w:webHidden/>
              </w:rPr>
              <w:tab/>
            </w:r>
            <w:r w:rsidR="002952CC">
              <w:rPr>
                <w:noProof/>
                <w:webHidden/>
              </w:rPr>
              <w:fldChar w:fldCharType="begin"/>
            </w:r>
            <w:r w:rsidR="002952CC">
              <w:rPr>
                <w:noProof/>
                <w:webHidden/>
              </w:rPr>
              <w:instrText xml:space="preserve"> PAGEREF _Toc8996627 \h </w:instrText>
            </w:r>
            <w:r w:rsidR="002952CC">
              <w:rPr>
                <w:noProof/>
                <w:webHidden/>
              </w:rPr>
            </w:r>
            <w:r w:rsidR="002952CC">
              <w:rPr>
                <w:noProof/>
                <w:webHidden/>
              </w:rPr>
              <w:fldChar w:fldCharType="separate"/>
            </w:r>
            <w:r w:rsidR="003B7290">
              <w:rPr>
                <w:noProof/>
                <w:webHidden/>
              </w:rPr>
              <w:t>10</w:t>
            </w:r>
            <w:r w:rsidR="002952CC">
              <w:rPr>
                <w:noProof/>
                <w:webHidden/>
              </w:rPr>
              <w:fldChar w:fldCharType="end"/>
            </w:r>
          </w:hyperlink>
        </w:p>
        <w:p w14:paraId="514D009A" w14:textId="778549DA" w:rsidR="002952CC" w:rsidRDefault="00945831">
          <w:pPr>
            <w:pStyle w:val="TM2"/>
            <w:rPr>
              <w:rFonts w:asciiTheme="minorHAnsi" w:eastAsiaTheme="minorEastAsia" w:hAnsiTheme="minorHAnsi" w:cstheme="minorBidi"/>
              <w:noProof/>
              <w:sz w:val="22"/>
              <w:szCs w:val="22"/>
              <w:lang w:val="fr-CH" w:eastAsia="fr-CH"/>
            </w:rPr>
          </w:pPr>
          <w:hyperlink w:anchor="_Toc8996628" w:history="1">
            <w:r w:rsidR="002952CC" w:rsidRPr="00926201">
              <w:rPr>
                <w:rStyle w:val="Lienhypertexte"/>
                <w:iCs/>
                <w:noProof/>
              </w:rPr>
              <w:t>2.4</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Stratégie de test</w:t>
            </w:r>
            <w:r w:rsidR="002952CC">
              <w:rPr>
                <w:noProof/>
                <w:webHidden/>
              </w:rPr>
              <w:tab/>
            </w:r>
            <w:r w:rsidR="002952CC">
              <w:rPr>
                <w:noProof/>
                <w:webHidden/>
              </w:rPr>
              <w:fldChar w:fldCharType="begin"/>
            </w:r>
            <w:r w:rsidR="002952CC">
              <w:rPr>
                <w:noProof/>
                <w:webHidden/>
              </w:rPr>
              <w:instrText xml:space="preserve"> PAGEREF _Toc8996628 \h </w:instrText>
            </w:r>
            <w:r w:rsidR="002952CC">
              <w:rPr>
                <w:noProof/>
                <w:webHidden/>
              </w:rPr>
            </w:r>
            <w:r w:rsidR="002952CC">
              <w:rPr>
                <w:noProof/>
                <w:webHidden/>
              </w:rPr>
              <w:fldChar w:fldCharType="separate"/>
            </w:r>
            <w:r w:rsidR="003B7290">
              <w:rPr>
                <w:noProof/>
                <w:webHidden/>
              </w:rPr>
              <w:t>11</w:t>
            </w:r>
            <w:r w:rsidR="002952CC">
              <w:rPr>
                <w:noProof/>
                <w:webHidden/>
              </w:rPr>
              <w:fldChar w:fldCharType="end"/>
            </w:r>
          </w:hyperlink>
        </w:p>
        <w:p w14:paraId="121CFF65" w14:textId="7578A3A1"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9" w:history="1">
            <w:r w:rsidR="002952CC" w:rsidRPr="00926201">
              <w:rPr>
                <w:rStyle w:val="Lienhypertexte"/>
                <w:noProof/>
              </w:rPr>
              <w:t>2.4.1</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Environnement de tests</w:t>
            </w:r>
            <w:r w:rsidR="002952CC">
              <w:rPr>
                <w:noProof/>
                <w:webHidden/>
              </w:rPr>
              <w:tab/>
            </w:r>
            <w:r w:rsidR="002952CC">
              <w:rPr>
                <w:noProof/>
                <w:webHidden/>
              </w:rPr>
              <w:fldChar w:fldCharType="begin"/>
            </w:r>
            <w:r w:rsidR="002952CC">
              <w:rPr>
                <w:noProof/>
                <w:webHidden/>
              </w:rPr>
              <w:instrText xml:space="preserve"> PAGEREF _Toc8996629 \h </w:instrText>
            </w:r>
            <w:r w:rsidR="002952CC">
              <w:rPr>
                <w:noProof/>
                <w:webHidden/>
              </w:rPr>
            </w:r>
            <w:r w:rsidR="002952CC">
              <w:rPr>
                <w:noProof/>
                <w:webHidden/>
              </w:rPr>
              <w:fldChar w:fldCharType="separate"/>
            </w:r>
            <w:r w:rsidR="003B7290">
              <w:rPr>
                <w:noProof/>
                <w:webHidden/>
              </w:rPr>
              <w:t>11</w:t>
            </w:r>
            <w:r w:rsidR="002952CC">
              <w:rPr>
                <w:noProof/>
                <w:webHidden/>
              </w:rPr>
              <w:fldChar w:fldCharType="end"/>
            </w:r>
          </w:hyperlink>
        </w:p>
        <w:p w14:paraId="7D7E8B4C" w14:textId="624520B3" w:rsidR="002952CC" w:rsidRDefault="00945831">
          <w:pPr>
            <w:pStyle w:val="TM2"/>
            <w:rPr>
              <w:rFonts w:asciiTheme="minorHAnsi" w:eastAsiaTheme="minorEastAsia" w:hAnsiTheme="minorHAnsi" w:cstheme="minorBidi"/>
              <w:noProof/>
              <w:sz w:val="22"/>
              <w:szCs w:val="22"/>
              <w:lang w:val="fr-CH" w:eastAsia="fr-CH"/>
            </w:rPr>
          </w:pPr>
          <w:hyperlink w:anchor="_Toc8996630" w:history="1">
            <w:r w:rsidR="002952CC" w:rsidRPr="00926201">
              <w:rPr>
                <w:rStyle w:val="Lienhypertexte"/>
                <w:iCs/>
                <w:noProof/>
              </w:rPr>
              <w:t>2.5</w:t>
            </w:r>
            <w:r w:rsidR="002952CC">
              <w:rPr>
                <w:rFonts w:asciiTheme="minorHAnsi" w:eastAsiaTheme="minorEastAsia" w:hAnsiTheme="minorHAnsi" w:cstheme="minorBidi"/>
                <w:noProof/>
                <w:sz w:val="22"/>
                <w:szCs w:val="22"/>
                <w:lang w:val="fr-CH" w:eastAsia="fr-CH"/>
              </w:rPr>
              <w:tab/>
            </w:r>
            <w:r w:rsidR="002952CC" w:rsidRPr="00926201">
              <w:rPr>
                <w:rStyle w:val="Lienhypertexte"/>
                <w:iCs/>
                <w:noProof/>
              </w:rPr>
              <w:t>Dossier de conception</w:t>
            </w:r>
            <w:r w:rsidR="002952CC">
              <w:rPr>
                <w:noProof/>
                <w:webHidden/>
              </w:rPr>
              <w:tab/>
            </w:r>
            <w:r w:rsidR="002952CC">
              <w:rPr>
                <w:noProof/>
                <w:webHidden/>
              </w:rPr>
              <w:fldChar w:fldCharType="begin"/>
            </w:r>
            <w:r w:rsidR="002952CC">
              <w:rPr>
                <w:noProof/>
                <w:webHidden/>
              </w:rPr>
              <w:instrText xml:space="preserve"> PAGEREF _Toc8996630 \h </w:instrText>
            </w:r>
            <w:r w:rsidR="002952CC">
              <w:rPr>
                <w:noProof/>
                <w:webHidden/>
              </w:rPr>
            </w:r>
            <w:r w:rsidR="002952CC">
              <w:rPr>
                <w:noProof/>
                <w:webHidden/>
              </w:rPr>
              <w:fldChar w:fldCharType="separate"/>
            </w:r>
            <w:r w:rsidR="003B7290">
              <w:rPr>
                <w:noProof/>
                <w:webHidden/>
              </w:rPr>
              <w:t>12</w:t>
            </w:r>
            <w:r w:rsidR="002952CC">
              <w:rPr>
                <w:noProof/>
                <w:webHidden/>
              </w:rPr>
              <w:fldChar w:fldCharType="end"/>
            </w:r>
          </w:hyperlink>
        </w:p>
        <w:p w14:paraId="7AB2D8FE" w14:textId="70A6288C"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1" w:history="1">
            <w:r w:rsidR="002952CC" w:rsidRPr="00926201">
              <w:rPr>
                <w:rStyle w:val="Lienhypertexte"/>
                <w:noProof/>
              </w:rPr>
              <w:t>2.5.1</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Définition de la charte graphique</w:t>
            </w:r>
            <w:r w:rsidR="002952CC">
              <w:rPr>
                <w:noProof/>
                <w:webHidden/>
              </w:rPr>
              <w:tab/>
            </w:r>
            <w:r w:rsidR="002952CC">
              <w:rPr>
                <w:noProof/>
                <w:webHidden/>
              </w:rPr>
              <w:fldChar w:fldCharType="begin"/>
            </w:r>
            <w:r w:rsidR="002952CC">
              <w:rPr>
                <w:noProof/>
                <w:webHidden/>
              </w:rPr>
              <w:instrText xml:space="preserve"> PAGEREF _Toc8996631 \h </w:instrText>
            </w:r>
            <w:r w:rsidR="002952CC">
              <w:rPr>
                <w:noProof/>
                <w:webHidden/>
              </w:rPr>
            </w:r>
            <w:r w:rsidR="002952CC">
              <w:rPr>
                <w:noProof/>
                <w:webHidden/>
              </w:rPr>
              <w:fldChar w:fldCharType="separate"/>
            </w:r>
            <w:r w:rsidR="003B7290">
              <w:rPr>
                <w:noProof/>
                <w:webHidden/>
              </w:rPr>
              <w:t>12</w:t>
            </w:r>
            <w:r w:rsidR="002952CC">
              <w:rPr>
                <w:noProof/>
                <w:webHidden/>
              </w:rPr>
              <w:fldChar w:fldCharType="end"/>
            </w:r>
          </w:hyperlink>
        </w:p>
        <w:p w14:paraId="3A3B882D" w14:textId="73935D6D"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2" w:history="1">
            <w:r w:rsidR="002952CC" w:rsidRPr="00926201">
              <w:rPr>
                <w:rStyle w:val="Lienhypertexte"/>
                <w:noProof/>
              </w:rPr>
              <w:t>2.5.2</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Choix de la formule d’hébergement</w:t>
            </w:r>
            <w:r w:rsidR="002952CC">
              <w:rPr>
                <w:noProof/>
                <w:webHidden/>
              </w:rPr>
              <w:tab/>
            </w:r>
            <w:r w:rsidR="002952CC">
              <w:rPr>
                <w:noProof/>
                <w:webHidden/>
              </w:rPr>
              <w:fldChar w:fldCharType="begin"/>
            </w:r>
            <w:r w:rsidR="002952CC">
              <w:rPr>
                <w:noProof/>
                <w:webHidden/>
              </w:rPr>
              <w:instrText xml:space="preserve"> PAGEREF _Toc8996632 \h </w:instrText>
            </w:r>
            <w:r w:rsidR="002952CC">
              <w:rPr>
                <w:noProof/>
                <w:webHidden/>
              </w:rPr>
            </w:r>
            <w:r w:rsidR="002952CC">
              <w:rPr>
                <w:noProof/>
                <w:webHidden/>
              </w:rPr>
              <w:fldChar w:fldCharType="separate"/>
            </w:r>
            <w:r w:rsidR="003B7290">
              <w:rPr>
                <w:noProof/>
                <w:webHidden/>
              </w:rPr>
              <w:t>12</w:t>
            </w:r>
            <w:r w:rsidR="002952CC">
              <w:rPr>
                <w:noProof/>
                <w:webHidden/>
              </w:rPr>
              <w:fldChar w:fldCharType="end"/>
            </w:r>
          </w:hyperlink>
        </w:p>
        <w:p w14:paraId="18E40296" w14:textId="3CB49175"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3" w:history="1">
            <w:r w:rsidR="002952CC" w:rsidRPr="00926201">
              <w:rPr>
                <w:rStyle w:val="Lienhypertexte"/>
                <w:noProof/>
              </w:rPr>
              <w:t>2.5.3</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Maquettes / Uses cases / Scénarii</w:t>
            </w:r>
            <w:r w:rsidR="002952CC">
              <w:rPr>
                <w:noProof/>
                <w:webHidden/>
              </w:rPr>
              <w:tab/>
            </w:r>
            <w:r w:rsidR="002952CC">
              <w:rPr>
                <w:noProof/>
                <w:webHidden/>
              </w:rPr>
              <w:fldChar w:fldCharType="begin"/>
            </w:r>
            <w:r w:rsidR="002952CC">
              <w:rPr>
                <w:noProof/>
                <w:webHidden/>
              </w:rPr>
              <w:instrText xml:space="preserve"> PAGEREF _Toc8996633 \h </w:instrText>
            </w:r>
            <w:r w:rsidR="002952CC">
              <w:rPr>
                <w:noProof/>
                <w:webHidden/>
              </w:rPr>
            </w:r>
            <w:r w:rsidR="002952CC">
              <w:rPr>
                <w:noProof/>
                <w:webHidden/>
              </w:rPr>
              <w:fldChar w:fldCharType="separate"/>
            </w:r>
            <w:r w:rsidR="003B7290">
              <w:rPr>
                <w:noProof/>
                <w:webHidden/>
              </w:rPr>
              <w:t>13</w:t>
            </w:r>
            <w:r w:rsidR="002952CC">
              <w:rPr>
                <w:noProof/>
                <w:webHidden/>
              </w:rPr>
              <w:fldChar w:fldCharType="end"/>
            </w:r>
          </w:hyperlink>
        </w:p>
        <w:p w14:paraId="7E43FEF8" w14:textId="2159DF6F" w:rsidR="002952CC" w:rsidRDefault="009458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4" w:history="1">
            <w:r w:rsidR="002952CC" w:rsidRPr="00926201">
              <w:rPr>
                <w:rStyle w:val="Lienhypertexte"/>
                <w:noProof/>
              </w:rPr>
              <w:t>2.5.4</w:t>
            </w:r>
            <w:r w:rsidR="002952CC">
              <w:rPr>
                <w:rFonts w:asciiTheme="minorHAnsi" w:eastAsiaTheme="minorEastAsia" w:hAnsiTheme="minorHAnsi" w:cstheme="minorBidi"/>
                <w:noProof/>
                <w:sz w:val="22"/>
                <w:szCs w:val="22"/>
                <w:lang w:val="fr-CH" w:eastAsia="fr-CH"/>
              </w:rPr>
              <w:tab/>
            </w:r>
            <w:r w:rsidR="002952CC" w:rsidRPr="00926201">
              <w:rPr>
                <w:rStyle w:val="Lienhypertexte"/>
                <w:noProof/>
              </w:rPr>
              <w:t>MLD</w:t>
            </w:r>
            <w:r w:rsidR="002952CC">
              <w:rPr>
                <w:noProof/>
                <w:webHidden/>
              </w:rPr>
              <w:tab/>
            </w:r>
            <w:r w:rsidR="002952CC">
              <w:rPr>
                <w:noProof/>
                <w:webHidden/>
              </w:rPr>
              <w:fldChar w:fldCharType="begin"/>
            </w:r>
            <w:r w:rsidR="002952CC">
              <w:rPr>
                <w:noProof/>
                <w:webHidden/>
              </w:rPr>
              <w:instrText xml:space="preserve"> PAGEREF _Toc8996634 \h </w:instrText>
            </w:r>
            <w:r w:rsidR="002952CC">
              <w:rPr>
                <w:noProof/>
                <w:webHidden/>
              </w:rPr>
            </w:r>
            <w:r w:rsidR="002952CC">
              <w:rPr>
                <w:noProof/>
                <w:webHidden/>
              </w:rPr>
              <w:fldChar w:fldCharType="separate"/>
            </w:r>
            <w:r w:rsidR="003B7290">
              <w:rPr>
                <w:noProof/>
                <w:webHidden/>
              </w:rPr>
              <w:t>23</w:t>
            </w:r>
            <w:r w:rsidR="002952CC">
              <w:rPr>
                <w:noProof/>
                <w:webHidden/>
              </w:rPr>
              <w:fldChar w:fldCharType="end"/>
            </w:r>
          </w:hyperlink>
        </w:p>
        <w:p w14:paraId="7227F1E3" w14:textId="20C36EFB"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996611"/>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996612"/>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996613"/>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EB43D3"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8996614"/>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8996615"/>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8996616"/>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8996617"/>
      <w:r>
        <w:lastRenderedPageBreak/>
        <w:t>Analyse / Conception</w:t>
      </w:r>
      <w:bookmarkEnd w:id="10"/>
      <w:bookmarkEnd w:id="11"/>
    </w:p>
    <w:p w14:paraId="3C30771A" w14:textId="39A1F429" w:rsidR="00116806" w:rsidRDefault="00116806" w:rsidP="00A42FA2">
      <w:pPr>
        <w:pStyle w:val="Titre2"/>
        <w:rPr>
          <w:i w:val="0"/>
          <w:iCs/>
        </w:rPr>
      </w:pPr>
      <w:bookmarkStart w:id="12" w:name="_Toc8996618"/>
      <w:bookmarkStart w:id="13" w:name="_Toc499021837"/>
      <w:r>
        <w:rPr>
          <w:i w:val="0"/>
          <w:iCs/>
        </w:rPr>
        <w:t>Méthode utilisée</w:t>
      </w:r>
      <w:bookmarkEnd w:id="12"/>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0524E386" w:rsidR="00116806" w:rsidRDefault="00116806" w:rsidP="00116806">
      <w:pPr>
        <w:jc w:val="both"/>
      </w:pPr>
      <w:r>
        <w:t>Je vais pour ce faire utiliser le site web Trello qui me permet de répertorier mes différents sprints et la date à laquelle ils devront être effectués.</w:t>
      </w:r>
    </w:p>
    <w:p w14:paraId="733951BC" w14:textId="77777777" w:rsidR="0096302D" w:rsidRPr="00116806" w:rsidRDefault="0096302D" w:rsidP="00116806">
      <w:pPr>
        <w:jc w:val="both"/>
      </w:pPr>
    </w:p>
    <w:p w14:paraId="1C07F4CB" w14:textId="60729797" w:rsidR="00505B48" w:rsidRDefault="00A42FA2" w:rsidP="00505B48">
      <w:pPr>
        <w:pStyle w:val="Titre2"/>
        <w:rPr>
          <w:i w:val="0"/>
          <w:iCs/>
        </w:rPr>
      </w:pPr>
      <w:bookmarkStart w:id="14" w:name="_Toc8996619"/>
      <w:r>
        <w:rPr>
          <w:i w:val="0"/>
          <w:iCs/>
        </w:rPr>
        <w:t>Concept</w:t>
      </w:r>
      <w:bookmarkEnd w:id="13"/>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8996620"/>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37216CF" w:rsidR="00FD674E" w:rsidRPr="00505B48" w:rsidRDefault="00FD674E" w:rsidP="000F0425">
      <w:pPr>
        <w:jc w:val="both"/>
      </w:pPr>
    </w:p>
    <w:p w14:paraId="662AF004" w14:textId="78AAD024" w:rsidR="000F0425" w:rsidRDefault="000F0425" w:rsidP="000F0425">
      <w:pPr>
        <w:pStyle w:val="Titre3"/>
        <w:rPr>
          <w:u w:val="single"/>
        </w:rPr>
      </w:pPr>
      <w:bookmarkStart w:id="16" w:name="_Toc8996621"/>
      <w:r w:rsidRPr="000F0425">
        <w:rPr>
          <w:u w:val="single"/>
        </w:rPr>
        <w:t>MCD</w:t>
      </w:r>
      <w:bookmarkEnd w:id="16"/>
    </w:p>
    <w:p w14:paraId="5B0A52A5" w14:textId="3657F082" w:rsidR="00BA3439" w:rsidRPr="00BA3439" w:rsidRDefault="00A30D7A" w:rsidP="00BA3439">
      <w:r>
        <w:rPr>
          <w:noProof/>
          <w:lang w:val="fr-CH" w:eastAsia="fr-CH"/>
        </w:rPr>
        <w:drawing>
          <wp:inline distT="0" distB="0" distL="0" distR="0" wp14:anchorId="6FF28835" wp14:editId="46603C75">
            <wp:extent cx="4547808" cy="4433988"/>
            <wp:effectExtent l="0" t="0" r="571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482" cy="4443420"/>
                    </a:xfrm>
                    <a:prstGeom prst="rect">
                      <a:avLst/>
                    </a:prstGeom>
                  </pic:spPr>
                </pic:pic>
              </a:graphicData>
            </a:graphic>
          </wp:inline>
        </w:drawing>
      </w:r>
    </w:p>
    <w:p w14:paraId="0CA7DA60" w14:textId="605E4080" w:rsidR="00AA258C" w:rsidRPr="000F0425" w:rsidRDefault="00AA258C" w:rsidP="00AA258C">
      <w:pPr>
        <w:pStyle w:val="Titre3"/>
        <w:rPr>
          <w:u w:val="single"/>
        </w:rPr>
      </w:pPr>
      <w:r>
        <w:br w:type="page"/>
      </w:r>
      <w:bookmarkStart w:id="17" w:name="_Toc8996622"/>
      <w:r w:rsidR="00945831">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ect…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6966FC" w:rsidRPr="00A42615" w:rsidRDefault="006966FC"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6966FC" w:rsidRPr="00A42615" w:rsidRDefault="006966FC"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8996623"/>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8996624"/>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8996625"/>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8996626"/>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8996627"/>
      <w:r>
        <w:rPr>
          <w:u w:val="single"/>
        </w:rPr>
        <w:t>Conclusion – Analyse concurrentielle</w:t>
      </w:r>
      <w:bookmarkEnd w:id="22"/>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8996628"/>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8996629"/>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5" w:name="_Toc8996630"/>
      <w:r>
        <w:rPr>
          <w:i w:val="0"/>
          <w:iCs/>
        </w:rPr>
        <w:lastRenderedPageBreak/>
        <w:t>Dossier de conception</w:t>
      </w:r>
      <w:bookmarkEnd w:id="25"/>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6" w:name="_Toc8996631"/>
      <w:r>
        <w:rPr>
          <w:u w:val="single"/>
        </w:rPr>
        <w:t>Définition de la charte graphique</w:t>
      </w:r>
      <w:bookmarkEnd w:id="26"/>
    </w:p>
    <w:p w14:paraId="75223BD7" w14:textId="45C00449" w:rsidR="00CD3D4C" w:rsidRDefault="00CD3D4C" w:rsidP="00CD3D4C"/>
    <w:p w14:paraId="6E61D7AC" w14:textId="1B7C2A87" w:rsidR="00D94227" w:rsidRDefault="00D94227" w:rsidP="00645839">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18861CA8" w14:textId="7C236DEF" w:rsidR="00645839" w:rsidRDefault="00645839" w:rsidP="00CD3D4C"/>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7" w:name="_Toc8996632"/>
      <w:r>
        <w:rPr>
          <w:u w:val="single"/>
        </w:rPr>
        <w:t>Choix de la formule d’hébergement</w:t>
      </w:r>
      <w:bookmarkEnd w:id="27"/>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6CBE5BF7" w14:textId="15C4047D" w:rsidR="00EA7DCA" w:rsidRDefault="00EA7DCA" w:rsidP="00041004">
      <w:pPr>
        <w:jc w:val="both"/>
      </w:pPr>
      <w:r>
        <w:t>Lien vers mon site :</w:t>
      </w:r>
      <w:r w:rsidR="002B2BD5">
        <w:t xml:space="preserve"> </w:t>
      </w:r>
      <w:hyperlink r:id="rId19" w:history="1">
        <w:r w:rsidR="002B2BD5">
          <w:rPr>
            <w:rStyle w:val="Lienhypertexte"/>
            <w:b/>
          </w:rPr>
          <w:t>Electrostock.mycpnv.ch</w:t>
        </w:r>
      </w:hyperlink>
    </w:p>
    <w:p w14:paraId="1616E9B1" w14:textId="26F93368" w:rsidR="00DF6752" w:rsidRDefault="00DF6752"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8" w:name="_Toc8996633"/>
      <w:r>
        <w:rPr>
          <w:u w:val="single"/>
        </w:rPr>
        <w:lastRenderedPageBreak/>
        <w:t>Maquettes / Uses cases / Scénarii</w:t>
      </w:r>
      <w:bookmarkEnd w:id="28"/>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BA4FF5">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BA4FF5">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BA4FF5">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BA4FF5">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BA4FF5">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BA4FF5">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BA4FF5">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BA4FF5">
            <w:pPr>
              <w:jc w:val="both"/>
            </w:pPr>
            <w:r>
              <w:t>J’entre les différentes informations qui me sont demandées</w:t>
            </w:r>
            <w:r w:rsidR="00ED52F0">
              <w:t xml:space="preserve"> et je valide</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En tant que : Admin ou Client, je veux pouvoir 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BA4FF5">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BA4FF5">
            <w:pPr>
              <w:jc w:val="both"/>
            </w:pPr>
            <w:r>
              <w:t>J’entre les différentes informations qui me sont demandées</w:t>
            </w:r>
            <w:r w:rsidR="00C348AE">
              <w:t xml:space="preserve"> et je valide</w:t>
            </w:r>
          </w:p>
        </w:tc>
        <w:tc>
          <w:tcPr>
            <w:tcW w:w="2830" w:type="dxa"/>
          </w:tcPr>
          <w:p w14:paraId="0A2A83FB" w14:textId="77777777" w:rsidR="005A4F9C" w:rsidRDefault="005A4F9C" w:rsidP="00BA4FF5">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BA4FF5">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BA4FF5">
            <w:pPr>
              <w:jc w:val="both"/>
            </w:pPr>
            <w:r>
              <w:t>J’entre les différentes informations qui me sont demandées</w:t>
            </w:r>
            <w:r w:rsidR="00D4320F">
              <w:t xml:space="preserve"> et je valide</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BA4FF5">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BA4FF5">
            <w:pPr>
              <w:jc w:val="both"/>
            </w:pPr>
          </w:p>
        </w:tc>
        <w:tc>
          <w:tcPr>
            <w:tcW w:w="2974" w:type="dxa"/>
          </w:tcPr>
          <w:p w14:paraId="63C6AC4C" w14:textId="20EE8057" w:rsidR="00D12CCF" w:rsidRDefault="00624EE7" w:rsidP="00624EE7">
            <w:pPr>
              <w:jc w:val="both"/>
            </w:pPr>
            <w:r>
              <w:t>Je suis redirigé sur la page « Matériel » et un message m’annonce la réussite de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BA4FF5">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BA4FF5">
            <w:pPr>
              <w:jc w:val="both"/>
            </w:pPr>
            <w:r>
              <w:t>Je clique sur le menu « Matériel »</w:t>
            </w:r>
          </w:p>
        </w:tc>
        <w:tc>
          <w:tcPr>
            <w:tcW w:w="2830" w:type="dxa"/>
          </w:tcPr>
          <w:p w14:paraId="42C5CB7E" w14:textId="77777777" w:rsidR="00766904" w:rsidRPr="00963699" w:rsidRDefault="00766904" w:rsidP="00BA4FF5">
            <w:pPr>
              <w:jc w:val="both"/>
            </w:pPr>
            <w:r>
              <w:t>Sur la page d’accueil + Connecté en tant qu’</w:t>
            </w:r>
            <w:r w:rsidRPr="00AF09C6">
              <w:rPr>
                <w:b/>
              </w:rPr>
              <w:t>admin</w:t>
            </w:r>
          </w:p>
        </w:tc>
        <w:tc>
          <w:tcPr>
            <w:tcW w:w="2974" w:type="dxa"/>
          </w:tcPr>
          <w:p w14:paraId="391C7BBD" w14:textId="77777777" w:rsidR="00766904" w:rsidRPr="00963699" w:rsidRDefault="00766904" w:rsidP="00BA4FF5">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BA4FF5">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BA4FF5">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BA4FF5">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BA4FF5">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BA4FF5">
            <w:pPr>
              <w:jc w:val="both"/>
            </w:pPr>
            <w:r>
              <w:t>J’entre les différentes informations qui me sont demandées et je valide</w:t>
            </w:r>
          </w:p>
        </w:tc>
        <w:tc>
          <w:tcPr>
            <w:tcW w:w="2830" w:type="dxa"/>
          </w:tcPr>
          <w:p w14:paraId="7B4FA3F6" w14:textId="77777777" w:rsidR="00642EA6" w:rsidRDefault="00642EA6" w:rsidP="00BA4FF5">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BA4FF5">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BA4FF5">
            <w:pPr>
              <w:jc w:val="both"/>
            </w:pPr>
            <w:r>
              <w:t>Je clique sur l’icône « Poubelle »</w:t>
            </w:r>
          </w:p>
        </w:tc>
        <w:tc>
          <w:tcPr>
            <w:tcW w:w="2830" w:type="dxa"/>
          </w:tcPr>
          <w:p w14:paraId="6805C0A0" w14:textId="77777777" w:rsidR="00642EA6" w:rsidRDefault="00642EA6" w:rsidP="00BA4FF5">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BA4FF5">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BA4FF5">
            <w:pPr>
              <w:jc w:val="both"/>
            </w:pPr>
            <w:r>
              <w:t>Je clique sur l’icône « Crayon »</w:t>
            </w:r>
          </w:p>
        </w:tc>
        <w:tc>
          <w:tcPr>
            <w:tcW w:w="2830" w:type="dxa"/>
          </w:tcPr>
          <w:p w14:paraId="05B0493B" w14:textId="77777777" w:rsidR="00642EA6" w:rsidRDefault="00642EA6" w:rsidP="00BA4FF5">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BA4FF5">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Pr="004118EB" w:rsidRDefault="00E60D20" w:rsidP="00E60D20">
      <w:pPr>
        <w:pStyle w:val="Titre4"/>
        <w:rPr>
          <w:b/>
        </w:rPr>
      </w:pPr>
      <w:r w:rsidRPr="004118EB">
        <w:rPr>
          <w:b/>
        </w:rPr>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BA4FF5">
            <w:pPr>
              <w:jc w:val="both"/>
              <w:rPr>
                <w:b/>
                <w:color w:val="FFFFFF" w:themeColor="background1"/>
              </w:rPr>
            </w:pPr>
            <w:r>
              <w:rPr>
                <w:b/>
                <w:color w:val="FFFFFF" w:themeColor="background1"/>
              </w:rPr>
              <w:t>Réponse</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BA4FF5">
            <w:pPr>
              <w:jc w:val="both"/>
              <w:rPr>
                <w:b/>
                <w:color w:val="FFFFFF" w:themeColor="background1"/>
              </w:rPr>
            </w:pPr>
            <w:r>
              <w:rPr>
                <w:b/>
                <w:color w:val="FFFFFF" w:themeColor="background1"/>
              </w:rPr>
              <w:t>Réponse</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77777777" w:rsidR="009845E8" w:rsidRPr="00963699" w:rsidRDefault="009845E8" w:rsidP="006966FC">
            <w:pPr>
              <w:jc w:val="both"/>
              <w:rPr>
                <w:b/>
                <w:color w:val="FFFFFF" w:themeColor="background1"/>
              </w:rPr>
            </w:pPr>
            <w:r>
              <w:rPr>
                <w:b/>
                <w:color w:val="FFFFFF" w:themeColor="background1"/>
              </w:rPr>
              <w:t>Réponse</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A55054">
        <w:tc>
          <w:tcPr>
            <w:tcW w:w="3256" w:type="dxa"/>
            <w:shd w:val="clear" w:color="auto" w:fill="4472C4" w:themeFill="accent1"/>
          </w:tcPr>
          <w:p w14:paraId="06F36E22" w14:textId="77777777" w:rsidR="00036C62" w:rsidRPr="00963699" w:rsidRDefault="00036C62"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77777777" w:rsidR="00036C62" w:rsidRPr="00963699" w:rsidRDefault="00036C62" w:rsidP="00A55054">
            <w:pPr>
              <w:jc w:val="both"/>
              <w:rPr>
                <w:b/>
                <w:color w:val="FFFFFF" w:themeColor="background1"/>
              </w:rPr>
            </w:pPr>
            <w:r>
              <w:rPr>
                <w:b/>
                <w:color w:val="FFFFFF" w:themeColor="background1"/>
              </w:rPr>
              <w:t>Réponse</w:t>
            </w:r>
          </w:p>
        </w:tc>
      </w:tr>
      <w:tr w:rsidR="00036C62" w:rsidRPr="00963699" w14:paraId="3D0A665A" w14:textId="77777777" w:rsidTr="00A55054">
        <w:tc>
          <w:tcPr>
            <w:tcW w:w="3256" w:type="dxa"/>
          </w:tcPr>
          <w:p w14:paraId="45630043" w14:textId="77777777" w:rsidR="00036C62" w:rsidRPr="00963699" w:rsidRDefault="00036C62" w:rsidP="00A55054">
            <w:pPr>
              <w:jc w:val="both"/>
            </w:pPr>
            <w:r>
              <w:t>Je clique sur le menu « Demandes d’emprunt »</w:t>
            </w:r>
          </w:p>
        </w:tc>
        <w:tc>
          <w:tcPr>
            <w:tcW w:w="2830" w:type="dxa"/>
          </w:tcPr>
          <w:p w14:paraId="020DE083" w14:textId="77777777" w:rsidR="00036C62" w:rsidRPr="00963699" w:rsidRDefault="00036C62" w:rsidP="00A55054">
            <w:pPr>
              <w:jc w:val="both"/>
            </w:pPr>
            <w:r>
              <w:t>Sur la page d’accueil + Connecté en tant qu’</w:t>
            </w:r>
            <w:r w:rsidRPr="00AF09C6">
              <w:rPr>
                <w:b/>
              </w:rPr>
              <w:t>admin</w:t>
            </w:r>
            <w:r>
              <w:t>)</w:t>
            </w:r>
          </w:p>
        </w:tc>
        <w:tc>
          <w:tcPr>
            <w:tcW w:w="2974" w:type="dxa"/>
          </w:tcPr>
          <w:p w14:paraId="696AB0B8" w14:textId="7194787D" w:rsidR="00036C62" w:rsidRPr="00963699" w:rsidRDefault="00FA0C27" w:rsidP="00A55054">
            <w:pPr>
              <w:jc w:val="both"/>
            </w:pPr>
            <w:r>
              <w:t xml:space="preserve">Je suis redirigé sur la page </w:t>
            </w:r>
            <w:r w:rsidR="00036C62">
              <w:t>« Demandes d’emprunt » et une liste des emprunts est affichée</w:t>
            </w:r>
          </w:p>
        </w:tc>
      </w:tr>
      <w:tr w:rsidR="00036C62" w14:paraId="4205176B" w14:textId="77777777" w:rsidTr="00A55054">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A55054">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A55054">
        <w:tc>
          <w:tcPr>
            <w:tcW w:w="3256" w:type="dxa"/>
            <w:shd w:val="clear" w:color="auto" w:fill="4472C4" w:themeFill="accent1"/>
          </w:tcPr>
          <w:p w14:paraId="5349A23A"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CC39369" w14:textId="77777777" w:rsidTr="00A55054">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A55054">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A55054">
        <w:tc>
          <w:tcPr>
            <w:tcW w:w="3256" w:type="dxa"/>
          </w:tcPr>
          <w:p w14:paraId="55FB1D94" w14:textId="77777777" w:rsidR="0082709D" w:rsidRDefault="0082709D" w:rsidP="00A55054">
            <w:pPr>
              <w:jc w:val="both"/>
            </w:pPr>
            <w:r>
              <w:t>Je clique sur l’icône « Vu »</w:t>
            </w:r>
          </w:p>
        </w:tc>
        <w:tc>
          <w:tcPr>
            <w:tcW w:w="2830" w:type="dxa"/>
          </w:tcPr>
          <w:p w14:paraId="1DAA88F7" w14:textId="77777777" w:rsidR="0082709D" w:rsidRDefault="0082709D" w:rsidP="00A55054">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A55054">
        <w:tc>
          <w:tcPr>
            <w:tcW w:w="3256" w:type="dxa"/>
            <w:shd w:val="clear" w:color="auto" w:fill="4472C4" w:themeFill="accent1"/>
          </w:tcPr>
          <w:p w14:paraId="6211000B"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51C745B" w14:textId="77777777" w:rsidTr="00A55054">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A55054">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A55054">
        <w:tc>
          <w:tcPr>
            <w:tcW w:w="3256" w:type="dxa"/>
          </w:tcPr>
          <w:p w14:paraId="3FA8B3B4" w14:textId="77777777" w:rsidR="0082709D" w:rsidRDefault="0082709D" w:rsidP="00A55054">
            <w:pPr>
              <w:jc w:val="both"/>
            </w:pPr>
            <w:r>
              <w:t>Je clique sur l’icône « Croix »</w:t>
            </w:r>
          </w:p>
        </w:tc>
        <w:tc>
          <w:tcPr>
            <w:tcW w:w="2830" w:type="dxa"/>
          </w:tcPr>
          <w:p w14:paraId="4602E8C4" w14:textId="77777777" w:rsidR="0082709D" w:rsidRDefault="0082709D" w:rsidP="00A55054">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D6540B" w:rsidP="00465C0E">
      <w:pPr>
        <w:keepNext/>
        <w:jc w:val="center"/>
      </w:pPr>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D6540B" w:rsidP="000B0A95">
      <w:pPr>
        <w:keepNext/>
      </w:pPr>
      <w:r>
        <w:lastRenderedPageBreak/>
        <w:pict w14:anchorId="140C4A05">
          <v:shape id="_x0000_i1026"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D6540B" w:rsidP="000B0A95">
      <w:pPr>
        <w:keepNext/>
      </w:pPr>
      <w:r>
        <w:pict w14:anchorId="371ED39B">
          <v:shape id="_x0000_i1027" type="#_x0000_t75" style="width:437.25pt;height:321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D6540B">
        <w:lastRenderedPageBreak/>
        <w:pict w14:anchorId="6C478DEC">
          <v:shape id="_x0000_i1028" type="#_x0000_t75" style="width:431.25pt;height:317.25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D6540B" w:rsidP="00822977">
      <w:pPr>
        <w:keepNext/>
        <w:jc w:val="center"/>
      </w:pPr>
      <w:r>
        <w:pict w14:anchorId="0FBBD3C8">
          <v:shape id="_x0000_i1029" type="#_x0000_t75" style="width:432.75pt;height:318.75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29" w:name="_Toc8996634"/>
      <w:r>
        <w:lastRenderedPageBreak/>
        <w:t>MLD</w:t>
      </w:r>
      <w:bookmarkEnd w:id="29"/>
    </w:p>
    <w:p w14:paraId="31259800" w14:textId="77777777" w:rsidR="00D6540B" w:rsidRPr="00D6540B" w:rsidRDefault="00D6540B" w:rsidP="00D6540B">
      <w:bookmarkStart w:id="30" w:name="_GoBack"/>
      <w:bookmarkEnd w:id="30"/>
    </w:p>
    <w:p w14:paraId="2D753D0F" w14:textId="304E2D50" w:rsidR="004E6960" w:rsidRPr="004E6960" w:rsidRDefault="00D6540B" w:rsidP="004E6960">
      <w:r>
        <w:rPr>
          <w:noProof/>
          <w:lang w:val="fr-CH" w:eastAsia="fr-CH"/>
        </w:rPr>
        <w:drawing>
          <wp:inline distT="0" distB="0" distL="0" distR="0" wp14:anchorId="422D2663" wp14:editId="2413836D">
            <wp:extent cx="5759450" cy="45885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8851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FE954" w14:textId="77777777" w:rsidR="00945831" w:rsidRDefault="00945831">
      <w:r>
        <w:separator/>
      </w:r>
    </w:p>
  </w:endnote>
  <w:endnote w:type="continuationSeparator" w:id="0">
    <w:p w14:paraId="5182EC58" w14:textId="77777777" w:rsidR="00945831" w:rsidRDefault="0094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1CF19C77" w:rsidR="006966FC" w:rsidRPr="00265744" w:rsidRDefault="006966FC">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6540B">
      <w:rPr>
        <w:rStyle w:val="Numrodepage"/>
        <w:noProof/>
        <w:sz w:val="16"/>
        <w:szCs w:val="16"/>
      </w:rPr>
      <w:t>23</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D6540B">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D6540B">
      <w:rPr>
        <w:rStyle w:val="Numrodepage"/>
        <w:noProof/>
        <w:sz w:val="16"/>
        <w:szCs w:val="16"/>
      </w:rPr>
      <w:t>21/05/2019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060ACAF6" w:rsidR="006966FC" w:rsidRPr="0070536F" w:rsidRDefault="006966FC"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6540B">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D6540B">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D6540B">
      <w:rPr>
        <w:rStyle w:val="Numrodepage"/>
        <w:noProof/>
        <w:sz w:val="16"/>
        <w:szCs w:val="16"/>
      </w:rPr>
      <w:t>21/05/2019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84F66" w14:textId="77777777" w:rsidR="00945831" w:rsidRDefault="00945831">
      <w:r>
        <w:separator/>
      </w:r>
    </w:p>
  </w:footnote>
  <w:footnote w:type="continuationSeparator" w:id="0">
    <w:p w14:paraId="26391D37" w14:textId="77777777" w:rsidR="00945831" w:rsidRDefault="00945831">
      <w:r>
        <w:continuationSeparator/>
      </w:r>
    </w:p>
  </w:footnote>
  <w:footnote w:id="1">
    <w:p w14:paraId="77CE606A" w14:textId="713B3A96" w:rsidR="006966FC" w:rsidRPr="002A4E31" w:rsidRDefault="006966FC">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6966FC" w:rsidRPr="00265744" w:rsidRDefault="006966FC" w:rsidP="00265744">
    <w:pPr>
      <w:pStyle w:val="En-tte"/>
      <w:rPr>
        <w:rFonts w:cs="Arial"/>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3B8271E9" w14:textId="77777777" w:rsidR="006966FC" w:rsidRDefault="006966FC">
    <w:pPr>
      <w:pStyle w:val="En-tte"/>
      <w:pBdr>
        <w:bottom w:val="single" w:sz="4" w:space="1" w:color="auto"/>
      </w:pBdr>
      <w:rPr>
        <w:sz w:val="32"/>
      </w:rPr>
    </w:pPr>
  </w:p>
  <w:p w14:paraId="664CEC08" w14:textId="256FDCA8" w:rsidR="006966FC" w:rsidRDefault="006966F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6966FC" w:rsidRDefault="006966FC" w:rsidP="0070536F">
    <w:pPr>
      <w:pStyle w:val="En-tte"/>
      <w:pBdr>
        <w:bottom w:val="single" w:sz="4" w:space="1" w:color="auto"/>
      </w:pBdr>
      <w:rPr>
        <w:sz w:val="32"/>
      </w:rPr>
    </w:pPr>
  </w:p>
  <w:p w14:paraId="5827922F" w14:textId="77777777" w:rsidR="006966FC" w:rsidRPr="0070536F" w:rsidRDefault="006966FC"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6966FC" w:rsidRDefault="006966FC" w:rsidP="0070536F">
    <w:pPr>
      <w:pStyle w:val="En-tte"/>
      <w:pBdr>
        <w:bottom w:val="single" w:sz="4" w:space="1" w:color="auto"/>
      </w:pBdr>
      <w:rPr>
        <w:sz w:val="32"/>
      </w:rPr>
    </w:pPr>
  </w:p>
  <w:p w14:paraId="7AE3F055" w14:textId="77777777" w:rsidR="006966FC" w:rsidRPr="0070536F" w:rsidRDefault="006966FC"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1C3A"/>
    <w:rsid w:val="00013E60"/>
    <w:rsid w:val="0002029D"/>
    <w:rsid w:val="000251D0"/>
    <w:rsid w:val="0003274A"/>
    <w:rsid w:val="00033C80"/>
    <w:rsid w:val="00035137"/>
    <w:rsid w:val="00036C62"/>
    <w:rsid w:val="00041004"/>
    <w:rsid w:val="00043478"/>
    <w:rsid w:val="00043B5F"/>
    <w:rsid w:val="00044178"/>
    <w:rsid w:val="00047DB4"/>
    <w:rsid w:val="00053B8F"/>
    <w:rsid w:val="00060A5D"/>
    <w:rsid w:val="00063EDD"/>
    <w:rsid w:val="00073735"/>
    <w:rsid w:val="00073DCD"/>
    <w:rsid w:val="00073E83"/>
    <w:rsid w:val="00075711"/>
    <w:rsid w:val="00082E99"/>
    <w:rsid w:val="000913A8"/>
    <w:rsid w:val="0009286D"/>
    <w:rsid w:val="000A01B7"/>
    <w:rsid w:val="000B0A95"/>
    <w:rsid w:val="000B1C9B"/>
    <w:rsid w:val="000B4B66"/>
    <w:rsid w:val="000B5325"/>
    <w:rsid w:val="000B5898"/>
    <w:rsid w:val="000C37FD"/>
    <w:rsid w:val="000C582A"/>
    <w:rsid w:val="000D26C2"/>
    <w:rsid w:val="000D43C3"/>
    <w:rsid w:val="000D4AAC"/>
    <w:rsid w:val="000D6A3E"/>
    <w:rsid w:val="000F0425"/>
    <w:rsid w:val="000F727E"/>
    <w:rsid w:val="000F7A3B"/>
    <w:rsid w:val="00107FD9"/>
    <w:rsid w:val="00113CFC"/>
    <w:rsid w:val="001150A4"/>
    <w:rsid w:val="00116806"/>
    <w:rsid w:val="00120E53"/>
    <w:rsid w:val="001331A8"/>
    <w:rsid w:val="00134A56"/>
    <w:rsid w:val="00151F86"/>
    <w:rsid w:val="00153737"/>
    <w:rsid w:val="00164517"/>
    <w:rsid w:val="001647AD"/>
    <w:rsid w:val="00170E15"/>
    <w:rsid w:val="00181D57"/>
    <w:rsid w:val="00183830"/>
    <w:rsid w:val="001A5789"/>
    <w:rsid w:val="001A7212"/>
    <w:rsid w:val="001B1429"/>
    <w:rsid w:val="001B23FD"/>
    <w:rsid w:val="001C2416"/>
    <w:rsid w:val="001C6ADF"/>
    <w:rsid w:val="001C6DFC"/>
    <w:rsid w:val="001D25E1"/>
    <w:rsid w:val="001D6CAF"/>
    <w:rsid w:val="001E0A82"/>
    <w:rsid w:val="001E3224"/>
    <w:rsid w:val="001E7F4E"/>
    <w:rsid w:val="001F17BC"/>
    <w:rsid w:val="001F2EF7"/>
    <w:rsid w:val="001F6CDE"/>
    <w:rsid w:val="002008AF"/>
    <w:rsid w:val="00201448"/>
    <w:rsid w:val="00203229"/>
    <w:rsid w:val="00205685"/>
    <w:rsid w:val="00210CC0"/>
    <w:rsid w:val="00212505"/>
    <w:rsid w:val="0022178E"/>
    <w:rsid w:val="002218BC"/>
    <w:rsid w:val="00222291"/>
    <w:rsid w:val="00225D28"/>
    <w:rsid w:val="00231671"/>
    <w:rsid w:val="00232391"/>
    <w:rsid w:val="00232E9F"/>
    <w:rsid w:val="00234651"/>
    <w:rsid w:val="00245262"/>
    <w:rsid w:val="00245601"/>
    <w:rsid w:val="00251384"/>
    <w:rsid w:val="00265744"/>
    <w:rsid w:val="00266787"/>
    <w:rsid w:val="00267ABE"/>
    <w:rsid w:val="00275C2E"/>
    <w:rsid w:val="00281546"/>
    <w:rsid w:val="002952CC"/>
    <w:rsid w:val="002A178D"/>
    <w:rsid w:val="002A2493"/>
    <w:rsid w:val="002A4E31"/>
    <w:rsid w:val="002A5D6A"/>
    <w:rsid w:val="002B0CCF"/>
    <w:rsid w:val="002B2BD5"/>
    <w:rsid w:val="002B4A5A"/>
    <w:rsid w:val="002B5575"/>
    <w:rsid w:val="002C0A5C"/>
    <w:rsid w:val="002C0F4D"/>
    <w:rsid w:val="002C2AA2"/>
    <w:rsid w:val="002C495B"/>
    <w:rsid w:val="002C4C01"/>
    <w:rsid w:val="002C6776"/>
    <w:rsid w:val="002D7A96"/>
    <w:rsid w:val="002E5505"/>
    <w:rsid w:val="002F39FF"/>
    <w:rsid w:val="003028E2"/>
    <w:rsid w:val="00303149"/>
    <w:rsid w:val="00312B8A"/>
    <w:rsid w:val="003144D2"/>
    <w:rsid w:val="00322E6A"/>
    <w:rsid w:val="00332F9B"/>
    <w:rsid w:val="0033334E"/>
    <w:rsid w:val="00333E59"/>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11F7"/>
    <w:rsid w:val="00392761"/>
    <w:rsid w:val="00392E9F"/>
    <w:rsid w:val="00393C80"/>
    <w:rsid w:val="00394AB1"/>
    <w:rsid w:val="003974C9"/>
    <w:rsid w:val="003A7F17"/>
    <w:rsid w:val="003B2768"/>
    <w:rsid w:val="003B2A1B"/>
    <w:rsid w:val="003B7290"/>
    <w:rsid w:val="003C36C1"/>
    <w:rsid w:val="003C42FD"/>
    <w:rsid w:val="003D0168"/>
    <w:rsid w:val="003D2D0B"/>
    <w:rsid w:val="003D700F"/>
    <w:rsid w:val="003E56F5"/>
    <w:rsid w:val="003F2179"/>
    <w:rsid w:val="003F3112"/>
    <w:rsid w:val="003F621C"/>
    <w:rsid w:val="003F64EF"/>
    <w:rsid w:val="00400242"/>
    <w:rsid w:val="00410634"/>
    <w:rsid w:val="004118EB"/>
    <w:rsid w:val="00412714"/>
    <w:rsid w:val="004160CD"/>
    <w:rsid w:val="00423A6C"/>
    <w:rsid w:val="00433369"/>
    <w:rsid w:val="004338A3"/>
    <w:rsid w:val="00441A76"/>
    <w:rsid w:val="00442D27"/>
    <w:rsid w:val="00447F63"/>
    <w:rsid w:val="004502D9"/>
    <w:rsid w:val="00455037"/>
    <w:rsid w:val="00460C12"/>
    <w:rsid w:val="00460D2F"/>
    <w:rsid w:val="00465C0E"/>
    <w:rsid w:val="0047295B"/>
    <w:rsid w:val="00481910"/>
    <w:rsid w:val="00491D5F"/>
    <w:rsid w:val="00494417"/>
    <w:rsid w:val="0049659A"/>
    <w:rsid w:val="00496CD1"/>
    <w:rsid w:val="004A5E7F"/>
    <w:rsid w:val="004A7179"/>
    <w:rsid w:val="004A79D9"/>
    <w:rsid w:val="004A7AD8"/>
    <w:rsid w:val="004B1051"/>
    <w:rsid w:val="004B6686"/>
    <w:rsid w:val="004C38FB"/>
    <w:rsid w:val="004C5F6C"/>
    <w:rsid w:val="004D1FF4"/>
    <w:rsid w:val="004E2E6D"/>
    <w:rsid w:val="004E312A"/>
    <w:rsid w:val="004E470E"/>
    <w:rsid w:val="004E5E21"/>
    <w:rsid w:val="004E6960"/>
    <w:rsid w:val="00505B48"/>
    <w:rsid w:val="005143EF"/>
    <w:rsid w:val="00515F78"/>
    <w:rsid w:val="00522751"/>
    <w:rsid w:val="00524C4F"/>
    <w:rsid w:val="00532E3A"/>
    <w:rsid w:val="00535DFD"/>
    <w:rsid w:val="005364AB"/>
    <w:rsid w:val="00541D23"/>
    <w:rsid w:val="005461C4"/>
    <w:rsid w:val="0054718F"/>
    <w:rsid w:val="00552793"/>
    <w:rsid w:val="00553823"/>
    <w:rsid w:val="00556AEF"/>
    <w:rsid w:val="00561943"/>
    <w:rsid w:val="005640D0"/>
    <w:rsid w:val="00565990"/>
    <w:rsid w:val="00571A6A"/>
    <w:rsid w:val="00572BC9"/>
    <w:rsid w:val="00576E16"/>
    <w:rsid w:val="00577704"/>
    <w:rsid w:val="00581616"/>
    <w:rsid w:val="00585F7D"/>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27851"/>
    <w:rsid w:val="00637676"/>
    <w:rsid w:val="00642EA6"/>
    <w:rsid w:val="00644C75"/>
    <w:rsid w:val="00645839"/>
    <w:rsid w:val="006464CA"/>
    <w:rsid w:val="00653CD4"/>
    <w:rsid w:val="00655369"/>
    <w:rsid w:val="00660C7D"/>
    <w:rsid w:val="00662FDC"/>
    <w:rsid w:val="006704DE"/>
    <w:rsid w:val="00673A1D"/>
    <w:rsid w:val="006760FF"/>
    <w:rsid w:val="0067748F"/>
    <w:rsid w:val="00681066"/>
    <w:rsid w:val="00683EC7"/>
    <w:rsid w:val="00684B3D"/>
    <w:rsid w:val="00684FE6"/>
    <w:rsid w:val="00686FC6"/>
    <w:rsid w:val="00690057"/>
    <w:rsid w:val="006966FC"/>
    <w:rsid w:val="006A7F14"/>
    <w:rsid w:val="006B4104"/>
    <w:rsid w:val="006B5D6A"/>
    <w:rsid w:val="006C3D8C"/>
    <w:rsid w:val="006D4AB9"/>
    <w:rsid w:val="006D7E98"/>
    <w:rsid w:val="006E2BB1"/>
    <w:rsid w:val="006E2C58"/>
    <w:rsid w:val="006E3618"/>
    <w:rsid w:val="006E479C"/>
    <w:rsid w:val="006E51FE"/>
    <w:rsid w:val="006F2A4D"/>
    <w:rsid w:val="0070536F"/>
    <w:rsid w:val="00706CE9"/>
    <w:rsid w:val="007136B9"/>
    <w:rsid w:val="00724428"/>
    <w:rsid w:val="00724733"/>
    <w:rsid w:val="0072677E"/>
    <w:rsid w:val="007330E4"/>
    <w:rsid w:val="007365E4"/>
    <w:rsid w:val="0073721D"/>
    <w:rsid w:val="00740693"/>
    <w:rsid w:val="00743368"/>
    <w:rsid w:val="007441B7"/>
    <w:rsid w:val="0074769B"/>
    <w:rsid w:val="00750262"/>
    <w:rsid w:val="00766904"/>
    <w:rsid w:val="00771592"/>
    <w:rsid w:val="007812B3"/>
    <w:rsid w:val="00784CFE"/>
    <w:rsid w:val="007864F4"/>
    <w:rsid w:val="007878B3"/>
    <w:rsid w:val="00790FB5"/>
    <w:rsid w:val="00791020"/>
    <w:rsid w:val="00793535"/>
    <w:rsid w:val="00797002"/>
    <w:rsid w:val="007A6906"/>
    <w:rsid w:val="007B5DFF"/>
    <w:rsid w:val="007C0382"/>
    <w:rsid w:val="007C53D3"/>
    <w:rsid w:val="007C7F12"/>
    <w:rsid w:val="007D1817"/>
    <w:rsid w:val="007D47F6"/>
    <w:rsid w:val="007E18D0"/>
    <w:rsid w:val="007E2BB6"/>
    <w:rsid w:val="007E34D0"/>
    <w:rsid w:val="007E4582"/>
    <w:rsid w:val="007E4E9B"/>
    <w:rsid w:val="007E55E1"/>
    <w:rsid w:val="007F068D"/>
    <w:rsid w:val="007F51A4"/>
    <w:rsid w:val="007F53A5"/>
    <w:rsid w:val="007F572C"/>
    <w:rsid w:val="007F63CF"/>
    <w:rsid w:val="00814DC9"/>
    <w:rsid w:val="00816E7F"/>
    <w:rsid w:val="00822977"/>
    <w:rsid w:val="00823E0F"/>
    <w:rsid w:val="0082709D"/>
    <w:rsid w:val="00831499"/>
    <w:rsid w:val="0083170D"/>
    <w:rsid w:val="0083418C"/>
    <w:rsid w:val="0083453E"/>
    <w:rsid w:val="00836699"/>
    <w:rsid w:val="00841E5C"/>
    <w:rsid w:val="0084633D"/>
    <w:rsid w:val="0085269A"/>
    <w:rsid w:val="00855AFE"/>
    <w:rsid w:val="00863EEC"/>
    <w:rsid w:val="00870163"/>
    <w:rsid w:val="00883150"/>
    <w:rsid w:val="0088392C"/>
    <w:rsid w:val="00891A4E"/>
    <w:rsid w:val="00892FBC"/>
    <w:rsid w:val="008A1222"/>
    <w:rsid w:val="008A1252"/>
    <w:rsid w:val="008A30F6"/>
    <w:rsid w:val="008A6940"/>
    <w:rsid w:val="008B4085"/>
    <w:rsid w:val="008B51AE"/>
    <w:rsid w:val="008C2004"/>
    <w:rsid w:val="008C2F86"/>
    <w:rsid w:val="008C4934"/>
    <w:rsid w:val="008D1141"/>
    <w:rsid w:val="008D48A0"/>
    <w:rsid w:val="008D7200"/>
    <w:rsid w:val="008E004B"/>
    <w:rsid w:val="008E03DF"/>
    <w:rsid w:val="008E1E8D"/>
    <w:rsid w:val="008E43BD"/>
    <w:rsid w:val="008E6C23"/>
    <w:rsid w:val="008E769C"/>
    <w:rsid w:val="008F23BF"/>
    <w:rsid w:val="008F5146"/>
    <w:rsid w:val="008F532F"/>
    <w:rsid w:val="008F5805"/>
    <w:rsid w:val="009075F3"/>
    <w:rsid w:val="00910968"/>
    <w:rsid w:val="0091203E"/>
    <w:rsid w:val="00915C21"/>
    <w:rsid w:val="009252A3"/>
    <w:rsid w:val="00934C4E"/>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C2DE1"/>
    <w:rsid w:val="009D368F"/>
    <w:rsid w:val="009D782E"/>
    <w:rsid w:val="009E3885"/>
    <w:rsid w:val="009F1A64"/>
    <w:rsid w:val="009F2095"/>
    <w:rsid w:val="009F49EA"/>
    <w:rsid w:val="009F7934"/>
    <w:rsid w:val="00A01B95"/>
    <w:rsid w:val="00A02864"/>
    <w:rsid w:val="00A133D6"/>
    <w:rsid w:val="00A1533B"/>
    <w:rsid w:val="00A20C28"/>
    <w:rsid w:val="00A241CA"/>
    <w:rsid w:val="00A259A9"/>
    <w:rsid w:val="00A270DA"/>
    <w:rsid w:val="00A300CB"/>
    <w:rsid w:val="00A30D7A"/>
    <w:rsid w:val="00A369DA"/>
    <w:rsid w:val="00A37CF5"/>
    <w:rsid w:val="00A4030C"/>
    <w:rsid w:val="00A42FA2"/>
    <w:rsid w:val="00A43AF6"/>
    <w:rsid w:val="00A5386F"/>
    <w:rsid w:val="00A57237"/>
    <w:rsid w:val="00A64188"/>
    <w:rsid w:val="00A70A4F"/>
    <w:rsid w:val="00A718CC"/>
    <w:rsid w:val="00A80ED4"/>
    <w:rsid w:val="00A832C8"/>
    <w:rsid w:val="00A85C96"/>
    <w:rsid w:val="00A87A34"/>
    <w:rsid w:val="00A9365D"/>
    <w:rsid w:val="00AA06B7"/>
    <w:rsid w:val="00AA0785"/>
    <w:rsid w:val="00AA258C"/>
    <w:rsid w:val="00AA3411"/>
    <w:rsid w:val="00AA6292"/>
    <w:rsid w:val="00AA7C1D"/>
    <w:rsid w:val="00AC239E"/>
    <w:rsid w:val="00AC3931"/>
    <w:rsid w:val="00AD1C99"/>
    <w:rsid w:val="00AE21E6"/>
    <w:rsid w:val="00AE2E4C"/>
    <w:rsid w:val="00AE470C"/>
    <w:rsid w:val="00AE6A3B"/>
    <w:rsid w:val="00AF00F5"/>
    <w:rsid w:val="00AF09C6"/>
    <w:rsid w:val="00AF3F29"/>
    <w:rsid w:val="00AF6518"/>
    <w:rsid w:val="00B12C69"/>
    <w:rsid w:val="00B16F4B"/>
    <w:rsid w:val="00B23DF6"/>
    <w:rsid w:val="00B263B7"/>
    <w:rsid w:val="00B268BC"/>
    <w:rsid w:val="00B31079"/>
    <w:rsid w:val="00B34DAA"/>
    <w:rsid w:val="00B40800"/>
    <w:rsid w:val="00B41194"/>
    <w:rsid w:val="00B47C92"/>
    <w:rsid w:val="00B642B2"/>
    <w:rsid w:val="00B673BB"/>
    <w:rsid w:val="00B71EB3"/>
    <w:rsid w:val="00B74FB7"/>
    <w:rsid w:val="00B76953"/>
    <w:rsid w:val="00B903F5"/>
    <w:rsid w:val="00B9641C"/>
    <w:rsid w:val="00BA0C03"/>
    <w:rsid w:val="00BA3439"/>
    <w:rsid w:val="00BA4CF6"/>
    <w:rsid w:val="00BA4FF5"/>
    <w:rsid w:val="00BB7CCE"/>
    <w:rsid w:val="00BD5973"/>
    <w:rsid w:val="00BE3BD3"/>
    <w:rsid w:val="00BE5884"/>
    <w:rsid w:val="00BF043E"/>
    <w:rsid w:val="00BF4A5E"/>
    <w:rsid w:val="00C004B2"/>
    <w:rsid w:val="00C16716"/>
    <w:rsid w:val="00C17576"/>
    <w:rsid w:val="00C2234D"/>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66A3"/>
    <w:rsid w:val="00CC7834"/>
    <w:rsid w:val="00CC7930"/>
    <w:rsid w:val="00CD030D"/>
    <w:rsid w:val="00CD051E"/>
    <w:rsid w:val="00CD21E7"/>
    <w:rsid w:val="00CD3D4C"/>
    <w:rsid w:val="00CE23B4"/>
    <w:rsid w:val="00CE317B"/>
    <w:rsid w:val="00CE62AE"/>
    <w:rsid w:val="00D00B55"/>
    <w:rsid w:val="00D013DD"/>
    <w:rsid w:val="00D027EE"/>
    <w:rsid w:val="00D03605"/>
    <w:rsid w:val="00D06F89"/>
    <w:rsid w:val="00D07128"/>
    <w:rsid w:val="00D109AF"/>
    <w:rsid w:val="00D12CCF"/>
    <w:rsid w:val="00D14730"/>
    <w:rsid w:val="00D14A10"/>
    <w:rsid w:val="00D156A1"/>
    <w:rsid w:val="00D1612A"/>
    <w:rsid w:val="00D216C9"/>
    <w:rsid w:val="00D2176B"/>
    <w:rsid w:val="00D26D88"/>
    <w:rsid w:val="00D26F7E"/>
    <w:rsid w:val="00D30556"/>
    <w:rsid w:val="00D32DE0"/>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82772"/>
    <w:rsid w:val="00D82841"/>
    <w:rsid w:val="00D858F1"/>
    <w:rsid w:val="00D92A78"/>
    <w:rsid w:val="00D94227"/>
    <w:rsid w:val="00D9549C"/>
    <w:rsid w:val="00D9742F"/>
    <w:rsid w:val="00D97582"/>
    <w:rsid w:val="00D97584"/>
    <w:rsid w:val="00DA37BF"/>
    <w:rsid w:val="00DA3E63"/>
    <w:rsid w:val="00DA41A0"/>
    <w:rsid w:val="00DA4CCB"/>
    <w:rsid w:val="00DB056C"/>
    <w:rsid w:val="00DB4900"/>
    <w:rsid w:val="00DC2F9C"/>
    <w:rsid w:val="00DC4991"/>
    <w:rsid w:val="00DC6420"/>
    <w:rsid w:val="00DD7DBF"/>
    <w:rsid w:val="00DE02FB"/>
    <w:rsid w:val="00DE5E3B"/>
    <w:rsid w:val="00DE5F99"/>
    <w:rsid w:val="00DF1350"/>
    <w:rsid w:val="00DF6752"/>
    <w:rsid w:val="00DF6C89"/>
    <w:rsid w:val="00DF79B9"/>
    <w:rsid w:val="00E0794B"/>
    <w:rsid w:val="00E12330"/>
    <w:rsid w:val="00E14302"/>
    <w:rsid w:val="00E21192"/>
    <w:rsid w:val="00E27160"/>
    <w:rsid w:val="00E306EA"/>
    <w:rsid w:val="00E443C6"/>
    <w:rsid w:val="00E44A06"/>
    <w:rsid w:val="00E47A10"/>
    <w:rsid w:val="00E55255"/>
    <w:rsid w:val="00E60D20"/>
    <w:rsid w:val="00E61479"/>
    <w:rsid w:val="00E63311"/>
    <w:rsid w:val="00E64170"/>
    <w:rsid w:val="00E720A1"/>
    <w:rsid w:val="00E86B28"/>
    <w:rsid w:val="00E87FC4"/>
    <w:rsid w:val="00E939A5"/>
    <w:rsid w:val="00E974FE"/>
    <w:rsid w:val="00EA7DCA"/>
    <w:rsid w:val="00EB35D2"/>
    <w:rsid w:val="00EB43D3"/>
    <w:rsid w:val="00EC26A8"/>
    <w:rsid w:val="00ED0012"/>
    <w:rsid w:val="00ED52F0"/>
    <w:rsid w:val="00EE09C6"/>
    <w:rsid w:val="00EE27FA"/>
    <w:rsid w:val="00EE351D"/>
    <w:rsid w:val="00EE3E01"/>
    <w:rsid w:val="00EE43A8"/>
    <w:rsid w:val="00EE6EDB"/>
    <w:rsid w:val="00EF4833"/>
    <w:rsid w:val="00EF6D0F"/>
    <w:rsid w:val="00EF7776"/>
    <w:rsid w:val="00EF7E88"/>
    <w:rsid w:val="00F0012A"/>
    <w:rsid w:val="00F043D3"/>
    <w:rsid w:val="00F05976"/>
    <w:rsid w:val="00F103D8"/>
    <w:rsid w:val="00F104D7"/>
    <w:rsid w:val="00F10FFF"/>
    <w:rsid w:val="00F1337B"/>
    <w:rsid w:val="00F13819"/>
    <w:rsid w:val="00F16C83"/>
    <w:rsid w:val="00F3128A"/>
    <w:rsid w:val="00F42EF8"/>
    <w:rsid w:val="00F4663F"/>
    <w:rsid w:val="00F47CD5"/>
    <w:rsid w:val="00F53ED8"/>
    <w:rsid w:val="00F54092"/>
    <w:rsid w:val="00F55A88"/>
    <w:rsid w:val="00F561DE"/>
    <w:rsid w:val="00F62AE5"/>
    <w:rsid w:val="00F63C9E"/>
    <w:rsid w:val="00F64461"/>
    <w:rsid w:val="00F6492C"/>
    <w:rsid w:val="00F64B1D"/>
    <w:rsid w:val="00F65789"/>
    <w:rsid w:val="00F7695C"/>
    <w:rsid w:val="00F810F5"/>
    <w:rsid w:val="00F84F2E"/>
    <w:rsid w:val="00F85A53"/>
    <w:rsid w:val="00F952B8"/>
    <w:rsid w:val="00FA0C27"/>
    <w:rsid w:val="00FA5654"/>
    <w:rsid w:val="00FB57D9"/>
    <w:rsid w:val="00FC17A5"/>
    <w:rsid w:val="00FD02DE"/>
    <w:rsid w:val="00FD0835"/>
    <w:rsid w:val="00FD3CE1"/>
    <w:rsid w:val="00FD674E"/>
    <w:rsid w:val="00FE3FE2"/>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F3EF3-78B1-4E31-9A8C-0D4C8D38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3352</Words>
  <Characters>18438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21747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536</cp:revision>
  <cp:lastPrinted>2019-05-17T12:43:00Z</cp:lastPrinted>
  <dcterms:created xsi:type="dcterms:W3CDTF">2018-04-29T10:06:00Z</dcterms:created>
  <dcterms:modified xsi:type="dcterms:W3CDTF">2019-05-21T14:38:00Z</dcterms:modified>
  <cp:category/>
</cp:coreProperties>
</file>