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CC97A" w14:textId="77777777" w:rsidR="003D5B72" w:rsidRDefault="003D5B72"/>
    <w:p w14:paraId="5D332026" w14:textId="77777777" w:rsidR="003D5B72" w:rsidRDefault="003D5B72" w:rsidP="003D5B72">
      <w:r>
        <w:t>La banca moderna funciona sobre sistemas que no pueden fallar. Los servicios deben estar disponibles permanentemente, ser seguros, auditables y escalables. Al mismo tiempo, los equipos de tecnología deben desplegar mejoras sin afectar al cliente, sin detener sistemas y sin introducir riesgos operativos.</w:t>
      </w:r>
    </w:p>
    <w:p w14:paraId="6D0E6B31" w14:textId="77777777" w:rsidR="003D5B72" w:rsidRDefault="003D5B72"/>
    <w:p w14:paraId="61B6BF7D" w14:textId="2BDA3420" w:rsidR="007A2761" w:rsidRDefault="007A2761">
      <w:r>
        <w:t xml:space="preserve">Qué es </w:t>
      </w:r>
      <w:proofErr w:type="spellStart"/>
      <w:r>
        <w:t>openshift</w:t>
      </w:r>
      <w:proofErr w:type="spellEnd"/>
      <w:r>
        <w:t>?</w:t>
      </w:r>
      <w:r>
        <w:br/>
      </w:r>
      <w:proofErr w:type="spellStart"/>
      <w:r>
        <w:t>OpenShift</w:t>
      </w:r>
      <w:proofErr w:type="spellEnd"/>
      <w:r>
        <w:t xml:space="preserve"> es una </w:t>
      </w:r>
      <w:r>
        <w:rPr>
          <w:rStyle w:val="Textoennegrita"/>
        </w:rPr>
        <w:t>plataforma de aplicaciones en contenedores</w:t>
      </w:r>
      <w:r>
        <w:t xml:space="preserve"> construida sobre </w:t>
      </w:r>
      <w:proofErr w:type="spellStart"/>
      <w:r>
        <w:t>Kubernetes</w:t>
      </w:r>
      <w:proofErr w:type="spellEnd"/>
      <w:r>
        <w:t xml:space="preserve"> y desarrollada por Red </w:t>
      </w:r>
      <w:proofErr w:type="spellStart"/>
      <w:r>
        <w:t>Hat</w:t>
      </w:r>
      <w:proofErr w:type="spellEnd"/>
      <w:r>
        <w:t>.</w:t>
      </w:r>
      <w:r>
        <w:br/>
        <w:t xml:space="preserve">En lugar de ser solo un “orquestador”, </w:t>
      </w:r>
      <w:proofErr w:type="spellStart"/>
      <w:r>
        <w:t>OpenShift</w:t>
      </w:r>
      <w:proofErr w:type="spellEnd"/>
      <w:r>
        <w:t xml:space="preserve"> ofrece todo un entorno para que podamos </w:t>
      </w:r>
      <w:r>
        <w:rPr>
          <w:rStyle w:val="Textoennegrita"/>
        </w:rPr>
        <w:t>construir, desplegar y operar aplicaciones</w:t>
      </w:r>
      <w:r>
        <w:t xml:space="preserve"> de forma estándar, segura y automatizada.</w:t>
      </w:r>
      <w:r>
        <w:br/>
        <w:t xml:space="preserve">La idea central es: </w:t>
      </w:r>
      <w:r>
        <w:rPr>
          <w:rStyle w:val="Textoennegrita"/>
        </w:rPr>
        <w:t xml:space="preserve">tomar </w:t>
      </w:r>
      <w:proofErr w:type="spellStart"/>
      <w:r>
        <w:rPr>
          <w:rStyle w:val="Textoennegrita"/>
        </w:rPr>
        <w:t>Kubernetes</w:t>
      </w:r>
      <w:proofErr w:type="spellEnd"/>
      <w:r>
        <w:rPr>
          <w:rStyle w:val="Textoennegrita"/>
        </w:rPr>
        <w:t xml:space="preserve"> y convertirlo en una plataforma lista para producción en entornos empresariales</w:t>
      </w:r>
      <w:r>
        <w:t>, como el sector bancario, donde necesitamos control, seguridad, alta disponibilidad y trazabilidad.</w:t>
      </w:r>
    </w:p>
    <w:p w14:paraId="786FD114" w14:textId="55E1A99B" w:rsidR="00972BC1" w:rsidRDefault="00972BC1">
      <w:proofErr w:type="spellStart"/>
      <w:r>
        <w:rPr>
          <w:rStyle w:val="Textoennegrita"/>
        </w:rPr>
        <w:t>OpenShift</w:t>
      </w:r>
      <w:proofErr w:type="spellEnd"/>
      <w:r>
        <w:rPr>
          <w:rStyle w:val="Textoennegrita"/>
        </w:rPr>
        <w:t xml:space="preserve"> es </w:t>
      </w:r>
      <w:proofErr w:type="spellStart"/>
      <w:r>
        <w:rPr>
          <w:rStyle w:val="Textoennegrita"/>
        </w:rPr>
        <w:t>Kubernetes</w:t>
      </w:r>
      <w:proofErr w:type="spellEnd"/>
      <w:r>
        <w:rPr>
          <w:rStyle w:val="Textoennegrita"/>
        </w:rPr>
        <w:t xml:space="preserve"> llevado al nivel empresarial</w:t>
      </w:r>
      <w:r>
        <w:t>, con herramientas y configuraciones que nos permiten ejecutar aplicaciones modernas de forma segura, escalable y estandarizada.</w:t>
      </w:r>
    </w:p>
    <w:p w14:paraId="4B49141E" w14:textId="786C52AB" w:rsidR="007A2761" w:rsidRDefault="007A2761"/>
    <w:p w14:paraId="6EAC5EEF" w14:textId="65C2D78E" w:rsidR="007A2761" w:rsidRDefault="007A2761"/>
    <w:p w14:paraId="7ED44F9A" w14:textId="31FED22A" w:rsidR="007A2761" w:rsidRDefault="007A2761"/>
    <w:p w14:paraId="17D15B9E" w14:textId="05828D4C" w:rsidR="007A2761" w:rsidRDefault="007A2761">
      <w:r>
        <w:t xml:space="preserve">Distribuciones </w:t>
      </w:r>
      <w:proofErr w:type="spellStart"/>
      <w:r>
        <w:t>openshift</w:t>
      </w:r>
      <w:proofErr w:type="spellEnd"/>
    </w:p>
    <w:p w14:paraId="7C73497D" w14:textId="650A4EA2" w:rsidR="007A2761" w:rsidRDefault="007A2761">
      <w:r>
        <w:t xml:space="preserve">Primero, </w:t>
      </w:r>
      <w:proofErr w:type="spellStart"/>
      <w:r>
        <w:rPr>
          <w:rStyle w:val="Textoennegrita"/>
        </w:rPr>
        <w:t>OpenShift</w:t>
      </w:r>
      <w:proofErr w:type="spellEnd"/>
      <w:r>
        <w:rPr>
          <w:rStyle w:val="Textoennegrita"/>
        </w:rPr>
        <w:t xml:space="preserve"> Container </w:t>
      </w:r>
      <w:proofErr w:type="spellStart"/>
      <w:r>
        <w:rPr>
          <w:rStyle w:val="Textoennegrita"/>
        </w:rPr>
        <w:t>Platform</w:t>
      </w:r>
      <w:proofErr w:type="spellEnd"/>
      <w:r>
        <w:t>, que es la versión empresarial instalada en nuestra propia infraestructura o en la nube, pero bajo nuestro control de configuración y operación.</w:t>
      </w:r>
      <w:r>
        <w:br/>
        <w:t xml:space="preserve">Segundo, versiones </w:t>
      </w:r>
      <w:r>
        <w:rPr>
          <w:rStyle w:val="Textoennegrita"/>
        </w:rPr>
        <w:t>gestionadas o dedicadas</w:t>
      </w:r>
      <w:r>
        <w:t xml:space="preserve">, donde Red </w:t>
      </w:r>
      <w:proofErr w:type="spellStart"/>
      <w:r>
        <w:t>Hat</w:t>
      </w:r>
      <w:proofErr w:type="spellEnd"/>
      <w:r>
        <w:t xml:space="preserve"> o un proveedor </w:t>
      </w:r>
      <w:proofErr w:type="spellStart"/>
      <w:r>
        <w:t>cloud</w:t>
      </w:r>
      <w:proofErr w:type="spellEnd"/>
      <w:r>
        <w:t xml:space="preserve"> se encarga de operar parte del clúster, y el equipo se enfoca más en las aplicaciones que en la infraestructura.</w:t>
      </w:r>
      <w:r>
        <w:br/>
        <w:t xml:space="preserve">Y tercero, </w:t>
      </w:r>
      <w:r>
        <w:rPr>
          <w:rStyle w:val="Textoennegrita"/>
        </w:rPr>
        <w:t>OKD</w:t>
      </w:r>
      <w:r>
        <w:t xml:space="preserve">, que es la distribución comunitaria y open </w:t>
      </w:r>
      <w:proofErr w:type="spellStart"/>
      <w:r>
        <w:t>source</w:t>
      </w:r>
      <w:proofErr w:type="spellEnd"/>
      <w:r>
        <w:t>, muy útil para pruebas, laboratorios o entornos donde no se requiere soporte comercial.</w:t>
      </w:r>
      <w:r>
        <w:br/>
        <w:t xml:space="preserve">Todas comparten la misma idea central: </w:t>
      </w:r>
      <w:proofErr w:type="spellStart"/>
      <w:r>
        <w:rPr>
          <w:rStyle w:val="Textoennegrita"/>
        </w:rPr>
        <w:t>Kubernetes</w:t>
      </w:r>
      <w:proofErr w:type="spellEnd"/>
      <w:r>
        <w:rPr>
          <w:rStyle w:val="Textoennegrita"/>
        </w:rPr>
        <w:t xml:space="preserve"> con una capa adicional de plataforma</w:t>
      </w:r>
      <w:r>
        <w:t>.</w:t>
      </w:r>
    </w:p>
    <w:p w14:paraId="7607ABB6" w14:textId="77777777" w:rsidR="00972BC1" w:rsidRDefault="00972BC1" w:rsidP="00972BC1">
      <w:r>
        <w:t>Modelo: código abierto + suscripción empresarial (soporte, parches, certificaciones)</w:t>
      </w:r>
    </w:p>
    <w:p w14:paraId="5777927D" w14:textId="1F536360" w:rsidR="007A2761" w:rsidRDefault="007A2761"/>
    <w:p w14:paraId="5D180FE6" w14:textId="7F26C2F7" w:rsidR="00972BC1" w:rsidRDefault="00972BC1"/>
    <w:p w14:paraId="0D128AD3" w14:textId="39184CEF" w:rsidR="00972BC1" w:rsidRDefault="00972BC1">
      <w:proofErr w:type="spellStart"/>
      <w:r>
        <w:t>Openshift</w:t>
      </w:r>
      <w:proofErr w:type="spellEnd"/>
      <w:r>
        <w:t xml:space="preserve"> sobre </w:t>
      </w:r>
      <w:proofErr w:type="spellStart"/>
      <w:r>
        <w:t>kubernetes</w:t>
      </w:r>
      <w:proofErr w:type="spellEnd"/>
    </w:p>
    <w:p w14:paraId="6ADFF51E" w14:textId="77777777" w:rsidR="00972BC1" w:rsidRDefault="00972BC1" w:rsidP="00972BC1">
      <w:pPr>
        <w:pStyle w:val="NormalWeb"/>
      </w:pPr>
      <w:r>
        <w:t xml:space="preserve">Técnicamente, </w:t>
      </w:r>
      <w:proofErr w:type="spellStart"/>
      <w:r>
        <w:t>OpenShift</w:t>
      </w:r>
      <w:proofErr w:type="spellEnd"/>
      <w:r>
        <w:t xml:space="preserve"> </w:t>
      </w:r>
      <w:r>
        <w:rPr>
          <w:rStyle w:val="Textoennegrita"/>
        </w:rPr>
        <w:t>no reemplaza</w:t>
      </w:r>
      <w:r>
        <w:t xml:space="preserve"> a </w:t>
      </w:r>
      <w:proofErr w:type="spellStart"/>
      <w:r>
        <w:t>Kubernetes</w:t>
      </w:r>
      <w:proofErr w:type="spellEnd"/>
      <w:r>
        <w:t xml:space="preserve">: lo </w:t>
      </w:r>
      <w:r>
        <w:rPr>
          <w:rStyle w:val="Textoennegrita"/>
        </w:rPr>
        <w:t>usa por debajo</w:t>
      </w:r>
      <w:r>
        <w:t>.</w:t>
      </w:r>
    </w:p>
    <w:p w14:paraId="2CCB68E0" w14:textId="77777777" w:rsidR="00972BC1" w:rsidRDefault="00972BC1" w:rsidP="00972BC1">
      <w:pPr>
        <w:pStyle w:val="NormalWeb"/>
      </w:pPr>
      <w:r>
        <w:t xml:space="preserve">Todo lo que conocemos de </w:t>
      </w:r>
      <w:proofErr w:type="spellStart"/>
      <w:r>
        <w:t>Kubernetes</w:t>
      </w:r>
      <w:proofErr w:type="spellEnd"/>
      <w:r>
        <w:t xml:space="preserve"> (</w:t>
      </w:r>
      <w:proofErr w:type="spellStart"/>
      <w:r>
        <w:t>pods</w:t>
      </w:r>
      <w:proofErr w:type="spellEnd"/>
      <w:r>
        <w:t xml:space="preserve">, </w:t>
      </w:r>
      <w:proofErr w:type="spellStart"/>
      <w:r>
        <w:t>deployments</w:t>
      </w:r>
      <w:proofErr w:type="spellEnd"/>
      <w:r>
        <w:t xml:space="preserve">, </w:t>
      </w:r>
      <w:proofErr w:type="spellStart"/>
      <w:r>
        <w:t>services</w:t>
      </w:r>
      <w:proofErr w:type="spellEnd"/>
      <w:r>
        <w:t xml:space="preserve">, </w:t>
      </w:r>
      <w:proofErr w:type="spellStart"/>
      <w:r>
        <w:t>namespaces</w:t>
      </w:r>
      <w:proofErr w:type="spellEnd"/>
      <w:r>
        <w:t xml:space="preserve">) existe dentro de </w:t>
      </w:r>
      <w:proofErr w:type="spellStart"/>
      <w:r>
        <w:t>OpenShift</w:t>
      </w:r>
      <w:proofErr w:type="spellEnd"/>
      <w:r>
        <w:t>.</w:t>
      </w:r>
    </w:p>
    <w:p w14:paraId="12831F49" w14:textId="77777777" w:rsidR="00972BC1" w:rsidRDefault="00972BC1" w:rsidP="00972BC1">
      <w:pPr>
        <w:pStyle w:val="NormalWeb"/>
      </w:pPr>
      <w:r>
        <w:lastRenderedPageBreak/>
        <w:t xml:space="preserve">Lo que hace </w:t>
      </w:r>
      <w:proofErr w:type="spellStart"/>
      <w:r>
        <w:t>OpenShift</w:t>
      </w:r>
      <w:proofErr w:type="spellEnd"/>
      <w:r>
        <w:t xml:space="preserve"> es </w:t>
      </w:r>
      <w:r>
        <w:rPr>
          <w:rStyle w:val="Textoennegrita"/>
        </w:rPr>
        <w:t>agregar una capa de plataforma</w:t>
      </w:r>
      <w:r>
        <w:t xml:space="preserve"> encima: seguridad por defecto, mecanismos de autenticación y autorización integrados, un registro de imágenes interno, una consola web de administración y </w:t>
      </w:r>
      <w:proofErr w:type="spellStart"/>
      <w:r>
        <w:t>APIs</w:t>
      </w:r>
      <w:proofErr w:type="spellEnd"/>
      <w:r>
        <w:t xml:space="preserve"> adicionales que simplifican muchas tareas de operación.</w:t>
      </w:r>
    </w:p>
    <w:p w14:paraId="4B53F90D" w14:textId="77777777" w:rsidR="00972BC1" w:rsidRDefault="00972BC1" w:rsidP="00972BC1">
      <w:pPr>
        <w:pStyle w:val="NormalWeb"/>
      </w:pPr>
      <w:r>
        <w:t xml:space="preserve">Desde el punto de vista del desarrollador, esto significa que </w:t>
      </w:r>
      <w:r>
        <w:rPr>
          <w:rStyle w:val="Textoennegrita"/>
        </w:rPr>
        <w:t xml:space="preserve">no trabajamos directamente contra un clúster “crudo” de </w:t>
      </w:r>
      <w:proofErr w:type="spellStart"/>
      <w:r>
        <w:rPr>
          <w:rStyle w:val="Textoennegrita"/>
        </w:rPr>
        <w:t>Kubernetes</w:t>
      </w:r>
      <w:proofErr w:type="spellEnd"/>
      <w:r>
        <w:t>, sino contra una plataforma más controlada y preparada para entorno empresarial.</w:t>
      </w:r>
    </w:p>
    <w:p w14:paraId="744C3E0B" w14:textId="60DD960A" w:rsidR="00972BC1" w:rsidRDefault="00972BC1">
      <w:r>
        <w:t>-</w:t>
      </w:r>
    </w:p>
    <w:p w14:paraId="2FD1E316" w14:textId="22019A96" w:rsidR="00972BC1" w:rsidRDefault="00972BC1"/>
    <w:p w14:paraId="32942CEF" w14:textId="798C8864" w:rsidR="00972BC1" w:rsidRDefault="00972BC1"/>
    <w:p w14:paraId="1F594DAE" w14:textId="35FB609D" w:rsidR="00972BC1" w:rsidRDefault="00972BC1">
      <w:r>
        <w:t xml:space="preserve">Arquitectura básica del </w:t>
      </w:r>
      <w:proofErr w:type="spellStart"/>
      <w:r>
        <w:t>cluster</w:t>
      </w:r>
      <w:proofErr w:type="spellEnd"/>
      <w:r>
        <w:t xml:space="preserve"> de </w:t>
      </w:r>
      <w:proofErr w:type="spellStart"/>
      <w:r>
        <w:t>openshift</w:t>
      </w:r>
      <w:proofErr w:type="spellEnd"/>
    </w:p>
    <w:p w14:paraId="47C342AE" w14:textId="77777777" w:rsidR="00972BC1" w:rsidRDefault="00972BC1" w:rsidP="00972BC1">
      <w:pPr>
        <w:pStyle w:val="NormalWeb"/>
      </w:pPr>
      <w:r>
        <w:t xml:space="preserve">A nivel de arquitectura, un clúster de </w:t>
      </w:r>
      <w:proofErr w:type="spellStart"/>
      <w:r>
        <w:t>OpenShift</w:t>
      </w:r>
      <w:proofErr w:type="spellEnd"/>
      <w:r>
        <w:t xml:space="preserve"> está compuesto por varios </w:t>
      </w:r>
      <w:r>
        <w:rPr>
          <w:rStyle w:val="Textoennegrita"/>
        </w:rPr>
        <w:t>nodos maestros</w:t>
      </w:r>
      <w:r>
        <w:t xml:space="preserve">, que forman el </w:t>
      </w:r>
      <w:r>
        <w:rPr>
          <w:rStyle w:val="nfasis"/>
        </w:rPr>
        <w:t>control plane</w:t>
      </w:r>
      <w:r>
        <w:t xml:space="preserve">, y por varios </w:t>
      </w:r>
      <w:r>
        <w:rPr>
          <w:rStyle w:val="Textoennegrita"/>
        </w:rPr>
        <w:t>nodos de trabajo</w:t>
      </w:r>
      <w:r>
        <w:t xml:space="preserve">, donde realmente corren nuestros </w:t>
      </w:r>
      <w:proofErr w:type="spellStart"/>
      <w:r>
        <w:t>pods</w:t>
      </w:r>
      <w:proofErr w:type="spellEnd"/>
      <w:r>
        <w:t xml:space="preserve"> y contenedores.</w:t>
      </w:r>
    </w:p>
    <w:p w14:paraId="28E1E87A" w14:textId="77777777" w:rsidR="00972BC1" w:rsidRDefault="00972BC1" w:rsidP="00972BC1">
      <w:pPr>
        <w:pStyle w:val="NormalWeb"/>
      </w:pPr>
      <w:r>
        <w:t xml:space="preserve">El </w:t>
      </w:r>
      <w:r>
        <w:rPr>
          <w:rStyle w:val="Textoennegrita"/>
        </w:rPr>
        <w:t>control plane</w:t>
      </w:r>
      <w:r>
        <w:t xml:space="preserve"> expone la API, decide dónde se ejecuta cada </w:t>
      </w:r>
      <w:proofErr w:type="spellStart"/>
      <w:r>
        <w:t>pod</w:t>
      </w:r>
      <w:proofErr w:type="spellEnd"/>
      <w:r>
        <w:t>, reacciona a fallos y respeta el estado deseado definido en los manifiestos.</w:t>
      </w:r>
      <w:r>
        <w:br/>
        <w:t xml:space="preserve">Los </w:t>
      </w:r>
      <w:proofErr w:type="spellStart"/>
      <w:r>
        <w:rPr>
          <w:rStyle w:val="Textoennegrita"/>
        </w:rPr>
        <w:t>workers</w:t>
      </w:r>
      <w:proofErr w:type="spellEnd"/>
      <w:r>
        <w:t xml:space="preserve"> son los nodos donde viven nuestros servicios, es decir, donde realmente está el cómputo de negocio.</w:t>
      </w:r>
    </w:p>
    <w:p w14:paraId="7DA04CEF" w14:textId="77777777" w:rsidR="00972BC1" w:rsidRDefault="00972BC1" w:rsidP="00972BC1">
      <w:pPr>
        <w:pStyle w:val="NormalWeb"/>
      </w:pPr>
      <w:r>
        <w:t xml:space="preserve">Además, </w:t>
      </w:r>
      <w:proofErr w:type="spellStart"/>
      <w:r>
        <w:t>OpenShift</w:t>
      </w:r>
      <w:proofErr w:type="spellEnd"/>
      <w:r>
        <w:t xml:space="preserve"> incorpora un </w:t>
      </w:r>
      <w:r>
        <w:rPr>
          <w:rStyle w:val="Textoennegrita"/>
        </w:rPr>
        <w:t>registro de imágenes interno</w:t>
      </w:r>
      <w:r>
        <w:t xml:space="preserve">, una </w:t>
      </w:r>
      <w:r>
        <w:rPr>
          <w:rStyle w:val="Textoennegrita"/>
        </w:rPr>
        <w:t>capa de red</w:t>
      </w:r>
      <w:r>
        <w:t xml:space="preserve"> que conecta </w:t>
      </w:r>
      <w:proofErr w:type="spellStart"/>
      <w:r>
        <w:t>pods</w:t>
      </w:r>
      <w:proofErr w:type="spellEnd"/>
      <w:r>
        <w:t xml:space="preserve"> y servicios, y una </w:t>
      </w:r>
      <w:r>
        <w:rPr>
          <w:rStyle w:val="Textoennegrita"/>
        </w:rPr>
        <w:t>consola web</w:t>
      </w:r>
      <w:r>
        <w:t xml:space="preserve"> que facilita tanto la operación como la interacción de los equipos de desarrollo con el clúster.</w:t>
      </w:r>
    </w:p>
    <w:p w14:paraId="07B62A8D" w14:textId="77777777" w:rsidR="00972BC1" w:rsidRDefault="00972BC1"/>
    <w:p w14:paraId="085BE049" w14:textId="575920B2" w:rsidR="007A2761" w:rsidRDefault="003D5B72">
      <w:r>
        <w:t>Componentes de servicio</w:t>
      </w:r>
    </w:p>
    <w:p w14:paraId="04845D32" w14:textId="77777777" w:rsidR="003D5B72" w:rsidRDefault="003D5B72" w:rsidP="003D5B72">
      <w:pPr>
        <w:pStyle w:val="NormalWeb"/>
      </w:pPr>
      <w:r>
        <w:t>Como desarrolladores, no necesitamos conocer todos los componentes internos del clúster, pero sí algunos conceptos fundamentales:</w:t>
      </w:r>
    </w:p>
    <w:p w14:paraId="64F803EE" w14:textId="77777777" w:rsidR="003D5B72" w:rsidRDefault="003D5B72" w:rsidP="003D5B72">
      <w:pPr>
        <w:pStyle w:val="NormalWeb"/>
      </w:pPr>
      <w:r>
        <w:t xml:space="preserve">Un </w:t>
      </w:r>
      <w:r>
        <w:rPr>
          <w:rStyle w:val="Textoennegrita"/>
        </w:rPr>
        <w:t>Proyecto</w:t>
      </w:r>
      <w:r>
        <w:t xml:space="preserve"> (en </w:t>
      </w:r>
      <w:proofErr w:type="spellStart"/>
      <w:r>
        <w:t>OpenShift</w:t>
      </w:r>
      <w:proofErr w:type="spellEnd"/>
      <w:r>
        <w:t xml:space="preserve">) es equivalente a un </w:t>
      </w:r>
      <w:proofErr w:type="spellStart"/>
      <w:r>
        <w:rPr>
          <w:rStyle w:val="Textoennegrita"/>
        </w:rPr>
        <w:t>Namespace</w:t>
      </w:r>
      <w:proofErr w:type="spellEnd"/>
      <w:r>
        <w:t xml:space="preserve"> en </w:t>
      </w:r>
      <w:proofErr w:type="spellStart"/>
      <w:r>
        <w:t>Kubernetes</w:t>
      </w:r>
      <w:proofErr w:type="spellEnd"/>
      <w:r>
        <w:t>: es el contenedor lógico donde agrupamos recursos de una aplicación o de un dominio funcional.</w:t>
      </w:r>
      <w:r>
        <w:br/>
        <w:t xml:space="preserve">Un </w:t>
      </w:r>
      <w:proofErr w:type="spellStart"/>
      <w:r>
        <w:rPr>
          <w:rStyle w:val="Textoennegrita"/>
        </w:rPr>
        <w:t>Pod</w:t>
      </w:r>
      <w:proofErr w:type="spellEnd"/>
      <w:r>
        <w:t xml:space="preserve"> es la unidad mínima de ejecución; dentro de él vive uno o varios contenedores.</w:t>
      </w:r>
      <w:r>
        <w:br/>
        <w:t xml:space="preserve">Un </w:t>
      </w:r>
      <w:proofErr w:type="spellStart"/>
      <w:r>
        <w:rPr>
          <w:rStyle w:val="Textoennegrita"/>
        </w:rPr>
        <w:t>Deployment</w:t>
      </w:r>
      <w:proofErr w:type="spellEnd"/>
      <w:r>
        <w:t xml:space="preserve"> (o </w:t>
      </w:r>
      <w:proofErr w:type="spellStart"/>
      <w:r>
        <w:t>DeploymentConfig</w:t>
      </w:r>
      <w:proofErr w:type="spellEnd"/>
      <w:r>
        <w:t xml:space="preserve">, según el caso) define </w:t>
      </w:r>
      <w:r>
        <w:rPr>
          <w:rStyle w:val="nfasis"/>
        </w:rPr>
        <w:t>cómo</w:t>
      </w:r>
      <w:r>
        <w:t xml:space="preserve"> se despliega esa aplicación, cuántas réplicas tendrá y cómo se actualiza.</w:t>
      </w:r>
      <w:r>
        <w:br/>
        <w:t xml:space="preserve">Para acceder a los </w:t>
      </w:r>
      <w:proofErr w:type="spellStart"/>
      <w:r>
        <w:t>pods</w:t>
      </w:r>
      <w:proofErr w:type="spellEnd"/>
      <w:r>
        <w:t xml:space="preserve"> usamos un </w:t>
      </w:r>
      <w:proofErr w:type="spellStart"/>
      <w:r>
        <w:rPr>
          <w:rStyle w:val="Textoennegrita"/>
        </w:rPr>
        <w:t>Service</w:t>
      </w:r>
      <w:proofErr w:type="spellEnd"/>
      <w:r>
        <w:t xml:space="preserve">, y para exponer ese servicio hacia afuera del clúster usamos una </w:t>
      </w:r>
      <w:proofErr w:type="spellStart"/>
      <w:r>
        <w:rPr>
          <w:rStyle w:val="Textoennegrita"/>
        </w:rPr>
        <w:t>Route</w:t>
      </w:r>
      <w:proofErr w:type="spellEnd"/>
      <w:r>
        <w:t>.</w:t>
      </w:r>
      <w:r>
        <w:br/>
        <w:t xml:space="preserve">Finalmente, </w:t>
      </w:r>
      <w:proofErr w:type="spellStart"/>
      <w:r>
        <w:rPr>
          <w:rStyle w:val="Textoennegrita"/>
        </w:rPr>
        <w:t>ConfigMaps</w:t>
      </w:r>
      <w:proofErr w:type="spellEnd"/>
      <w:r>
        <w:t xml:space="preserve"> y </w:t>
      </w:r>
      <w:proofErr w:type="spellStart"/>
      <w:r>
        <w:rPr>
          <w:rStyle w:val="Textoennegrita"/>
        </w:rPr>
        <w:t>Secrets</w:t>
      </w:r>
      <w:proofErr w:type="spellEnd"/>
      <w:r>
        <w:t xml:space="preserve"> nos permiten separar el código de la configuración y manejar correctamente información sensible.</w:t>
      </w:r>
    </w:p>
    <w:p w14:paraId="11482B60" w14:textId="09CB922D" w:rsidR="003D5B72" w:rsidRDefault="003D5B72"/>
    <w:p w14:paraId="61B37E85" w14:textId="3E099AAB" w:rsidR="003D5B72" w:rsidRDefault="003D5B72"/>
    <w:p w14:paraId="117F709C" w14:textId="3B34D51B" w:rsidR="003D5B72" w:rsidRDefault="003D5B72">
      <w:r>
        <w:t>Flujo de código a aplicación</w:t>
      </w:r>
    </w:p>
    <w:p w14:paraId="010FB932" w14:textId="77777777" w:rsidR="00F966B0" w:rsidRPr="00F966B0" w:rsidRDefault="00F966B0" w:rsidP="00F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F966B0">
        <w:rPr>
          <w:rFonts w:ascii="Times New Roman" w:eastAsia="Times New Roman" w:hAnsi="Symbol" w:cs="Times New Roman"/>
          <w:sz w:val="24"/>
          <w:szCs w:val="24"/>
          <w:lang w:eastAsia="es-MX"/>
        </w:rPr>
        <w:t></w:t>
      </w:r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 </w:t>
      </w:r>
      <w:r w:rsidRPr="00F966B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Desarrollador</w:t>
      </w:r>
      <w:proofErr w:type="gramEnd"/>
      <w:r w:rsidRPr="00F966B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hace </w:t>
      </w:r>
      <w:proofErr w:type="spellStart"/>
      <w:r w:rsidRPr="00F966B0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git</w:t>
      </w:r>
      <w:proofErr w:type="spellEnd"/>
      <w:r w:rsidRPr="00F966B0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 xml:space="preserve"> </w:t>
      </w:r>
      <w:proofErr w:type="spellStart"/>
      <w:r w:rsidRPr="00F966B0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push</w:t>
      </w:r>
      <w:proofErr w:type="spellEnd"/>
    </w:p>
    <w:p w14:paraId="5340594D" w14:textId="77777777" w:rsidR="00F966B0" w:rsidRPr="00F966B0" w:rsidRDefault="00F966B0" w:rsidP="00F966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>Cambios en el repo de la app.</w:t>
      </w:r>
    </w:p>
    <w:p w14:paraId="66AECA45" w14:textId="77777777" w:rsidR="00F966B0" w:rsidRPr="00F966B0" w:rsidRDefault="00F966B0" w:rsidP="00F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F966B0">
        <w:rPr>
          <w:rFonts w:ascii="Times New Roman" w:eastAsia="Times New Roman" w:hAnsi="Symbol" w:cs="Times New Roman"/>
          <w:sz w:val="24"/>
          <w:szCs w:val="24"/>
          <w:lang w:eastAsia="es-MX"/>
        </w:rPr>
        <w:t></w:t>
      </w:r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 </w:t>
      </w:r>
      <w:r w:rsidRPr="00F966B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</w:t>
      </w:r>
      <w:proofErr w:type="gramEnd"/>
      <w:r w:rsidRPr="00F966B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dispara el pipeline de CI</w:t>
      </w:r>
    </w:p>
    <w:p w14:paraId="5A92A290" w14:textId="77777777" w:rsidR="00F966B0" w:rsidRPr="00F966B0" w:rsidRDefault="00F966B0" w:rsidP="00F966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>Puede ser:</w:t>
      </w:r>
    </w:p>
    <w:p w14:paraId="467364ED" w14:textId="77777777" w:rsidR="00F966B0" w:rsidRPr="00F966B0" w:rsidRDefault="00F966B0" w:rsidP="00F966B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 </w:t>
      </w:r>
      <w:r w:rsidRPr="00F966B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Pipeline de </w:t>
      </w:r>
      <w:proofErr w:type="spellStart"/>
      <w:r w:rsidRPr="00F966B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OpenShift</w:t>
      </w:r>
      <w:proofErr w:type="spellEnd"/>
      <w:r w:rsidRPr="00F966B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</w:t>
      </w:r>
      <w:proofErr w:type="spellStart"/>
      <w:r w:rsidRPr="00F966B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Tekton</w:t>
      </w:r>
      <w:proofErr w:type="spellEnd"/>
      <w:r w:rsidRPr="00F966B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</w:t>
      </w:r>
    </w:p>
    <w:p w14:paraId="53F3A02E" w14:textId="77777777" w:rsidR="00F966B0" w:rsidRPr="00F966B0" w:rsidRDefault="00F966B0" w:rsidP="00F966B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O un Jenkins / </w:t>
      </w:r>
      <w:proofErr w:type="spellStart"/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>GitLab</w:t>
      </w:r>
      <w:proofErr w:type="spellEnd"/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CI / GitHub </w:t>
      </w:r>
      <w:proofErr w:type="spellStart"/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>Actions</w:t>
      </w:r>
      <w:proofErr w:type="spellEnd"/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externo que se integra con </w:t>
      </w:r>
      <w:proofErr w:type="spellStart"/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>OpenShift</w:t>
      </w:r>
      <w:proofErr w:type="spellEnd"/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4454D482" w14:textId="77777777" w:rsidR="00F966B0" w:rsidRPr="00F966B0" w:rsidRDefault="00F966B0" w:rsidP="00F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F966B0">
        <w:rPr>
          <w:rFonts w:ascii="Times New Roman" w:eastAsia="Times New Roman" w:hAnsi="Symbol" w:cs="Times New Roman"/>
          <w:sz w:val="24"/>
          <w:szCs w:val="24"/>
          <w:lang w:eastAsia="es-MX"/>
        </w:rPr>
        <w:t></w:t>
      </w:r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 </w:t>
      </w:r>
      <w:proofErr w:type="spellStart"/>
      <w:r w:rsidRPr="00F966B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Build</w:t>
      </w:r>
      <w:proofErr w:type="spellEnd"/>
      <w:proofErr w:type="gramEnd"/>
      <w:r w:rsidRPr="00F966B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dentro de </w:t>
      </w:r>
      <w:proofErr w:type="spellStart"/>
      <w:r w:rsidRPr="00F966B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OpenShift</w:t>
      </w:r>
      <w:proofErr w:type="spellEnd"/>
    </w:p>
    <w:p w14:paraId="05696A3A" w14:textId="77777777" w:rsidR="00F966B0" w:rsidRPr="00F966B0" w:rsidRDefault="00F966B0" w:rsidP="00F966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pipeline ejecuta una </w:t>
      </w:r>
      <w:proofErr w:type="spellStart"/>
      <w:r w:rsidRPr="00F966B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BuildConfig</w:t>
      </w:r>
      <w:proofErr w:type="spellEnd"/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381CF53C" w14:textId="77777777" w:rsidR="00F966B0" w:rsidRPr="00F966B0" w:rsidRDefault="00F966B0" w:rsidP="00F966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966B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Dockerfile</w:t>
      </w:r>
      <w:proofErr w:type="spellEnd"/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>: tú controlas la imagen.</w:t>
      </w:r>
    </w:p>
    <w:p w14:paraId="49F8C12F" w14:textId="77777777" w:rsidR="00F966B0" w:rsidRPr="00F966B0" w:rsidRDefault="00F966B0" w:rsidP="00F966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966B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S2I (</w:t>
      </w:r>
      <w:proofErr w:type="spellStart"/>
      <w:r w:rsidRPr="00F966B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Source-to-Image</w:t>
      </w:r>
      <w:proofErr w:type="spellEnd"/>
      <w:r w:rsidRPr="00F966B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</w:t>
      </w:r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</w:t>
      </w:r>
      <w:proofErr w:type="spellStart"/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>OpenShift</w:t>
      </w:r>
      <w:proofErr w:type="spellEnd"/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toma tu código y una imagen base y genera la imagen final.</w:t>
      </w:r>
    </w:p>
    <w:p w14:paraId="6717FF5D" w14:textId="77777777" w:rsidR="00F966B0" w:rsidRPr="00F966B0" w:rsidRDefault="00F966B0" w:rsidP="00F966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resultado es una </w:t>
      </w:r>
      <w:r w:rsidRPr="00F966B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nueva imagen de contenedor</w:t>
      </w:r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registrada en el </w:t>
      </w:r>
      <w:proofErr w:type="spellStart"/>
      <w:r w:rsidRPr="00F966B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registry</w:t>
      </w:r>
      <w:proofErr w:type="spellEnd"/>
      <w:r w:rsidRPr="00F966B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interno</w:t>
      </w:r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</w:t>
      </w:r>
      <w:proofErr w:type="spellStart"/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>OpenShift</w:t>
      </w:r>
      <w:proofErr w:type="spellEnd"/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</w:t>
      </w:r>
      <w:proofErr w:type="spellStart"/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>ImageStream</w:t>
      </w:r>
      <w:proofErr w:type="spellEnd"/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14:paraId="1EAC8414" w14:textId="77777777" w:rsidR="00F966B0" w:rsidRPr="00F966B0" w:rsidRDefault="00F966B0" w:rsidP="00F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F966B0">
        <w:rPr>
          <w:rFonts w:ascii="Times New Roman" w:eastAsia="Times New Roman" w:hAnsi="Symbol" w:cs="Times New Roman"/>
          <w:sz w:val="24"/>
          <w:szCs w:val="24"/>
          <w:lang w:eastAsia="es-MX"/>
        </w:rPr>
        <w:t></w:t>
      </w:r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 </w:t>
      </w:r>
      <w:proofErr w:type="spellStart"/>
      <w:r w:rsidRPr="00F966B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Trigger</w:t>
      </w:r>
      <w:proofErr w:type="spellEnd"/>
      <w:proofErr w:type="gramEnd"/>
      <w:r w:rsidRPr="00F966B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de despliegue automático (CD)</w:t>
      </w:r>
    </w:p>
    <w:p w14:paraId="5B53BF51" w14:textId="77777777" w:rsidR="00F966B0" w:rsidRPr="00F966B0" w:rsidRDefault="00F966B0" w:rsidP="00F966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F966B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ImageStream</w:t>
      </w:r>
      <w:proofErr w:type="spellEnd"/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detecta una nueva imagen.</w:t>
      </w:r>
    </w:p>
    <w:p w14:paraId="36DF6E47" w14:textId="77777777" w:rsidR="00F966B0" w:rsidRPr="00F966B0" w:rsidRDefault="00F966B0" w:rsidP="00F966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Se dispara una actualización en el </w:t>
      </w:r>
      <w:proofErr w:type="spellStart"/>
      <w:r w:rsidRPr="00F966B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Deployment</w:t>
      </w:r>
      <w:proofErr w:type="spellEnd"/>
      <w:r w:rsidRPr="00F966B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/ </w:t>
      </w:r>
      <w:proofErr w:type="spellStart"/>
      <w:r w:rsidRPr="00F966B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DeploymentConfig</w:t>
      </w:r>
      <w:proofErr w:type="spellEnd"/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que usa esa imagen.</w:t>
      </w:r>
    </w:p>
    <w:p w14:paraId="34966A31" w14:textId="77777777" w:rsidR="00F966B0" w:rsidRPr="00F966B0" w:rsidRDefault="00F966B0" w:rsidP="00F966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>OpenShift</w:t>
      </w:r>
      <w:proofErr w:type="spellEnd"/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realiza el </w:t>
      </w:r>
      <w:proofErr w:type="spellStart"/>
      <w:r w:rsidRPr="00F966B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rollout</w:t>
      </w:r>
      <w:proofErr w:type="spellEnd"/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</w:t>
      </w:r>
      <w:proofErr w:type="spellStart"/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>rolling</w:t>
      </w:r>
      <w:proofErr w:type="spellEnd"/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>update</w:t>
      </w:r>
      <w:proofErr w:type="spellEnd"/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>, por ejemplo):</w:t>
      </w:r>
    </w:p>
    <w:p w14:paraId="0974AFD2" w14:textId="77777777" w:rsidR="00F966B0" w:rsidRPr="00F966B0" w:rsidRDefault="00F966B0" w:rsidP="00F966B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levanta nuevos </w:t>
      </w:r>
      <w:proofErr w:type="spellStart"/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>pods</w:t>
      </w:r>
      <w:proofErr w:type="spellEnd"/>
    </w:p>
    <w:p w14:paraId="5C89D2D8" w14:textId="77777777" w:rsidR="00F966B0" w:rsidRPr="00F966B0" w:rsidRDefault="00F966B0" w:rsidP="00F966B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verifica </w:t>
      </w:r>
      <w:proofErr w:type="spellStart"/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>health</w:t>
      </w:r>
      <w:proofErr w:type="spellEnd"/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>checks</w:t>
      </w:r>
      <w:proofErr w:type="spellEnd"/>
    </w:p>
    <w:p w14:paraId="2E6A9438" w14:textId="77777777" w:rsidR="00F966B0" w:rsidRPr="00F966B0" w:rsidRDefault="00F966B0" w:rsidP="00F966B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va retirando los </w:t>
      </w:r>
      <w:proofErr w:type="spellStart"/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>pods</w:t>
      </w:r>
      <w:proofErr w:type="spellEnd"/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antiguos.</w:t>
      </w:r>
    </w:p>
    <w:p w14:paraId="49C4E376" w14:textId="77777777" w:rsidR="00F966B0" w:rsidRPr="00F966B0" w:rsidRDefault="00F966B0" w:rsidP="00F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F966B0">
        <w:rPr>
          <w:rFonts w:ascii="Times New Roman" w:eastAsia="Times New Roman" w:hAnsi="Symbol" w:cs="Times New Roman"/>
          <w:sz w:val="24"/>
          <w:szCs w:val="24"/>
          <w:lang w:eastAsia="es-MX"/>
        </w:rPr>
        <w:t></w:t>
      </w:r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 </w:t>
      </w:r>
      <w:proofErr w:type="spellStart"/>
      <w:r w:rsidRPr="00F966B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Post</w:t>
      </w:r>
      <w:proofErr w:type="gramEnd"/>
      <w:r w:rsidRPr="00F966B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-deploy</w:t>
      </w:r>
      <w:proofErr w:type="spellEnd"/>
      <w:r w:rsidRPr="00F966B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: monitoreo y </w:t>
      </w:r>
      <w:proofErr w:type="spellStart"/>
      <w:r w:rsidRPr="00F966B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rollback</w:t>
      </w:r>
      <w:proofErr w:type="spellEnd"/>
    </w:p>
    <w:p w14:paraId="21570BC6" w14:textId="77777777" w:rsidR="00F966B0" w:rsidRPr="00F966B0" w:rsidRDefault="00F966B0" w:rsidP="00F966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equipo revisa </w:t>
      </w:r>
      <w:r w:rsidRPr="00F966B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logs, métricas y alertas</w:t>
      </w:r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desde la consola.</w:t>
      </w:r>
    </w:p>
    <w:p w14:paraId="236B5F9B" w14:textId="77777777" w:rsidR="00F966B0" w:rsidRPr="00F966B0" w:rsidRDefault="00F966B0" w:rsidP="00F966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algo sale mal, se puede hacer </w:t>
      </w:r>
      <w:proofErr w:type="spellStart"/>
      <w:r w:rsidRPr="00F966B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rollback</w:t>
      </w:r>
      <w:proofErr w:type="spellEnd"/>
      <w:r w:rsidRPr="00F966B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a la imagen anterior</w:t>
      </w:r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al </w:t>
      </w:r>
      <w:proofErr w:type="spellStart"/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>Deployment</w:t>
      </w:r>
      <w:proofErr w:type="spellEnd"/>
      <w:r w:rsidRPr="00F966B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previo de forma controlada.</w:t>
      </w:r>
    </w:p>
    <w:p w14:paraId="737B82D1" w14:textId="77777777" w:rsidR="003D5B72" w:rsidRDefault="003D5B72" w:rsidP="003D5B72">
      <w:pPr>
        <w:pStyle w:val="NormalWeb"/>
      </w:pPr>
      <w:r>
        <w:t xml:space="preserve">El usuario final no ve esos detalles internos: sigue consumiendo el servicio a través de un </w:t>
      </w:r>
      <w:proofErr w:type="spellStart"/>
      <w:r>
        <w:rPr>
          <w:rStyle w:val="Textoennegrita"/>
        </w:rPr>
        <w:t>Service</w:t>
      </w:r>
      <w:proofErr w:type="spellEnd"/>
      <w:r>
        <w:t xml:space="preserve"> y una </w:t>
      </w:r>
      <w:proofErr w:type="spellStart"/>
      <w:r>
        <w:rPr>
          <w:rStyle w:val="Textoennegrita"/>
        </w:rPr>
        <w:t>Route</w:t>
      </w:r>
      <w:proofErr w:type="spellEnd"/>
      <w:r>
        <w:t>.</w:t>
      </w:r>
      <w:r>
        <w:br/>
        <w:t xml:space="preserve">Para el equipo, esto significa tener un proceso de despliegue </w:t>
      </w:r>
      <w:r>
        <w:rPr>
          <w:rStyle w:val="Textoennegrita"/>
        </w:rPr>
        <w:t>repetible, automatizado y trazable</w:t>
      </w:r>
      <w:r>
        <w:t xml:space="preserve">, </w:t>
      </w:r>
    </w:p>
    <w:p w14:paraId="74E047D8" w14:textId="76FE0F06" w:rsidR="003D5B72" w:rsidRDefault="003D5B72"/>
    <w:p w14:paraId="0B934142" w14:textId="1B12C3E6" w:rsidR="009F460C" w:rsidRDefault="009F460C">
      <w:r>
        <w:lastRenderedPageBreak/>
        <w:t>}</w:t>
      </w:r>
    </w:p>
    <w:p w14:paraId="3B4E2C8A" w14:textId="3B0CF51C" w:rsidR="009F460C" w:rsidRPr="009F460C" w:rsidRDefault="009F460C" w:rsidP="009F460C">
      <w:pPr>
        <w:pStyle w:val="Ttulo3"/>
      </w:pPr>
      <w:r>
        <w:t>}</w:t>
      </w:r>
      <w:r w:rsidRPr="009F460C">
        <w:t xml:space="preserve"> </w:t>
      </w:r>
      <w:r w:rsidRPr="009F460C">
        <w:t xml:space="preserve">05 – Seguridad en </w:t>
      </w:r>
      <w:proofErr w:type="spellStart"/>
      <w:r w:rsidRPr="009F460C">
        <w:t>OpenShift</w:t>
      </w:r>
      <w:proofErr w:type="spellEnd"/>
    </w:p>
    <w:p w14:paraId="410F7E94" w14:textId="77777777" w:rsidR="009F460C" w:rsidRPr="009F460C" w:rsidRDefault="009F460C" w:rsidP="009F4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460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1. Direccionamiento</w:t>
      </w:r>
      <w:r w:rsidRPr="009F460C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Cada POD tiene su IP interna en la red del clúster</w:t>
      </w:r>
      <w:r w:rsidRPr="009F460C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9F460C">
        <w:rPr>
          <w:rFonts w:ascii="Segoe UI Emoji" w:eastAsia="Times New Roman" w:hAnsi="Segoe UI Emoji" w:cs="Segoe UI Emoji"/>
          <w:sz w:val="24"/>
          <w:szCs w:val="24"/>
          <w:lang w:eastAsia="es-MX"/>
        </w:rPr>
        <w:t>➡</w:t>
      </w:r>
      <w:r w:rsidRPr="009F460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se expone directamente a internet, solo a través de servicios y rutas controladas.</w:t>
      </w:r>
    </w:p>
    <w:p w14:paraId="0A77C272" w14:textId="77777777" w:rsidR="009F460C" w:rsidRPr="009F460C" w:rsidRDefault="009F460C" w:rsidP="009F4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460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2. Network </w:t>
      </w:r>
      <w:proofErr w:type="spellStart"/>
      <w:r w:rsidRPr="009F460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Policies</w:t>
      </w:r>
      <w:proofErr w:type="spellEnd"/>
      <w:r w:rsidRPr="009F460C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Definición de qué </w:t>
      </w:r>
      <w:proofErr w:type="spellStart"/>
      <w:r w:rsidRPr="009F460C">
        <w:rPr>
          <w:rFonts w:ascii="Times New Roman" w:eastAsia="Times New Roman" w:hAnsi="Times New Roman" w:cs="Times New Roman"/>
          <w:sz w:val="24"/>
          <w:szCs w:val="24"/>
          <w:lang w:eastAsia="es-MX"/>
        </w:rPr>
        <w:t>pods</w:t>
      </w:r>
      <w:proofErr w:type="spellEnd"/>
      <w:r w:rsidRPr="009F460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pueden hablar con cuáles</w:t>
      </w:r>
      <w:r w:rsidRPr="009F460C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9F460C">
        <w:rPr>
          <w:rFonts w:ascii="Segoe UI Emoji" w:eastAsia="Times New Roman" w:hAnsi="Segoe UI Emoji" w:cs="Segoe UI Emoji"/>
          <w:sz w:val="24"/>
          <w:szCs w:val="24"/>
          <w:lang w:eastAsia="es-MX"/>
        </w:rPr>
        <w:t>➡</w:t>
      </w:r>
      <w:r w:rsidRPr="009F460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Implementan </w:t>
      </w:r>
      <w:r w:rsidRPr="009F460C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microsegmentación</w:t>
      </w:r>
      <w:r w:rsidRPr="009F460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modelo de “</w:t>
      </w:r>
      <w:proofErr w:type="spellStart"/>
      <w:r w:rsidRPr="009F460C">
        <w:rPr>
          <w:rFonts w:ascii="Times New Roman" w:eastAsia="Times New Roman" w:hAnsi="Times New Roman" w:cs="Times New Roman"/>
          <w:sz w:val="24"/>
          <w:szCs w:val="24"/>
          <w:lang w:eastAsia="es-MX"/>
        </w:rPr>
        <w:t>zero</w:t>
      </w:r>
      <w:proofErr w:type="spellEnd"/>
      <w:r w:rsidRPr="009F460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trust” dentro del clúster.</w:t>
      </w:r>
    </w:p>
    <w:p w14:paraId="2F6B3840" w14:textId="77777777" w:rsidR="009F460C" w:rsidRPr="009F460C" w:rsidRDefault="009F460C" w:rsidP="009F4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460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3. Secretos</w:t>
      </w:r>
      <w:r w:rsidRPr="009F460C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Se almacenan codificados y bajo controles de acceso</w:t>
      </w:r>
      <w:r w:rsidRPr="009F460C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9F460C">
        <w:rPr>
          <w:rFonts w:ascii="Segoe UI Emoji" w:eastAsia="Times New Roman" w:hAnsi="Segoe UI Emoji" w:cs="Segoe UI Emoji"/>
          <w:sz w:val="24"/>
          <w:szCs w:val="24"/>
          <w:lang w:eastAsia="es-MX"/>
        </w:rPr>
        <w:t>➡</w:t>
      </w:r>
      <w:r w:rsidRPr="009F460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Útiles para credenciales, llaves y tokens; se inyectan sin exponerlos en el código.</w:t>
      </w:r>
    </w:p>
    <w:p w14:paraId="3F59C8DD" w14:textId="77777777" w:rsidR="009F460C" w:rsidRPr="009F460C" w:rsidRDefault="009F460C" w:rsidP="009F4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460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4. Autenticación y autorización (RBAC)</w:t>
      </w:r>
      <w:r w:rsidRPr="009F460C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Integración con identidades corporativas (LDAP/AD/SSO)</w:t>
      </w:r>
      <w:r w:rsidRPr="009F460C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9F460C">
        <w:rPr>
          <w:rFonts w:ascii="Segoe UI Emoji" w:eastAsia="Times New Roman" w:hAnsi="Segoe UI Emoji" w:cs="Segoe UI Emoji"/>
          <w:sz w:val="24"/>
          <w:szCs w:val="24"/>
          <w:lang w:eastAsia="es-MX"/>
        </w:rPr>
        <w:t>➡</w:t>
      </w:r>
      <w:r w:rsidRPr="009F460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Control de acceso por roles, grupos y proyectos; cada acción queda vinculada a un usuario.</w:t>
      </w:r>
    </w:p>
    <w:p w14:paraId="727BA96A" w14:textId="77777777" w:rsidR="009F460C" w:rsidRPr="009F460C" w:rsidRDefault="009F460C" w:rsidP="009F4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460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5. Security </w:t>
      </w:r>
      <w:proofErr w:type="spellStart"/>
      <w:r w:rsidRPr="009F460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Context</w:t>
      </w:r>
      <w:proofErr w:type="spellEnd"/>
      <w:r w:rsidRPr="009F460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/ SCC</w:t>
      </w:r>
      <w:r w:rsidRPr="009F460C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Control sobre los PODS: qué pueden hacer, privilegios, usuarios, volúmenes, etc.</w:t>
      </w:r>
      <w:r w:rsidRPr="009F460C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9F460C">
        <w:rPr>
          <w:rFonts w:ascii="Segoe UI Emoji" w:eastAsia="Times New Roman" w:hAnsi="Segoe UI Emoji" w:cs="Segoe UI Emoji"/>
          <w:sz w:val="24"/>
          <w:szCs w:val="24"/>
          <w:lang w:eastAsia="es-MX"/>
        </w:rPr>
        <w:t>➡</w:t>
      </w:r>
      <w:r w:rsidRPr="009F460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fuerza que los contenedores no corran como </w:t>
      </w:r>
      <w:proofErr w:type="spellStart"/>
      <w:r w:rsidRPr="009F460C">
        <w:rPr>
          <w:rFonts w:ascii="Times New Roman" w:eastAsia="Times New Roman" w:hAnsi="Times New Roman" w:cs="Times New Roman"/>
          <w:sz w:val="24"/>
          <w:szCs w:val="24"/>
          <w:lang w:eastAsia="es-MX"/>
        </w:rPr>
        <w:t>root</w:t>
      </w:r>
      <w:proofErr w:type="spellEnd"/>
      <w:r w:rsidRPr="009F460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con los mínimos permisos necesarios.</w:t>
      </w:r>
    </w:p>
    <w:p w14:paraId="0D1F2D44" w14:textId="77777777" w:rsidR="009F460C" w:rsidRPr="009F460C" w:rsidRDefault="009F460C" w:rsidP="009F4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F460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6. Análisis y control de imágenes</w:t>
      </w:r>
      <w:r w:rsidRPr="009F460C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Análisis de vulnerabilidades y restricciones sobre qué imágenes se puede usar</w:t>
      </w:r>
      <w:r w:rsidRPr="009F460C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9F460C">
        <w:rPr>
          <w:rFonts w:ascii="Segoe UI Emoji" w:eastAsia="Times New Roman" w:hAnsi="Segoe UI Emoji" w:cs="Segoe UI Emoji"/>
          <w:sz w:val="24"/>
          <w:szCs w:val="24"/>
          <w:lang w:eastAsia="es-MX"/>
        </w:rPr>
        <w:t>➡</w:t>
      </w:r>
      <w:r w:rsidRPr="009F460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pueden permitir solo imágenes de </w:t>
      </w:r>
      <w:proofErr w:type="spellStart"/>
      <w:r w:rsidRPr="009F460C">
        <w:rPr>
          <w:rFonts w:ascii="Times New Roman" w:eastAsia="Times New Roman" w:hAnsi="Times New Roman" w:cs="Times New Roman"/>
          <w:sz w:val="24"/>
          <w:szCs w:val="24"/>
          <w:lang w:eastAsia="es-MX"/>
        </w:rPr>
        <w:t>registries</w:t>
      </w:r>
      <w:proofErr w:type="spellEnd"/>
      <w:r w:rsidRPr="009F460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confiables y con políticas de escaneo automático.</w:t>
      </w:r>
    </w:p>
    <w:p w14:paraId="39F2131D" w14:textId="6627E64C" w:rsidR="009F460C" w:rsidRDefault="009F460C"/>
    <w:p w14:paraId="23BAD591" w14:textId="519FDAFD" w:rsidR="009F460C" w:rsidRDefault="009F460C"/>
    <w:p w14:paraId="7CA10867" w14:textId="48CC5838" w:rsidR="009F460C" w:rsidRDefault="009F460C"/>
    <w:p w14:paraId="62613F79" w14:textId="47CCEAB6" w:rsidR="009F460C" w:rsidRDefault="009F460C"/>
    <w:p w14:paraId="1B551539" w14:textId="3874ADB9" w:rsidR="009F460C" w:rsidRDefault="009F460C">
      <w:proofErr w:type="spellStart"/>
      <w:r>
        <w:t>Observabilidad</w:t>
      </w:r>
      <w:proofErr w:type="spellEnd"/>
    </w:p>
    <w:p w14:paraId="7D02267B" w14:textId="3D215634" w:rsidR="009F460C" w:rsidRDefault="009F460C">
      <w:r>
        <w:t xml:space="preserve">Cada </w:t>
      </w:r>
      <w:proofErr w:type="spellStart"/>
      <w:r>
        <w:t>pod</w:t>
      </w:r>
      <w:proofErr w:type="spellEnd"/>
      <w:r>
        <w:t xml:space="preserve"> expone sus logs directamente, tanto desde la línea de comandos con </w:t>
      </w:r>
      <w:proofErr w:type="spellStart"/>
      <w:r>
        <w:rPr>
          <w:rStyle w:val="CdigoHTML"/>
          <w:rFonts w:eastAsiaTheme="minorHAnsi"/>
        </w:rPr>
        <w:t>oc</w:t>
      </w:r>
      <w:proofErr w:type="spellEnd"/>
      <w:r>
        <w:rPr>
          <w:rStyle w:val="CdigoHTML"/>
          <w:rFonts w:eastAsiaTheme="minorHAnsi"/>
        </w:rPr>
        <w:t xml:space="preserve"> logs</w:t>
      </w:r>
      <w:r>
        <w:t xml:space="preserve">, como desde la consola web. Esto significa que un desarrollador puede entrar, seleccionar su proyecto, su </w:t>
      </w:r>
      <w:proofErr w:type="spellStart"/>
      <w:r>
        <w:t>deployment</w:t>
      </w:r>
      <w:proofErr w:type="spellEnd"/>
      <w:r>
        <w:t xml:space="preserve"> y ver los logs de los </w:t>
      </w:r>
      <w:proofErr w:type="spellStart"/>
      <w:r>
        <w:t>pods</w:t>
      </w:r>
      <w:proofErr w:type="spellEnd"/>
      <w:r>
        <w:t xml:space="preserve"> sin pedir acceso a la máquina física o virtual.</w:t>
      </w:r>
    </w:p>
    <w:p w14:paraId="42F4D611" w14:textId="45C52776" w:rsidR="009F460C" w:rsidRDefault="009F460C"/>
    <w:p w14:paraId="3787B92D" w14:textId="6CD7CEFC" w:rsidR="009F460C" w:rsidRDefault="009F460C"/>
    <w:p w14:paraId="2E2C7902" w14:textId="7B2B0515" w:rsidR="009F460C" w:rsidRDefault="009F460C"/>
    <w:p w14:paraId="3C6F0225" w14:textId="09B227AD" w:rsidR="009F460C" w:rsidRDefault="009F460C"/>
    <w:p w14:paraId="12A8D059" w14:textId="500F6F78" w:rsidR="009F460C" w:rsidRDefault="009F460C">
      <w:r>
        <w:t xml:space="preserve">Monitoreo en </w:t>
      </w:r>
      <w:proofErr w:type="spellStart"/>
      <w:r>
        <w:t>openshift</w:t>
      </w:r>
      <w:proofErr w:type="spellEnd"/>
    </w:p>
    <w:p w14:paraId="01DDFA09" w14:textId="77777777" w:rsidR="009F460C" w:rsidRDefault="009F460C" w:rsidP="009F460C">
      <w:pPr>
        <w:pStyle w:val="NormalWeb"/>
      </w:pPr>
      <w:r>
        <w:t xml:space="preserve">Podemos ver el estado del clúster, de los nodos, de los </w:t>
      </w:r>
      <w:proofErr w:type="spellStart"/>
      <w:r>
        <w:t>pods</w:t>
      </w:r>
      <w:proofErr w:type="spellEnd"/>
      <w:r>
        <w:t xml:space="preserve"> y de nuestros </w:t>
      </w:r>
      <w:proofErr w:type="spellStart"/>
      <w:r>
        <w:t>deployments</w:t>
      </w:r>
      <w:proofErr w:type="spellEnd"/>
      <w:r>
        <w:t xml:space="preserve">: CPU, memoria, uso de red, reinicios, etc. Esto se puede consultar desde la consola web o integrar con </w:t>
      </w:r>
      <w:proofErr w:type="spellStart"/>
      <w:r>
        <w:t>Grafana</w:t>
      </w:r>
      <w:proofErr w:type="spellEnd"/>
      <w:r>
        <w:t xml:space="preserve"> para construir </w:t>
      </w:r>
      <w:proofErr w:type="spellStart"/>
      <w:r>
        <w:t>dashboards</w:t>
      </w:r>
      <w:proofErr w:type="spellEnd"/>
      <w:r>
        <w:t xml:space="preserve"> más avanzados.</w:t>
      </w:r>
    </w:p>
    <w:p w14:paraId="3BCDD947" w14:textId="77777777" w:rsidR="009F460C" w:rsidRDefault="009F460C" w:rsidP="009F460C">
      <w:pPr>
        <w:pStyle w:val="NormalWeb"/>
      </w:pPr>
      <w:r>
        <w:t xml:space="preserve">Lo interesante para el equipo de desarrollo es que estas métricas no se limitan a “infraestructura”; también podemos recolectar </w:t>
      </w:r>
      <w:r>
        <w:rPr>
          <w:rStyle w:val="Textoennegrita"/>
        </w:rPr>
        <w:t>métricas de nuestras propias aplicaciones</w:t>
      </w:r>
      <w:r>
        <w:t xml:space="preserve"> (por ejemplo, expuestas en </w:t>
      </w:r>
      <w:r>
        <w:rPr>
          <w:rStyle w:val="CdigoHTML"/>
        </w:rPr>
        <w:t>/</w:t>
      </w:r>
      <w:proofErr w:type="spellStart"/>
      <w:r>
        <w:rPr>
          <w:rStyle w:val="CdigoHTML"/>
        </w:rPr>
        <w:t>metrics</w:t>
      </w:r>
      <w:proofErr w:type="spellEnd"/>
      <w:r>
        <w:t>), y ver cómo se comportan bajo carga.</w:t>
      </w:r>
    </w:p>
    <w:p w14:paraId="63154080" w14:textId="77777777" w:rsidR="009F460C" w:rsidRDefault="009F460C" w:rsidP="009F460C">
      <w:pPr>
        <w:pStyle w:val="NormalWeb"/>
      </w:pPr>
      <w:r>
        <w:t xml:space="preserve">Esto hace mucho más sencillo detectar </w:t>
      </w:r>
      <w:r>
        <w:rPr>
          <w:rStyle w:val="Textoennegrita"/>
        </w:rPr>
        <w:t xml:space="preserve">fugas de memoria, </w:t>
      </w:r>
      <w:proofErr w:type="spellStart"/>
      <w:r>
        <w:rPr>
          <w:rStyle w:val="Textoennegrita"/>
        </w:rPr>
        <w:t>pods</w:t>
      </w:r>
      <w:proofErr w:type="spellEnd"/>
      <w:r>
        <w:rPr>
          <w:rStyle w:val="Textoennegrita"/>
        </w:rPr>
        <w:t xml:space="preserve"> que se reinician, servicios que se degradan después de cierto número de peticiones</w:t>
      </w:r>
      <w:r>
        <w:t>, y en general centra la conversación en datos, no en suposiciones.</w:t>
      </w:r>
    </w:p>
    <w:p w14:paraId="7B343265" w14:textId="04A21FB0" w:rsidR="009F460C" w:rsidRDefault="009F460C"/>
    <w:p w14:paraId="5AA664B9" w14:textId="3C72F97B" w:rsidR="009F460C" w:rsidRDefault="009F460C"/>
    <w:p w14:paraId="21D9A938" w14:textId="363D9266" w:rsidR="009F460C" w:rsidRDefault="009F460C"/>
    <w:p w14:paraId="732630B6" w14:textId="18DAA1BD" w:rsidR="009F460C" w:rsidRDefault="009F460C">
      <w:r>
        <w:t>Final</w:t>
      </w:r>
    </w:p>
    <w:p w14:paraId="66B9D4DF" w14:textId="77777777" w:rsidR="009F460C" w:rsidRDefault="009F460C" w:rsidP="009F460C">
      <w:pPr>
        <w:pStyle w:val="NormalWeb"/>
      </w:pPr>
      <w:r>
        <w:t xml:space="preserve">La diferencia con un entorno “tradicional” o un </w:t>
      </w:r>
      <w:proofErr w:type="spellStart"/>
      <w:r>
        <w:t>Kubernetes</w:t>
      </w:r>
      <w:proofErr w:type="spellEnd"/>
      <w:r>
        <w:t xml:space="preserve"> montado a mano es que </w:t>
      </w:r>
      <w:proofErr w:type="spellStart"/>
      <w:r>
        <w:t>OpenShift</w:t>
      </w:r>
      <w:proofErr w:type="spellEnd"/>
      <w:r>
        <w:t xml:space="preserve"> ofrece una </w:t>
      </w:r>
      <w:proofErr w:type="spellStart"/>
      <w:r>
        <w:rPr>
          <w:rStyle w:val="Textoennegrita"/>
        </w:rPr>
        <w:t>observabilidad</w:t>
      </w:r>
      <w:proofErr w:type="spellEnd"/>
      <w:r>
        <w:rPr>
          <w:rStyle w:val="Textoennegrita"/>
        </w:rPr>
        <w:t xml:space="preserve"> estructurada y </w:t>
      </w:r>
      <w:proofErr w:type="spellStart"/>
      <w:r>
        <w:rPr>
          <w:rStyle w:val="Textoennegrita"/>
        </w:rPr>
        <w:t>multi-tenant</w:t>
      </w:r>
      <w:proofErr w:type="spellEnd"/>
      <w:r>
        <w:t>: cada equipo tiene visibilidad de su propio proyecto, con sus permisos, sus métricas y sus logs, sin necesidad de exponer toda la infraestructura.</w:t>
      </w:r>
    </w:p>
    <w:p w14:paraId="02285B83" w14:textId="77777777" w:rsidR="009F460C" w:rsidRDefault="009F460C" w:rsidP="009F460C">
      <w:pPr>
        <w:pStyle w:val="NormalWeb"/>
      </w:pPr>
      <w:r>
        <w:t xml:space="preserve">Además, la trazabilidad es mucho más clara: podemos relacionar directamente una versión, un despliegue, un conjunto de </w:t>
      </w:r>
      <w:proofErr w:type="spellStart"/>
      <w:r>
        <w:t>pods</w:t>
      </w:r>
      <w:proofErr w:type="spellEnd"/>
      <w:r>
        <w:t xml:space="preserve"> y los logs y métricas asociados.</w:t>
      </w:r>
    </w:p>
    <w:p w14:paraId="614B64AA" w14:textId="77777777" w:rsidR="009F460C" w:rsidRDefault="009F460C" w:rsidP="009F460C">
      <w:pPr>
        <w:pStyle w:val="NormalWeb"/>
      </w:pPr>
      <w:r>
        <w:t xml:space="preserve">Y todo eso sin depender de que alguien de infraestructura nos “preste” acceso a un servidor. </w:t>
      </w:r>
      <w:proofErr w:type="spellStart"/>
      <w:r>
        <w:t>OpenShift</w:t>
      </w:r>
      <w:proofErr w:type="spellEnd"/>
      <w:r>
        <w:t xml:space="preserve"> expone todo vía API y consola, y se integra con nuestras herramientas de monitoreo y seguridad corporativa, lo que lo hace muy adecuado para entornos regulados como banca.</w:t>
      </w:r>
    </w:p>
    <w:p w14:paraId="575223B8" w14:textId="77777777" w:rsidR="009F460C" w:rsidRDefault="009F460C" w:rsidP="009F460C">
      <w:pPr>
        <w:pStyle w:val="NormalWeb"/>
      </w:pPr>
      <w:r>
        <w:t xml:space="preserve">Para nosotros como equipo de desarrollo, </w:t>
      </w:r>
      <w:proofErr w:type="spellStart"/>
      <w:r>
        <w:t>OpenShift</w:t>
      </w:r>
      <w:proofErr w:type="spellEnd"/>
      <w:r>
        <w:t xml:space="preserve"> no es solo una tecnología nueva, es </w:t>
      </w:r>
      <w:r>
        <w:rPr>
          <w:rStyle w:val="Textoennegrita"/>
        </w:rPr>
        <w:t>un cambio de modelo de trabajo</w:t>
      </w:r>
      <w:r>
        <w:t>.</w:t>
      </w:r>
    </w:p>
    <w:p w14:paraId="05313478" w14:textId="77777777" w:rsidR="009F460C" w:rsidRDefault="009F460C" w:rsidP="009F460C">
      <w:pPr>
        <w:pStyle w:val="NormalWeb"/>
      </w:pPr>
      <w:r>
        <w:t xml:space="preserve">Dejamos de pensar en “a qué servidor subo esto” y pasamos a </w:t>
      </w:r>
      <w:r>
        <w:rPr>
          <w:rStyle w:val="Textoennegrita"/>
        </w:rPr>
        <w:t>describir el estado deseado</w:t>
      </w:r>
      <w:r>
        <w:t>: cuántas réplicas, qué recursos, qué configuración, cómo se expone y cómo se monitorea.</w:t>
      </w:r>
    </w:p>
    <w:p w14:paraId="4BB6A547" w14:textId="77777777" w:rsidR="009F460C" w:rsidRDefault="009F460C" w:rsidP="009F460C">
      <w:pPr>
        <w:pStyle w:val="NormalWeb"/>
      </w:pPr>
      <w:r>
        <w:t xml:space="preserve">El código deja de ser solo lógica de negocio: ahora también pensamos en la </w:t>
      </w:r>
      <w:r>
        <w:rPr>
          <w:rStyle w:val="Textoennegrita"/>
        </w:rPr>
        <w:t>imagen de contenedor</w:t>
      </w:r>
      <w:r>
        <w:t>, en cómo parametrizamos por ambiente, en qué métricas vamos a exponer y cómo vamos a depurar si algo falla.</w:t>
      </w:r>
    </w:p>
    <w:p w14:paraId="38EF6BC9" w14:textId="77777777" w:rsidR="009F460C" w:rsidRDefault="009F460C" w:rsidP="009F460C">
      <w:pPr>
        <w:pStyle w:val="NormalWeb"/>
      </w:pPr>
      <w:r>
        <w:lastRenderedPageBreak/>
        <w:t xml:space="preserve">La seguridad deja de ser un “no se puede” genérico y se convierte en un conjunto concreto de reglas de plataforma: qué puede hacer un </w:t>
      </w:r>
      <w:proofErr w:type="spellStart"/>
      <w:r>
        <w:t>pod</w:t>
      </w:r>
      <w:proofErr w:type="spellEnd"/>
      <w:r>
        <w:t>, qué imágenes son válidas, qué rutas se exponen, quién puede cambiar qué. Eso da menos fricción y más claridad.</w:t>
      </w:r>
    </w:p>
    <w:p w14:paraId="5406D370" w14:textId="77777777" w:rsidR="009F460C" w:rsidRDefault="009F460C" w:rsidP="009F460C">
      <w:pPr>
        <w:pStyle w:val="NormalWeb"/>
      </w:pPr>
      <w:r>
        <w:t xml:space="preserve">Y quizá lo más importante: los incidentes dejan de ser discusiones de opinión. Con logs, métricas y eventos del clúster, podemos </w:t>
      </w:r>
      <w:r>
        <w:rPr>
          <w:rStyle w:val="Textoennegrita"/>
        </w:rPr>
        <w:t>explicar qué pasó, en qué momento y con qué versión</w:t>
      </w:r>
      <w:r>
        <w:t>. Eso nos permite mejorar el sistema con criterio y no solo “parchar”.</w:t>
      </w:r>
    </w:p>
    <w:p w14:paraId="24EA4C3A" w14:textId="77777777" w:rsidR="009F460C" w:rsidRDefault="009F460C" w:rsidP="009F460C">
      <w:pPr>
        <w:pStyle w:val="NormalWeb"/>
      </w:pPr>
      <w:r>
        <w:t xml:space="preserve">En resumen, </w:t>
      </w:r>
      <w:proofErr w:type="spellStart"/>
      <w:r>
        <w:t>OpenShift</w:t>
      </w:r>
      <w:proofErr w:type="spellEnd"/>
      <w:r>
        <w:t xml:space="preserve"> nos permite dedicar más tiempo a </w:t>
      </w:r>
      <w:r>
        <w:rPr>
          <w:rStyle w:val="Textoennegrita"/>
        </w:rPr>
        <w:t>mejorar los servicios</w:t>
      </w:r>
      <w:r>
        <w:t xml:space="preserve"> y menos a lidiar con detalles de infraestructura o despliegues manuales.</w:t>
      </w:r>
    </w:p>
    <w:p w14:paraId="6FF23D2C" w14:textId="77777777" w:rsidR="009F460C" w:rsidRDefault="009F460C"/>
    <w:p w14:paraId="7B558A19" w14:textId="77777777" w:rsidR="007A2761" w:rsidRDefault="007A2761"/>
    <w:p w14:paraId="01B318EE" w14:textId="77777777" w:rsidR="007A2761" w:rsidRDefault="007A2761"/>
    <w:p w14:paraId="1D48A7FF" w14:textId="77777777" w:rsidR="007A2761" w:rsidRDefault="007A2761"/>
    <w:p w14:paraId="1AC88FF3" w14:textId="77777777" w:rsidR="00413388" w:rsidRDefault="00413388"/>
    <w:p w14:paraId="3909349C" w14:textId="313428B4" w:rsidR="00413388" w:rsidRDefault="00413388"/>
    <w:p w14:paraId="390A47AD" w14:textId="73C9880B" w:rsidR="00413388" w:rsidRDefault="00413388"/>
    <w:p w14:paraId="1574F8B2" w14:textId="43759151" w:rsidR="007A2761" w:rsidRDefault="007A2761"/>
    <w:p w14:paraId="1054A34D" w14:textId="44B24698" w:rsidR="007A2761" w:rsidRDefault="007A2761">
      <w:r>
        <w:t xml:space="preserve">Docker como gestor de contenedores y </w:t>
      </w:r>
      <w:proofErr w:type="spellStart"/>
      <w:r>
        <w:t>kubernetes</w:t>
      </w:r>
      <w:proofErr w:type="spellEnd"/>
      <w:r>
        <w:t xml:space="preserve"> para orquestar los servicios</w:t>
      </w:r>
    </w:p>
    <w:p w14:paraId="064B0386" w14:textId="77777777" w:rsidR="007A2761" w:rsidRDefault="007A2761"/>
    <w:sectPr w:rsidR="007A27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A51EC"/>
    <w:multiLevelType w:val="multilevel"/>
    <w:tmpl w:val="43EE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457C77"/>
    <w:multiLevelType w:val="multilevel"/>
    <w:tmpl w:val="4678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685402"/>
    <w:multiLevelType w:val="multilevel"/>
    <w:tmpl w:val="21EA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FD7B46"/>
    <w:multiLevelType w:val="multilevel"/>
    <w:tmpl w:val="1CB2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E83FCE"/>
    <w:multiLevelType w:val="multilevel"/>
    <w:tmpl w:val="2ACC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388"/>
    <w:rsid w:val="003D5B72"/>
    <w:rsid w:val="00413388"/>
    <w:rsid w:val="005321BC"/>
    <w:rsid w:val="007A2761"/>
    <w:rsid w:val="00972BC1"/>
    <w:rsid w:val="009F460C"/>
    <w:rsid w:val="00A157B7"/>
    <w:rsid w:val="00F96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9D3C"/>
  <w15:chartTrackingRefBased/>
  <w15:docId w15:val="{C07D515A-D71F-493A-9720-E01890363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F46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7A27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2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nfasis">
    <w:name w:val="Emphasis"/>
    <w:basedOn w:val="Fuentedeprrafopredeter"/>
    <w:uiPriority w:val="20"/>
    <w:qFormat/>
    <w:rsid w:val="00972BC1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rsid w:val="009F460C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9F46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2992</TotalTime>
  <Pages>6</Pages>
  <Words>1428</Words>
  <Characters>7856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Mauricio</dc:creator>
  <cp:keywords/>
  <dc:description/>
  <cp:lastModifiedBy>Kevin Mauricio</cp:lastModifiedBy>
  <cp:revision>1</cp:revision>
  <dcterms:created xsi:type="dcterms:W3CDTF">2025-12-10T01:47:00Z</dcterms:created>
  <dcterms:modified xsi:type="dcterms:W3CDTF">2025-12-12T03:39:00Z</dcterms:modified>
</cp:coreProperties>
</file>