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60E00" w14:textId="77777777" w:rsidR="003D2E5E" w:rsidRDefault="00261637">
      <w:pPr>
        <w:pStyle w:val="Ttulo1"/>
      </w:pPr>
      <w:r>
        <w:t>Resumen de Diseño Front-End - Camejobs</w:t>
      </w:r>
    </w:p>
    <w:p w14:paraId="5AD3D9F5" w14:textId="77777777" w:rsidR="003D2E5E" w:rsidRPr="00E82013" w:rsidRDefault="00261637">
      <w:pPr>
        <w:rPr>
          <w:lang w:val="es-CO"/>
        </w:rPr>
      </w:pPr>
      <w:r w:rsidRPr="00E82013">
        <w:rPr>
          <w:lang w:val="es-CO"/>
        </w:rPr>
        <w:t xml:space="preserve">Este documento contiene un resumen de los elementos visuales y de diseño que se utilizarán en la plataforma Camejobs. Aquí encontrarás la paleta de colores, tipografías y la estructura general del diseño para </w:t>
      </w:r>
      <w:r w:rsidRPr="00E82013">
        <w:rPr>
          <w:lang w:val="es-CO"/>
        </w:rPr>
        <w:t>asegurar coherencia y una buena experiencia de usuario.</w:t>
      </w:r>
    </w:p>
    <w:p w14:paraId="0C5D828B" w14:textId="77777777" w:rsidR="003D2E5E" w:rsidRPr="00E82013" w:rsidRDefault="00261637">
      <w:pPr>
        <w:pStyle w:val="Ttulo2"/>
        <w:rPr>
          <w:lang w:val="es-CO"/>
        </w:rPr>
      </w:pPr>
      <w:r w:rsidRPr="00E82013">
        <w:rPr>
          <w:lang w:val="es-CO"/>
        </w:rPr>
        <w:t>Paleta de Colores</w:t>
      </w:r>
    </w:p>
    <w:p w14:paraId="7A65CF9B" w14:textId="3B5088AD" w:rsidR="003D2E5E" w:rsidRDefault="00261637">
      <w:r w:rsidRPr="00E82013">
        <w:rPr>
          <w:lang w:val="es-CO"/>
        </w:rPr>
        <w:t>La elección de colores es crucial para la identidad visual del proyecto. Se ha seleccionado una combinación de tonos profesionales y modernos que transmiten confianza, innovación y f</w:t>
      </w:r>
      <w:r w:rsidRPr="00E82013">
        <w:rPr>
          <w:lang w:val="es-CO"/>
        </w:rPr>
        <w:t xml:space="preserve">acilidad de uso. </w:t>
      </w:r>
      <w:r>
        <w:t xml:space="preserve">La paleta de </w:t>
      </w:r>
      <w:proofErr w:type="spellStart"/>
      <w:r>
        <w:t>colores</w:t>
      </w:r>
      <w:proofErr w:type="spellEnd"/>
      <w:r>
        <w:t xml:space="preserve"> es la </w:t>
      </w:r>
      <w:proofErr w:type="spellStart"/>
      <w:r>
        <w:t>siguiente</w:t>
      </w:r>
      <w:proofErr w:type="spellEnd"/>
      <w:r>
        <w:t>:</w:t>
      </w:r>
    </w:p>
    <w:p w14:paraId="1B98397B" w14:textId="503AD90C" w:rsidR="00E82013" w:rsidRDefault="00E82013"/>
    <w:p w14:paraId="1A61066A" w14:textId="77777777" w:rsidR="003D2E5E" w:rsidRPr="00E82013" w:rsidRDefault="00261637">
      <w:pPr>
        <w:rPr>
          <w:lang w:val="es-CO"/>
        </w:rPr>
      </w:pPr>
      <w:r w:rsidRPr="00E82013">
        <w:rPr>
          <w:lang w:val="es-CO"/>
        </w:rPr>
        <w:t xml:space="preserve">Estos colores se usarán en </w:t>
      </w:r>
      <w:r w:rsidRPr="00E82013">
        <w:rPr>
          <w:lang w:val="es-CO"/>
        </w:rPr>
        <w:t>diferentes elementos de la interfaz, como botones, fondos y textos destacados para garantizar uniformidad visual.</w:t>
      </w:r>
    </w:p>
    <w:p w14:paraId="173FC051" w14:textId="3BFABD19" w:rsidR="003D2E5E" w:rsidRPr="00E82013" w:rsidRDefault="00E82013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1D3533E9" wp14:editId="007D4F4C">
            <wp:extent cx="5486400" cy="19348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928F" w14:textId="77777777" w:rsidR="003D2E5E" w:rsidRPr="00E82013" w:rsidRDefault="00261637">
      <w:pPr>
        <w:pStyle w:val="Ttulo2"/>
        <w:rPr>
          <w:lang w:val="es-CO"/>
        </w:rPr>
      </w:pPr>
      <w:r w:rsidRPr="00E82013">
        <w:rPr>
          <w:lang w:val="es-CO"/>
        </w:rPr>
        <w:t>Tipografía</w:t>
      </w:r>
    </w:p>
    <w:p w14:paraId="34203517" w14:textId="77777777" w:rsidR="003D2E5E" w:rsidRPr="00E82013" w:rsidRDefault="00261637">
      <w:pPr>
        <w:rPr>
          <w:lang w:val="es-CO"/>
        </w:rPr>
      </w:pPr>
      <w:r w:rsidRPr="00E82013">
        <w:rPr>
          <w:lang w:val="es-CO"/>
        </w:rPr>
        <w:t>La tipografía juega un papel importante en la legibilidad y la estética del sitio web. Se ha optado por una fuente moderna y ampli</w:t>
      </w:r>
      <w:r w:rsidRPr="00E82013">
        <w:rPr>
          <w:lang w:val="es-CO"/>
        </w:rPr>
        <w:t>amente utilizada para asegurar claridad y accesibilidad.</w:t>
      </w:r>
    </w:p>
    <w:tbl>
      <w:tblPr>
        <w:tblStyle w:val="Tablaconcuadrcula"/>
        <w:tblW w:w="9456" w:type="dxa"/>
        <w:tblLook w:val="04A0" w:firstRow="1" w:lastRow="0" w:firstColumn="1" w:lastColumn="0" w:noHBand="0" w:noVBand="1"/>
      </w:tblPr>
      <w:tblGrid>
        <w:gridCol w:w="3152"/>
        <w:gridCol w:w="3152"/>
        <w:gridCol w:w="3152"/>
      </w:tblGrid>
      <w:tr w:rsidR="003D2E5E" w14:paraId="533D2449" w14:textId="77777777" w:rsidTr="0097263E">
        <w:trPr>
          <w:trHeight w:val="393"/>
        </w:trPr>
        <w:tc>
          <w:tcPr>
            <w:tcW w:w="3152" w:type="dxa"/>
          </w:tcPr>
          <w:p w14:paraId="52A19596" w14:textId="77777777" w:rsidR="003D2E5E" w:rsidRDefault="00261637">
            <w:proofErr w:type="spellStart"/>
            <w:r>
              <w:t>Elemento</w:t>
            </w:r>
            <w:proofErr w:type="spellEnd"/>
          </w:p>
        </w:tc>
        <w:tc>
          <w:tcPr>
            <w:tcW w:w="3152" w:type="dxa"/>
          </w:tcPr>
          <w:p w14:paraId="1BF47A5B" w14:textId="77777777" w:rsidR="003D2E5E" w:rsidRDefault="00261637">
            <w:r>
              <w:t>Fuente y Tamaño</w:t>
            </w:r>
          </w:p>
        </w:tc>
        <w:tc>
          <w:tcPr>
            <w:tcW w:w="3152" w:type="dxa"/>
          </w:tcPr>
          <w:p w14:paraId="0D06A6E4" w14:textId="77777777" w:rsidR="003D2E5E" w:rsidRDefault="00261637">
            <w:r>
              <w:t>Muestra</w:t>
            </w:r>
          </w:p>
        </w:tc>
      </w:tr>
      <w:tr w:rsidR="003D2E5E" w14:paraId="6DA497A2" w14:textId="77777777" w:rsidTr="0097263E">
        <w:trPr>
          <w:trHeight w:val="459"/>
        </w:trPr>
        <w:tc>
          <w:tcPr>
            <w:tcW w:w="3152" w:type="dxa"/>
          </w:tcPr>
          <w:p w14:paraId="5CD1DBD2" w14:textId="77777777" w:rsidR="0097263E" w:rsidRDefault="0097263E"/>
          <w:p w14:paraId="18BBF2B4" w14:textId="77777777" w:rsidR="003D2E5E" w:rsidRDefault="00261637">
            <w:r>
              <w:t>Fuente principal</w:t>
            </w:r>
          </w:p>
          <w:p w14:paraId="6BA5EBD8" w14:textId="7DF0C4D4" w:rsidR="0097263E" w:rsidRDefault="0097263E"/>
        </w:tc>
        <w:tc>
          <w:tcPr>
            <w:tcW w:w="3152" w:type="dxa"/>
          </w:tcPr>
          <w:p w14:paraId="1743955C" w14:textId="77777777" w:rsidR="0097263E" w:rsidRDefault="0097263E" w:rsidP="0097263E">
            <w:pPr>
              <w:jc w:val="center"/>
            </w:pPr>
          </w:p>
          <w:p w14:paraId="5755A9D0" w14:textId="7D5A9643" w:rsidR="0097263E" w:rsidRDefault="00E82013" w:rsidP="0097263E">
            <w:pPr>
              <w:jc w:val="center"/>
            </w:pPr>
            <w:r>
              <w:t>Arial</w:t>
            </w:r>
          </w:p>
        </w:tc>
        <w:tc>
          <w:tcPr>
            <w:tcW w:w="3152" w:type="dxa"/>
          </w:tcPr>
          <w:p w14:paraId="1D4F31AF" w14:textId="77777777" w:rsidR="0097263E" w:rsidRDefault="0097263E">
            <w:pPr>
              <w:rPr>
                <w:rFonts w:ascii="Arial" w:hAnsi="Arial" w:cs="Arial"/>
                <w:sz w:val="24"/>
              </w:rPr>
            </w:pPr>
          </w:p>
          <w:p w14:paraId="0C608395" w14:textId="2C42E4C5" w:rsidR="003D2E5E" w:rsidRPr="00E82013" w:rsidRDefault="00261637">
            <w:pPr>
              <w:rPr>
                <w:rFonts w:ascii="Arial" w:hAnsi="Arial" w:cs="Arial"/>
              </w:rPr>
            </w:pPr>
            <w:proofErr w:type="spellStart"/>
            <w:r w:rsidRPr="00E82013">
              <w:rPr>
                <w:rFonts w:ascii="Arial" w:hAnsi="Arial" w:cs="Arial"/>
                <w:sz w:val="24"/>
              </w:rPr>
              <w:t>Ejemplo</w:t>
            </w:r>
            <w:proofErr w:type="spellEnd"/>
            <w:r w:rsidRPr="00E82013">
              <w:rPr>
                <w:rFonts w:ascii="Arial" w:hAnsi="Arial" w:cs="Arial"/>
                <w:sz w:val="24"/>
              </w:rPr>
              <w:t xml:space="preserve"> de </w:t>
            </w:r>
            <w:proofErr w:type="spellStart"/>
            <w:r w:rsidRPr="00E82013">
              <w:rPr>
                <w:rFonts w:ascii="Arial" w:hAnsi="Arial" w:cs="Arial"/>
                <w:sz w:val="24"/>
              </w:rPr>
              <w:t>texto</w:t>
            </w:r>
            <w:proofErr w:type="spellEnd"/>
          </w:p>
        </w:tc>
      </w:tr>
      <w:tr w:rsidR="003D2E5E" w:rsidRPr="0097263E" w14:paraId="0E4254D1" w14:textId="77777777" w:rsidTr="0097263E">
        <w:trPr>
          <w:trHeight w:val="791"/>
        </w:trPr>
        <w:tc>
          <w:tcPr>
            <w:tcW w:w="3152" w:type="dxa"/>
          </w:tcPr>
          <w:p w14:paraId="7B16D4BA" w14:textId="77777777" w:rsidR="0097263E" w:rsidRDefault="0097263E"/>
          <w:p w14:paraId="5E5A1E02" w14:textId="35EBEAF7" w:rsidR="003D2E5E" w:rsidRDefault="0097263E">
            <w:r>
              <w:t xml:space="preserve">Fuente </w:t>
            </w:r>
            <w:proofErr w:type="spellStart"/>
            <w:r>
              <w:t>respaldo</w:t>
            </w:r>
            <w:proofErr w:type="spellEnd"/>
            <w:r>
              <w:t xml:space="preserve"> </w:t>
            </w:r>
          </w:p>
        </w:tc>
        <w:tc>
          <w:tcPr>
            <w:tcW w:w="3152" w:type="dxa"/>
          </w:tcPr>
          <w:p w14:paraId="356CDC0E" w14:textId="77777777" w:rsidR="0097263E" w:rsidRDefault="0097263E" w:rsidP="0097263E">
            <w:pPr>
              <w:jc w:val="center"/>
              <w:rPr>
                <w:lang w:val="es-CO"/>
              </w:rPr>
            </w:pPr>
          </w:p>
          <w:p w14:paraId="0AE2D271" w14:textId="16C59835" w:rsidR="0097263E" w:rsidRPr="0097263E" w:rsidRDefault="0097263E" w:rsidP="0097263E">
            <w:pPr>
              <w:jc w:val="center"/>
              <w:rPr>
                <w:lang w:val="es-CO"/>
              </w:rPr>
            </w:pPr>
            <w:r w:rsidRPr="0097263E">
              <w:rPr>
                <w:lang w:val="es-CO"/>
              </w:rPr>
              <w:t>sans-serif</w:t>
            </w:r>
          </w:p>
          <w:p w14:paraId="423E0BD1" w14:textId="13FCA067" w:rsidR="003D2E5E" w:rsidRPr="00E82013" w:rsidRDefault="003D2E5E" w:rsidP="0097263E">
            <w:pPr>
              <w:rPr>
                <w:lang w:val="es-CO"/>
              </w:rPr>
            </w:pPr>
          </w:p>
        </w:tc>
        <w:tc>
          <w:tcPr>
            <w:tcW w:w="3152" w:type="dxa"/>
          </w:tcPr>
          <w:p w14:paraId="01A766BB" w14:textId="77777777" w:rsidR="0097263E" w:rsidRPr="0097263E" w:rsidRDefault="0097263E" w:rsidP="0097263E">
            <w:pPr>
              <w:rPr>
                <w:rFonts w:ascii="Arial" w:hAnsi="Arial" w:cs="Arial"/>
                <w:lang w:val="es-CO"/>
              </w:rPr>
            </w:pPr>
            <w:r w:rsidRPr="0097263E">
              <w:rPr>
                <w:rFonts w:ascii="Arial" w:hAnsi="Arial" w:cs="Arial"/>
                <w:lang w:val="es-CO"/>
              </w:rPr>
              <w:t>Si Arial no está disponible, el navegador elegirá otra fuente sans-serif instalada en el Sistema del usuario.</w:t>
            </w:r>
          </w:p>
          <w:p w14:paraId="615829A4" w14:textId="00BF36B9" w:rsidR="003D2E5E" w:rsidRPr="0097263E" w:rsidRDefault="003D2E5E">
            <w:pPr>
              <w:rPr>
                <w:rFonts w:ascii="Arial" w:hAnsi="Arial" w:cs="Arial"/>
                <w:lang w:val="es-CO"/>
              </w:rPr>
            </w:pPr>
          </w:p>
        </w:tc>
      </w:tr>
    </w:tbl>
    <w:p w14:paraId="02D59F27" w14:textId="77777777" w:rsidR="0097263E" w:rsidRDefault="0097263E">
      <w:pPr>
        <w:rPr>
          <w:lang w:val="es-CO"/>
        </w:rPr>
      </w:pPr>
    </w:p>
    <w:p w14:paraId="21BCA068" w14:textId="4A1AD7CD" w:rsidR="003D2E5E" w:rsidRPr="00E82013" w:rsidRDefault="00261637">
      <w:pPr>
        <w:rPr>
          <w:lang w:val="es-CO"/>
        </w:rPr>
      </w:pPr>
      <w:r w:rsidRPr="00E82013">
        <w:rPr>
          <w:lang w:val="es-CO"/>
        </w:rPr>
        <w:lastRenderedPageBreak/>
        <w:t xml:space="preserve">Se recomienda mantener un </w:t>
      </w:r>
      <w:r w:rsidRPr="00E82013">
        <w:rPr>
          <w:lang w:val="es-CO"/>
        </w:rPr>
        <w:t>tamaño de letra adecuado para los títulos, subtítulos y textos principales para mejorar la experiencia del usuario y la accesibilidad.</w:t>
      </w:r>
    </w:p>
    <w:p w14:paraId="5C627E63" w14:textId="77777777" w:rsidR="003D2E5E" w:rsidRPr="00E82013" w:rsidRDefault="003D2E5E">
      <w:pPr>
        <w:rPr>
          <w:lang w:val="es-CO"/>
        </w:rPr>
      </w:pPr>
    </w:p>
    <w:p w14:paraId="4997762E" w14:textId="77777777" w:rsidR="003D2E5E" w:rsidRPr="00E82013" w:rsidRDefault="00261637">
      <w:pPr>
        <w:pStyle w:val="Ttulo2"/>
        <w:rPr>
          <w:lang w:val="es-CO"/>
        </w:rPr>
      </w:pPr>
      <w:r w:rsidRPr="00E82013">
        <w:rPr>
          <w:lang w:val="es-CO"/>
        </w:rPr>
        <w:t>Estructura Visual</w:t>
      </w:r>
    </w:p>
    <w:p w14:paraId="529D90DC" w14:textId="77777777" w:rsidR="003D2E5E" w:rsidRPr="00E82013" w:rsidRDefault="00261637">
      <w:pPr>
        <w:rPr>
          <w:lang w:val="es-CO"/>
        </w:rPr>
      </w:pPr>
      <w:r w:rsidRPr="00E82013">
        <w:rPr>
          <w:lang w:val="es-CO"/>
        </w:rPr>
        <w:t>El diseño del sitio web debe ser intuitivo y funcional. La estructura visual ha sido organizada de man</w:t>
      </w:r>
      <w:r w:rsidRPr="00E82013">
        <w:rPr>
          <w:lang w:val="es-CO"/>
        </w:rPr>
        <w:t>era que los usuarios puedan acceder fácilmente a la información y los servicios ofrecidos.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D2E5E" w14:paraId="031AB254" w14:textId="77777777">
        <w:tc>
          <w:tcPr>
            <w:tcW w:w="2880" w:type="dxa"/>
          </w:tcPr>
          <w:p w14:paraId="01CB3313" w14:textId="56F96FD8" w:rsidR="003D2E5E" w:rsidRDefault="006126EE">
            <w:r>
              <w:t xml:space="preserve">Cuerpo de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</w:p>
        </w:tc>
        <w:tc>
          <w:tcPr>
            <w:tcW w:w="2880" w:type="dxa"/>
          </w:tcPr>
          <w:p w14:paraId="6B7309A3" w14:textId="77777777" w:rsidR="003D2E5E" w:rsidRDefault="00261637">
            <w:r>
              <w:t>Elementos</w:t>
            </w:r>
          </w:p>
        </w:tc>
        <w:tc>
          <w:tcPr>
            <w:tcW w:w="2880" w:type="dxa"/>
          </w:tcPr>
          <w:p w14:paraId="374592BA" w14:textId="77777777" w:rsidR="003D2E5E" w:rsidRDefault="00261637">
            <w:r>
              <w:t>Descripción</w:t>
            </w:r>
          </w:p>
        </w:tc>
      </w:tr>
      <w:tr w:rsidR="003D2E5E" w:rsidRPr="00E82013" w14:paraId="039FBE97" w14:textId="77777777">
        <w:tc>
          <w:tcPr>
            <w:tcW w:w="2880" w:type="dxa"/>
          </w:tcPr>
          <w:p w14:paraId="3238024E" w14:textId="77777777" w:rsidR="003D2E5E" w:rsidRDefault="00261637">
            <w:r>
              <w:t>Header</w:t>
            </w:r>
          </w:p>
        </w:tc>
        <w:tc>
          <w:tcPr>
            <w:tcW w:w="2880" w:type="dxa"/>
          </w:tcPr>
          <w:p w14:paraId="29BD3040" w14:textId="0DDA1FF7" w:rsidR="003D2E5E" w:rsidRPr="00E82013" w:rsidRDefault="000F6F18">
            <w:pPr>
              <w:rPr>
                <w:lang w:val="es-CO"/>
              </w:rPr>
            </w:pPr>
            <w:r>
              <w:rPr>
                <w:lang w:val="es-CO"/>
              </w:rPr>
              <w:t>Logo,barra de busqueda,boton de ofertas,perfiles y empresas</w:t>
            </w:r>
          </w:p>
        </w:tc>
        <w:tc>
          <w:tcPr>
            <w:tcW w:w="2880" w:type="dxa"/>
          </w:tcPr>
          <w:p w14:paraId="59F0BD6C" w14:textId="77777777" w:rsidR="003D2E5E" w:rsidRPr="00E82013" w:rsidRDefault="00261637">
            <w:pPr>
              <w:rPr>
                <w:lang w:val="es-CO"/>
              </w:rPr>
            </w:pPr>
            <w:r w:rsidRPr="00E82013">
              <w:rPr>
                <w:lang w:val="es-CO"/>
              </w:rPr>
              <w:t>Elemento fijo en la parte superior para facilitar la nav</w:t>
            </w:r>
            <w:r w:rsidRPr="00E82013">
              <w:rPr>
                <w:lang w:val="es-CO"/>
              </w:rPr>
              <w:t>egación y el acceso a las opciones clave.</w:t>
            </w:r>
          </w:p>
        </w:tc>
      </w:tr>
      <w:tr w:rsidR="003D2E5E" w:rsidRPr="00E82013" w14:paraId="3D26D3D5" w14:textId="77777777">
        <w:tc>
          <w:tcPr>
            <w:tcW w:w="2880" w:type="dxa"/>
          </w:tcPr>
          <w:p w14:paraId="225F5EFB" w14:textId="345EB9A6" w:rsidR="003D2E5E" w:rsidRDefault="00261637">
            <w:proofErr w:type="spellStart"/>
            <w:r>
              <w:t>Sección</w:t>
            </w:r>
            <w:proofErr w:type="spellEnd"/>
            <w:r>
              <w:t xml:space="preserve"> </w:t>
            </w:r>
          </w:p>
        </w:tc>
        <w:tc>
          <w:tcPr>
            <w:tcW w:w="2880" w:type="dxa"/>
          </w:tcPr>
          <w:p w14:paraId="3FCB7888" w14:textId="77777777" w:rsidR="003D2E5E" w:rsidRPr="00E82013" w:rsidRDefault="00261637">
            <w:pPr>
              <w:rPr>
                <w:lang w:val="es-CO"/>
              </w:rPr>
            </w:pPr>
            <w:r w:rsidRPr="00E82013">
              <w:rPr>
                <w:lang w:val="es-CO"/>
              </w:rPr>
              <w:t>Llamado a la acción, Imagen representativa, Carrusel de ofertas, Testimonios</w:t>
            </w:r>
          </w:p>
        </w:tc>
        <w:tc>
          <w:tcPr>
            <w:tcW w:w="2880" w:type="dxa"/>
          </w:tcPr>
          <w:p w14:paraId="7BDBDFD4" w14:textId="5C2925B1" w:rsidR="003D2E5E" w:rsidRPr="00E82013" w:rsidRDefault="00261637">
            <w:pPr>
              <w:rPr>
                <w:lang w:val="es-CO"/>
              </w:rPr>
            </w:pPr>
            <w:r w:rsidRPr="00E82013">
              <w:rPr>
                <w:lang w:val="es-CO"/>
              </w:rPr>
              <w:t>Espacio central donde se destacan las ofertas de empleo y las acciones más importantes</w:t>
            </w:r>
            <w:r w:rsidR="000F6F18">
              <w:rPr>
                <w:lang w:val="es-CO"/>
              </w:rPr>
              <w:t xml:space="preserve"> como nuestro contactos y quienes somos.</w:t>
            </w:r>
          </w:p>
        </w:tc>
      </w:tr>
      <w:tr w:rsidR="003D2E5E" w:rsidRPr="00E82013" w14:paraId="14875305" w14:textId="77777777">
        <w:tc>
          <w:tcPr>
            <w:tcW w:w="2880" w:type="dxa"/>
          </w:tcPr>
          <w:p w14:paraId="15996A1F" w14:textId="77777777" w:rsidR="003D2E5E" w:rsidRDefault="00261637">
            <w:r>
              <w:t>Footer</w:t>
            </w:r>
          </w:p>
        </w:tc>
        <w:tc>
          <w:tcPr>
            <w:tcW w:w="2880" w:type="dxa"/>
          </w:tcPr>
          <w:p w14:paraId="3988F5A3" w14:textId="6628737F" w:rsidR="003D2E5E" w:rsidRPr="00E82013" w:rsidRDefault="00261637">
            <w:pPr>
              <w:rPr>
                <w:lang w:val="es-CO"/>
              </w:rPr>
            </w:pPr>
            <w:r w:rsidRPr="00E82013">
              <w:rPr>
                <w:lang w:val="es-CO"/>
              </w:rPr>
              <w:t>Logo</w:t>
            </w:r>
            <w:r w:rsidRPr="00E82013">
              <w:rPr>
                <w:lang w:val="es-CO"/>
              </w:rPr>
              <w:t>, Redes sociales</w:t>
            </w:r>
            <w:r w:rsidRPr="00E82013">
              <w:rPr>
                <w:lang w:val="es-CO"/>
              </w:rPr>
              <w:t>, Contacto</w:t>
            </w:r>
            <w:r w:rsidR="000F6F18">
              <w:rPr>
                <w:lang w:val="es-CO"/>
              </w:rPr>
              <w:t>,politica privacidad,terminos y condiciones,soporte.</w:t>
            </w:r>
          </w:p>
        </w:tc>
        <w:tc>
          <w:tcPr>
            <w:tcW w:w="2880" w:type="dxa"/>
          </w:tcPr>
          <w:p w14:paraId="564447E7" w14:textId="77777777" w:rsidR="003D2E5E" w:rsidRPr="00E82013" w:rsidRDefault="00261637">
            <w:pPr>
              <w:rPr>
                <w:lang w:val="es-CO"/>
              </w:rPr>
            </w:pPr>
            <w:r w:rsidRPr="00E82013">
              <w:rPr>
                <w:lang w:val="es-CO"/>
              </w:rPr>
              <w:t>Zona en la parte inferior con enlaces importantes y medios de contacto.</w:t>
            </w:r>
          </w:p>
        </w:tc>
      </w:tr>
    </w:tbl>
    <w:p w14:paraId="3425F14E" w14:textId="77777777" w:rsidR="00261637" w:rsidRPr="00E82013" w:rsidRDefault="00261637">
      <w:pPr>
        <w:rPr>
          <w:lang w:val="es-CO"/>
        </w:rPr>
      </w:pPr>
    </w:p>
    <w:sectPr w:rsidR="00261637" w:rsidRPr="00E820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F18"/>
    <w:rsid w:val="0015074B"/>
    <w:rsid w:val="00261637"/>
    <w:rsid w:val="0029639D"/>
    <w:rsid w:val="00326F90"/>
    <w:rsid w:val="003D2E5E"/>
    <w:rsid w:val="006126EE"/>
    <w:rsid w:val="0097263E"/>
    <w:rsid w:val="00AA1D8D"/>
    <w:rsid w:val="00B47730"/>
    <w:rsid w:val="00C150CC"/>
    <w:rsid w:val="00CB0664"/>
    <w:rsid w:val="00E820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EC19A2"/>
  <w14:defaultImageDpi w14:val="300"/>
  <w15:docId w15:val="{D03559DB-6FD6-A241-8E38-48CCE9B7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0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  <vt:variant>
        <vt:lpstr>Title</vt:lpstr>
      </vt:variant>
      <vt:variant>
        <vt:i4>1</vt:i4>
      </vt:variant>
    </vt:vector>
  </HeadingPairs>
  <TitlesOfParts>
    <vt:vector size="6" baseType="lpstr">
      <vt:lpstr/>
      <vt:lpstr>Resumen de Diseño Front-End - Camejobs</vt:lpstr>
      <vt:lpstr>    Paleta de Colores</vt:lpstr>
      <vt:lpstr>    Tipografía</vt:lpstr>
      <vt:lpstr>    Estructura Visual</vt:lpstr>
      <vt:lpstr/>
    </vt:vector>
  </TitlesOfParts>
  <Manager/>
  <Company/>
  <LinksUpToDate>false</LinksUpToDate>
  <CharactersWithSpaces>2081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2025-02-19T04:39:00Z</dcterms:modified>
  <cp:category/>
</cp:coreProperties>
</file>