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F71D9" w14:textId="77777777" w:rsidR="00FE508D" w:rsidRPr="00BE2B31" w:rsidRDefault="007B17FF" w:rsidP="00FE508D">
      <w:pPr>
        <w:rPr>
          <w:lang w:val="en"/>
        </w:rPr>
      </w:pPr>
      <w:r>
        <w:fldChar w:fldCharType="begin"/>
      </w:r>
      <w:r>
        <w:instrText xml:space="preserve"> HYPERLINK "https://www.microsoft.com/en-us/learning/exam-70-534.aspx" \l "syllabus-1" </w:instrText>
      </w:r>
      <w:r>
        <w:fldChar w:fldCharType="separate"/>
      </w:r>
      <w:r w:rsidR="00FE508D" w:rsidRPr="00BE2B31">
        <w:rPr>
          <w:color w:val="0000FF"/>
          <w:u w:val="single"/>
          <w:lang w:val="en"/>
        </w:rPr>
        <w:t>Design Azure Resource Manager (ARM) networking (5–10%)</w:t>
      </w:r>
      <w:r>
        <w:rPr>
          <w:color w:val="0000FF"/>
          <w:u w:val="single"/>
          <w:lang w:val="en"/>
        </w:rPr>
        <w:fldChar w:fldCharType="end"/>
      </w:r>
    </w:p>
    <w:p w14:paraId="5D55329F" w14:textId="43038C61" w:rsidR="00FE508D" w:rsidRPr="00FE508D" w:rsidRDefault="00FE508D" w:rsidP="00FE508D">
      <w:pPr>
        <w:pStyle w:val="ListParagraph"/>
        <w:numPr>
          <w:ilvl w:val="1"/>
          <w:numId w:val="8"/>
        </w:numPr>
        <w:spacing w:after="120"/>
        <w:rPr>
          <w:lang w:val="en"/>
        </w:rPr>
      </w:pPr>
      <w:r w:rsidRPr="00FE508D">
        <w:rPr>
          <w:lang w:val="en"/>
        </w:rPr>
        <w:t>Design Azure virtual networks - Extend on-premises</w:t>
      </w:r>
    </w:p>
    <w:p w14:paraId="70D1732C" w14:textId="2D8147BE" w:rsidR="00FE508D" w:rsidRDefault="00FE508D" w:rsidP="00FE508D">
      <w:pPr>
        <w:pStyle w:val="ListParagraph"/>
        <w:numPr>
          <w:ilvl w:val="2"/>
          <w:numId w:val="8"/>
        </w:numPr>
        <w:spacing w:after="120"/>
        <w:ind w:left="432" w:hanging="144"/>
        <w:rPr>
          <w:lang w:val="en"/>
        </w:rPr>
      </w:pPr>
      <w:r>
        <w:rPr>
          <w:lang w:val="en"/>
        </w:rPr>
        <w:t>L</w:t>
      </w:r>
      <w:r w:rsidRPr="00BE2B31">
        <w:rPr>
          <w:lang w:val="en"/>
        </w:rPr>
        <w:t xml:space="preserve">everage Azure networking services: </w:t>
      </w:r>
    </w:p>
    <w:p w14:paraId="2A98FE7B" w14:textId="3B427F59" w:rsidR="00FE508D" w:rsidRDefault="00FE508D" w:rsidP="00FE508D">
      <w:pPr>
        <w:pStyle w:val="ListParagraph"/>
        <w:numPr>
          <w:ilvl w:val="2"/>
          <w:numId w:val="8"/>
        </w:numPr>
        <w:spacing w:after="120"/>
        <w:rPr>
          <w:lang w:val="en"/>
        </w:rPr>
      </w:pPr>
      <w:r>
        <w:rPr>
          <w:lang w:val="en"/>
        </w:rPr>
        <w:t>I</w:t>
      </w:r>
      <w:r w:rsidRPr="00BE2B31">
        <w:rPr>
          <w:lang w:val="en"/>
        </w:rPr>
        <w:t>mplement load balancing using Azure Load Bala</w:t>
      </w:r>
      <w:r>
        <w:rPr>
          <w:lang w:val="en"/>
        </w:rPr>
        <w:t>ncer and Azure Traffic Manager</w:t>
      </w:r>
    </w:p>
    <w:p w14:paraId="7D361180" w14:textId="44819675" w:rsidR="00FE508D" w:rsidRDefault="00FE508D" w:rsidP="00FE508D">
      <w:pPr>
        <w:pStyle w:val="ListParagraph"/>
        <w:numPr>
          <w:ilvl w:val="2"/>
          <w:numId w:val="8"/>
        </w:numPr>
        <w:spacing w:after="120"/>
        <w:rPr>
          <w:lang w:val="en"/>
        </w:rPr>
      </w:pPr>
      <w:r>
        <w:rPr>
          <w:lang w:val="en"/>
        </w:rPr>
        <w:t>D</w:t>
      </w:r>
      <w:r w:rsidRPr="00BE2B31">
        <w:rPr>
          <w:lang w:val="en"/>
        </w:rPr>
        <w:t>efine DNS, DHCP, a</w:t>
      </w:r>
      <w:r>
        <w:rPr>
          <w:lang w:val="en"/>
        </w:rPr>
        <w:t>nd IP addressing configuration</w:t>
      </w:r>
    </w:p>
    <w:p w14:paraId="2678F108" w14:textId="67245417" w:rsidR="00FE508D" w:rsidRDefault="00FE508D" w:rsidP="00FE508D">
      <w:pPr>
        <w:pStyle w:val="ListParagraph"/>
        <w:numPr>
          <w:ilvl w:val="2"/>
          <w:numId w:val="8"/>
        </w:numPr>
        <w:spacing w:after="120"/>
        <w:rPr>
          <w:lang w:val="en"/>
        </w:rPr>
      </w:pPr>
      <w:r>
        <w:rPr>
          <w:lang w:val="en"/>
        </w:rPr>
        <w:t>Define static IP reservations</w:t>
      </w:r>
    </w:p>
    <w:p w14:paraId="5158B84B" w14:textId="4A4F2FE8" w:rsidR="00FE508D" w:rsidRDefault="00FE508D" w:rsidP="00FE508D">
      <w:pPr>
        <w:pStyle w:val="ListParagraph"/>
        <w:numPr>
          <w:ilvl w:val="2"/>
          <w:numId w:val="8"/>
        </w:numPr>
        <w:spacing w:after="120"/>
        <w:rPr>
          <w:lang w:val="en"/>
        </w:rPr>
      </w:pPr>
      <w:r>
        <w:rPr>
          <w:lang w:val="en"/>
        </w:rPr>
        <w:t>A</w:t>
      </w:r>
      <w:r w:rsidRPr="00BE2B31">
        <w:rPr>
          <w:lang w:val="en"/>
        </w:rPr>
        <w:t xml:space="preserve">pply Network Security Groups (NSGs) and User Defined Routes (UDRs); </w:t>
      </w:r>
    </w:p>
    <w:p w14:paraId="21CB8D13" w14:textId="69523F38" w:rsidR="00FE508D" w:rsidRPr="00BE2B31" w:rsidRDefault="00FE508D" w:rsidP="00FE508D">
      <w:pPr>
        <w:pStyle w:val="ListParagraph"/>
        <w:numPr>
          <w:ilvl w:val="2"/>
          <w:numId w:val="8"/>
        </w:numPr>
        <w:spacing w:after="120"/>
        <w:rPr>
          <w:lang w:val="en"/>
        </w:rPr>
      </w:pPr>
      <w:r>
        <w:rPr>
          <w:lang w:val="en"/>
        </w:rPr>
        <w:t>D</w:t>
      </w:r>
      <w:r w:rsidRPr="00BE2B31">
        <w:rPr>
          <w:lang w:val="en"/>
        </w:rPr>
        <w:t>eploy Azure Application Gateway</w:t>
      </w:r>
    </w:p>
    <w:p w14:paraId="18EFCB26" w14:textId="77777777" w:rsidR="00FE508D" w:rsidRPr="00BE2B31" w:rsidRDefault="00FE508D" w:rsidP="00FE508D">
      <w:pPr>
        <w:pStyle w:val="ListParagraph"/>
        <w:numPr>
          <w:ilvl w:val="1"/>
          <w:numId w:val="8"/>
        </w:numPr>
        <w:rPr>
          <w:lang w:val="en"/>
        </w:rPr>
      </w:pPr>
      <w:r w:rsidRPr="00BE2B31">
        <w:rPr>
          <w:lang w:val="en"/>
        </w:rPr>
        <w:t xml:space="preserve">Describe Azure VPN and ExpressRoute architecture and design </w:t>
      </w:r>
    </w:p>
    <w:p w14:paraId="07D8CE6D" w14:textId="51ACBF2C" w:rsidR="00FE508D" w:rsidRDefault="00FE508D" w:rsidP="00FE508D">
      <w:pPr>
        <w:pStyle w:val="ListParagraph"/>
        <w:numPr>
          <w:ilvl w:val="2"/>
          <w:numId w:val="8"/>
        </w:numPr>
        <w:spacing w:after="120"/>
        <w:ind w:left="432" w:hanging="144"/>
        <w:rPr>
          <w:lang w:val="en"/>
        </w:rPr>
      </w:pPr>
      <w:r w:rsidRPr="00BE2B31">
        <w:rPr>
          <w:lang w:val="en"/>
        </w:rPr>
        <w:t>Describe Azure point-to-site (</w:t>
      </w:r>
      <w:r>
        <w:rPr>
          <w:lang w:val="en"/>
        </w:rPr>
        <w:t>P2S) and site-to-site (S2S) VPN</w:t>
      </w:r>
      <w:r w:rsidRPr="00BE2B31">
        <w:rPr>
          <w:lang w:val="en"/>
        </w:rPr>
        <w:t xml:space="preserve"> </w:t>
      </w:r>
    </w:p>
    <w:p w14:paraId="425141F4" w14:textId="2F448D72" w:rsidR="00FE508D" w:rsidRPr="00BE2B31" w:rsidRDefault="00FE508D" w:rsidP="00FE508D">
      <w:pPr>
        <w:pStyle w:val="ListParagraph"/>
        <w:numPr>
          <w:ilvl w:val="2"/>
          <w:numId w:val="8"/>
        </w:numPr>
        <w:spacing w:after="120"/>
        <w:ind w:left="432" w:hanging="144"/>
        <w:rPr>
          <w:lang w:val="en"/>
        </w:rPr>
      </w:pPr>
      <w:r>
        <w:rPr>
          <w:lang w:val="en"/>
        </w:rPr>
        <w:t>L</w:t>
      </w:r>
      <w:r w:rsidRPr="00BE2B31">
        <w:rPr>
          <w:lang w:val="en"/>
        </w:rPr>
        <w:t>everage Azure VPN and ExpressRoute in network architecture</w:t>
      </w:r>
    </w:p>
    <w:p w14:paraId="425BFC9D" w14:textId="77777777" w:rsidR="00FE508D" w:rsidRPr="00BE2B31" w:rsidRDefault="00982D32" w:rsidP="00FE508D">
      <w:pPr>
        <w:rPr>
          <w:lang w:val="en"/>
        </w:rPr>
      </w:pPr>
      <w:hyperlink r:id="rId7" w:anchor="syllabus-2" w:history="1">
        <w:r w:rsidR="00FE508D" w:rsidRPr="00BE2B31">
          <w:rPr>
            <w:color w:val="0000FF"/>
            <w:u w:val="single"/>
            <w:lang w:val="en"/>
          </w:rPr>
          <w:t>Secure resources (20–25%)</w:t>
        </w:r>
      </w:hyperlink>
    </w:p>
    <w:p w14:paraId="5DF6FE1B" w14:textId="77777777" w:rsidR="00FE508D" w:rsidRDefault="00FE508D" w:rsidP="00FE508D">
      <w:pPr>
        <w:pStyle w:val="ListParagraph"/>
        <w:numPr>
          <w:ilvl w:val="1"/>
          <w:numId w:val="8"/>
        </w:numPr>
        <w:rPr>
          <w:lang w:val="en"/>
        </w:rPr>
      </w:pPr>
      <w:r w:rsidRPr="00BE2B31">
        <w:rPr>
          <w:lang w:val="en"/>
        </w:rPr>
        <w:t xml:space="preserve">Secure resources by using managed identities </w:t>
      </w:r>
    </w:p>
    <w:p w14:paraId="35C56955" w14:textId="77777777" w:rsidR="00FE508D" w:rsidRDefault="00FE508D" w:rsidP="00FE508D">
      <w:pPr>
        <w:pStyle w:val="ListParagraph"/>
        <w:numPr>
          <w:ilvl w:val="2"/>
          <w:numId w:val="8"/>
        </w:numPr>
        <w:spacing w:after="120"/>
        <w:ind w:left="432" w:hanging="144"/>
        <w:rPr>
          <w:lang w:val="en"/>
        </w:rPr>
      </w:pPr>
      <w:r w:rsidRPr="00BE2B31">
        <w:rPr>
          <w:lang w:val="en"/>
        </w:rPr>
        <w:t xml:space="preserve">Describe the differences between Active Directory on-premises and Azure Active Directory (Azure AD), </w:t>
      </w:r>
    </w:p>
    <w:p w14:paraId="57F13897" w14:textId="77777777" w:rsidR="00FE508D" w:rsidRDefault="00FE508D" w:rsidP="00FE508D">
      <w:pPr>
        <w:pStyle w:val="ListParagraph"/>
        <w:numPr>
          <w:ilvl w:val="2"/>
          <w:numId w:val="8"/>
        </w:numPr>
        <w:spacing w:after="120"/>
        <w:ind w:left="432" w:hanging="144"/>
        <w:rPr>
          <w:lang w:val="en"/>
        </w:rPr>
      </w:pPr>
      <w:r>
        <w:rPr>
          <w:lang w:val="en"/>
        </w:rPr>
        <w:t>P</w:t>
      </w:r>
      <w:r w:rsidRPr="00BE2B31">
        <w:rPr>
          <w:lang w:val="en"/>
        </w:rPr>
        <w:t xml:space="preserve">rogrammatically access Azure AD using Graph API, </w:t>
      </w:r>
    </w:p>
    <w:p w14:paraId="677F414D" w14:textId="25C149E4" w:rsidR="00FE508D" w:rsidRPr="00BE2B31" w:rsidRDefault="00FE508D" w:rsidP="00FE508D">
      <w:pPr>
        <w:pStyle w:val="ListParagraph"/>
        <w:numPr>
          <w:ilvl w:val="2"/>
          <w:numId w:val="8"/>
        </w:numPr>
        <w:spacing w:after="120"/>
        <w:ind w:left="432" w:hanging="144"/>
        <w:rPr>
          <w:lang w:val="en"/>
        </w:rPr>
      </w:pPr>
      <w:r>
        <w:rPr>
          <w:lang w:val="en"/>
        </w:rPr>
        <w:t>S</w:t>
      </w:r>
      <w:r w:rsidRPr="00BE2B31">
        <w:rPr>
          <w:lang w:val="en"/>
        </w:rPr>
        <w:t>ecure access to resources from Azure AD applications using OAuth and OpenID Connect</w:t>
      </w:r>
    </w:p>
    <w:p w14:paraId="17F90B9B" w14:textId="77777777" w:rsidR="00FE508D" w:rsidRPr="00BE2B31" w:rsidRDefault="00FE508D" w:rsidP="00FE508D">
      <w:pPr>
        <w:pStyle w:val="ListParagraph"/>
        <w:numPr>
          <w:ilvl w:val="1"/>
          <w:numId w:val="8"/>
        </w:numPr>
        <w:rPr>
          <w:lang w:val="en"/>
        </w:rPr>
      </w:pPr>
      <w:r w:rsidRPr="00BE2B31">
        <w:rPr>
          <w:lang w:val="en"/>
        </w:rPr>
        <w:t xml:space="preserve">Secure resources by using hybrid identities </w:t>
      </w:r>
    </w:p>
    <w:p w14:paraId="698EAFEB" w14:textId="77777777" w:rsidR="00FE508D" w:rsidRDefault="00FE508D" w:rsidP="00FE508D">
      <w:pPr>
        <w:pStyle w:val="ListParagraph"/>
        <w:numPr>
          <w:ilvl w:val="2"/>
          <w:numId w:val="8"/>
        </w:numPr>
        <w:spacing w:after="120"/>
        <w:ind w:left="432" w:hanging="144"/>
        <w:rPr>
          <w:lang w:val="en"/>
        </w:rPr>
      </w:pPr>
      <w:r w:rsidRPr="00BE2B31">
        <w:rPr>
          <w:lang w:val="en"/>
        </w:rPr>
        <w:t>Use SAML claims to authen</w:t>
      </w:r>
      <w:r>
        <w:rPr>
          <w:lang w:val="en"/>
        </w:rPr>
        <w:t>ticate to on-premises resources</w:t>
      </w:r>
      <w:r w:rsidRPr="00BE2B31">
        <w:rPr>
          <w:lang w:val="en"/>
        </w:rPr>
        <w:t xml:space="preserve"> </w:t>
      </w:r>
    </w:p>
    <w:p w14:paraId="06E9469D" w14:textId="77777777" w:rsidR="00FE508D" w:rsidRDefault="00FE508D" w:rsidP="00FE508D">
      <w:pPr>
        <w:pStyle w:val="ListParagraph"/>
        <w:numPr>
          <w:ilvl w:val="2"/>
          <w:numId w:val="8"/>
        </w:numPr>
        <w:spacing w:after="120"/>
        <w:ind w:left="432" w:hanging="144"/>
        <w:rPr>
          <w:lang w:val="en"/>
        </w:rPr>
      </w:pPr>
      <w:r>
        <w:rPr>
          <w:lang w:val="en"/>
        </w:rPr>
        <w:t>D</w:t>
      </w:r>
      <w:r w:rsidRPr="00BE2B31">
        <w:rPr>
          <w:lang w:val="en"/>
        </w:rPr>
        <w:t>escr</w:t>
      </w:r>
      <w:r>
        <w:rPr>
          <w:lang w:val="en"/>
        </w:rPr>
        <w:t>ibe AD Connect synchronization</w:t>
      </w:r>
    </w:p>
    <w:p w14:paraId="483EEA9C" w14:textId="381D36DE"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federated identities using Active Directory Federation Services (ADFS)</w:t>
      </w:r>
    </w:p>
    <w:p w14:paraId="30BB5071" w14:textId="77777777" w:rsidR="00FE508D" w:rsidRPr="00BE2B31" w:rsidRDefault="00FE508D" w:rsidP="00FE508D">
      <w:pPr>
        <w:pStyle w:val="ListParagraph"/>
        <w:numPr>
          <w:ilvl w:val="1"/>
          <w:numId w:val="8"/>
        </w:numPr>
        <w:rPr>
          <w:lang w:val="en"/>
        </w:rPr>
      </w:pPr>
      <w:r w:rsidRPr="00BE2B31">
        <w:rPr>
          <w:lang w:val="en"/>
        </w:rPr>
        <w:t xml:space="preserve">Secure resources by using identity providers </w:t>
      </w:r>
    </w:p>
    <w:p w14:paraId="3950850E" w14:textId="77777777" w:rsidR="00FE508D" w:rsidRDefault="00FE508D" w:rsidP="00FE508D">
      <w:pPr>
        <w:pStyle w:val="ListParagraph"/>
        <w:numPr>
          <w:ilvl w:val="2"/>
          <w:numId w:val="8"/>
        </w:numPr>
        <w:spacing w:after="120"/>
        <w:ind w:left="432" w:hanging="144"/>
        <w:rPr>
          <w:lang w:val="en"/>
        </w:rPr>
      </w:pPr>
      <w:r w:rsidRPr="00BE2B31">
        <w:rPr>
          <w:lang w:val="en"/>
        </w:rPr>
        <w:t xml:space="preserve">Provide access to resources using identity providers, such as Microsoft account, Facebook, Google, and Yahoo!; </w:t>
      </w:r>
    </w:p>
    <w:p w14:paraId="78516489" w14:textId="7B0D0E5D" w:rsidR="00FE508D" w:rsidRDefault="00FE508D" w:rsidP="00FE508D">
      <w:pPr>
        <w:pStyle w:val="ListParagraph"/>
        <w:numPr>
          <w:ilvl w:val="2"/>
          <w:numId w:val="8"/>
        </w:numPr>
        <w:spacing w:after="120"/>
        <w:ind w:left="432" w:hanging="144"/>
        <w:rPr>
          <w:lang w:val="en"/>
        </w:rPr>
      </w:pPr>
      <w:r>
        <w:rPr>
          <w:lang w:val="en"/>
        </w:rPr>
        <w:t>M</w:t>
      </w:r>
      <w:r w:rsidRPr="00BE2B31">
        <w:rPr>
          <w:lang w:val="en"/>
        </w:rPr>
        <w:t>anage identity a</w:t>
      </w:r>
      <w:r>
        <w:rPr>
          <w:lang w:val="en"/>
        </w:rPr>
        <w:t>nd access by using Azure AD B2C</w:t>
      </w:r>
      <w:r w:rsidRPr="00BE2B31">
        <w:rPr>
          <w:lang w:val="en"/>
        </w:rPr>
        <w:t xml:space="preserve"> </w:t>
      </w:r>
    </w:p>
    <w:p w14:paraId="1D09DCDD" w14:textId="18C44CA0"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Azure AD B2B</w:t>
      </w:r>
    </w:p>
    <w:p w14:paraId="1E6ACDA6" w14:textId="77777777" w:rsidR="00FE508D" w:rsidRPr="00BE2B31" w:rsidRDefault="00FE508D" w:rsidP="00FE508D">
      <w:pPr>
        <w:pStyle w:val="ListParagraph"/>
        <w:numPr>
          <w:ilvl w:val="1"/>
          <w:numId w:val="8"/>
        </w:numPr>
        <w:rPr>
          <w:lang w:val="en"/>
        </w:rPr>
      </w:pPr>
      <w:r w:rsidRPr="00BE2B31">
        <w:rPr>
          <w:lang w:val="en"/>
        </w:rPr>
        <w:t xml:space="preserve">Identify an appropriate data security solution </w:t>
      </w:r>
    </w:p>
    <w:p w14:paraId="26A3E5BB" w14:textId="77777777" w:rsidR="00FE508D" w:rsidRDefault="00FE508D" w:rsidP="00FE508D">
      <w:pPr>
        <w:pStyle w:val="ListParagraph"/>
        <w:numPr>
          <w:ilvl w:val="2"/>
          <w:numId w:val="8"/>
        </w:numPr>
        <w:spacing w:after="120"/>
        <w:ind w:left="432" w:hanging="144"/>
        <w:rPr>
          <w:lang w:val="en"/>
        </w:rPr>
      </w:pPr>
      <w:r w:rsidRPr="00BE2B31">
        <w:rPr>
          <w:lang w:val="en"/>
        </w:rPr>
        <w:t xml:space="preserve">Identify security requirements for data in transit and data at rest; </w:t>
      </w:r>
    </w:p>
    <w:p w14:paraId="02601819" w14:textId="37CF9C4A"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 xml:space="preserve">dentify security requirements using Azure services, including Azure Storage Encryption, Azure Disk Encryption, and Azure SQL Database TDE </w:t>
      </w:r>
    </w:p>
    <w:p w14:paraId="3B8932CD" w14:textId="77777777" w:rsidR="00FE508D" w:rsidRPr="00BE2B31" w:rsidRDefault="00FE508D" w:rsidP="00FE508D">
      <w:pPr>
        <w:pStyle w:val="ListParagraph"/>
        <w:numPr>
          <w:ilvl w:val="1"/>
          <w:numId w:val="8"/>
        </w:numPr>
        <w:rPr>
          <w:lang w:val="en"/>
        </w:rPr>
      </w:pPr>
      <w:r w:rsidRPr="00BE2B31">
        <w:rPr>
          <w:lang w:val="en"/>
        </w:rPr>
        <w:t xml:space="preserve">Design a role-based access control (RBAC) strategy </w:t>
      </w:r>
    </w:p>
    <w:p w14:paraId="7B550623" w14:textId="77777777" w:rsidR="00FE508D" w:rsidRDefault="00FE508D" w:rsidP="00FE508D">
      <w:pPr>
        <w:pStyle w:val="ListParagraph"/>
        <w:numPr>
          <w:ilvl w:val="2"/>
          <w:numId w:val="8"/>
        </w:numPr>
        <w:spacing w:after="120"/>
        <w:ind w:left="432" w:hanging="144"/>
        <w:rPr>
          <w:lang w:val="en"/>
        </w:rPr>
      </w:pPr>
      <w:r w:rsidRPr="00BE2B31">
        <w:rPr>
          <w:lang w:val="en"/>
        </w:rPr>
        <w:t xml:space="preserve">Secure resource scopes, such as the ability to create VMs and Azure Web Apps; </w:t>
      </w:r>
    </w:p>
    <w:p w14:paraId="5B357B34" w14:textId="0919C38A" w:rsidR="00FE508D" w:rsidRDefault="00FE508D" w:rsidP="00FE508D">
      <w:pPr>
        <w:pStyle w:val="ListParagraph"/>
        <w:numPr>
          <w:ilvl w:val="2"/>
          <w:numId w:val="8"/>
        </w:numPr>
        <w:spacing w:after="120"/>
        <w:ind w:left="432" w:hanging="144"/>
        <w:rPr>
          <w:lang w:val="en"/>
        </w:rPr>
      </w:pPr>
      <w:r>
        <w:rPr>
          <w:lang w:val="en"/>
        </w:rPr>
        <w:t>I</w:t>
      </w:r>
      <w:r w:rsidRPr="00BE2B31">
        <w:rPr>
          <w:lang w:val="en"/>
        </w:rPr>
        <w:t xml:space="preserve">mplement Azure RBAC standard roles </w:t>
      </w:r>
    </w:p>
    <w:p w14:paraId="196EB366" w14:textId="62484206"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Azure RBAC custom roles</w:t>
      </w:r>
    </w:p>
    <w:p w14:paraId="46E52121" w14:textId="77777777" w:rsidR="00FE508D" w:rsidRPr="00BE2B31" w:rsidRDefault="00FE508D" w:rsidP="00FE508D">
      <w:pPr>
        <w:pStyle w:val="ListParagraph"/>
        <w:numPr>
          <w:ilvl w:val="1"/>
          <w:numId w:val="8"/>
        </w:numPr>
        <w:rPr>
          <w:lang w:val="en"/>
        </w:rPr>
      </w:pPr>
      <w:r w:rsidRPr="00BE2B31">
        <w:rPr>
          <w:lang w:val="en"/>
        </w:rPr>
        <w:t xml:space="preserve">Manage security risks by using an appropriate security solution </w:t>
      </w:r>
    </w:p>
    <w:p w14:paraId="5F34B6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Identify, assess, and mitigate security risks by using Azure Security Center, Operations Management Suite, and other services </w:t>
      </w:r>
    </w:p>
    <w:p w14:paraId="045D1D79" w14:textId="77777777" w:rsidR="00FE508D" w:rsidRPr="00BE2B31" w:rsidRDefault="00982D32" w:rsidP="00FE508D">
      <w:pPr>
        <w:rPr>
          <w:lang w:val="en"/>
        </w:rPr>
      </w:pPr>
      <w:hyperlink r:id="rId8" w:anchor="syllabus-3" w:history="1">
        <w:r w:rsidR="00FE508D" w:rsidRPr="00BE2B31">
          <w:rPr>
            <w:color w:val="0000FF"/>
            <w:u w:val="single"/>
            <w:lang w:val="en"/>
          </w:rPr>
          <w:t>Design an application storage and data access strategy (5–10%)</w:t>
        </w:r>
      </w:hyperlink>
    </w:p>
    <w:p w14:paraId="03404D5A" w14:textId="77777777" w:rsidR="00FE508D" w:rsidRPr="00BE2B31" w:rsidRDefault="00FE508D" w:rsidP="00FE508D">
      <w:pPr>
        <w:pStyle w:val="ListParagraph"/>
        <w:numPr>
          <w:ilvl w:val="1"/>
          <w:numId w:val="8"/>
        </w:numPr>
        <w:rPr>
          <w:lang w:val="en"/>
        </w:rPr>
      </w:pPr>
      <w:r w:rsidRPr="00BE2B31">
        <w:rPr>
          <w:lang w:val="en"/>
        </w:rPr>
        <w:t xml:space="preserve">Design data storage </w:t>
      </w:r>
    </w:p>
    <w:p w14:paraId="1106D3EB" w14:textId="274663C9" w:rsidR="00FE508D" w:rsidRDefault="00FE508D" w:rsidP="00FE508D">
      <w:pPr>
        <w:pStyle w:val="ListParagraph"/>
        <w:numPr>
          <w:ilvl w:val="2"/>
          <w:numId w:val="8"/>
        </w:numPr>
        <w:spacing w:after="120"/>
        <w:ind w:left="432" w:hanging="144"/>
        <w:rPr>
          <w:lang w:val="en"/>
        </w:rPr>
      </w:pPr>
      <w:r w:rsidRPr="00BE2B31">
        <w:rPr>
          <w:lang w:val="en"/>
        </w:rPr>
        <w:t xml:space="preserve">Design storage options for data, including Table Storage, SQL Database, </w:t>
      </w:r>
      <w:proofErr w:type="spellStart"/>
      <w:r w:rsidRPr="00BE2B31">
        <w:rPr>
          <w:lang w:val="en"/>
        </w:rPr>
        <w:t>DocumentDB</w:t>
      </w:r>
      <w:proofErr w:type="spellEnd"/>
      <w:r w:rsidRPr="00BE2B31">
        <w:rPr>
          <w:lang w:val="en"/>
        </w:rPr>
        <w:t>, Bl</w:t>
      </w:r>
      <w:r>
        <w:rPr>
          <w:lang w:val="en"/>
        </w:rPr>
        <w:t>ob Storage, MongoDB, and MySQL</w:t>
      </w:r>
    </w:p>
    <w:p w14:paraId="54E4377B" w14:textId="6D1807A4"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security options for SQL Database or Azure Storage</w:t>
      </w:r>
    </w:p>
    <w:p w14:paraId="523155F5" w14:textId="77777777" w:rsidR="00FE508D" w:rsidRPr="00BE2B31" w:rsidRDefault="00FE508D" w:rsidP="00FE508D">
      <w:pPr>
        <w:pStyle w:val="ListParagraph"/>
        <w:numPr>
          <w:ilvl w:val="1"/>
          <w:numId w:val="8"/>
        </w:numPr>
        <w:rPr>
          <w:lang w:val="en"/>
        </w:rPr>
      </w:pPr>
      <w:r w:rsidRPr="00BE2B31">
        <w:rPr>
          <w:lang w:val="en"/>
        </w:rPr>
        <w:lastRenderedPageBreak/>
        <w:t xml:space="preserve">Select the appropriate storage option </w:t>
      </w:r>
    </w:p>
    <w:p w14:paraId="02D5550A" w14:textId="77777777" w:rsidR="00FE508D" w:rsidRDefault="00FE508D" w:rsidP="00FE508D">
      <w:pPr>
        <w:pStyle w:val="ListParagraph"/>
        <w:numPr>
          <w:ilvl w:val="2"/>
          <w:numId w:val="8"/>
        </w:numPr>
        <w:spacing w:after="120"/>
        <w:ind w:left="432" w:hanging="144"/>
        <w:rPr>
          <w:lang w:val="en"/>
        </w:rPr>
      </w:pPr>
      <w:r w:rsidRPr="00BE2B31">
        <w:rPr>
          <w:lang w:val="en"/>
        </w:rPr>
        <w:t xml:space="preserve">Select the appropriate storage for performance, </w:t>
      </w:r>
    </w:p>
    <w:p w14:paraId="49BB748A" w14:textId="30B89494"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dentify storage options for cloud services and hybrid scenarios with compute on-premises and storage on Azure</w:t>
      </w:r>
    </w:p>
    <w:p w14:paraId="3772B87C" w14:textId="77777777" w:rsidR="00FE508D" w:rsidRPr="00BE2B31" w:rsidRDefault="00982D32" w:rsidP="00FE508D">
      <w:pPr>
        <w:rPr>
          <w:lang w:val="en"/>
        </w:rPr>
      </w:pPr>
      <w:hyperlink r:id="rId9" w:anchor="syllabus-4" w:history="1">
        <w:r w:rsidR="00FE508D" w:rsidRPr="00BE2B31">
          <w:rPr>
            <w:color w:val="0000FF"/>
            <w:u w:val="single"/>
            <w:lang w:val="en"/>
          </w:rPr>
          <w:t>Design advanced applications (20–25%)</w:t>
        </w:r>
      </w:hyperlink>
    </w:p>
    <w:p w14:paraId="471C4B88" w14:textId="77777777" w:rsidR="00FE508D" w:rsidRPr="00BE2B31" w:rsidRDefault="00FE508D" w:rsidP="00FE508D">
      <w:pPr>
        <w:pStyle w:val="ListParagraph"/>
        <w:numPr>
          <w:ilvl w:val="1"/>
          <w:numId w:val="8"/>
        </w:numPr>
        <w:rPr>
          <w:lang w:val="en"/>
        </w:rPr>
      </w:pPr>
      <w:r w:rsidRPr="00BE2B31">
        <w:rPr>
          <w:lang w:val="en"/>
        </w:rPr>
        <w:t xml:space="preserve">Create compute-intensive applications </w:t>
      </w:r>
    </w:p>
    <w:p w14:paraId="238A7C1F"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high-performance computing (HPC) and other compute-intensive applications using Azure Services</w:t>
      </w:r>
    </w:p>
    <w:p w14:paraId="12C87154" w14:textId="77777777" w:rsidR="00FE508D" w:rsidRPr="00BE2B31" w:rsidRDefault="00FE508D" w:rsidP="00FE508D">
      <w:pPr>
        <w:pStyle w:val="ListParagraph"/>
        <w:numPr>
          <w:ilvl w:val="1"/>
          <w:numId w:val="8"/>
        </w:numPr>
        <w:rPr>
          <w:lang w:val="en"/>
        </w:rPr>
      </w:pPr>
      <w:r w:rsidRPr="00BE2B31">
        <w:rPr>
          <w:lang w:val="en"/>
        </w:rPr>
        <w:t xml:space="preserve">Create long-running applications </w:t>
      </w:r>
    </w:p>
    <w:p w14:paraId="2EB0629B"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Azure Batch for scalable processing, design stateless components to accommodate scale, use Azure Scheduler</w:t>
      </w:r>
    </w:p>
    <w:p w14:paraId="3FC3ABE6" w14:textId="77777777" w:rsidR="00FE508D" w:rsidRPr="00BE2B31" w:rsidRDefault="00FE508D" w:rsidP="00FE508D">
      <w:pPr>
        <w:pStyle w:val="ListParagraph"/>
        <w:numPr>
          <w:ilvl w:val="1"/>
          <w:numId w:val="8"/>
        </w:numPr>
        <w:rPr>
          <w:lang w:val="en"/>
        </w:rPr>
      </w:pPr>
      <w:r w:rsidRPr="00BE2B31">
        <w:rPr>
          <w:lang w:val="en"/>
        </w:rPr>
        <w:t xml:space="preserve">Integrate Azure services in a solution </w:t>
      </w:r>
    </w:p>
    <w:p w14:paraId="50A67D5B"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architecture using Azure services, such as Azure AD, Azure App Service, API Management, Azure Cache, Azure Search, Service Bus, Event Hubs, Stream Analytics, and IoT Hub; identify the appropriate use of Azure Machine Learning, big data, Azure Media Services, and Azure Search services</w:t>
      </w:r>
    </w:p>
    <w:p w14:paraId="1E23EDFE" w14:textId="77777777" w:rsidR="00FE508D" w:rsidRPr="00BE2B31" w:rsidRDefault="00FE508D" w:rsidP="00FE508D">
      <w:pPr>
        <w:pStyle w:val="ListParagraph"/>
        <w:numPr>
          <w:ilvl w:val="1"/>
          <w:numId w:val="8"/>
        </w:numPr>
        <w:rPr>
          <w:lang w:val="en"/>
        </w:rPr>
      </w:pPr>
      <w:r w:rsidRPr="00BE2B31">
        <w:rPr>
          <w:lang w:val="en"/>
        </w:rPr>
        <w:t xml:space="preserve">Implement messaging applications </w:t>
      </w:r>
    </w:p>
    <w:p w14:paraId="636DEC42" w14:textId="77777777" w:rsidR="00FE508D" w:rsidRPr="00BE2B31" w:rsidRDefault="00FE508D" w:rsidP="00FE508D">
      <w:pPr>
        <w:pStyle w:val="ListParagraph"/>
        <w:numPr>
          <w:ilvl w:val="2"/>
          <w:numId w:val="8"/>
        </w:numPr>
        <w:spacing w:after="120"/>
        <w:ind w:left="432" w:hanging="144"/>
        <w:rPr>
          <w:lang w:val="en"/>
        </w:rPr>
      </w:pPr>
      <w:r w:rsidRPr="00BE2B31">
        <w:rPr>
          <w:lang w:val="en"/>
        </w:rPr>
        <w:t>Use a queue-centric pattern for development; select appropriate technology, such as Azure Storage Queues, Azure Service Bus queues, topics, subscriptions, and Azure Event Hubs</w:t>
      </w:r>
    </w:p>
    <w:p w14:paraId="0B0D88A8" w14:textId="77777777" w:rsidR="00FE508D" w:rsidRPr="00BE2B31" w:rsidRDefault="00FE508D" w:rsidP="00FE508D">
      <w:pPr>
        <w:pStyle w:val="ListParagraph"/>
        <w:numPr>
          <w:ilvl w:val="1"/>
          <w:numId w:val="8"/>
        </w:numPr>
        <w:rPr>
          <w:lang w:val="en"/>
        </w:rPr>
      </w:pPr>
      <w:r w:rsidRPr="00BE2B31">
        <w:rPr>
          <w:lang w:val="en"/>
        </w:rPr>
        <w:t xml:space="preserve">Implement applications for background processing </w:t>
      </w:r>
    </w:p>
    <w:p w14:paraId="21403E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Implement Azure Batch for compute-intensive tasks, use Azure </w:t>
      </w:r>
      <w:proofErr w:type="spellStart"/>
      <w:r w:rsidRPr="00BE2B31">
        <w:rPr>
          <w:lang w:val="en"/>
        </w:rPr>
        <w:t>WebJobs</w:t>
      </w:r>
      <w:proofErr w:type="spellEnd"/>
      <w:r w:rsidRPr="00BE2B31">
        <w:rPr>
          <w:lang w:val="en"/>
        </w:rPr>
        <w:t xml:space="preserve"> to implement background tasks, use Azure Functions to implement event-driven actions, leverage Azure Scheduler to run processes at preset/recurring timeslots</w:t>
      </w:r>
    </w:p>
    <w:p w14:paraId="38BD6553" w14:textId="77777777" w:rsidR="00FE508D" w:rsidRPr="00BE2B31" w:rsidRDefault="00FE508D" w:rsidP="00FE508D">
      <w:pPr>
        <w:pStyle w:val="ListParagraph"/>
        <w:numPr>
          <w:ilvl w:val="1"/>
          <w:numId w:val="8"/>
        </w:numPr>
        <w:rPr>
          <w:lang w:val="en"/>
        </w:rPr>
      </w:pPr>
      <w:r w:rsidRPr="00BE2B31">
        <w:rPr>
          <w:lang w:val="en"/>
        </w:rPr>
        <w:t xml:space="preserve">Design connectivity for hybrid applications </w:t>
      </w:r>
    </w:p>
    <w:p w14:paraId="54E4ECD4" w14:textId="77777777" w:rsidR="00FE508D" w:rsidRPr="00BE2B31" w:rsidRDefault="00FE508D" w:rsidP="00FE508D">
      <w:pPr>
        <w:pStyle w:val="ListParagraph"/>
        <w:numPr>
          <w:ilvl w:val="2"/>
          <w:numId w:val="8"/>
        </w:numPr>
        <w:spacing w:after="120"/>
        <w:ind w:left="432" w:hanging="144"/>
        <w:rPr>
          <w:lang w:val="en"/>
        </w:rPr>
      </w:pPr>
      <w:r w:rsidRPr="00BE2B31">
        <w:rPr>
          <w:lang w:val="en"/>
        </w:rPr>
        <w:t>Connect to on-premises data from Azure applications using Service Bus Relay, Hybrid Connections, or the Azure Web App virtual private network (VPN) capability; identify constraints for connectivity with VPN; identify options for joining VMs to domains or cloud services</w:t>
      </w:r>
    </w:p>
    <w:p w14:paraId="5A426953" w14:textId="77777777" w:rsidR="00FE508D" w:rsidRPr="00BE2B31" w:rsidRDefault="007B17FF" w:rsidP="00FE508D">
      <w:pPr>
        <w:spacing w:after="0" w:line="240" w:lineRule="auto"/>
        <w:rPr>
          <w:rFonts w:ascii="Times New Roman" w:eastAsia="Times New Roman" w:hAnsi="Times New Roman" w:cs="Times New Roman"/>
          <w:sz w:val="24"/>
          <w:szCs w:val="24"/>
          <w:lang w:val="en"/>
        </w:rPr>
      </w:pPr>
      <w:hyperlink r:id="rId10" w:anchor="syllabus-5" w:history="1">
        <w:r w:rsidR="00FE508D" w:rsidRPr="00BE2B31">
          <w:rPr>
            <w:rFonts w:ascii="Times New Roman" w:eastAsia="Times New Roman" w:hAnsi="Times New Roman" w:cs="Times New Roman"/>
            <w:color w:val="0000FF"/>
            <w:sz w:val="24"/>
            <w:szCs w:val="24"/>
            <w:u w:val="single"/>
            <w:lang w:val="en"/>
          </w:rPr>
          <w:t>Design Azure Web and Mobile Apps (5–10%)</w:t>
        </w:r>
      </w:hyperlink>
    </w:p>
    <w:p w14:paraId="40CF74D6" w14:textId="77777777" w:rsidR="00FE508D" w:rsidRPr="00BE2B31" w:rsidRDefault="00FE508D" w:rsidP="00FE508D">
      <w:pPr>
        <w:pStyle w:val="ListParagraph"/>
        <w:numPr>
          <w:ilvl w:val="1"/>
          <w:numId w:val="8"/>
        </w:numPr>
        <w:rPr>
          <w:lang w:val="en"/>
        </w:rPr>
      </w:pPr>
      <w:r w:rsidRPr="00BE2B31">
        <w:rPr>
          <w:lang w:val="en"/>
        </w:rPr>
        <w:t xml:space="preserve">Design Web Applications </w:t>
      </w:r>
    </w:p>
    <w:p w14:paraId="71C20DDB"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Design Azure App Service Web Apps, design custom web API, offload long-running applications using </w:t>
      </w:r>
      <w:proofErr w:type="spellStart"/>
      <w:r w:rsidRPr="00BE2B31">
        <w:rPr>
          <w:lang w:val="en"/>
        </w:rPr>
        <w:t>WebJobs</w:t>
      </w:r>
      <w:proofErr w:type="spellEnd"/>
      <w:r w:rsidRPr="00BE2B31">
        <w:rPr>
          <w:lang w:val="en"/>
        </w:rPr>
        <w:t xml:space="preserve">, secure Web API using Azure AD, design Web Apps for scalability and performance, deploy Azure Web Apps to multiple regions for high availability, deploy Web Apps, create App Service plans, design Web Apps for business continuity, configure data replication patterns, update Azure Web Apps with minimal downtime, </w:t>
      </w:r>
      <w:proofErr w:type="spellStart"/>
      <w:r w:rsidRPr="00BE2B31">
        <w:rPr>
          <w:lang w:val="en"/>
        </w:rPr>
        <w:t>back up</w:t>
      </w:r>
      <w:proofErr w:type="spellEnd"/>
      <w:r w:rsidRPr="00BE2B31">
        <w:rPr>
          <w:lang w:val="en"/>
        </w:rPr>
        <w:t xml:space="preserve"> and restore data, design for disaster recovery </w:t>
      </w:r>
    </w:p>
    <w:p w14:paraId="3C9A7BC7" w14:textId="77777777" w:rsidR="00FE508D" w:rsidRPr="00BE2B31" w:rsidRDefault="00FE508D" w:rsidP="00FE508D">
      <w:pPr>
        <w:pStyle w:val="ListParagraph"/>
        <w:numPr>
          <w:ilvl w:val="1"/>
          <w:numId w:val="8"/>
        </w:numPr>
        <w:rPr>
          <w:lang w:val="en"/>
        </w:rPr>
      </w:pPr>
      <w:r w:rsidRPr="00BE2B31">
        <w:rPr>
          <w:lang w:val="en"/>
        </w:rPr>
        <w:t xml:space="preserve">Design Mobile Applications </w:t>
      </w:r>
    </w:p>
    <w:p w14:paraId="0D8B4675"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Mobile Services; consume Mobile Apps from cross-platform clients; integrate offline sync capabilities into an application; extend Mobile Apps using custom code; implement Mobile Apps using Microsoft .NET or Node.js; secure Mobile Apps using Azure AD; implement push notification services in Mobile Apps; send push notifications to all subscribers, specific subscribers, or a segment of subscribers</w:t>
      </w:r>
    </w:p>
    <w:p w14:paraId="331A9CB8" w14:textId="77777777" w:rsidR="00FE508D" w:rsidRPr="00BE2B31" w:rsidRDefault="00982D32" w:rsidP="00FE508D">
      <w:pPr>
        <w:spacing w:after="0" w:line="240" w:lineRule="auto"/>
        <w:rPr>
          <w:rFonts w:ascii="Times New Roman" w:eastAsia="Times New Roman" w:hAnsi="Times New Roman" w:cs="Times New Roman"/>
          <w:sz w:val="24"/>
          <w:szCs w:val="24"/>
          <w:lang w:val="en"/>
        </w:rPr>
      </w:pPr>
      <w:hyperlink r:id="rId11" w:anchor="syllabus-6" w:history="1">
        <w:r w:rsidR="00FE508D" w:rsidRPr="00BE2B31">
          <w:rPr>
            <w:rFonts w:ascii="Times New Roman" w:eastAsia="Times New Roman" w:hAnsi="Times New Roman" w:cs="Times New Roman"/>
            <w:color w:val="0000FF"/>
            <w:sz w:val="24"/>
            <w:szCs w:val="24"/>
            <w:u w:val="single"/>
            <w:lang w:val="en"/>
          </w:rPr>
          <w:t>Design a management, monitoring, and business continuity strategy (20–25%)</w:t>
        </w:r>
      </w:hyperlink>
    </w:p>
    <w:p w14:paraId="1EFB0AC0" w14:textId="77777777" w:rsidR="00FE508D" w:rsidRPr="00BE2B31" w:rsidRDefault="00FE508D" w:rsidP="00FE508D">
      <w:pPr>
        <w:pStyle w:val="ListParagraph"/>
        <w:numPr>
          <w:ilvl w:val="1"/>
          <w:numId w:val="8"/>
        </w:numPr>
        <w:rPr>
          <w:lang w:val="en"/>
        </w:rPr>
      </w:pPr>
      <w:r w:rsidRPr="00BE2B31">
        <w:rPr>
          <w:lang w:val="en"/>
        </w:rPr>
        <w:t xml:space="preserve">Design a monitoring strategy </w:t>
      </w:r>
    </w:p>
    <w:p w14:paraId="1FD81B4E" w14:textId="77777777" w:rsidR="00FE508D" w:rsidRPr="00BE2B31" w:rsidRDefault="00FE508D" w:rsidP="00FE508D">
      <w:pPr>
        <w:pStyle w:val="ListParagraph"/>
        <w:numPr>
          <w:ilvl w:val="2"/>
          <w:numId w:val="8"/>
        </w:numPr>
        <w:spacing w:after="120"/>
        <w:ind w:left="432" w:hanging="144"/>
        <w:rPr>
          <w:lang w:val="en"/>
        </w:rPr>
      </w:pPr>
      <w:r w:rsidRPr="00BE2B31">
        <w:rPr>
          <w:lang w:val="en"/>
        </w:rPr>
        <w:lastRenderedPageBreak/>
        <w:t xml:space="preserve">Identify the Microsoft products and services for monitoring Azure solutions; leverage the capabilities of Azure Operations Management Suite and Azure Application Insights for monitoring Azure solutions; leverage built-in Azure capabilities; identify third-party monitoring tools, including open source; describe Azure architecture constructs, such as availability sets and update domains, and how they impact a patching strategy; analyze logs by using the Azure Operations Management Suite </w:t>
      </w:r>
    </w:p>
    <w:p w14:paraId="409C319D" w14:textId="77777777" w:rsidR="00FE508D" w:rsidRPr="00BE2B31" w:rsidRDefault="00FE508D" w:rsidP="00FE508D">
      <w:pPr>
        <w:pStyle w:val="ListParagraph"/>
        <w:numPr>
          <w:ilvl w:val="1"/>
          <w:numId w:val="8"/>
        </w:numPr>
        <w:rPr>
          <w:lang w:val="en"/>
        </w:rPr>
      </w:pPr>
      <w:r w:rsidRPr="00BE2B31">
        <w:rPr>
          <w:lang w:val="en"/>
        </w:rPr>
        <w:t xml:space="preserve">Describe Azure business continuity/disaster recovery (BC/DR) capabilities </w:t>
      </w:r>
    </w:p>
    <w:p w14:paraId="4328294E" w14:textId="77777777" w:rsidR="00FE508D" w:rsidRPr="00BE2B31" w:rsidRDefault="00FE508D" w:rsidP="00FE508D">
      <w:pPr>
        <w:pStyle w:val="ListParagraph"/>
        <w:numPr>
          <w:ilvl w:val="2"/>
          <w:numId w:val="8"/>
        </w:numPr>
        <w:spacing w:after="120"/>
        <w:ind w:left="432" w:hanging="144"/>
        <w:rPr>
          <w:lang w:val="en"/>
        </w:rPr>
      </w:pPr>
      <w:r w:rsidRPr="00BE2B31">
        <w:rPr>
          <w:lang w:val="en"/>
        </w:rPr>
        <w:t>Leverage the architectural capabilities of BC/DR, describe Hyper-V Replica and Azure Site Recovery (ASR), describe use cases for Hyper-V Replica and ASR</w:t>
      </w:r>
    </w:p>
    <w:p w14:paraId="76C563EF" w14:textId="77777777" w:rsidR="00FE508D" w:rsidRPr="00BE2B31" w:rsidRDefault="00FE508D" w:rsidP="00FE508D">
      <w:pPr>
        <w:pStyle w:val="ListParagraph"/>
        <w:numPr>
          <w:ilvl w:val="1"/>
          <w:numId w:val="8"/>
        </w:numPr>
        <w:rPr>
          <w:lang w:val="en"/>
        </w:rPr>
      </w:pPr>
      <w:r w:rsidRPr="00BE2B31">
        <w:rPr>
          <w:lang w:val="en"/>
        </w:rPr>
        <w:t xml:space="preserve">Design a disaster recovery strategy </w:t>
      </w:r>
    </w:p>
    <w:p w14:paraId="0D97B66C"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and deploy Azure Backup and other Microsoft backup solutions for Azure, leverage use cases when StorSimple and System Center Data Protection Manager would be appropriate, design and deploy Azure Site recovery</w:t>
      </w:r>
    </w:p>
    <w:p w14:paraId="103E049C" w14:textId="77777777" w:rsidR="00FE508D" w:rsidRPr="00BE2B31" w:rsidRDefault="00FE508D" w:rsidP="00FE508D">
      <w:pPr>
        <w:pStyle w:val="ListParagraph"/>
        <w:numPr>
          <w:ilvl w:val="1"/>
          <w:numId w:val="8"/>
        </w:numPr>
        <w:rPr>
          <w:lang w:val="en"/>
        </w:rPr>
      </w:pPr>
      <w:r w:rsidRPr="00BE2B31">
        <w:rPr>
          <w:lang w:val="en"/>
        </w:rPr>
        <w:t xml:space="preserve">Design Azure Automation and PowerShell workflows </w:t>
      </w:r>
    </w:p>
    <w:p w14:paraId="36439111" w14:textId="77777777" w:rsidR="00FE508D" w:rsidRPr="00BE2B31" w:rsidRDefault="00FE508D" w:rsidP="00FE508D">
      <w:pPr>
        <w:pStyle w:val="ListParagraph"/>
        <w:numPr>
          <w:ilvl w:val="2"/>
          <w:numId w:val="8"/>
        </w:numPr>
        <w:spacing w:after="120"/>
        <w:ind w:left="432" w:hanging="144"/>
        <w:rPr>
          <w:lang w:val="en"/>
        </w:rPr>
      </w:pPr>
      <w:r w:rsidRPr="00BE2B31">
        <w:rPr>
          <w:lang w:val="en"/>
        </w:rPr>
        <w:t>Create a PowerShell script specific to Azure, automate tasks by using the Azure Operations Management Suite</w:t>
      </w:r>
    </w:p>
    <w:p w14:paraId="5920FC16" w14:textId="77777777" w:rsidR="00FE508D" w:rsidRPr="00BE2B31" w:rsidRDefault="00FE508D" w:rsidP="00FE508D">
      <w:pPr>
        <w:pStyle w:val="ListParagraph"/>
        <w:numPr>
          <w:ilvl w:val="1"/>
          <w:numId w:val="8"/>
        </w:numPr>
        <w:rPr>
          <w:lang w:val="en"/>
        </w:rPr>
      </w:pPr>
      <w:r w:rsidRPr="00BE2B31">
        <w:rPr>
          <w:lang w:val="en"/>
        </w:rPr>
        <w:t xml:space="preserve">Describe the use cases for Azure Automation configuration </w:t>
      </w:r>
    </w:p>
    <w:p w14:paraId="6173B9B2" w14:textId="77777777" w:rsidR="00FE508D" w:rsidRPr="00BE2B31" w:rsidRDefault="00FE508D" w:rsidP="00FE508D">
      <w:pPr>
        <w:pStyle w:val="ListParagraph"/>
        <w:numPr>
          <w:ilvl w:val="2"/>
          <w:numId w:val="8"/>
        </w:numPr>
        <w:spacing w:after="120"/>
        <w:ind w:left="432" w:hanging="144"/>
        <w:rPr>
          <w:lang w:val="en"/>
        </w:rPr>
      </w:pPr>
      <w:r w:rsidRPr="00BE2B31">
        <w:rPr>
          <w:lang w:val="en"/>
        </w:rPr>
        <w:t>Evaluate when to use Azure Automation, Chef, Puppet, PowerShell, or Desired State Configuration (DSC)</w:t>
      </w:r>
    </w:p>
    <w:p w14:paraId="2FA7DC79" w14:textId="77777777" w:rsidR="00FE508D" w:rsidRPr="00BE2B31" w:rsidRDefault="00982D32" w:rsidP="00FE508D">
      <w:pPr>
        <w:spacing w:after="0" w:line="240" w:lineRule="auto"/>
        <w:rPr>
          <w:rFonts w:ascii="Times New Roman" w:eastAsia="Times New Roman" w:hAnsi="Times New Roman" w:cs="Times New Roman"/>
          <w:sz w:val="24"/>
          <w:szCs w:val="24"/>
          <w:lang w:val="en"/>
        </w:rPr>
      </w:pPr>
      <w:hyperlink r:id="rId12" w:anchor="syllabus-7" w:history="1">
        <w:r w:rsidR="00FE508D" w:rsidRPr="00BE2B31">
          <w:rPr>
            <w:rFonts w:ascii="Times New Roman" w:eastAsia="Times New Roman" w:hAnsi="Times New Roman" w:cs="Times New Roman"/>
            <w:color w:val="0000FF"/>
            <w:sz w:val="24"/>
            <w:szCs w:val="24"/>
            <w:u w:val="single"/>
            <w:lang w:val="en"/>
          </w:rPr>
          <w:t>Architect an Azure Compute infrastructure (10–15%)</w:t>
        </w:r>
      </w:hyperlink>
    </w:p>
    <w:p w14:paraId="55C1DCA1" w14:textId="77777777" w:rsidR="00FE508D" w:rsidRPr="00BE2B31" w:rsidRDefault="00FE508D" w:rsidP="00FE508D">
      <w:pPr>
        <w:pStyle w:val="ListParagraph"/>
        <w:numPr>
          <w:ilvl w:val="1"/>
          <w:numId w:val="8"/>
        </w:numPr>
        <w:rPr>
          <w:lang w:val="en"/>
        </w:rPr>
      </w:pPr>
      <w:r w:rsidRPr="00BE2B31">
        <w:rPr>
          <w:lang w:val="en"/>
        </w:rPr>
        <w:t xml:space="preserve">Design ARM Virtual Machines (VMs) </w:t>
      </w:r>
    </w:p>
    <w:p w14:paraId="093A020E"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VM deployments leveraging availability sets, fault domains, and update domains in Azure; select appropriate VM SKUs</w:t>
      </w:r>
    </w:p>
    <w:p w14:paraId="116D8657" w14:textId="77777777" w:rsidR="00FE508D" w:rsidRPr="00BE2B31" w:rsidRDefault="00FE508D" w:rsidP="00FE508D">
      <w:pPr>
        <w:pStyle w:val="ListParagraph"/>
        <w:numPr>
          <w:ilvl w:val="1"/>
          <w:numId w:val="8"/>
        </w:numPr>
        <w:rPr>
          <w:lang w:val="en"/>
        </w:rPr>
      </w:pPr>
      <w:r w:rsidRPr="00BE2B31">
        <w:rPr>
          <w:lang w:val="en"/>
        </w:rPr>
        <w:t xml:space="preserve">Design ARM template deployment </w:t>
      </w:r>
    </w:p>
    <w:p w14:paraId="31C77460" w14:textId="77777777" w:rsidR="00FE508D" w:rsidRPr="00BE2B31" w:rsidRDefault="00FE508D" w:rsidP="00FE508D">
      <w:pPr>
        <w:pStyle w:val="ListParagraph"/>
        <w:numPr>
          <w:ilvl w:val="2"/>
          <w:numId w:val="8"/>
        </w:numPr>
        <w:spacing w:after="120"/>
        <w:ind w:left="432" w:hanging="144"/>
        <w:rPr>
          <w:lang w:val="en"/>
        </w:rPr>
      </w:pPr>
      <w:r w:rsidRPr="00BE2B31">
        <w:rPr>
          <w:lang w:val="en"/>
        </w:rPr>
        <w:t>Author ARM templates; deploy ARM templates via the portal, PowerShell, and CL</w:t>
      </w:r>
    </w:p>
    <w:p w14:paraId="4BC84644" w14:textId="77777777" w:rsidR="00FE508D" w:rsidRPr="00BE2B31" w:rsidRDefault="00FE508D" w:rsidP="00FE508D">
      <w:pPr>
        <w:pStyle w:val="ListParagraph"/>
        <w:numPr>
          <w:ilvl w:val="1"/>
          <w:numId w:val="8"/>
        </w:numPr>
        <w:rPr>
          <w:lang w:val="en"/>
        </w:rPr>
      </w:pPr>
      <w:r w:rsidRPr="00BE2B31">
        <w:rPr>
          <w:lang w:val="en"/>
        </w:rPr>
        <w:t xml:space="preserve">Design for availability </w:t>
      </w:r>
    </w:p>
    <w:p w14:paraId="5D3C6BCE"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regional availability and high availability for Azure deployments</w:t>
      </w:r>
    </w:p>
    <w:p w14:paraId="70FC7F7F" w14:textId="77777777" w:rsidR="004C2BB6" w:rsidRPr="00FE508D" w:rsidRDefault="00982D32" w:rsidP="00FE508D"/>
    <w:sectPr w:rsidR="004C2BB6" w:rsidRPr="00FE508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84DA5" w14:textId="77777777" w:rsidR="00982D32" w:rsidRDefault="00982D32" w:rsidP="002B1916">
      <w:pPr>
        <w:spacing w:after="0" w:line="240" w:lineRule="auto"/>
      </w:pPr>
      <w:r>
        <w:separator/>
      </w:r>
    </w:p>
  </w:endnote>
  <w:endnote w:type="continuationSeparator" w:id="0">
    <w:p w14:paraId="226BCECB" w14:textId="77777777" w:rsidR="00982D32" w:rsidRDefault="00982D32" w:rsidP="002B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66944" w14:textId="77777777" w:rsidR="002B1916" w:rsidRDefault="002B1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E4F8D" w14:textId="77777777" w:rsidR="002B1916" w:rsidRDefault="002B1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65DE6" w14:textId="77777777" w:rsidR="002B1916" w:rsidRDefault="002B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80CC5" w14:textId="77777777" w:rsidR="00982D32" w:rsidRDefault="00982D32" w:rsidP="002B1916">
      <w:pPr>
        <w:spacing w:after="0" w:line="240" w:lineRule="auto"/>
      </w:pPr>
      <w:r>
        <w:separator/>
      </w:r>
    </w:p>
  </w:footnote>
  <w:footnote w:type="continuationSeparator" w:id="0">
    <w:p w14:paraId="469AF1C2" w14:textId="77777777" w:rsidR="00982D32" w:rsidRDefault="00982D32" w:rsidP="002B1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237F1" w14:textId="77777777" w:rsidR="002B1916" w:rsidRDefault="002B1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F1423" w14:textId="091343DB" w:rsidR="002B1916" w:rsidRDefault="002B1916">
    <w:pPr>
      <w:pStyle w:val="Header"/>
    </w:pPr>
    <w:r>
      <w:t xml:space="preserve">Objective Domain 70-534 Architecting Azure </w:t>
    </w:r>
    <w:r>
      <w:t>Solutions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51BA3" w14:textId="77777777" w:rsidR="002B1916" w:rsidRDefault="002B1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1F3"/>
    <w:multiLevelType w:val="multilevel"/>
    <w:tmpl w:val="A326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6297"/>
    <w:multiLevelType w:val="multilevel"/>
    <w:tmpl w:val="09A6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D675D"/>
    <w:multiLevelType w:val="multilevel"/>
    <w:tmpl w:val="57FC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200B7"/>
    <w:multiLevelType w:val="multilevel"/>
    <w:tmpl w:val="544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45874"/>
    <w:multiLevelType w:val="multilevel"/>
    <w:tmpl w:val="5EF2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A1895"/>
    <w:multiLevelType w:val="multilevel"/>
    <w:tmpl w:val="A704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2AA8"/>
    <w:multiLevelType w:val="multilevel"/>
    <w:tmpl w:val="061A7B08"/>
    <w:lvl w:ilvl="0">
      <w:start w:val="1"/>
      <w:numFmt w:val="bullet"/>
      <w:lvlText w:val=""/>
      <w:lvlJc w:val="left"/>
      <w:pPr>
        <w:tabs>
          <w:tab w:val="num" w:pos="-360"/>
        </w:tabs>
        <w:ind w:left="-360" w:hanging="360"/>
      </w:pPr>
      <w:rPr>
        <w:rFonts w:ascii="Symbol" w:hAnsi="Symbol" w:hint="default"/>
        <w:vanish w:val="0"/>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15:restartNumberingAfterBreak="0">
    <w:nsid w:val="7EA42E84"/>
    <w:multiLevelType w:val="multilevel"/>
    <w:tmpl w:val="6DC8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MjA2NDIzNTK3MDNX0lEKTi0uzszPAykwrgUAZk2T8CwAAAA="/>
  </w:docVars>
  <w:rsids>
    <w:rsidRoot w:val="00622638"/>
    <w:rsid w:val="0006228B"/>
    <w:rsid w:val="002B1916"/>
    <w:rsid w:val="005E3B4E"/>
    <w:rsid w:val="00622638"/>
    <w:rsid w:val="007B17FF"/>
    <w:rsid w:val="008B08D7"/>
    <w:rsid w:val="00982D32"/>
    <w:rsid w:val="00FE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4306"/>
  <w15:chartTrackingRefBased/>
  <w15:docId w15:val="{CA0E350A-EE2D-4A0E-B6CF-6A13FE7B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638"/>
    <w:rPr>
      <w:color w:val="0000FF"/>
      <w:u w:val="single"/>
    </w:rPr>
  </w:style>
  <w:style w:type="paragraph" w:styleId="NormalWeb">
    <w:name w:val="Normal (Web)"/>
    <w:basedOn w:val="Normal"/>
    <w:uiPriority w:val="99"/>
    <w:semiHidden/>
    <w:unhideWhenUsed/>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2-accordion-togglers">
    <w:name w:val="msl2-accordion-togglers"/>
    <w:basedOn w:val="Normal"/>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08D"/>
    <w:pPr>
      <w:ind w:left="720"/>
      <w:contextualSpacing/>
    </w:pPr>
  </w:style>
  <w:style w:type="paragraph" w:styleId="Header">
    <w:name w:val="header"/>
    <w:basedOn w:val="Normal"/>
    <w:link w:val="HeaderChar"/>
    <w:uiPriority w:val="99"/>
    <w:unhideWhenUsed/>
    <w:rsid w:val="002B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16"/>
  </w:style>
  <w:style w:type="paragraph" w:styleId="Footer">
    <w:name w:val="footer"/>
    <w:basedOn w:val="Normal"/>
    <w:link w:val="FooterChar"/>
    <w:uiPriority w:val="99"/>
    <w:unhideWhenUsed/>
    <w:rsid w:val="002B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31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617">
          <w:marLeft w:val="0"/>
          <w:marRight w:val="0"/>
          <w:marTop w:val="0"/>
          <w:marBottom w:val="0"/>
          <w:divBdr>
            <w:top w:val="none" w:sz="0" w:space="0" w:color="auto"/>
            <w:left w:val="none" w:sz="0" w:space="0" w:color="auto"/>
            <w:bottom w:val="none" w:sz="0" w:space="0" w:color="auto"/>
            <w:right w:val="none" w:sz="0" w:space="0" w:color="auto"/>
          </w:divBdr>
          <w:divsChild>
            <w:div w:id="91052911">
              <w:marLeft w:val="0"/>
              <w:marRight w:val="0"/>
              <w:marTop w:val="0"/>
              <w:marBottom w:val="0"/>
              <w:divBdr>
                <w:top w:val="none" w:sz="0" w:space="0" w:color="auto"/>
                <w:left w:val="none" w:sz="0" w:space="0" w:color="auto"/>
                <w:bottom w:val="none" w:sz="0" w:space="0" w:color="auto"/>
                <w:right w:val="none" w:sz="0" w:space="0" w:color="auto"/>
              </w:divBdr>
              <w:divsChild>
                <w:div w:id="1885174272">
                  <w:marLeft w:val="0"/>
                  <w:marRight w:val="0"/>
                  <w:marTop w:val="0"/>
                  <w:marBottom w:val="0"/>
                  <w:divBdr>
                    <w:top w:val="none" w:sz="0" w:space="0" w:color="auto"/>
                    <w:left w:val="none" w:sz="0" w:space="0" w:color="auto"/>
                    <w:bottom w:val="none" w:sz="0" w:space="0" w:color="auto"/>
                    <w:right w:val="none" w:sz="0" w:space="0" w:color="auto"/>
                  </w:divBdr>
                  <w:divsChild>
                    <w:div w:id="1297905088">
                      <w:marLeft w:val="0"/>
                      <w:marRight w:val="0"/>
                      <w:marTop w:val="0"/>
                      <w:marBottom w:val="0"/>
                      <w:divBdr>
                        <w:top w:val="none" w:sz="0" w:space="0" w:color="auto"/>
                        <w:left w:val="none" w:sz="0" w:space="0" w:color="auto"/>
                        <w:bottom w:val="none" w:sz="0" w:space="0" w:color="auto"/>
                        <w:right w:val="none" w:sz="0" w:space="0" w:color="auto"/>
                      </w:divBdr>
                      <w:divsChild>
                        <w:div w:id="1956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exam-70-534.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icrosoft.com/en-us/learning/exam-70-534.aspx" TargetMode="External"/><Relationship Id="rId12" Type="http://schemas.openxmlformats.org/officeDocument/2006/relationships/hyperlink" Target="https://www.microsoft.com/en-us/learning/exam-70-534.asp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learning/exam-70-534.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icrosoft.com/en-us/learning/exam-70-534.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learning/exam-70-534.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4</cp:revision>
  <dcterms:created xsi:type="dcterms:W3CDTF">2017-05-31T16:05:00Z</dcterms:created>
  <dcterms:modified xsi:type="dcterms:W3CDTF">2017-06-13T09:59:00Z</dcterms:modified>
</cp:coreProperties>
</file>