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2547266"/>
        <w:docPartObj>
          <w:docPartGallery w:val="Cover Pages"/>
          <w:docPartUnique/>
        </w:docPartObj>
      </w:sdtPr>
      <w:sdtContent>
        <w:p w:rsidR="00A84061" w:rsidRDefault="00A8406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8406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2A3200993604FCBBA3ECDD1099432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84061" w:rsidRDefault="00A84061" w:rsidP="00A84061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SartrouInc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A8406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733777EB4D44DF6B872DEB13489104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84061" w:rsidRDefault="004F5D5A" w:rsidP="004F5D5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App_Name</w:t>
                    </w:r>
                    <w:proofErr w:type="spellEnd"/>
                  </w:p>
                </w:sdtContent>
              </w:sdt>
            </w:tc>
          </w:tr>
          <w:tr w:rsidR="00A8406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D852F8483794268BEAA696E99D5BA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84061" w:rsidRDefault="00A84061" w:rsidP="00A84061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Dossier de spécification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840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D8246AA430F4B5E8F67933943E587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84061" w:rsidRDefault="00A8406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Pierre TOUZÉ</w:t>
                    </w:r>
                  </w:p>
                </w:sdtContent>
              </w:sdt>
              <w:p w:rsidR="00A84061" w:rsidRDefault="00A84061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Kévin REMOUÉ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4CE9E6237CD4837A1F5C345207B2D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1-0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A84061" w:rsidRDefault="00A8406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09/11/2015</w:t>
                    </w:r>
                  </w:p>
                </w:sdtContent>
              </w:sdt>
              <w:p w:rsidR="00A84061" w:rsidRDefault="00A84061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84061" w:rsidRDefault="00A84061">
          <w:r>
            <w:br w:type="page"/>
          </w:r>
        </w:p>
      </w:sdtContent>
    </w:sdt>
    <w:p w:rsidR="00D94B4C" w:rsidRPr="00A84061" w:rsidRDefault="00A84061" w:rsidP="00A84061">
      <w:pPr>
        <w:pStyle w:val="Textbody"/>
        <w:pageBreakBefore/>
        <w:rPr>
          <w:rFonts w:asciiTheme="minorHAnsi" w:hAnsiTheme="minorHAnsi"/>
          <w:sz w:val="22"/>
          <w:szCs w:val="22"/>
        </w:rPr>
      </w:pPr>
      <w:proofErr w:type="spellStart"/>
      <w:r w:rsidRPr="00A84061">
        <w:rPr>
          <w:rFonts w:asciiTheme="minorHAnsi" w:hAnsiTheme="minorHAnsi"/>
          <w:sz w:val="22"/>
          <w:szCs w:val="22"/>
        </w:rPr>
        <w:lastRenderedPageBreak/>
        <w:t>Historique</w:t>
      </w:r>
      <w:proofErr w:type="spellEnd"/>
      <w:r w:rsidRPr="00A84061">
        <w:rPr>
          <w:rFonts w:asciiTheme="minorHAnsi" w:hAnsiTheme="minorHAnsi"/>
          <w:sz w:val="22"/>
          <w:szCs w:val="22"/>
        </w:rPr>
        <w:t xml:space="preserve"> des </w:t>
      </w:r>
      <w:proofErr w:type="spellStart"/>
      <w:r w:rsidRPr="00A84061">
        <w:rPr>
          <w:rFonts w:asciiTheme="minorHAnsi" w:hAnsiTheme="minorHAnsi"/>
          <w:sz w:val="22"/>
          <w:szCs w:val="22"/>
        </w:rPr>
        <w:t>versions</w:t>
      </w:r>
      <w:proofErr w:type="spellEnd"/>
      <w:r w:rsidRPr="00A84061">
        <w:rPr>
          <w:rFonts w:asciiTheme="minorHAnsi" w:hAnsiTheme="minorHAnsi"/>
          <w:sz w:val="22"/>
          <w:szCs w:val="22"/>
        </w:rPr>
        <w:t>:</w:t>
      </w:r>
    </w:p>
    <w:tbl>
      <w:tblPr>
        <w:tblW w:w="85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1"/>
        <w:gridCol w:w="4665"/>
        <w:gridCol w:w="1545"/>
        <w:gridCol w:w="1095"/>
      </w:tblGrid>
      <w:tr w:rsidR="00A84061" w:rsidRPr="00A84061" w:rsidTr="00A840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91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Heading"/>
              <w:rPr>
                <w:rFonts w:asciiTheme="minorHAnsi" w:hAnsiTheme="minorHAnsi"/>
                <w:sz w:val="22"/>
                <w:szCs w:val="22"/>
              </w:rPr>
            </w:pPr>
            <w:r w:rsidRPr="00A84061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665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Heading"/>
              <w:rPr>
                <w:rFonts w:asciiTheme="minorHAnsi" w:hAnsiTheme="minorHAnsi"/>
                <w:sz w:val="22"/>
                <w:szCs w:val="22"/>
              </w:rPr>
            </w:pPr>
            <w:r w:rsidRPr="00A84061">
              <w:rPr>
                <w:rFonts w:asciiTheme="minorHAnsi" w:hAnsiTheme="minorHAnsi"/>
                <w:sz w:val="22"/>
                <w:szCs w:val="22"/>
              </w:rPr>
              <w:t>Actions</w:t>
            </w:r>
          </w:p>
        </w:tc>
        <w:tc>
          <w:tcPr>
            <w:tcW w:w="1545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Heading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84061">
              <w:rPr>
                <w:rFonts w:asciiTheme="minorHAnsi" w:hAnsiTheme="minorHAnsi"/>
                <w:sz w:val="22"/>
                <w:szCs w:val="22"/>
              </w:rPr>
              <w:t>Auteur</w:t>
            </w:r>
            <w:proofErr w:type="spellEnd"/>
          </w:p>
        </w:tc>
        <w:tc>
          <w:tcPr>
            <w:tcW w:w="1095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Heading"/>
              <w:rPr>
                <w:rFonts w:asciiTheme="minorHAnsi" w:hAnsiTheme="minorHAnsi"/>
                <w:sz w:val="22"/>
                <w:szCs w:val="22"/>
              </w:rPr>
            </w:pPr>
            <w:r w:rsidRPr="00A84061">
              <w:rPr>
                <w:rFonts w:asciiTheme="minorHAnsi" w:hAnsiTheme="minorHAnsi"/>
                <w:sz w:val="22"/>
                <w:szCs w:val="22"/>
              </w:rPr>
              <w:t>Version</w:t>
            </w:r>
          </w:p>
        </w:tc>
      </w:tr>
      <w:tr w:rsidR="00A84061" w:rsidRPr="00A84061" w:rsidTr="00A84061">
        <w:tblPrEx>
          <w:tblCellMar>
            <w:top w:w="0" w:type="dxa"/>
            <w:bottom w:w="0" w:type="dxa"/>
          </w:tblCellMar>
        </w:tblPrEx>
        <w:tc>
          <w:tcPr>
            <w:tcW w:w="12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A84061">
              <w:rPr>
                <w:rFonts w:asciiTheme="minorHAnsi" w:hAnsiTheme="minorHAnsi"/>
                <w:sz w:val="22"/>
                <w:szCs w:val="22"/>
              </w:rPr>
              <w:t>09/11/2015</w:t>
            </w:r>
          </w:p>
        </w:tc>
        <w:tc>
          <w:tcPr>
            <w:tcW w:w="46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84061">
              <w:rPr>
                <w:rFonts w:asciiTheme="minorHAnsi" w:hAnsiTheme="minorHAnsi"/>
                <w:sz w:val="22"/>
                <w:szCs w:val="22"/>
              </w:rPr>
              <w:t>Création</w:t>
            </w:r>
            <w:proofErr w:type="spellEnd"/>
          </w:p>
        </w:tc>
        <w:tc>
          <w:tcPr>
            <w:tcW w:w="15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A84061">
              <w:rPr>
                <w:rFonts w:asciiTheme="minorHAnsi" w:hAnsiTheme="minorHAnsi"/>
                <w:sz w:val="22"/>
                <w:szCs w:val="22"/>
              </w:rPr>
              <w:t>P. TOUZE</w:t>
            </w:r>
          </w:p>
        </w:tc>
        <w:tc>
          <w:tcPr>
            <w:tcW w:w="10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A84061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A84061" w:rsidRPr="00A84061" w:rsidTr="00A84061">
        <w:tblPrEx>
          <w:tblCellMar>
            <w:top w:w="0" w:type="dxa"/>
            <w:bottom w:w="0" w:type="dxa"/>
          </w:tblCellMar>
        </w:tblPrEx>
        <w:tc>
          <w:tcPr>
            <w:tcW w:w="12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061" w:rsidRPr="00A84061" w:rsidRDefault="00A84061" w:rsidP="005A7058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84061" w:rsidRDefault="00A84061"/>
    <w:p w:rsidR="00A84061" w:rsidRDefault="00A84061">
      <w:r>
        <w:br w:type="page"/>
      </w:r>
    </w:p>
    <w:sdt>
      <w:sdtPr>
        <w:rPr>
          <w:color w:val="2E74B5" w:themeColor="accent1" w:themeShade="BF"/>
          <w:sz w:val="32"/>
        </w:rPr>
        <w:id w:val="681557025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</w:rPr>
      </w:sdtEndPr>
      <w:sdtContent>
        <w:p w:rsidR="00A84061" w:rsidRPr="00B60371" w:rsidRDefault="00A84061" w:rsidP="00B60371">
          <w:pPr>
            <w:rPr>
              <w:color w:val="2E74B5" w:themeColor="accent1" w:themeShade="BF"/>
              <w:sz w:val="32"/>
            </w:rPr>
          </w:pPr>
          <w:r w:rsidRPr="00B60371">
            <w:rPr>
              <w:color w:val="2E74B5" w:themeColor="accent1" w:themeShade="BF"/>
              <w:sz w:val="32"/>
            </w:rPr>
            <w:t>Table des matières</w:t>
          </w:r>
        </w:p>
        <w:p w:rsidR="00B60371" w:rsidRDefault="00A8406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66798" w:history="1">
            <w:r w:rsidR="00B60371" w:rsidRPr="00AA3CDA">
              <w:rPr>
                <w:rStyle w:val="Lienhypertexte"/>
                <w:noProof/>
              </w:rPr>
              <w:t>1</w:t>
            </w:r>
            <w:r w:rsidR="00B60371">
              <w:rPr>
                <w:noProof/>
              </w:rPr>
              <w:tab/>
            </w:r>
            <w:r w:rsidR="00B60371" w:rsidRPr="00AA3CDA">
              <w:rPr>
                <w:rStyle w:val="Lienhypertexte"/>
                <w:noProof/>
              </w:rPr>
              <w:t>Introduction</w:t>
            </w:r>
            <w:r w:rsidR="00B60371">
              <w:rPr>
                <w:noProof/>
                <w:webHidden/>
              </w:rPr>
              <w:tab/>
            </w:r>
            <w:r w:rsidR="00B60371">
              <w:rPr>
                <w:noProof/>
                <w:webHidden/>
              </w:rPr>
              <w:fldChar w:fldCharType="begin"/>
            </w:r>
            <w:r w:rsidR="00B60371">
              <w:rPr>
                <w:noProof/>
                <w:webHidden/>
              </w:rPr>
              <w:instrText xml:space="preserve"> PAGEREF _Toc434866798 \h </w:instrText>
            </w:r>
            <w:r w:rsidR="00B60371">
              <w:rPr>
                <w:noProof/>
                <w:webHidden/>
              </w:rPr>
            </w:r>
            <w:r w:rsidR="00B60371">
              <w:rPr>
                <w:noProof/>
                <w:webHidden/>
              </w:rPr>
              <w:fldChar w:fldCharType="separate"/>
            </w:r>
            <w:r w:rsidR="00B60371">
              <w:rPr>
                <w:noProof/>
                <w:webHidden/>
              </w:rPr>
              <w:t>3</w:t>
            </w:r>
            <w:r w:rsidR="00B60371"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799" w:history="1">
            <w:r w:rsidRPr="00AA3CDA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00" w:history="1">
            <w:r w:rsidRPr="00AA3CDA">
              <w:rPr>
                <w:rStyle w:val="Lienhypertexte"/>
                <w:noProof/>
              </w:rPr>
              <w:t>1.2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01" w:history="1">
            <w:r w:rsidRPr="00AA3CDA">
              <w:rPr>
                <w:rStyle w:val="Lienhypertexte"/>
                <w:noProof/>
              </w:rPr>
              <w:t>1.3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Définitions, acronymes et 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02" w:history="1">
            <w:r w:rsidRPr="00AA3CDA">
              <w:rPr>
                <w:rStyle w:val="Lienhypertexte"/>
                <w:noProof/>
              </w:rPr>
              <w:t>1.4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03" w:history="1">
            <w:r w:rsidRPr="00AA3CDA">
              <w:rPr>
                <w:rStyle w:val="Lienhypertexte"/>
                <w:noProof/>
              </w:rPr>
              <w:t>1.5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04" w:history="1">
            <w:r w:rsidRPr="00AA3CDA">
              <w:rPr>
                <w:rStyle w:val="Lienhypertexte"/>
                <w:noProof/>
              </w:rPr>
              <w:t>1.6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4866805" w:history="1">
            <w:r w:rsidRPr="00AA3CDA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Description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06" w:history="1">
            <w:r w:rsidRPr="00AA3CDA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Caractéristiques des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07" w:history="1">
            <w:r w:rsidRPr="00AA3CDA">
              <w:rPr>
                <w:rStyle w:val="Lienhypertexte"/>
                <w:noProof/>
              </w:rPr>
              <w:t>2.1.1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Acteur 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08" w:history="1">
            <w:r w:rsidRPr="00AA3CDA">
              <w:rPr>
                <w:rStyle w:val="Lienhypertexte"/>
                <w:noProof/>
              </w:rPr>
              <w:t>2.1.2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Acteur indirect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09" w:history="1">
            <w:r w:rsidRPr="00AA3CDA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10" w:history="1">
            <w:r w:rsidRPr="00AA3CDA">
              <w:rPr>
                <w:rStyle w:val="Lienhypertexte"/>
                <w:noProof/>
              </w:rPr>
              <w:t>2.2.1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Architecture matérielle et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11" w:history="1">
            <w:r w:rsidRPr="00AA3CDA">
              <w:rPr>
                <w:rStyle w:val="Lienhypertexte"/>
                <w:noProof/>
              </w:rPr>
              <w:t>2.2.2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Interfaces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12" w:history="1">
            <w:r w:rsidRPr="00AA3CDA">
              <w:rPr>
                <w:rStyle w:val="Lienhypertexte"/>
                <w:noProof/>
              </w:rPr>
              <w:t>2.3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Fonctions principales développées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13" w:history="1">
            <w:r w:rsidRPr="00AA3CDA">
              <w:rPr>
                <w:rStyle w:val="Lienhypertexte"/>
                <w:noProof/>
              </w:rPr>
              <w:t>2.3.1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Cas d’usage considéré pour App_Name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14" w:history="1">
            <w:r w:rsidRPr="00AA3CDA">
              <w:rPr>
                <w:rStyle w:val="Lienhypertexte"/>
                <w:noProof/>
              </w:rPr>
              <w:t>2.3.2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Résumé des cas d’utilisation stratégiques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15" w:history="1">
            <w:r w:rsidRPr="00AA3CDA">
              <w:rPr>
                <w:rStyle w:val="Lienhypertexte"/>
                <w:noProof/>
              </w:rPr>
              <w:t>2.3.3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CU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16" w:history="1">
            <w:r w:rsidRPr="00AA3CDA">
              <w:rPr>
                <w:rStyle w:val="Lienhypertexte"/>
                <w:noProof/>
              </w:rPr>
              <w:t>2.3.4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CU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17" w:history="1">
            <w:r w:rsidRPr="00AA3CDA">
              <w:rPr>
                <w:rStyle w:val="Lienhypertexte"/>
                <w:noProof/>
              </w:rPr>
              <w:t>2.4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18" w:history="1">
            <w:r w:rsidRPr="00AA3CDA">
              <w:rPr>
                <w:rStyle w:val="Lienhypertexte"/>
                <w:noProof/>
              </w:rPr>
              <w:t>2.4.1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Politiques réglementaires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19" w:history="1">
            <w:r w:rsidRPr="00AA3CDA">
              <w:rPr>
                <w:rStyle w:val="Lienhypertexte"/>
                <w:noProof/>
              </w:rPr>
              <w:t>2.4.2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Contraintes matérielles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20" w:history="1">
            <w:r w:rsidRPr="00AA3CDA">
              <w:rPr>
                <w:rStyle w:val="Lienhypertexte"/>
                <w:noProof/>
              </w:rPr>
              <w:t>2.4.3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Exigences de fiabilité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21" w:history="1">
            <w:r w:rsidRPr="00AA3CDA">
              <w:rPr>
                <w:rStyle w:val="Lienhypertexte"/>
                <w:noProof/>
              </w:rPr>
              <w:t>2.4.4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Exigences de maintenabilité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22" w:history="1">
            <w:r w:rsidRPr="00AA3CDA">
              <w:rPr>
                <w:rStyle w:val="Lienhypertexte"/>
                <w:noProof/>
              </w:rPr>
              <w:t>2.4.5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Exigences de disponibilité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23" w:history="1">
            <w:r w:rsidRPr="00AA3CDA">
              <w:rPr>
                <w:rStyle w:val="Lienhypertexte"/>
                <w:noProof/>
              </w:rPr>
              <w:t>2.5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Hypothèses et 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24" w:history="1">
            <w:r w:rsidRPr="00AA3CDA">
              <w:rPr>
                <w:rStyle w:val="Lienhypertexte"/>
                <w:noProof/>
              </w:rPr>
              <w:t>2.6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Répartition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4866825" w:history="1">
            <w:r w:rsidRPr="00AA3CDA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Exigences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26" w:history="1">
            <w:r w:rsidRPr="00AA3CDA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27" w:history="1">
            <w:r w:rsidRPr="00AA3CDA">
              <w:rPr>
                <w:rStyle w:val="Lienhypertexte"/>
                <w:noProof/>
              </w:rPr>
              <w:t>3.1.1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28" w:history="1">
            <w:r w:rsidRPr="00AA3CDA">
              <w:rPr>
                <w:rStyle w:val="Lienhypertexte"/>
                <w:noProof/>
              </w:rPr>
              <w:t>3.1.2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Actions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866829" w:history="1">
            <w:r w:rsidRPr="00AA3CDA">
              <w:rPr>
                <w:rStyle w:val="Lienhypertexte"/>
                <w:noProof/>
              </w:rPr>
              <w:t>3.1.3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Ecrans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71" w:rsidRDefault="00B6037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866830" w:history="1">
            <w:r w:rsidRPr="00AA3CDA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AA3CDA">
              <w:rPr>
                <w:rStyle w:val="Lienhypertexte"/>
                <w:noProof/>
              </w:rPr>
              <w:t>Dictionnaire du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061" w:rsidRDefault="00A84061">
          <w:r>
            <w:rPr>
              <w:b/>
              <w:bCs/>
            </w:rPr>
            <w:fldChar w:fldCharType="end"/>
          </w:r>
        </w:p>
      </w:sdtContent>
    </w:sdt>
    <w:p w:rsidR="00A84061" w:rsidRDefault="00A84061"/>
    <w:p w:rsidR="00A84061" w:rsidRDefault="00A84061">
      <w:r>
        <w:br w:type="page"/>
      </w:r>
    </w:p>
    <w:p w:rsidR="00A84061" w:rsidRDefault="00A84061" w:rsidP="00A84061">
      <w:pPr>
        <w:pStyle w:val="Titre1"/>
      </w:pPr>
      <w:bookmarkStart w:id="0" w:name="_Toc434866798"/>
      <w:r>
        <w:lastRenderedPageBreak/>
        <w:t>Introduction</w:t>
      </w:r>
      <w:bookmarkEnd w:id="0"/>
    </w:p>
    <w:p w:rsidR="00A84061" w:rsidRDefault="00A84061" w:rsidP="00A84061">
      <w:pPr>
        <w:pStyle w:val="Titre2"/>
      </w:pPr>
      <w:bookmarkStart w:id="1" w:name="_Toc434866799"/>
      <w:r>
        <w:t>Objet</w:t>
      </w:r>
      <w:bookmarkEnd w:id="1"/>
    </w:p>
    <w:p w:rsidR="00A84061" w:rsidRDefault="00A84061" w:rsidP="00A84061">
      <w:pPr>
        <w:pStyle w:val="Titre2"/>
      </w:pPr>
      <w:bookmarkStart w:id="2" w:name="_Toc434866800"/>
      <w:r>
        <w:t>Portée</w:t>
      </w:r>
      <w:bookmarkEnd w:id="2"/>
    </w:p>
    <w:p w:rsidR="00A84061" w:rsidRDefault="00A84061" w:rsidP="00A84061">
      <w:pPr>
        <w:pStyle w:val="Titre2"/>
      </w:pPr>
      <w:bookmarkStart w:id="3" w:name="_Toc434866801"/>
      <w:r>
        <w:t>Définitions, acronymes et abréviations</w:t>
      </w:r>
      <w:bookmarkEnd w:id="3"/>
    </w:p>
    <w:p w:rsidR="00A84061" w:rsidRDefault="00A84061" w:rsidP="00A84061">
      <w:pPr>
        <w:pStyle w:val="Titre2"/>
      </w:pPr>
      <w:bookmarkStart w:id="4" w:name="_Toc434866802"/>
      <w:r>
        <w:t>Références</w:t>
      </w:r>
      <w:bookmarkEnd w:id="4"/>
    </w:p>
    <w:p w:rsidR="00A84061" w:rsidRDefault="00A84061" w:rsidP="00A84061">
      <w:pPr>
        <w:pStyle w:val="Titre2"/>
      </w:pPr>
      <w:bookmarkStart w:id="5" w:name="_Toc434866803"/>
      <w:r>
        <w:t>Vue d’ensemble</w:t>
      </w:r>
      <w:bookmarkEnd w:id="5"/>
    </w:p>
    <w:p w:rsidR="00A84061" w:rsidRDefault="00A84061" w:rsidP="00A84061">
      <w:pPr>
        <w:pStyle w:val="Titre2"/>
      </w:pPr>
      <w:bookmarkStart w:id="6" w:name="_Toc434866804"/>
      <w:r>
        <w:t>Copyright</w:t>
      </w:r>
      <w:bookmarkEnd w:id="6"/>
    </w:p>
    <w:p w:rsidR="00B60371" w:rsidRPr="00B60371" w:rsidRDefault="00B60371" w:rsidP="00B60371"/>
    <w:p w:rsidR="00A84061" w:rsidRDefault="00A84061" w:rsidP="00A84061">
      <w:pPr>
        <w:pStyle w:val="Titre1"/>
      </w:pPr>
      <w:bookmarkStart w:id="7" w:name="_Toc434866805"/>
      <w:r>
        <w:t>Description Générale</w:t>
      </w:r>
      <w:bookmarkEnd w:id="7"/>
    </w:p>
    <w:p w:rsidR="00A84061" w:rsidRDefault="00A84061" w:rsidP="00A84061">
      <w:pPr>
        <w:pStyle w:val="Titre2"/>
      </w:pPr>
      <w:bookmarkStart w:id="8" w:name="_Toc434866806"/>
      <w:r>
        <w:t>Caractéristiques des acteurs</w:t>
      </w:r>
      <w:bookmarkEnd w:id="8"/>
    </w:p>
    <w:p w:rsidR="00A84061" w:rsidRDefault="00A84061" w:rsidP="00A84061">
      <w:pPr>
        <w:pStyle w:val="Titre3"/>
      </w:pPr>
      <w:bookmarkStart w:id="9" w:name="_Toc434866807"/>
      <w:r>
        <w:t>Acteur direct</w:t>
      </w:r>
      <w:bookmarkEnd w:id="9"/>
    </w:p>
    <w:p w:rsidR="00A84061" w:rsidRDefault="00A84061" w:rsidP="00A84061">
      <w:pPr>
        <w:pStyle w:val="Titre3"/>
      </w:pPr>
      <w:bookmarkStart w:id="10" w:name="_Toc434866808"/>
      <w:r>
        <w:t>Acteur indirect</w:t>
      </w:r>
      <w:bookmarkEnd w:id="10"/>
    </w:p>
    <w:p w:rsidR="00A84061" w:rsidRDefault="00A84061" w:rsidP="00A84061">
      <w:pPr>
        <w:pStyle w:val="Titre2"/>
      </w:pPr>
      <w:bookmarkStart w:id="11" w:name="_Toc434866809"/>
      <w:r>
        <w:t>Environnement</w:t>
      </w:r>
      <w:bookmarkEnd w:id="11"/>
    </w:p>
    <w:p w:rsidR="00A84061" w:rsidRPr="00A84061" w:rsidRDefault="00A84061" w:rsidP="004F5D5A">
      <w:pPr>
        <w:pStyle w:val="Titre3"/>
      </w:pPr>
      <w:bookmarkStart w:id="12" w:name="_Toc434866810"/>
      <w:r>
        <w:t>Architecture matérielle et logicielle</w:t>
      </w:r>
      <w:bookmarkEnd w:id="12"/>
    </w:p>
    <w:p w:rsidR="00A84061" w:rsidRDefault="004F5D5A" w:rsidP="004F5D5A">
      <w:pPr>
        <w:pStyle w:val="Titre3"/>
      </w:pPr>
      <w:bookmarkStart w:id="13" w:name="_Toc434866811"/>
      <w:r>
        <w:t>Interfaces du système</w:t>
      </w:r>
      <w:bookmarkEnd w:id="13"/>
    </w:p>
    <w:p w:rsidR="004F5D5A" w:rsidRDefault="004F5D5A" w:rsidP="004F5D5A">
      <w:pPr>
        <w:pStyle w:val="Titre4"/>
      </w:pPr>
      <w:r>
        <w:t>Interfaces logiques</w:t>
      </w:r>
    </w:p>
    <w:p w:rsidR="004F5D5A" w:rsidRDefault="004F5D5A" w:rsidP="004F5D5A">
      <w:pPr>
        <w:pStyle w:val="Titre4"/>
      </w:pPr>
      <w:r>
        <w:t>Interfaces avec les acteurs</w:t>
      </w:r>
    </w:p>
    <w:p w:rsidR="004F5D5A" w:rsidRDefault="004F5D5A" w:rsidP="004F5D5A">
      <w:pPr>
        <w:pStyle w:val="Titre4"/>
      </w:pPr>
      <w:r>
        <w:t>Interfaces physiques</w:t>
      </w:r>
    </w:p>
    <w:p w:rsidR="004F5D5A" w:rsidRDefault="004F5D5A" w:rsidP="004F5D5A">
      <w:pPr>
        <w:pStyle w:val="Titre4"/>
      </w:pPr>
      <w:r>
        <w:t>Interfaces avec les logiciels</w:t>
      </w:r>
    </w:p>
    <w:p w:rsidR="004F5D5A" w:rsidRDefault="004F5D5A" w:rsidP="004F5D5A">
      <w:pPr>
        <w:pStyle w:val="Titre4"/>
      </w:pPr>
      <w:r>
        <w:t>Interfaces de communication</w:t>
      </w:r>
    </w:p>
    <w:p w:rsidR="004F5D5A" w:rsidRDefault="004F5D5A" w:rsidP="004F5D5A">
      <w:pPr>
        <w:pStyle w:val="Titre2"/>
      </w:pPr>
      <w:bookmarkStart w:id="14" w:name="_Toc434866812"/>
      <w:r>
        <w:t>Fonctions principales développées</w:t>
      </w:r>
      <w:bookmarkEnd w:id="14"/>
    </w:p>
    <w:p w:rsidR="004F5D5A" w:rsidRDefault="004F5D5A" w:rsidP="004F5D5A">
      <w:pPr>
        <w:pStyle w:val="Titre3"/>
      </w:pPr>
      <w:bookmarkStart w:id="15" w:name="_Toc434866813"/>
      <w:r>
        <w:t xml:space="preserve">Cas d’usage considéré pour </w:t>
      </w:r>
      <w:proofErr w:type="spellStart"/>
      <w:r>
        <w:t>App_Name</w:t>
      </w:r>
      <w:bookmarkEnd w:id="15"/>
      <w:proofErr w:type="spellEnd"/>
    </w:p>
    <w:p w:rsidR="004F5D5A" w:rsidRDefault="004F5D5A" w:rsidP="004F5D5A">
      <w:pPr>
        <w:pStyle w:val="Titre3"/>
      </w:pPr>
      <w:bookmarkStart w:id="16" w:name="_Toc434866814"/>
      <w:r>
        <w:t>Résumé des cas d’utilisation stratégiques</w:t>
      </w:r>
      <w:bookmarkEnd w:id="16"/>
    </w:p>
    <w:p w:rsidR="004F5D5A" w:rsidRDefault="004F5D5A" w:rsidP="004F5D5A">
      <w:pPr>
        <w:pStyle w:val="Titre3"/>
      </w:pPr>
      <w:bookmarkStart w:id="17" w:name="_Toc434866815"/>
      <w:r>
        <w:t>CU 01</w:t>
      </w:r>
      <w:bookmarkEnd w:id="17"/>
    </w:p>
    <w:p w:rsidR="004F5D5A" w:rsidRDefault="004F5D5A" w:rsidP="004F5D5A">
      <w:pPr>
        <w:pStyle w:val="Titre3"/>
      </w:pPr>
      <w:bookmarkStart w:id="18" w:name="_Toc434866816"/>
      <w:r>
        <w:t>CU 02</w:t>
      </w:r>
      <w:bookmarkEnd w:id="18"/>
    </w:p>
    <w:p w:rsidR="004F5D5A" w:rsidRDefault="004F5D5A" w:rsidP="004F5D5A">
      <w:pPr>
        <w:pStyle w:val="Titre2"/>
      </w:pPr>
      <w:bookmarkStart w:id="19" w:name="_Toc434866817"/>
      <w:r>
        <w:t>Contraintes</w:t>
      </w:r>
      <w:bookmarkEnd w:id="19"/>
    </w:p>
    <w:p w:rsidR="00B60371" w:rsidRDefault="00B60371" w:rsidP="00B60371">
      <w:pPr>
        <w:pStyle w:val="Titre3"/>
      </w:pPr>
      <w:bookmarkStart w:id="20" w:name="_Toc434866818"/>
      <w:r>
        <w:t>Politiques réglementaires</w:t>
      </w:r>
      <w:bookmarkEnd w:id="20"/>
    </w:p>
    <w:p w:rsidR="00B60371" w:rsidRDefault="00B60371" w:rsidP="00B60371">
      <w:pPr>
        <w:pStyle w:val="Titre3"/>
      </w:pPr>
      <w:bookmarkStart w:id="21" w:name="_Toc434866819"/>
      <w:r>
        <w:t>Contraintes matérielles</w:t>
      </w:r>
      <w:bookmarkEnd w:id="21"/>
    </w:p>
    <w:p w:rsidR="00B60371" w:rsidRDefault="00B60371" w:rsidP="00B60371">
      <w:pPr>
        <w:pStyle w:val="Titre3"/>
      </w:pPr>
      <w:bookmarkStart w:id="22" w:name="_Toc434866820"/>
      <w:r>
        <w:t>Exigences de fiabilité</w:t>
      </w:r>
      <w:bookmarkEnd w:id="22"/>
    </w:p>
    <w:p w:rsidR="00B60371" w:rsidRDefault="00B60371" w:rsidP="00B60371">
      <w:pPr>
        <w:pStyle w:val="Titre3"/>
      </w:pPr>
      <w:bookmarkStart w:id="23" w:name="_Toc434866821"/>
      <w:r>
        <w:t>Exigences de maintenabilité</w:t>
      </w:r>
      <w:bookmarkEnd w:id="23"/>
    </w:p>
    <w:p w:rsidR="00B60371" w:rsidRPr="00B60371" w:rsidRDefault="00B60371" w:rsidP="00B60371">
      <w:pPr>
        <w:pStyle w:val="Titre3"/>
      </w:pPr>
      <w:bookmarkStart w:id="24" w:name="_Toc434866822"/>
      <w:r>
        <w:t>Exigences de disponibilité</w:t>
      </w:r>
      <w:bookmarkEnd w:id="24"/>
    </w:p>
    <w:p w:rsidR="004F5D5A" w:rsidRDefault="004F5D5A" w:rsidP="00B60371">
      <w:pPr>
        <w:pStyle w:val="Titre2"/>
      </w:pPr>
      <w:bookmarkStart w:id="25" w:name="_Toc434866823"/>
      <w:r>
        <w:t>Hypothèses et Dépendances</w:t>
      </w:r>
      <w:bookmarkEnd w:id="25"/>
    </w:p>
    <w:p w:rsidR="00B60371" w:rsidRDefault="004F5D5A" w:rsidP="00B60371">
      <w:pPr>
        <w:pStyle w:val="Titre2"/>
      </w:pPr>
      <w:bookmarkStart w:id="26" w:name="_Toc434866824"/>
      <w:r>
        <w:t>Répartition des exigences</w:t>
      </w:r>
      <w:bookmarkEnd w:id="26"/>
    </w:p>
    <w:p w:rsidR="00B60371" w:rsidRPr="00B60371" w:rsidRDefault="00B60371" w:rsidP="00B6037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27" w:name="_GoBack"/>
      <w:bookmarkEnd w:id="27"/>
    </w:p>
    <w:p w:rsidR="00B60371" w:rsidRDefault="00B6037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br w:type="page"/>
      </w:r>
    </w:p>
    <w:p w:rsidR="00B60371" w:rsidRDefault="00B60371" w:rsidP="00B60371">
      <w:pPr>
        <w:pStyle w:val="Titre1"/>
      </w:pPr>
      <w:bookmarkStart w:id="28" w:name="_Toc434866825"/>
      <w:r>
        <w:lastRenderedPageBreak/>
        <w:t>Exigences spécifiques</w:t>
      </w:r>
      <w:bookmarkEnd w:id="28"/>
    </w:p>
    <w:p w:rsidR="00B60371" w:rsidRDefault="00B60371" w:rsidP="00B60371">
      <w:pPr>
        <w:pStyle w:val="Titre2"/>
      </w:pPr>
      <w:bookmarkStart w:id="29" w:name="_Toc434866826"/>
      <w:r>
        <w:t>Interface Homme Machine</w:t>
      </w:r>
      <w:bookmarkEnd w:id="29"/>
    </w:p>
    <w:p w:rsidR="00B60371" w:rsidRDefault="00B60371" w:rsidP="00B60371">
      <w:pPr>
        <w:pStyle w:val="Titre3"/>
      </w:pPr>
      <w:bookmarkStart w:id="30" w:name="_Toc434866827"/>
      <w:r>
        <w:t>Généralités</w:t>
      </w:r>
      <w:bookmarkEnd w:id="30"/>
    </w:p>
    <w:p w:rsidR="00B60371" w:rsidRDefault="00B60371" w:rsidP="00B60371">
      <w:pPr>
        <w:pStyle w:val="Titre3"/>
      </w:pPr>
      <w:bookmarkStart w:id="31" w:name="_Toc434866828"/>
      <w:r>
        <w:t>Actions utilisateur</w:t>
      </w:r>
      <w:bookmarkEnd w:id="31"/>
    </w:p>
    <w:p w:rsidR="00B60371" w:rsidRDefault="00B60371" w:rsidP="00B60371">
      <w:pPr>
        <w:pStyle w:val="Titre3"/>
      </w:pPr>
      <w:bookmarkStart w:id="32" w:name="_Toc434866829"/>
      <w:r>
        <w:t>Ecrans</w:t>
      </w:r>
      <w:bookmarkEnd w:id="32"/>
    </w:p>
    <w:p w:rsidR="00B60371" w:rsidRDefault="00B60371" w:rsidP="00B60371">
      <w:pPr>
        <w:pStyle w:val="Titre4"/>
      </w:pPr>
      <w:r>
        <w:t>Vue générale</w:t>
      </w:r>
    </w:p>
    <w:p w:rsidR="00B60371" w:rsidRDefault="00B60371" w:rsidP="00B60371">
      <w:pPr>
        <w:pStyle w:val="Titre4"/>
      </w:pPr>
      <w:r>
        <w:t>Ecran_1</w:t>
      </w:r>
    </w:p>
    <w:p w:rsidR="00B60371" w:rsidRDefault="00B60371" w:rsidP="00B60371">
      <w:pPr>
        <w:pStyle w:val="Titre4"/>
      </w:pPr>
      <w:r>
        <w:t>Ecran_2</w:t>
      </w:r>
    </w:p>
    <w:p w:rsidR="00B60371" w:rsidRPr="00B60371" w:rsidRDefault="00B60371" w:rsidP="00B60371">
      <w:pPr>
        <w:pStyle w:val="Titre2"/>
      </w:pPr>
      <w:bookmarkStart w:id="33" w:name="_Toc434866830"/>
      <w:r>
        <w:t>Dictionnaire du domaine</w:t>
      </w:r>
      <w:bookmarkEnd w:id="33"/>
    </w:p>
    <w:p w:rsidR="004F5D5A" w:rsidRPr="004F5D5A" w:rsidRDefault="004F5D5A" w:rsidP="004F5D5A"/>
    <w:p w:rsidR="004F5D5A" w:rsidRPr="004F5D5A" w:rsidRDefault="004F5D5A" w:rsidP="004F5D5A"/>
    <w:sectPr w:rsidR="004F5D5A" w:rsidRPr="004F5D5A" w:rsidSect="00A8406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DB" w:rsidRDefault="00DA2ADB" w:rsidP="00A84061">
      <w:r>
        <w:separator/>
      </w:r>
    </w:p>
  </w:endnote>
  <w:endnote w:type="continuationSeparator" w:id="0">
    <w:p w:rsidR="00DA2ADB" w:rsidRDefault="00DA2ADB" w:rsidP="00A8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1279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84061" w:rsidRDefault="00A8406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037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037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061" w:rsidRDefault="00A84061">
    <w:pPr>
      <w:pStyle w:val="Pieddepage"/>
    </w:pPr>
    <w:r>
      <w:t>Version 0.9</w:t>
    </w:r>
    <w:r>
      <w:tab/>
    </w:r>
    <w:proofErr w:type="spellStart"/>
    <w:r>
      <w:t>SartrouInc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DB" w:rsidRDefault="00DA2ADB" w:rsidP="00A84061">
      <w:r>
        <w:separator/>
      </w:r>
    </w:p>
  </w:footnote>
  <w:footnote w:type="continuationSeparator" w:id="0">
    <w:p w:rsidR="00DA2ADB" w:rsidRDefault="00DA2ADB" w:rsidP="00A84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061" w:rsidRDefault="00A84061">
    <w:pPr>
      <w:pStyle w:val="En-tte"/>
    </w:pPr>
    <w:r>
      <w:t xml:space="preserve">Dossier de spécification </w:t>
    </w:r>
    <w:r>
      <w:ptab w:relativeTo="margin" w:alignment="center" w:leader="none"/>
    </w:r>
    <w:proofErr w:type="spellStart"/>
    <w:r>
      <w:t>App_Name</w:t>
    </w:r>
    <w:proofErr w:type="spellEnd"/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09/11/2015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F422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42"/>
    <w:rsid w:val="004F5D5A"/>
    <w:rsid w:val="00A84061"/>
    <w:rsid w:val="00AF2042"/>
    <w:rsid w:val="00B60371"/>
    <w:rsid w:val="00D94B4C"/>
    <w:rsid w:val="00DA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B96742-575B-4D94-B07D-2331BF19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ropre"/>
    <w:qFormat/>
    <w:rsid w:val="004F5D5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8406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06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406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406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406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406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406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406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406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0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4061"/>
  </w:style>
  <w:style w:type="paragraph" w:styleId="Pieddepage">
    <w:name w:val="footer"/>
    <w:basedOn w:val="Normal"/>
    <w:link w:val="PieddepageCar"/>
    <w:uiPriority w:val="99"/>
    <w:unhideWhenUsed/>
    <w:rsid w:val="00A840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4061"/>
  </w:style>
  <w:style w:type="paragraph" w:styleId="Sansinterligne">
    <w:name w:val="No Spacing"/>
    <w:link w:val="SansinterligneCar"/>
    <w:uiPriority w:val="1"/>
    <w:qFormat/>
    <w:rsid w:val="00A840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4061"/>
    <w:rPr>
      <w:rFonts w:eastAsiaTheme="minorEastAsia"/>
      <w:lang w:eastAsia="fr-FR"/>
    </w:rPr>
  </w:style>
  <w:style w:type="paragraph" w:customStyle="1" w:styleId="TableContents">
    <w:name w:val="Table Contents"/>
    <w:basedOn w:val="Normal"/>
    <w:rsid w:val="00A84061"/>
    <w:pPr>
      <w:widowControl w:val="0"/>
      <w:suppressLineNumbers/>
      <w:suppressAutoHyphens/>
      <w:autoSpaceDN w:val="0"/>
      <w:jc w:val="both"/>
      <w:textAlignment w:val="baseline"/>
    </w:pPr>
    <w:rPr>
      <w:rFonts w:ascii="Times New Roman" w:eastAsia="Andale Sans UI" w:hAnsi="Times New Roman" w:cs="Tahoma"/>
      <w:kern w:val="3"/>
      <w:sz w:val="21"/>
      <w:szCs w:val="24"/>
      <w:lang w:val="de-DE" w:eastAsia="ja-JP" w:bidi="fa-IR"/>
    </w:rPr>
  </w:style>
  <w:style w:type="paragraph" w:customStyle="1" w:styleId="TableHeading">
    <w:name w:val="Table Heading"/>
    <w:basedOn w:val="TableContents"/>
    <w:rsid w:val="00A84061"/>
    <w:pPr>
      <w:jc w:val="center"/>
    </w:pPr>
    <w:rPr>
      <w:b/>
      <w:bCs/>
    </w:rPr>
  </w:style>
  <w:style w:type="paragraph" w:customStyle="1" w:styleId="Textbody">
    <w:name w:val="Text body"/>
    <w:basedOn w:val="Normal"/>
    <w:rsid w:val="00A84061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Titre1Car">
    <w:name w:val="Titre 1 Car"/>
    <w:basedOn w:val="Policepardfaut"/>
    <w:link w:val="Titre1"/>
    <w:uiPriority w:val="9"/>
    <w:rsid w:val="00A84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4061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84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4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840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40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40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840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840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840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B603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03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037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0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A3200993604FCBBA3ECDD1099432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C07367-9214-4304-B885-2C25D4CB2CE6}"/>
      </w:docPartPr>
      <w:docPartBody>
        <w:p w:rsidR="00000000" w:rsidRDefault="0052482F" w:rsidP="0052482F">
          <w:pPr>
            <w:pStyle w:val="B2A3200993604FCBBA3ECDD109943233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E733777EB4D44DF6B872DEB1348910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9AF887-D081-4B6D-B4F1-47010BBB4F70}"/>
      </w:docPartPr>
      <w:docPartBody>
        <w:p w:rsidR="00000000" w:rsidRDefault="0052482F" w:rsidP="0052482F">
          <w:pPr>
            <w:pStyle w:val="E733777EB4D44DF6B872DEB13489104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D852F8483794268BEAA696E99D5BA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884F68-C8D7-4826-A3FE-83C4291CD770}"/>
      </w:docPartPr>
      <w:docPartBody>
        <w:p w:rsidR="00000000" w:rsidRDefault="0052482F" w:rsidP="0052482F">
          <w:pPr>
            <w:pStyle w:val="5D852F8483794268BEAA696E99D5BA57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8D8246AA430F4B5E8F67933943E587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6F80DB-2386-4093-8C5C-65440549D463}"/>
      </w:docPartPr>
      <w:docPartBody>
        <w:p w:rsidR="00000000" w:rsidRDefault="0052482F" w:rsidP="0052482F">
          <w:pPr>
            <w:pStyle w:val="8D8246AA430F4B5E8F67933943E587A3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E4CE9E6237CD4837A1F5C345207B2D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67E1F6-A275-4701-A489-2A493D1CD0F3}"/>
      </w:docPartPr>
      <w:docPartBody>
        <w:p w:rsidR="00000000" w:rsidRDefault="0052482F" w:rsidP="0052482F">
          <w:pPr>
            <w:pStyle w:val="E4CE9E6237CD4837A1F5C345207B2D1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2F"/>
    <w:rsid w:val="0052482F"/>
    <w:rsid w:val="00EE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C6EF4953304051B69AD07C36FC2431">
    <w:name w:val="71C6EF4953304051B69AD07C36FC2431"/>
    <w:rsid w:val="0052482F"/>
  </w:style>
  <w:style w:type="paragraph" w:customStyle="1" w:styleId="D50F4E99559C406F96095AE947D61285">
    <w:name w:val="D50F4E99559C406F96095AE947D61285"/>
    <w:rsid w:val="0052482F"/>
  </w:style>
  <w:style w:type="paragraph" w:customStyle="1" w:styleId="B2A3200993604FCBBA3ECDD109943233">
    <w:name w:val="B2A3200993604FCBBA3ECDD109943233"/>
    <w:rsid w:val="0052482F"/>
  </w:style>
  <w:style w:type="paragraph" w:customStyle="1" w:styleId="E733777EB4D44DF6B872DEB13489104F">
    <w:name w:val="E733777EB4D44DF6B872DEB13489104F"/>
    <w:rsid w:val="0052482F"/>
  </w:style>
  <w:style w:type="paragraph" w:customStyle="1" w:styleId="5D852F8483794268BEAA696E99D5BA57">
    <w:name w:val="5D852F8483794268BEAA696E99D5BA57"/>
    <w:rsid w:val="0052482F"/>
  </w:style>
  <w:style w:type="paragraph" w:customStyle="1" w:styleId="8D8246AA430F4B5E8F67933943E587A3">
    <w:name w:val="8D8246AA430F4B5E8F67933943E587A3"/>
    <w:rsid w:val="0052482F"/>
  </w:style>
  <w:style w:type="paragraph" w:customStyle="1" w:styleId="E4CE9E6237CD4837A1F5C345207B2D14">
    <w:name w:val="E4CE9E6237CD4837A1F5C345207B2D14"/>
    <w:rsid w:val="0052482F"/>
  </w:style>
  <w:style w:type="paragraph" w:customStyle="1" w:styleId="619CE3AA86F54F11AB84827C389701C9">
    <w:name w:val="619CE3AA86F54F11AB84827C389701C9"/>
    <w:rsid w:val="00524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CAB734-2210-48C9-8903-A88E5BB4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SartrouInc.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App_Name</dc:title>
  <dc:subject>Dossier de spécification</dc:subject>
  <dc:creator>Pierre TOUZÉ</dc:creator>
  <cp:keywords/>
  <dc:description/>
  <cp:lastModifiedBy>Pierre TOUZÉ</cp:lastModifiedBy>
  <cp:revision>2</cp:revision>
  <dcterms:created xsi:type="dcterms:W3CDTF">2015-11-09T19:39:00Z</dcterms:created>
  <dcterms:modified xsi:type="dcterms:W3CDTF">2015-11-09T20:12:00Z</dcterms:modified>
</cp:coreProperties>
</file>