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212A3" w14:paraId="6341C636" w14:textId="77777777" w:rsidTr="007F3F84">
        <w:tc>
          <w:tcPr>
            <w:tcW w:w="4247" w:type="dxa"/>
            <w:shd w:val="clear" w:color="auto" w:fill="5B9BD5" w:themeFill="accent5"/>
          </w:tcPr>
          <w:p w14:paraId="0F52697F" w14:textId="3083179A" w:rsidR="00C212A3" w:rsidRDefault="00C212A3">
            <w:r w:rsidRPr="00C212A3">
              <w:t>Empresa/Organización</w:t>
            </w:r>
          </w:p>
        </w:tc>
        <w:tc>
          <w:tcPr>
            <w:tcW w:w="4247" w:type="dxa"/>
          </w:tcPr>
          <w:p w14:paraId="67A5EB53" w14:textId="3282ED27" w:rsidR="00C212A3" w:rsidRDefault="00C212A3">
            <w:r w:rsidRPr="00C212A3">
              <w:t>Salud Total S.R.L.</w:t>
            </w:r>
          </w:p>
        </w:tc>
      </w:tr>
      <w:tr w:rsidR="00C212A3" w14:paraId="4A1827B7" w14:textId="77777777" w:rsidTr="007F3F84">
        <w:tc>
          <w:tcPr>
            <w:tcW w:w="4247" w:type="dxa"/>
            <w:shd w:val="clear" w:color="auto" w:fill="5B9BD5" w:themeFill="accent5"/>
          </w:tcPr>
          <w:p w14:paraId="6D5DF781" w14:textId="741A32AB" w:rsidR="00C212A3" w:rsidRDefault="00C212A3">
            <w:r w:rsidRPr="00C212A3">
              <w:t>Nombre del proyecto</w:t>
            </w:r>
          </w:p>
        </w:tc>
        <w:tc>
          <w:tcPr>
            <w:tcW w:w="4247" w:type="dxa"/>
          </w:tcPr>
          <w:p w14:paraId="48ED13A9" w14:textId="1451FC60" w:rsidR="00C212A3" w:rsidRDefault="00C212A3">
            <w:r w:rsidRPr="00C212A3">
              <w:t>Implementación de Sistema Integral de Gestión Farmacéutica</w:t>
            </w:r>
          </w:p>
        </w:tc>
      </w:tr>
      <w:tr w:rsidR="00C212A3" w14:paraId="6F69F57D" w14:textId="77777777" w:rsidTr="007F3F84">
        <w:tc>
          <w:tcPr>
            <w:tcW w:w="4247" w:type="dxa"/>
            <w:shd w:val="clear" w:color="auto" w:fill="5B9BD5" w:themeFill="accent5"/>
          </w:tcPr>
          <w:p w14:paraId="1BB871D9" w14:textId="4B66F7BB" w:rsidR="00C212A3" w:rsidRDefault="00C212A3">
            <w:r w:rsidRPr="00C212A3">
              <w:t>Fecha de elaboración</w:t>
            </w:r>
          </w:p>
        </w:tc>
        <w:tc>
          <w:tcPr>
            <w:tcW w:w="4247" w:type="dxa"/>
          </w:tcPr>
          <w:p w14:paraId="0DF4478F" w14:textId="7D95BBC7" w:rsidR="00C212A3" w:rsidRDefault="00C212A3">
            <w:r w:rsidRPr="00C212A3">
              <w:t>04/04/2026</w:t>
            </w:r>
          </w:p>
        </w:tc>
      </w:tr>
      <w:tr w:rsidR="00C212A3" w14:paraId="4CDFCA22" w14:textId="77777777" w:rsidTr="007F3F84">
        <w:tc>
          <w:tcPr>
            <w:tcW w:w="4247" w:type="dxa"/>
            <w:shd w:val="clear" w:color="auto" w:fill="5B9BD5" w:themeFill="accent5"/>
          </w:tcPr>
          <w:p w14:paraId="4EFBB39F" w14:textId="4039D873" w:rsidR="00C212A3" w:rsidRDefault="00C212A3">
            <w:r w:rsidRPr="00C212A3">
              <w:t>Cliente</w:t>
            </w:r>
          </w:p>
        </w:tc>
        <w:tc>
          <w:tcPr>
            <w:tcW w:w="4247" w:type="dxa"/>
          </w:tcPr>
          <w:p w14:paraId="2926B44E" w14:textId="4D0C4945" w:rsidR="00C212A3" w:rsidRDefault="00C212A3">
            <w:r w:rsidRPr="00C212A3">
              <w:t>Dirección General de Salud Total</w:t>
            </w:r>
          </w:p>
        </w:tc>
      </w:tr>
      <w:tr w:rsidR="00C212A3" w14:paraId="015458F4" w14:textId="77777777" w:rsidTr="007F3F84">
        <w:tc>
          <w:tcPr>
            <w:tcW w:w="4247" w:type="dxa"/>
            <w:shd w:val="clear" w:color="auto" w:fill="5B9BD5" w:themeFill="accent5"/>
          </w:tcPr>
          <w:p w14:paraId="405A643A" w14:textId="1EE545AE" w:rsidR="00C212A3" w:rsidRDefault="00C212A3">
            <w:r w:rsidRPr="00C212A3">
              <w:t>Patrocinador principal</w:t>
            </w:r>
          </w:p>
        </w:tc>
        <w:tc>
          <w:tcPr>
            <w:tcW w:w="4247" w:type="dxa"/>
          </w:tcPr>
          <w:p w14:paraId="66C3D1CB" w14:textId="02B279E2" w:rsidR="00C212A3" w:rsidRDefault="00C212A3">
            <w:r>
              <w:t xml:space="preserve">Lic. Pablo Marmol </w:t>
            </w:r>
            <w:r w:rsidRPr="00C212A3">
              <w:t>(Gerente General)</w:t>
            </w:r>
          </w:p>
        </w:tc>
      </w:tr>
      <w:tr w:rsidR="00C212A3" w14:paraId="7699DBD8" w14:textId="77777777" w:rsidTr="007F3F84">
        <w:tc>
          <w:tcPr>
            <w:tcW w:w="4247" w:type="dxa"/>
            <w:shd w:val="clear" w:color="auto" w:fill="5B9BD5" w:themeFill="accent5"/>
          </w:tcPr>
          <w:p w14:paraId="1BE533F4" w14:textId="1F6AD425" w:rsidR="00C212A3" w:rsidRDefault="00C212A3">
            <w:r w:rsidRPr="00C212A3">
              <w:t>Director del proyecto</w:t>
            </w:r>
          </w:p>
        </w:tc>
        <w:tc>
          <w:tcPr>
            <w:tcW w:w="4247" w:type="dxa"/>
          </w:tcPr>
          <w:p w14:paraId="4306CAAB" w14:textId="2512CA83" w:rsidR="00C212A3" w:rsidRDefault="00C212A3">
            <w:r>
              <w:t xml:space="preserve">Ing. Chespirito </w:t>
            </w:r>
            <w:r w:rsidR="007F3F84">
              <w:t>G</w:t>
            </w:r>
            <w:r>
              <w:t>ulian</w:t>
            </w:r>
          </w:p>
        </w:tc>
      </w:tr>
    </w:tbl>
    <w:p w14:paraId="75DAB67D" w14:textId="77777777" w:rsidR="003E0E23" w:rsidRDefault="003E0E23"/>
    <w:p w14:paraId="6040767B" w14:textId="77777777" w:rsidR="00A3468D" w:rsidRPr="00A3468D" w:rsidRDefault="00A3468D" w:rsidP="00A3468D">
      <w:r w:rsidRPr="00A3468D">
        <w:t>1. Propósito y Justificación del Proyecto</w:t>
      </w:r>
    </w:p>
    <w:p w14:paraId="240E35CF" w14:textId="77777777" w:rsidR="00A3468D" w:rsidRPr="00A3468D" w:rsidRDefault="00A3468D" w:rsidP="00A3468D">
      <w:r w:rsidRPr="00A3468D">
        <w:t>El proyecto busca digitalizar y centralizar la gestión de inventarios, ventas, compras, contabilidad y control de acceso en la cadena de farmacias “Salud Total”. Actualmente, el uso de hojas de Excel y registros manuales genera errores en el stock, incumplimiento en la trazabilidad de lotes, problemas en facturación y retrasos en la atención al cliente.</w:t>
      </w:r>
      <w:r w:rsidRPr="00A3468D">
        <w:br/>
      </w:r>
      <w:r w:rsidRPr="00A3468D">
        <w:rPr>
          <w:b/>
          <w:bCs/>
        </w:rPr>
        <w:t>Justificación:</w:t>
      </w:r>
    </w:p>
    <w:p w14:paraId="503319F8" w14:textId="77777777" w:rsidR="00A3468D" w:rsidRPr="00A3468D" w:rsidRDefault="00A3468D" w:rsidP="00A3468D">
      <w:pPr>
        <w:numPr>
          <w:ilvl w:val="0"/>
          <w:numId w:val="1"/>
        </w:numPr>
      </w:pPr>
      <w:r w:rsidRPr="00A3468D">
        <w:t>Resolver problemas de control y trazabilidad de medicamentos.</w:t>
      </w:r>
    </w:p>
    <w:p w14:paraId="53781BC7" w14:textId="77777777" w:rsidR="00A3468D" w:rsidRPr="00A3468D" w:rsidRDefault="00A3468D" w:rsidP="00A3468D">
      <w:pPr>
        <w:numPr>
          <w:ilvl w:val="0"/>
          <w:numId w:val="1"/>
        </w:numPr>
      </w:pPr>
      <w:r w:rsidRPr="00A3468D">
        <w:t>Cumplir con normativa fiscal y sanitaria boliviana.</w:t>
      </w:r>
    </w:p>
    <w:p w14:paraId="41CE9595" w14:textId="77777777" w:rsidR="00A3468D" w:rsidRPr="00A3468D" w:rsidRDefault="00A3468D" w:rsidP="00A3468D">
      <w:pPr>
        <w:numPr>
          <w:ilvl w:val="0"/>
          <w:numId w:val="1"/>
        </w:numPr>
      </w:pPr>
      <w:r w:rsidRPr="00A3468D">
        <w:t>Mejorar la eficiencia operativa y la atención al cliente.</w:t>
      </w:r>
    </w:p>
    <w:p w14:paraId="2D4D4B5F" w14:textId="77777777" w:rsidR="00A3468D" w:rsidRPr="00A3468D" w:rsidRDefault="00A3468D" w:rsidP="00A3468D">
      <w:pPr>
        <w:numPr>
          <w:ilvl w:val="0"/>
          <w:numId w:val="1"/>
        </w:numPr>
      </w:pPr>
      <w:r w:rsidRPr="00A3468D">
        <w:t>Aprovechar la oportunidad de modernizar procesos con tecnología en la nube y biometría.</w:t>
      </w:r>
    </w:p>
    <w:p w14:paraId="1391BFF4" w14:textId="77777777" w:rsidR="00A3468D" w:rsidRPr="00A3468D" w:rsidRDefault="00A3468D" w:rsidP="00A3468D">
      <w:r w:rsidRPr="00A3468D">
        <w:t>2. Descripción del Proyecto</w:t>
      </w:r>
    </w:p>
    <w:p w14:paraId="597D9FD9" w14:textId="77777777" w:rsidR="00A3468D" w:rsidRPr="00A3468D" w:rsidRDefault="00A3468D" w:rsidP="00A3468D">
      <w:r w:rsidRPr="00A3468D">
        <w:t>Un sistema integral web responsivo, accesible 24/7, con base de datos relacional segura, soporte multilenguaje y cumplimiento normativo.</w:t>
      </w:r>
      <w:r w:rsidRPr="00A3468D">
        <w:br/>
      </w:r>
      <w:r w:rsidRPr="00A3468D">
        <w:rPr>
          <w:b/>
          <w:bCs/>
        </w:rPr>
        <w:t>Características principales:</w:t>
      </w:r>
    </w:p>
    <w:p w14:paraId="436A281D" w14:textId="77777777" w:rsidR="00A3468D" w:rsidRPr="00A3468D" w:rsidRDefault="00A3468D" w:rsidP="00A3468D">
      <w:pPr>
        <w:numPr>
          <w:ilvl w:val="0"/>
          <w:numId w:val="2"/>
        </w:numPr>
      </w:pPr>
      <w:r w:rsidRPr="00A3468D">
        <w:t>Gestión de inventarios con trazabilidad de lotes.</w:t>
      </w:r>
    </w:p>
    <w:p w14:paraId="5A91CA08" w14:textId="77777777" w:rsidR="00A3468D" w:rsidRPr="00A3468D" w:rsidRDefault="00A3468D" w:rsidP="00A3468D">
      <w:pPr>
        <w:numPr>
          <w:ilvl w:val="0"/>
          <w:numId w:val="2"/>
        </w:numPr>
      </w:pPr>
      <w:r w:rsidRPr="00A3468D">
        <w:t>Control de stock en tiempo real y alertas automáticas.</w:t>
      </w:r>
    </w:p>
    <w:p w14:paraId="26008B85" w14:textId="77777777" w:rsidR="00A3468D" w:rsidRPr="00A3468D" w:rsidRDefault="00A3468D" w:rsidP="00A3468D">
      <w:pPr>
        <w:numPr>
          <w:ilvl w:val="0"/>
          <w:numId w:val="2"/>
        </w:numPr>
      </w:pPr>
      <w:r w:rsidRPr="00A3468D">
        <w:t>Módulo contable con generación de libros y reportes fiscales.</w:t>
      </w:r>
    </w:p>
    <w:p w14:paraId="7DF53565" w14:textId="77777777" w:rsidR="00A3468D" w:rsidRPr="00A3468D" w:rsidRDefault="00A3468D" w:rsidP="00A3468D">
      <w:pPr>
        <w:numPr>
          <w:ilvl w:val="0"/>
          <w:numId w:val="2"/>
        </w:numPr>
      </w:pPr>
      <w:r w:rsidRPr="00A3468D">
        <w:t>Control biométrico de accesos.</w:t>
      </w:r>
    </w:p>
    <w:p w14:paraId="430E59DA" w14:textId="77777777" w:rsidR="00A3468D" w:rsidRPr="00A3468D" w:rsidRDefault="00A3468D" w:rsidP="00A3468D">
      <w:pPr>
        <w:numPr>
          <w:ilvl w:val="0"/>
          <w:numId w:val="2"/>
        </w:numPr>
      </w:pPr>
      <w:r w:rsidRPr="00A3468D">
        <w:t>Infraestructura híbrida (servidores locales + nube).</w:t>
      </w:r>
    </w:p>
    <w:p w14:paraId="1899EB45" w14:textId="77777777" w:rsidR="00A3468D" w:rsidRDefault="00A3468D" w:rsidP="00A3468D">
      <w:pPr>
        <w:numPr>
          <w:ilvl w:val="0"/>
          <w:numId w:val="2"/>
        </w:numPr>
      </w:pPr>
      <w:r w:rsidRPr="00A3468D">
        <w:t>Copias de seguridad automáticas y recuperación ante desastres.</w:t>
      </w:r>
    </w:p>
    <w:p w14:paraId="1CBE5291" w14:textId="77777777" w:rsidR="00A3468D" w:rsidRDefault="00A3468D" w:rsidP="00A3468D"/>
    <w:p w14:paraId="575C4542" w14:textId="77777777" w:rsidR="00A3468D" w:rsidRDefault="00A3468D" w:rsidP="00A3468D"/>
    <w:p w14:paraId="054D092D" w14:textId="77777777" w:rsidR="00A3468D" w:rsidRPr="00A3468D" w:rsidRDefault="00A3468D" w:rsidP="00A3468D"/>
    <w:p w14:paraId="72023547" w14:textId="77777777" w:rsidR="00A3468D" w:rsidRPr="00A3468D" w:rsidRDefault="00A3468D" w:rsidP="00A3468D">
      <w:r w:rsidRPr="00A3468D">
        <w:lastRenderedPageBreak/>
        <w:t>3. Requerimientos de Alto Nivel</w:t>
      </w:r>
    </w:p>
    <w:p w14:paraId="59C2E6B8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Disponibilidad 99,9% anual.</w:t>
      </w:r>
    </w:p>
    <w:p w14:paraId="2519F97C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Tiempo de carga &lt; 2 segundos.</w:t>
      </w:r>
    </w:p>
    <w:p w14:paraId="7084DF50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Soporte para 100 usuarios concurrentes.</w:t>
      </w:r>
    </w:p>
    <w:p w14:paraId="3477F507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Cumplimiento de normativa fiscal y sanitaria boliviana.</w:t>
      </w:r>
    </w:p>
    <w:p w14:paraId="78FFD5D8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Interoperabilidad con sistemas internos (RRHH, planillas).</w:t>
      </w:r>
    </w:p>
    <w:p w14:paraId="09BBCA8A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Seguridad: cifrado SSL, contraseñas robustas, doble autenticación.</w:t>
      </w:r>
    </w:p>
    <w:p w14:paraId="0455C868" w14:textId="77777777" w:rsidR="00A3468D" w:rsidRPr="00A3468D" w:rsidRDefault="00A3468D" w:rsidP="00A3468D">
      <w:pPr>
        <w:numPr>
          <w:ilvl w:val="0"/>
          <w:numId w:val="3"/>
        </w:numPr>
      </w:pPr>
      <w:r w:rsidRPr="00A3468D">
        <w:t>Hosting local con opción de migración a nube híbrida.</w:t>
      </w:r>
    </w:p>
    <w:p w14:paraId="0150C1FA" w14:textId="77777777" w:rsidR="00A3468D" w:rsidRDefault="00A3468D"/>
    <w:tbl>
      <w:tblPr>
        <w:tblStyle w:val="Tablaconcuadrcula"/>
        <w:tblW w:w="11130" w:type="dxa"/>
        <w:tblInd w:w="-1423" w:type="dxa"/>
        <w:tblLook w:val="04A0" w:firstRow="1" w:lastRow="0" w:firstColumn="1" w:lastColumn="0" w:noHBand="0" w:noVBand="1"/>
      </w:tblPr>
      <w:tblGrid>
        <w:gridCol w:w="1231"/>
        <w:gridCol w:w="1475"/>
        <w:gridCol w:w="1806"/>
        <w:gridCol w:w="2799"/>
        <w:gridCol w:w="1761"/>
        <w:gridCol w:w="1172"/>
        <w:gridCol w:w="886"/>
      </w:tblGrid>
      <w:tr w:rsidR="007F3F84" w14:paraId="4478A244" w14:textId="77777777" w:rsidTr="00580223">
        <w:tc>
          <w:tcPr>
            <w:tcW w:w="1231" w:type="dxa"/>
            <w:shd w:val="clear" w:color="auto" w:fill="5B9BD5" w:themeFill="accent5"/>
          </w:tcPr>
          <w:p w14:paraId="08A1669A" w14:textId="0413721E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Nombres y Apellidos</w:t>
            </w:r>
          </w:p>
        </w:tc>
        <w:tc>
          <w:tcPr>
            <w:tcW w:w="1475" w:type="dxa"/>
            <w:shd w:val="clear" w:color="auto" w:fill="5B9BD5" w:themeFill="accent5"/>
          </w:tcPr>
          <w:p w14:paraId="32E9D69F" w14:textId="70076A30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Organización</w:t>
            </w:r>
          </w:p>
        </w:tc>
        <w:tc>
          <w:tcPr>
            <w:tcW w:w="1806" w:type="dxa"/>
            <w:shd w:val="clear" w:color="auto" w:fill="5B9BD5" w:themeFill="accent5"/>
          </w:tcPr>
          <w:p w14:paraId="4FDB5FD6" w14:textId="45042DA6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Cargo</w:t>
            </w:r>
          </w:p>
        </w:tc>
        <w:tc>
          <w:tcPr>
            <w:tcW w:w="2799" w:type="dxa"/>
            <w:shd w:val="clear" w:color="auto" w:fill="5B9BD5" w:themeFill="accent5"/>
          </w:tcPr>
          <w:p w14:paraId="2DF878EC" w14:textId="16152527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Información de contacto</w:t>
            </w:r>
          </w:p>
        </w:tc>
        <w:tc>
          <w:tcPr>
            <w:tcW w:w="1761" w:type="dxa"/>
            <w:shd w:val="clear" w:color="auto" w:fill="5B9BD5" w:themeFill="accent5"/>
          </w:tcPr>
          <w:p w14:paraId="3043C9F4" w14:textId="176DD3B5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Requerimientos sobre el producto</w:t>
            </w:r>
          </w:p>
        </w:tc>
        <w:tc>
          <w:tcPr>
            <w:tcW w:w="1172" w:type="dxa"/>
            <w:shd w:val="clear" w:color="auto" w:fill="5B9BD5" w:themeFill="accent5"/>
          </w:tcPr>
          <w:p w14:paraId="1F8FAB6C" w14:textId="77777777" w:rsidR="007F3F84" w:rsidRPr="00580223" w:rsidRDefault="007F3F84">
            <w:pPr>
              <w:rPr>
                <w:sz w:val="18"/>
                <w:szCs w:val="18"/>
              </w:rPr>
            </w:pPr>
          </w:p>
          <w:p w14:paraId="33A775C6" w14:textId="3CBCBB81" w:rsidR="007F3F84" w:rsidRPr="00580223" w:rsidRDefault="007F3F84" w:rsidP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Influencia</w:t>
            </w:r>
          </w:p>
        </w:tc>
        <w:tc>
          <w:tcPr>
            <w:tcW w:w="886" w:type="dxa"/>
            <w:shd w:val="clear" w:color="auto" w:fill="5B9BD5" w:themeFill="accent5"/>
          </w:tcPr>
          <w:p w14:paraId="3A5E087E" w14:textId="41A88CED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Tipo de interés</w:t>
            </w:r>
          </w:p>
        </w:tc>
      </w:tr>
      <w:tr w:rsidR="007F3F84" w14:paraId="7602F9CC" w14:textId="77777777" w:rsidTr="00580223">
        <w:tc>
          <w:tcPr>
            <w:tcW w:w="1231" w:type="dxa"/>
          </w:tcPr>
          <w:p w14:paraId="62F5D208" w14:textId="05973A13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Pablo Marmol</w:t>
            </w:r>
          </w:p>
        </w:tc>
        <w:tc>
          <w:tcPr>
            <w:tcW w:w="1475" w:type="dxa"/>
          </w:tcPr>
          <w:p w14:paraId="0B877A1D" w14:textId="1ED10955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</w:tcPr>
          <w:p w14:paraId="67647204" w14:textId="55337525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Gerente General</w:t>
            </w:r>
          </w:p>
        </w:tc>
        <w:tc>
          <w:tcPr>
            <w:tcW w:w="2799" w:type="dxa"/>
          </w:tcPr>
          <w:p w14:paraId="1376E83C" w14:textId="10AFD4FD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Pablo@saludtotal.bo</w:t>
            </w:r>
          </w:p>
        </w:tc>
        <w:tc>
          <w:tcPr>
            <w:tcW w:w="1761" w:type="dxa"/>
          </w:tcPr>
          <w:p w14:paraId="53B80509" w14:textId="64D952BF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Sistema centralizado, control total de operaciones</w:t>
            </w:r>
          </w:p>
        </w:tc>
        <w:tc>
          <w:tcPr>
            <w:tcW w:w="1172" w:type="dxa"/>
          </w:tcPr>
          <w:p w14:paraId="55A60FCC" w14:textId="0FEFA0BB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86" w:type="dxa"/>
          </w:tcPr>
          <w:p w14:paraId="5EB8E3AB" w14:textId="5CE61D25" w:rsidR="007F3F84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7F3F84" w14:paraId="33F20E30" w14:textId="77777777" w:rsidTr="00580223">
        <w:tc>
          <w:tcPr>
            <w:tcW w:w="1231" w:type="dxa"/>
            <w:shd w:val="clear" w:color="auto" w:fill="DEEAF6" w:themeFill="accent5" w:themeFillTint="33"/>
          </w:tcPr>
          <w:p w14:paraId="6B360FC7" w14:textId="68AA2B48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Chespirito Gulian</w:t>
            </w:r>
          </w:p>
        </w:tc>
        <w:tc>
          <w:tcPr>
            <w:tcW w:w="1475" w:type="dxa"/>
            <w:shd w:val="clear" w:color="auto" w:fill="DEEAF6" w:themeFill="accent5" w:themeFillTint="33"/>
          </w:tcPr>
          <w:p w14:paraId="14082B20" w14:textId="38A29BEF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  <w:shd w:val="clear" w:color="auto" w:fill="DEEAF6" w:themeFill="accent5" w:themeFillTint="33"/>
          </w:tcPr>
          <w:p w14:paraId="186B1869" w14:textId="07D52D82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Director del Proyecto</w:t>
            </w:r>
          </w:p>
        </w:tc>
        <w:tc>
          <w:tcPr>
            <w:tcW w:w="2799" w:type="dxa"/>
            <w:shd w:val="clear" w:color="auto" w:fill="DEEAF6" w:themeFill="accent5" w:themeFillTint="33"/>
          </w:tcPr>
          <w:p w14:paraId="5F9426F2" w14:textId="0F2BC1B4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Chespirito@saludtotal.bo</w:t>
            </w:r>
          </w:p>
        </w:tc>
        <w:tc>
          <w:tcPr>
            <w:tcW w:w="1761" w:type="dxa"/>
            <w:shd w:val="clear" w:color="auto" w:fill="DEEAF6" w:themeFill="accent5" w:themeFillTint="33"/>
          </w:tcPr>
          <w:p w14:paraId="51A6F199" w14:textId="78B9BC6B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Cumplimiento de plazos, integración completa del sistema</w:t>
            </w:r>
          </w:p>
        </w:tc>
        <w:tc>
          <w:tcPr>
            <w:tcW w:w="1172" w:type="dxa"/>
            <w:shd w:val="clear" w:color="auto" w:fill="DEEAF6" w:themeFill="accent5" w:themeFillTint="33"/>
          </w:tcPr>
          <w:p w14:paraId="0C8F52B3" w14:textId="433AFB1F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86" w:type="dxa"/>
            <w:shd w:val="clear" w:color="auto" w:fill="DEEAF6" w:themeFill="accent5" w:themeFillTint="33"/>
          </w:tcPr>
          <w:p w14:paraId="716467E1" w14:textId="4EEA3B1B" w:rsidR="007F3F84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7F3F84" w14:paraId="75378994" w14:textId="77777777" w:rsidTr="00580223">
        <w:tc>
          <w:tcPr>
            <w:tcW w:w="1231" w:type="dxa"/>
          </w:tcPr>
          <w:p w14:paraId="68170D32" w14:textId="08FCBB89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Luis Fernández</w:t>
            </w:r>
          </w:p>
        </w:tc>
        <w:tc>
          <w:tcPr>
            <w:tcW w:w="1475" w:type="dxa"/>
          </w:tcPr>
          <w:p w14:paraId="5762151F" w14:textId="31F3DBFE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</w:tcPr>
          <w:p w14:paraId="68D13DEC" w14:textId="0B9E7156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Responsable de Ventas</w:t>
            </w:r>
          </w:p>
        </w:tc>
        <w:tc>
          <w:tcPr>
            <w:tcW w:w="2799" w:type="dxa"/>
          </w:tcPr>
          <w:p w14:paraId="3E4163A5" w14:textId="0C53CFCC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l.fernandez@saludtotal.bo</w:t>
            </w:r>
          </w:p>
        </w:tc>
        <w:tc>
          <w:tcPr>
            <w:tcW w:w="1761" w:type="dxa"/>
          </w:tcPr>
          <w:p w14:paraId="6D9893C5" w14:textId="4E10869A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 xml:space="preserve">Facturación rápida y reducción de tiempos de </w:t>
            </w:r>
            <w:r w:rsidR="00075EEF" w:rsidRPr="00580223">
              <w:rPr>
                <w:sz w:val="18"/>
                <w:szCs w:val="18"/>
              </w:rPr>
              <w:t>atención</w:t>
            </w:r>
          </w:p>
        </w:tc>
        <w:tc>
          <w:tcPr>
            <w:tcW w:w="1172" w:type="dxa"/>
          </w:tcPr>
          <w:p w14:paraId="1169DCD0" w14:textId="14AAF334" w:rsidR="007F3F84" w:rsidRPr="00580223" w:rsidRDefault="007F3F84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86" w:type="dxa"/>
          </w:tcPr>
          <w:p w14:paraId="2548CEF0" w14:textId="3D68EFB1" w:rsidR="007F3F84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073DF8" w14:paraId="5207AE9F" w14:textId="77777777" w:rsidTr="00580223">
        <w:tc>
          <w:tcPr>
            <w:tcW w:w="1231" w:type="dxa"/>
            <w:shd w:val="clear" w:color="auto" w:fill="DEEAF6" w:themeFill="accent5" w:themeFillTint="33"/>
          </w:tcPr>
          <w:p w14:paraId="61CA7F39" w14:textId="52872845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Carla Rojas</w:t>
            </w:r>
          </w:p>
        </w:tc>
        <w:tc>
          <w:tcPr>
            <w:tcW w:w="1475" w:type="dxa"/>
            <w:shd w:val="clear" w:color="auto" w:fill="DEEAF6" w:themeFill="accent5" w:themeFillTint="33"/>
          </w:tcPr>
          <w:p w14:paraId="307F9BC7" w14:textId="03ACBAD9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  <w:shd w:val="clear" w:color="auto" w:fill="DEEAF6" w:themeFill="accent5" w:themeFillTint="33"/>
          </w:tcPr>
          <w:p w14:paraId="2A87F49D" w14:textId="41C36FD9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Contadora</w:t>
            </w:r>
          </w:p>
        </w:tc>
        <w:tc>
          <w:tcPr>
            <w:tcW w:w="2799" w:type="dxa"/>
            <w:shd w:val="clear" w:color="auto" w:fill="DEEAF6" w:themeFill="accent5" w:themeFillTint="33"/>
          </w:tcPr>
          <w:p w14:paraId="3CC00446" w14:textId="545B0765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rojas@saludtotal.bo</w:t>
            </w:r>
          </w:p>
        </w:tc>
        <w:tc>
          <w:tcPr>
            <w:tcW w:w="1761" w:type="dxa"/>
            <w:shd w:val="clear" w:color="auto" w:fill="DEEAF6" w:themeFill="accent5" w:themeFillTint="33"/>
          </w:tcPr>
          <w:p w14:paraId="2D70D815" w14:textId="101A7F96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Integración contable y reportes financieros automáticos</w:t>
            </w:r>
          </w:p>
        </w:tc>
        <w:tc>
          <w:tcPr>
            <w:tcW w:w="1172" w:type="dxa"/>
            <w:shd w:val="clear" w:color="auto" w:fill="DEEAF6" w:themeFill="accent5" w:themeFillTint="33"/>
          </w:tcPr>
          <w:p w14:paraId="5D1E719F" w14:textId="386FE75F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Baja</w:t>
            </w:r>
          </w:p>
        </w:tc>
        <w:tc>
          <w:tcPr>
            <w:tcW w:w="886" w:type="dxa"/>
            <w:shd w:val="clear" w:color="auto" w:fill="DEEAF6" w:themeFill="accent5" w:themeFillTint="33"/>
          </w:tcPr>
          <w:p w14:paraId="73F9D25A" w14:textId="2BC7E8F5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073DF8" w14:paraId="3EC32D54" w14:textId="77777777" w:rsidTr="003C4CB0">
        <w:trPr>
          <w:trHeight w:val="753"/>
        </w:trPr>
        <w:tc>
          <w:tcPr>
            <w:tcW w:w="1231" w:type="dxa"/>
          </w:tcPr>
          <w:p w14:paraId="0A33CFE4" w14:textId="71C3FFA8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Javier Mendoza</w:t>
            </w:r>
          </w:p>
        </w:tc>
        <w:tc>
          <w:tcPr>
            <w:tcW w:w="1475" w:type="dxa"/>
          </w:tcPr>
          <w:p w14:paraId="00BB05EB" w14:textId="15F44C53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</w:tcPr>
          <w:p w14:paraId="21DEC2AB" w14:textId="434D4819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Líder de Implementación</w:t>
            </w:r>
          </w:p>
        </w:tc>
        <w:tc>
          <w:tcPr>
            <w:tcW w:w="2799" w:type="dxa"/>
          </w:tcPr>
          <w:p w14:paraId="79DED9BC" w14:textId="142980F2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Javier@Techpro.bo</w:t>
            </w:r>
          </w:p>
        </w:tc>
        <w:tc>
          <w:tcPr>
            <w:tcW w:w="1761" w:type="dxa"/>
          </w:tcPr>
          <w:p w14:paraId="7553EECD" w14:textId="69E94F8A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de equipo eléctrico y tecnológico</w:t>
            </w:r>
          </w:p>
        </w:tc>
        <w:tc>
          <w:tcPr>
            <w:tcW w:w="1172" w:type="dxa"/>
          </w:tcPr>
          <w:p w14:paraId="2FFD2D7A" w14:textId="31489EB8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Media</w:t>
            </w:r>
          </w:p>
        </w:tc>
        <w:tc>
          <w:tcPr>
            <w:tcW w:w="886" w:type="dxa"/>
          </w:tcPr>
          <w:p w14:paraId="1EC676AA" w14:textId="29242A72" w:rsidR="00073DF8" w:rsidRPr="00580223" w:rsidRDefault="00073DF8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3C4CB0" w14:paraId="6246A13A" w14:textId="77777777" w:rsidTr="003C4CB0">
        <w:trPr>
          <w:trHeight w:val="1376"/>
        </w:trPr>
        <w:tc>
          <w:tcPr>
            <w:tcW w:w="1231" w:type="dxa"/>
            <w:shd w:val="clear" w:color="auto" w:fill="DEEAF6" w:themeFill="accent5" w:themeFillTint="33"/>
          </w:tcPr>
          <w:p w14:paraId="0D33432B" w14:textId="4E5DF975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Andrés Aguirre </w:t>
            </w:r>
          </w:p>
        </w:tc>
        <w:tc>
          <w:tcPr>
            <w:tcW w:w="1475" w:type="dxa"/>
            <w:shd w:val="clear" w:color="auto" w:fill="DEEAF6" w:themeFill="accent5" w:themeFillTint="33"/>
          </w:tcPr>
          <w:p w14:paraId="02A47A4D" w14:textId="217FA5B0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  <w:shd w:val="clear" w:color="auto" w:fill="DEEAF6" w:themeFill="accent5" w:themeFillTint="33"/>
          </w:tcPr>
          <w:p w14:paraId="7AF49FDB" w14:textId="1189381C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2799" w:type="dxa"/>
            <w:shd w:val="clear" w:color="auto" w:fill="DEEAF6" w:themeFill="accent5" w:themeFillTint="33"/>
          </w:tcPr>
          <w:p w14:paraId="15A58422" w14:textId="55F51D3C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Andres@Techpro.bo</w:t>
            </w:r>
          </w:p>
        </w:tc>
        <w:tc>
          <w:tcPr>
            <w:tcW w:w="1761" w:type="dxa"/>
            <w:shd w:val="clear" w:color="auto" w:fill="DEEAF6" w:themeFill="accent5" w:themeFillTint="33"/>
          </w:tcPr>
          <w:p w14:paraId="09CAC23B" w14:textId="652602C8" w:rsidR="003C4CB0" w:rsidRPr="00580223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Implementación exitosa del sistema y relación comercial a largo plazo</w:t>
            </w:r>
          </w:p>
        </w:tc>
        <w:tc>
          <w:tcPr>
            <w:tcW w:w="1172" w:type="dxa"/>
            <w:shd w:val="clear" w:color="auto" w:fill="DEEAF6" w:themeFill="accent5" w:themeFillTint="33"/>
          </w:tcPr>
          <w:p w14:paraId="4289F58D" w14:textId="5653B6DD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886" w:type="dxa"/>
            <w:shd w:val="clear" w:color="auto" w:fill="DEEAF6" w:themeFill="accent5" w:themeFillTint="33"/>
          </w:tcPr>
          <w:p w14:paraId="419DEAD4" w14:textId="2B53D09A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3C4CB0" w14:paraId="6BA77B80" w14:textId="77777777" w:rsidTr="003C4CB0">
        <w:trPr>
          <w:trHeight w:val="1011"/>
        </w:trPr>
        <w:tc>
          <w:tcPr>
            <w:tcW w:w="1231" w:type="dxa"/>
          </w:tcPr>
          <w:p w14:paraId="7CBB0080" w14:textId="077B2CBF" w:rsidR="003C4CB0" w:rsidRPr="00580223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Diego Camacho</w:t>
            </w:r>
          </w:p>
        </w:tc>
        <w:tc>
          <w:tcPr>
            <w:tcW w:w="1475" w:type="dxa"/>
          </w:tcPr>
          <w:p w14:paraId="2D0F1E25" w14:textId="2AF6BD53" w:rsidR="003C4CB0" w:rsidRPr="00580223" w:rsidRDefault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</w:tcPr>
          <w:p w14:paraId="38043DCB" w14:textId="6F1A115D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Pr="003C4CB0">
              <w:rPr>
                <w:sz w:val="18"/>
                <w:szCs w:val="18"/>
              </w:rPr>
              <w:t>ngeniero de Soporte Técnico</w:t>
            </w:r>
          </w:p>
        </w:tc>
        <w:tc>
          <w:tcPr>
            <w:tcW w:w="2799" w:type="dxa"/>
          </w:tcPr>
          <w:p w14:paraId="15C3721C" w14:textId="3B137A66" w:rsidR="003C4CB0" w:rsidRPr="00580223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Diego@Techpro.bo</w:t>
            </w:r>
          </w:p>
        </w:tc>
        <w:tc>
          <w:tcPr>
            <w:tcW w:w="1761" w:type="dxa"/>
          </w:tcPr>
          <w:p w14:paraId="05FD5C17" w14:textId="328512B3" w:rsidR="003C4CB0" w:rsidRPr="00580223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Infraestructura segura, soporte continuo y monitoreo de red</w:t>
            </w:r>
          </w:p>
        </w:tc>
        <w:tc>
          <w:tcPr>
            <w:tcW w:w="1172" w:type="dxa"/>
          </w:tcPr>
          <w:p w14:paraId="63C28F82" w14:textId="65C7653C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886" w:type="dxa"/>
          </w:tcPr>
          <w:p w14:paraId="3A084E0F" w14:textId="4C2149FC" w:rsidR="003C4CB0" w:rsidRPr="00580223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3C4CB0" w14:paraId="62A06DF4" w14:textId="77777777" w:rsidTr="003C4CB0">
        <w:trPr>
          <w:trHeight w:val="1011"/>
        </w:trPr>
        <w:tc>
          <w:tcPr>
            <w:tcW w:w="1231" w:type="dxa"/>
            <w:shd w:val="clear" w:color="auto" w:fill="DEEAF6" w:themeFill="accent5" w:themeFillTint="33"/>
          </w:tcPr>
          <w:p w14:paraId="2D2650C0" w14:textId="04C25986" w:rsidR="003C4CB0" w:rsidRPr="003C4CB0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Camila Ríos</w:t>
            </w:r>
          </w:p>
        </w:tc>
        <w:tc>
          <w:tcPr>
            <w:tcW w:w="1475" w:type="dxa"/>
            <w:shd w:val="clear" w:color="auto" w:fill="DEEAF6" w:themeFill="accent5" w:themeFillTint="33"/>
          </w:tcPr>
          <w:p w14:paraId="31F4984A" w14:textId="75DF26A3" w:rsidR="003C4CB0" w:rsidRPr="00580223" w:rsidRDefault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  <w:shd w:val="clear" w:color="auto" w:fill="DEEAF6" w:themeFill="accent5" w:themeFillTint="33"/>
          </w:tcPr>
          <w:p w14:paraId="0F830DC0" w14:textId="144F4A42" w:rsidR="003C4CB0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DataCloud Services</w:t>
            </w:r>
          </w:p>
        </w:tc>
        <w:tc>
          <w:tcPr>
            <w:tcW w:w="2799" w:type="dxa"/>
            <w:shd w:val="clear" w:color="auto" w:fill="DEEAF6" w:themeFill="accent5" w:themeFillTint="33"/>
          </w:tcPr>
          <w:p w14:paraId="31B34170" w14:textId="46BC38FF" w:rsidR="003C4CB0" w:rsidRPr="003C4CB0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Camila@Techpro.bo</w:t>
            </w:r>
          </w:p>
        </w:tc>
        <w:tc>
          <w:tcPr>
            <w:tcW w:w="1761" w:type="dxa"/>
            <w:shd w:val="clear" w:color="auto" w:fill="DEEAF6" w:themeFill="accent5" w:themeFillTint="33"/>
          </w:tcPr>
          <w:p w14:paraId="44E2327D" w14:textId="49985DD6" w:rsidR="003C4CB0" w:rsidRPr="003C4CB0" w:rsidRDefault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Adopción eficiente de soluciones cloud y optimización de procesos</w:t>
            </w:r>
          </w:p>
        </w:tc>
        <w:tc>
          <w:tcPr>
            <w:tcW w:w="1172" w:type="dxa"/>
            <w:shd w:val="clear" w:color="auto" w:fill="DEEAF6" w:themeFill="accent5" w:themeFillTint="33"/>
          </w:tcPr>
          <w:p w14:paraId="34B7C638" w14:textId="67614FAA" w:rsidR="003C4CB0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886" w:type="dxa"/>
            <w:shd w:val="clear" w:color="auto" w:fill="DEEAF6" w:themeFill="accent5" w:themeFillTint="33"/>
          </w:tcPr>
          <w:p w14:paraId="093C1FE6" w14:textId="2C7CEB2B" w:rsidR="003C4CB0" w:rsidRDefault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3C4CB0" w14:paraId="3B7A596A" w14:textId="77777777" w:rsidTr="003C4CB0">
        <w:trPr>
          <w:trHeight w:val="1011"/>
        </w:trPr>
        <w:tc>
          <w:tcPr>
            <w:tcW w:w="1231" w:type="dxa"/>
          </w:tcPr>
          <w:p w14:paraId="42F5AC41" w14:textId="510D50F9" w:rsidR="003C4CB0" w:rsidRPr="003C4CB0" w:rsidRDefault="003C4CB0" w:rsidP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Camilo Torres</w:t>
            </w:r>
          </w:p>
        </w:tc>
        <w:tc>
          <w:tcPr>
            <w:tcW w:w="1475" w:type="dxa"/>
          </w:tcPr>
          <w:p w14:paraId="65DE092F" w14:textId="16AEB49F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Laboratorios BioPharma Bolivia</w:t>
            </w:r>
          </w:p>
        </w:tc>
        <w:tc>
          <w:tcPr>
            <w:tcW w:w="1806" w:type="dxa"/>
          </w:tcPr>
          <w:p w14:paraId="12134C89" w14:textId="458F66FE" w:rsidR="003C4CB0" w:rsidRDefault="003C4CB0" w:rsidP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2799" w:type="dxa"/>
          </w:tcPr>
          <w:p w14:paraId="096BCBEF" w14:textId="117E7878" w:rsidR="003C4CB0" w:rsidRPr="003C4CB0" w:rsidRDefault="003C4CB0" w:rsidP="003C4CB0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Camilo@BioPhar.bo</w:t>
            </w:r>
          </w:p>
        </w:tc>
        <w:tc>
          <w:tcPr>
            <w:tcW w:w="1761" w:type="dxa"/>
          </w:tcPr>
          <w:p w14:paraId="077B5117" w14:textId="050C1A22" w:rsidR="003C4CB0" w:rsidRPr="003C4CB0" w:rsidRDefault="004E7B0D" w:rsidP="003C4CB0">
            <w:pPr>
              <w:rPr>
                <w:sz w:val="18"/>
                <w:szCs w:val="18"/>
              </w:rPr>
            </w:pPr>
            <w:r w:rsidRPr="004E7B0D">
              <w:rPr>
                <w:sz w:val="18"/>
                <w:szCs w:val="18"/>
              </w:rPr>
              <w:t>Cumplimiento sectorial y buenas prácticas</w:t>
            </w:r>
          </w:p>
        </w:tc>
        <w:tc>
          <w:tcPr>
            <w:tcW w:w="1172" w:type="dxa"/>
          </w:tcPr>
          <w:p w14:paraId="20E29ADA" w14:textId="5E4E3CF1" w:rsidR="003C4CB0" w:rsidRDefault="004E7B0D" w:rsidP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886" w:type="dxa"/>
          </w:tcPr>
          <w:p w14:paraId="305B5937" w14:textId="00F27E39" w:rsidR="003C4CB0" w:rsidRDefault="004E7B0D" w:rsidP="003C4C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3C4CB0" w14:paraId="3910DFF9" w14:textId="77777777" w:rsidTr="00580223">
        <w:tc>
          <w:tcPr>
            <w:tcW w:w="1231" w:type="dxa"/>
            <w:shd w:val="clear" w:color="auto" w:fill="DEEAF6" w:themeFill="accent5" w:themeFillTint="33"/>
          </w:tcPr>
          <w:p w14:paraId="7127E32B" w14:textId="74299D16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Fernando Gutiérrez</w:t>
            </w:r>
          </w:p>
        </w:tc>
        <w:tc>
          <w:tcPr>
            <w:tcW w:w="1475" w:type="dxa"/>
            <w:shd w:val="clear" w:color="auto" w:fill="DEEAF6" w:themeFill="accent5" w:themeFillTint="33"/>
          </w:tcPr>
          <w:p w14:paraId="2242DD49" w14:textId="3A20B442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Laboratorios BioPharma Bolivia</w:t>
            </w:r>
          </w:p>
        </w:tc>
        <w:tc>
          <w:tcPr>
            <w:tcW w:w="1806" w:type="dxa"/>
            <w:shd w:val="clear" w:color="auto" w:fill="DEEAF6" w:themeFill="accent5" w:themeFillTint="33"/>
          </w:tcPr>
          <w:p w14:paraId="7A300C50" w14:textId="173CD6CC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Gerente Comercial</w:t>
            </w:r>
          </w:p>
        </w:tc>
        <w:tc>
          <w:tcPr>
            <w:tcW w:w="2799" w:type="dxa"/>
            <w:shd w:val="clear" w:color="auto" w:fill="DEEAF6" w:themeFill="accent5" w:themeFillTint="33"/>
          </w:tcPr>
          <w:p w14:paraId="20554E41" w14:textId="7FB29AF6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Fernando@BioPhar.bo</w:t>
            </w:r>
          </w:p>
        </w:tc>
        <w:tc>
          <w:tcPr>
            <w:tcW w:w="1761" w:type="dxa"/>
            <w:shd w:val="clear" w:color="auto" w:fill="DEEAF6" w:themeFill="accent5" w:themeFillTint="33"/>
          </w:tcPr>
          <w:p w14:paraId="03A7CA64" w14:textId="678811B7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 xml:space="preserve">Control de distribución y trazabilidad de </w:t>
            </w:r>
            <w:r w:rsidRPr="00580223">
              <w:rPr>
                <w:sz w:val="18"/>
                <w:szCs w:val="18"/>
              </w:rPr>
              <w:lastRenderedPageBreak/>
              <w:t xml:space="preserve">medicamentos, Proveedor de medicamentos </w:t>
            </w:r>
          </w:p>
        </w:tc>
        <w:tc>
          <w:tcPr>
            <w:tcW w:w="1172" w:type="dxa"/>
            <w:shd w:val="clear" w:color="auto" w:fill="DEEAF6" w:themeFill="accent5" w:themeFillTint="33"/>
          </w:tcPr>
          <w:p w14:paraId="570C0956" w14:textId="3A2D53A7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lastRenderedPageBreak/>
              <w:t>Alta</w:t>
            </w:r>
          </w:p>
        </w:tc>
        <w:tc>
          <w:tcPr>
            <w:tcW w:w="886" w:type="dxa"/>
            <w:shd w:val="clear" w:color="auto" w:fill="DEEAF6" w:themeFill="accent5" w:themeFillTint="33"/>
          </w:tcPr>
          <w:p w14:paraId="03CF0C20" w14:textId="44C74A8B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3C4CB0" w14:paraId="2E9B0193" w14:textId="77777777" w:rsidTr="00580223">
        <w:tc>
          <w:tcPr>
            <w:tcW w:w="1231" w:type="dxa"/>
          </w:tcPr>
          <w:p w14:paraId="0C289861" w14:textId="74386F65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Claudia Herrera</w:t>
            </w:r>
          </w:p>
        </w:tc>
        <w:tc>
          <w:tcPr>
            <w:tcW w:w="1475" w:type="dxa"/>
          </w:tcPr>
          <w:p w14:paraId="0C6A7F0F" w14:textId="65F0F7F8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ENTEL Bolivia</w:t>
            </w:r>
          </w:p>
        </w:tc>
        <w:tc>
          <w:tcPr>
            <w:tcW w:w="1806" w:type="dxa"/>
          </w:tcPr>
          <w:p w14:paraId="6C99274C" w14:textId="71565ED9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Ejecutiva Corporativa</w:t>
            </w:r>
          </w:p>
        </w:tc>
        <w:tc>
          <w:tcPr>
            <w:tcW w:w="2799" w:type="dxa"/>
          </w:tcPr>
          <w:p w14:paraId="4A857CC8" w14:textId="57152093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Claudia@Entel.bo</w:t>
            </w:r>
          </w:p>
        </w:tc>
        <w:tc>
          <w:tcPr>
            <w:tcW w:w="1761" w:type="dxa"/>
          </w:tcPr>
          <w:p w14:paraId="7E10E66F" w14:textId="43379207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Conectividad estable para sucursales y sistema en la nube</w:t>
            </w:r>
          </w:p>
        </w:tc>
        <w:tc>
          <w:tcPr>
            <w:tcW w:w="1172" w:type="dxa"/>
          </w:tcPr>
          <w:p w14:paraId="69653219" w14:textId="564DB616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86" w:type="dxa"/>
          </w:tcPr>
          <w:p w14:paraId="6A3FD9FF" w14:textId="5D603018" w:rsidR="003C4CB0" w:rsidRPr="00580223" w:rsidRDefault="003C4CB0" w:rsidP="003C4CB0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3C4CB0" w14:paraId="5F88ADDD" w14:textId="77777777" w:rsidTr="00580223">
        <w:tc>
          <w:tcPr>
            <w:tcW w:w="1231" w:type="dxa"/>
            <w:shd w:val="clear" w:color="auto" w:fill="DEEAF6" w:themeFill="accent5" w:themeFillTint="33"/>
          </w:tcPr>
          <w:p w14:paraId="5C3E4D82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475" w:type="dxa"/>
            <w:shd w:val="clear" w:color="auto" w:fill="DEEAF6" w:themeFill="accent5" w:themeFillTint="33"/>
          </w:tcPr>
          <w:p w14:paraId="5D304932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806" w:type="dxa"/>
            <w:shd w:val="clear" w:color="auto" w:fill="DEEAF6" w:themeFill="accent5" w:themeFillTint="33"/>
          </w:tcPr>
          <w:p w14:paraId="2074DC42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shd w:val="clear" w:color="auto" w:fill="DEEAF6" w:themeFill="accent5" w:themeFillTint="33"/>
          </w:tcPr>
          <w:p w14:paraId="3E328254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761" w:type="dxa"/>
            <w:shd w:val="clear" w:color="auto" w:fill="DEEAF6" w:themeFill="accent5" w:themeFillTint="33"/>
          </w:tcPr>
          <w:p w14:paraId="32BEACC1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172" w:type="dxa"/>
            <w:shd w:val="clear" w:color="auto" w:fill="DEEAF6" w:themeFill="accent5" w:themeFillTint="33"/>
          </w:tcPr>
          <w:p w14:paraId="57F63297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DEEAF6" w:themeFill="accent5" w:themeFillTint="33"/>
          </w:tcPr>
          <w:p w14:paraId="1AFFB9D4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</w:tr>
      <w:tr w:rsidR="003C4CB0" w14:paraId="3AD4EF9C" w14:textId="77777777" w:rsidTr="00580223">
        <w:tc>
          <w:tcPr>
            <w:tcW w:w="1231" w:type="dxa"/>
          </w:tcPr>
          <w:p w14:paraId="2BBBA311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475" w:type="dxa"/>
          </w:tcPr>
          <w:p w14:paraId="586B86AF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806" w:type="dxa"/>
          </w:tcPr>
          <w:p w14:paraId="301ADAAA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</w:tcPr>
          <w:p w14:paraId="1143859A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761" w:type="dxa"/>
          </w:tcPr>
          <w:p w14:paraId="66691040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1172" w:type="dxa"/>
          </w:tcPr>
          <w:p w14:paraId="67A16700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  <w:tc>
          <w:tcPr>
            <w:tcW w:w="886" w:type="dxa"/>
          </w:tcPr>
          <w:p w14:paraId="35F95F97" w14:textId="77777777" w:rsidR="003C4CB0" w:rsidRPr="00580223" w:rsidRDefault="003C4CB0" w:rsidP="003C4CB0">
            <w:pPr>
              <w:rPr>
                <w:sz w:val="18"/>
                <w:szCs w:val="18"/>
              </w:rPr>
            </w:pPr>
          </w:p>
        </w:tc>
      </w:tr>
    </w:tbl>
    <w:p w14:paraId="78877CB5" w14:textId="77777777" w:rsidR="007F3F84" w:rsidRDefault="007F3F84"/>
    <w:sectPr w:rsidR="007F3F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5444"/>
    <w:multiLevelType w:val="multilevel"/>
    <w:tmpl w:val="1D3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B3311"/>
    <w:multiLevelType w:val="multilevel"/>
    <w:tmpl w:val="A8F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D2F8E"/>
    <w:multiLevelType w:val="multilevel"/>
    <w:tmpl w:val="0D46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56326">
    <w:abstractNumId w:val="0"/>
  </w:num>
  <w:num w:numId="2" w16cid:durableId="554315997">
    <w:abstractNumId w:val="1"/>
  </w:num>
  <w:num w:numId="3" w16cid:durableId="745540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A3"/>
    <w:rsid w:val="00073DF8"/>
    <w:rsid w:val="00075EEF"/>
    <w:rsid w:val="001F3DA7"/>
    <w:rsid w:val="003C4CB0"/>
    <w:rsid w:val="003E0E23"/>
    <w:rsid w:val="004E7B0D"/>
    <w:rsid w:val="00580223"/>
    <w:rsid w:val="007F3F84"/>
    <w:rsid w:val="00822711"/>
    <w:rsid w:val="008E22B9"/>
    <w:rsid w:val="00A3468D"/>
    <w:rsid w:val="00A8642C"/>
    <w:rsid w:val="00AD7A41"/>
    <w:rsid w:val="00B8441A"/>
    <w:rsid w:val="00C212A3"/>
    <w:rsid w:val="00C7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86F3"/>
  <w15:chartTrackingRefBased/>
  <w15:docId w15:val="{540B24BB-CD50-48C6-BDD9-F573FCEF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2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2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2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2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2A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1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73D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2026-04-04T14:22:00Z</dcterms:created>
  <dcterms:modified xsi:type="dcterms:W3CDTF">2026-04-11T16:57:00Z</dcterms:modified>
</cp:coreProperties>
</file>