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Manual de Usuario — Alumno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Manual de Usuario — Alumno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Guía de uso de AppTESCHI para estudiantes. No requiere conocimientos técnicos.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02_Manual_Usuario_Administrador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00_Vision_y_Alcance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1. Crear tu cuenta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Abre AppTESCHI y en la pantalla de inicio toca </w:t>
      </w:r>
      <w:r>
        <w:rPr>
          <w:b/>
          <w:bCs/>
          <w:i w:val="false"/>
          <w:iCs w:val="false"/>
          <w:strike w:val="false"/>
        </w:rPr>
        <w:t xml:space="preserve">"Registrarse"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Captura tu matrícula, nombres, apellido paterno, apellido materno y fecha de nacimiento.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Elige tu sistema (escolarizado/otro) y tu carrera de la lista.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Marca la casilla de equivalencias solo si aplica a tu caso.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Crea una contraseña de al menos 8 caracteres, con una mayúscula, una minúscula y un número (sin espacios ni símbolos).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Toca </w:t>
      </w:r>
      <w:r>
        <w:rPr>
          <w:b/>
          <w:bCs/>
          <w:i w:val="false"/>
          <w:iCs w:val="false"/>
          <w:strike w:val="false"/>
        </w:rPr>
        <w:t xml:space="preserve">"Crear cuenta"</w:t>
      </w:r>
      <w:r>
        <w:rPr>
          <w:b w:val="false"/>
          <w:bCs w:val="false"/>
          <w:i w:val="false"/>
          <w:iCs w:val="false"/>
          <w:strike w:val="false"/>
        </w:rPr>
        <w:t xml:space="preserve">. Si tu matrícula ya estaba precargada por la institución, tus datos se completan automáticamente en ese mismo registro — no se crea una cuenta duplicada.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Tu correo institucional se genera automáticamente como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tu_matricula@teschi.edu.mx</w:t>
      </w:r>
      <w:r>
        <w:rPr>
          <w:b w:val="false"/>
          <w:bCs w:val="false"/>
          <w:i/>
          <w:iCs/>
          <w:strike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 Iniciar sesión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Captura tu matrícula y contraseña.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Si tus credenciales son válidas, la app te pedirá un </w:t>
      </w:r>
      <w:r>
        <w:rPr>
          <w:b/>
          <w:bCs/>
          <w:i w:val="false"/>
          <w:iCs w:val="false"/>
          <w:strike w:val="false"/>
        </w:rPr>
        <w:t xml:space="preserve">correo de contacto</w:t>
      </w:r>
      <w:r>
        <w:rPr>
          <w:b w:val="false"/>
          <w:bCs w:val="false"/>
          <w:i w:val="false"/>
          <w:iCs w:val="false"/>
          <w:strike w:val="false"/>
        </w:rPr>
        <w:t xml:space="preserve"> para enviarte un código de verificación (OTP).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Revisa tu bandeja de entrada (y spam) — llegará un código de 6 dígitos, válido por 10 minutos.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Captura el código. Si no te llegó o expiró, toca </w:t>
      </w:r>
      <w:r>
        <w:rPr>
          <w:b/>
          <w:bCs/>
          <w:i w:val="false"/>
          <w:iCs w:val="false"/>
          <w:strike w:val="false"/>
        </w:rPr>
        <w:t xml:space="preserve">"Reenviar código"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Al validarse el código, entras directamente a tu </w:t>
      </w:r>
      <w:r>
        <w:rPr>
          <w:b/>
          <w:bCs/>
          <w:i w:val="false"/>
          <w:iCs w:val="false"/>
          <w:strike w:val="false"/>
        </w:rPr>
        <w:t xml:space="preserve">Dashboard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Si tu matrícula y contraseña coinciden con tu cuenta del portal institucional (SIIA), también puedes entrar con esas mismas credenciales — la app las valida automáticamente sin que tengas que hacer nada distinto.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 El Dashboard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Desde el Dashboard puedes: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 tu nombre y cerrar sesión (ícono de perfil, esquina superior derecha).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Acceder a cada módulo escolar tocando su tarjeta: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Módulo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Qué hace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Reinscripción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 tu estatus (regular/irregular) y envía tu solicitud de reinscripción con grupo/turno y comprobante de pago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Tira de Materias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Muestra las materias que te corresponde cursar este semestre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Calificaciones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Muestra tus calificaciones y tu promedio del semestre actual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Kardex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Muestra tu historial completo de materias, tu promedio general y qué porcentaje de tu carrera llevas cubierto; puedes exportarlo a PDF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Intersemestral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 si hay un periodo intersemestral disponible</w:t>
            </w:r>
          </w:p>
        </w:tc>
      </w:tr>
    </w:tbl>
    <w:p>
      <w:pPr>
        <w:spacing w:after="160"/>
      </w:pP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Estos módulos muestran información de ejemplo mientras no exista una conexión automática con el sistema institucional (SIIA) para cada uno — tu perfil y tu sesión sí son reales.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4. Reinscripción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Entra a </w:t>
      </w:r>
      <w:r>
        <w:rPr>
          <w:b/>
          <w:bCs/>
          <w:i w:val="false"/>
          <w:iCs w:val="false"/>
          <w:strike w:val="false"/>
        </w:rPr>
        <w:t xml:space="preserve">Reinscripción</w:t>
      </w:r>
      <w:r>
        <w:rPr>
          <w:b w:val="false"/>
          <w:bCs w:val="false"/>
          <w:i w:val="false"/>
          <w:iCs w:val="false"/>
          <w:strike w:val="false"/>
        </w:rPr>
        <w:t xml:space="preserve"> desde el Dashboard.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La app consulta tu situación: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/>
          <w:bCs/>
          <w:i w:val="false"/>
          <w:iCs w:val="false"/>
          <w:strike w:val="false"/>
        </w:rPr>
        <w:t xml:space="preserve">Regular:</w:t>
      </w:r>
      <w:r>
        <w:rPr>
          <w:b w:val="false"/>
          <w:bCs w:val="false"/>
          <w:i w:val="false"/>
          <w:iCs w:val="false"/>
          <w:strike w:val="false"/>
        </w:rPr>
        <w:t xml:space="preserve"> el sistema asigna tu grupo automáticamente, no necesitas elegir nada.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/>
          <w:bCs/>
          <w:i w:val="false"/>
          <w:iCs w:val="false"/>
          <w:strike w:val="false"/>
        </w:rPr>
        <w:t xml:space="preserve">Irregular (elegible):</w:t>
      </w:r>
      <w:r>
        <w:rPr>
          <w:b w:val="false"/>
          <w:bCs w:val="false"/>
          <w:i w:val="false"/>
          <w:iCs w:val="false"/>
          <w:strike w:val="false"/>
        </w:rPr>
        <w:t xml:space="preserve"> eliges tu grupo del siguiente periodo.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/>
          <w:bCs/>
          <w:i w:val="false"/>
          <w:iCs w:val="false"/>
          <w:strike w:val="false"/>
        </w:rPr>
        <w:t xml:space="preserve">Bloqueado:</w:t>
      </w:r>
      <w:r>
        <w:rPr>
          <w:b w:val="false"/>
          <w:bCs w:val="false"/>
          <w:i w:val="false"/>
          <w:iCs w:val="false"/>
          <w:strike w:val="false"/>
        </w:rPr>
        <w:t xml:space="preserve"> verás un mensaje indicando que debes presentarte con tu director de carrera antes de continuar.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Si eliges grupo, adjunta tu comprobante de pago (PDF o imagen) y toca </w:t>
      </w:r>
      <w:r>
        <w:rPr>
          <w:b/>
          <w:bCs/>
          <w:i w:val="false"/>
          <w:iCs w:val="false"/>
          <w:strike w:val="false"/>
        </w:rPr>
        <w:t xml:space="preserve">"Enviar"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Recibirás un </w:t>
      </w:r>
      <w:r>
        <w:rPr>
          <w:b/>
          <w:bCs/>
          <w:i w:val="false"/>
          <w:iCs w:val="false"/>
          <w:strike w:val="false"/>
        </w:rPr>
        <w:t xml:space="preserve">folio de confirmación</w:t>
      </w:r>
      <w:r>
        <w:rPr>
          <w:b w:val="false"/>
          <w:bCs w:val="false"/>
          <w:i w:val="false"/>
          <w:iCs w:val="false"/>
          <w:strike w:val="false"/>
        </w:rPr>
        <w:t xml:space="preserve"> — guárdalo como comprobante de tu solicitud.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 Kardex y exportar a PDF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Entra a </w:t>
      </w:r>
      <w:r>
        <w:rPr>
          <w:b/>
          <w:bCs/>
          <w:i w:val="false"/>
          <w:iCs w:val="false"/>
          <w:strike w:val="false"/>
        </w:rPr>
        <w:t xml:space="preserve">Kardex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Verás tu carrera, periodo de ingreso, promedio general, promedio del último semestre y el porcentaje de tu carrera que ya cubriste.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Desplázate para ver el detalle materia por materia (aprobadas, reprobadas y por cursar).</w:t>
      </w:r>
    </w:p>
    <w:p>
      <w:pPr>
        <w:pStyle w:val="ListParagraph"/>
        <w:numPr>
          <w:ilvl w:val="0"/>
          <w:numId w:val="5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Toca el botón de exportar para generar un </w:t>
      </w:r>
      <w:r>
        <w:rPr>
          <w:b/>
          <w:bCs/>
          <w:i w:val="false"/>
          <w:iCs w:val="false"/>
          <w:strike w:val="false"/>
        </w:rPr>
        <w:t xml:space="preserve">PDF</w:t>
      </w:r>
      <w:r>
        <w:rPr>
          <w:b w:val="false"/>
          <w:bCs w:val="false"/>
          <w:i w:val="false"/>
          <w:iCs w:val="false"/>
          <w:strike w:val="false"/>
        </w:rPr>
        <w:t xml:space="preserve"> de tu kardex, listo para compartir o imprimir.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6. Recuperar tu contraseña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Esta función está en desarrollo. Mientras tanto, si olvidaste tu contraseña, contacta al área de control escolar para que un administrador verifique o actualice tu perfil.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7. Preguntas frecuentes</w:t>
      </w:r>
    </w:p>
    <w:p>
      <w:pPr>
        <w:spacing w:after="160"/>
      </w:pPr>
      <w:r>
        <w:rPr>
          <w:b/>
          <w:bCs/>
          <w:i w:val="false"/>
          <w:iCs w:val="false"/>
          <w:strike w:val="false"/>
        </w:rPr>
        <w:t xml:space="preserve">¿Por qué no me llega el código OTP?</w:t>
      </w:r>
      <w:r>
        <w:rPr>
          <w:b w:val="false"/>
          <w:bCs w:val="false"/>
          <w:i w:val="false"/>
          <w:iCs w:val="false"/>
          <w:strike w:val="false"/>
        </w:rPr>
        <w:t xml:space="preserve"/>
      </w:r>
      <w:r>
        <w:br/>
      </w:r>
      <w:r>
        <w:rPr>
          <w:b w:val="false"/>
          <w:bCs w:val="false"/>
          <w:i w:val="false"/>
          <w:iCs w:val="false"/>
          <w:strike w:val="false"/>
        </w:rPr>
        <w:t xml:space="preserve">Revisa la carpeta de spam. Si sigue sin llegar, toca "Reenviar código"; cada intento genera un código nuevo y reemplaza al anterior.</w:t>
      </w:r>
    </w:p>
    <w:p>
      <w:pPr>
        <w:spacing w:after="160"/>
      </w:pPr>
      <w:r>
        <w:rPr>
          <w:b/>
          <w:bCs/>
          <w:i w:val="false"/>
          <w:iCs w:val="false"/>
          <w:strike w:val="false"/>
        </w:rPr>
        <w:t xml:space="preserve">¿Puedo usar la app sin internet?</w:t>
      </w:r>
      <w:r>
        <w:rPr>
          <w:b w:val="false"/>
          <w:bCs w:val="false"/>
          <w:i w:val="false"/>
          <w:iCs w:val="false"/>
          <w:strike w:val="false"/>
        </w:rPr>
        <w:t xml:space="preserve"/>
      </w:r>
      <w:r>
        <w:br/>
      </w:r>
      <w:r>
        <w:rPr>
          <w:b w:val="false"/>
          <w:bCs w:val="false"/>
          <w:i w:val="false"/>
          <w:iCs w:val="false"/>
          <w:strike w:val="false"/>
        </w:rPr>
        <w:t xml:space="preserve">No — todas las operaciones (login, consulta de módulos) requieren conexión.</w:t>
      </w:r>
    </w:p>
    <w:p>
      <w:pPr>
        <w:spacing w:after="160"/>
      </w:pPr>
      <w:r>
        <w:rPr>
          <w:b/>
          <w:bCs/>
          <w:i w:val="false"/>
          <w:iCs w:val="false"/>
          <w:strike w:val="false"/>
        </w:rPr>
        <w:t xml:space="preserve">¿Qué pasa si mi matrícula ya existe pero nunca me registré?</w:t>
      </w:r>
      <w:r>
        <w:rPr>
          <w:b w:val="false"/>
          <w:bCs w:val="false"/>
          <w:i w:val="false"/>
          <w:iCs w:val="false"/>
          <w:strike w:val="false"/>
        </w:rPr>
        <w:t xml:space="preserve"/>
      </w:r>
      <w:r>
        <w:br/>
      </w:r>
      <w:r>
        <w:rPr>
          <w:b w:val="false"/>
          <w:bCs w:val="false"/>
          <w:i w:val="false"/>
          <w:iCs w:val="false"/>
          <w:strike w:val="false"/>
        </w:rPr>
        <w:t xml:space="preserve">Es normal: control escolar puede haber precargado tu perfil. Al registrarte con tu contraseña, completas ese mismo perfil — no se duplica.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2026-09-09T07:42:23.237Z</dcterms:created>
  <dcterms:modified xsi:type="dcterms:W3CDTF">2026-09-09T07:42:23.238Z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