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7E1EF" w14:textId="77777777" w:rsidR="00FA5094" w:rsidRDefault="00FA5094" w:rsidP="00D958D8">
      <w:r w:rsidRPr="00FA5094">
        <w:t>Daniel J. Daugherty</w:t>
      </w:r>
    </w:p>
    <w:p w14:paraId="0EB842EE" w14:textId="0A8F0ECF" w:rsidR="00D958D8" w:rsidRPr="00D958D8" w:rsidRDefault="00D958D8" w:rsidP="00D958D8">
      <w:r w:rsidRPr="00D958D8">
        <w:t xml:space="preserve">Editor-In-Chief </w:t>
      </w:r>
    </w:p>
    <w:p w14:paraId="4DEC7024" w14:textId="5EAF82B6" w:rsidR="00D958D8" w:rsidRPr="00D958D8" w:rsidRDefault="00E01914" w:rsidP="00D958D8">
      <w:r>
        <w:t xml:space="preserve">The </w:t>
      </w:r>
      <w:r w:rsidR="00FA5094">
        <w:t>North American Journal of Fisheries Management</w:t>
      </w:r>
    </w:p>
    <w:p w14:paraId="0296F118" w14:textId="71EE1F60" w:rsidR="00D958D8" w:rsidRPr="00D958D8" w:rsidRDefault="00FA5094" w:rsidP="00D958D8">
      <w:r>
        <w:t>September 23</w:t>
      </w:r>
      <w:r w:rsidR="00D958D8" w:rsidRPr="00D958D8">
        <w:t xml:space="preserve">, 2020 </w:t>
      </w:r>
    </w:p>
    <w:p w14:paraId="73ABDB4A" w14:textId="77777777" w:rsidR="00D958D8" w:rsidRPr="00D958D8" w:rsidRDefault="00D958D8" w:rsidP="00D958D8"/>
    <w:p w14:paraId="2308A138" w14:textId="4782C4C1" w:rsidR="00D958D8" w:rsidRPr="00D958D8" w:rsidRDefault="00D958D8" w:rsidP="00D958D8">
      <w:r w:rsidRPr="00D958D8">
        <w:t xml:space="preserve">Dear </w:t>
      </w:r>
      <w:r w:rsidR="00A73218">
        <w:t>D</w:t>
      </w:r>
      <w:r w:rsidR="001C3879">
        <w:t>r.</w:t>
      </w:r>
      <w:r w:rsidRPr="00D958D8">
        <w:t xml:space="preserve"> </w:t>
      </w:r>
      <w:r w:rsidR="00FA5094">
        <w:t>Daugherty</w:t>
      </w:r>
      <w:r w:rsidRPr="00D958D8">
        <w:t xml:space="preserve">, </w:t>
      </w:r>
    </w:p>
    <w:p w14:paraId="1D1DAB27" w14:textId="77777777" w:rsidR="00D958D8" w:rsidRPr="00D958D8" w:rsidRDefault="00D958D8" w:rsidP="00D958D8"/>
    <w:p w14:paraId="5251B8D4" w14:textId="3A155C8F" w:rsidR="00D958D8" w:rsidRPr="00D958D8" w:rsidRDefault="00FB45CD" w:rsidP="00D2346C">
      <w:pPr>
        <w:jc w:val="both"/>
      </w:pPr>
      <w:r>
        <w:t>Please consider the</w:t>
      </w:r>
      <w:r w:rsidR="00D958D8" w:rsidRPr="00D958D8">
        <w:t xml:space="preserve"> original research article entitled “</w:t>
      </w:r>
      <w:r w:rsidR="00FA5094" w:rsidRPr="00FA5094">
        <w:t>State-Space Model to Estimate Salmon Escapement Using Multiple Data Sources</w:t>
      </w:r>
      <w:r w:rsidR="00D958D8" w:rsidRPr="00D958D8">
        <w:t xml:space="preserve">” for </w:t>
      </w:r>
      <w:r>
        <w:t>publication</w:t>
      </w:r>
      <w:r w:rsidRPr="00D958D8">
        <w:t xml:space="preserve"> </w:t>
      </w:r>
      <w:r w:rsidR="00D958D8" w:rsidRPr="00D958D8">
        <w:t xml:space="preserve">by </w:t>
      </w:r>
      <w:r w:rsidR="00E01914">
        <w:t xml:space="preserve">the </w:t>
      </w:r>
      <w:r w:rsidR="00FA5094">
        <w:t>North American Journal of Fisheries Management</w:t>
      </w:r>
      <w:r w:rsidR="00D958D8" w:rsidRPr="00D958D8">
        <w:t xml:space="preserve">. </w:t>
      </w:r>
    </w:p>
    <w:p w14:paraId="651D5948" w14:textId="572674C2" w:rsidR="00A30FA3" w:rsidRDefault="00A30FA3" w:rsidP="00D2346C">
      <w:pPr>
        <w:jc w:val="both"/>
      </w:pPr>
    </w:p>
    <w:p w14:paraId="4FD76A03" w14:textId="63EB1C88" w:rsidR="00FA5094" w:rsidRDefault="00D958D8" w:rsidP="00D2346C">
      <w:pPr>
        <w:jc w:val="both"/>
      </w:pPr>
      <w:r>
        <w:t>In this paper</w:t>
      </w:r>
      <w:r w:rsidR="00FB45CD">
        <w:t>,</w:t>
      </w:r>
      <w:r>
        <w:t xml:space="preserve"> we present a </w:t>
      </w:r>
      <w:r w:rsidR="00FA5094" w:rsidRPr="00FA5094">
        <w:t xml:space="preserve">state-space model that estimates </w:t>
      </w:r>
      <w:r w:rsidR="00FA5094">
        <w:t>adult</w:t>
      </w:r>
      <w:r w:rsidR="00FA5094" w:rsidRPr="00FA5094">
        <w:t xml:space="preserve"> escapement past a dam by using window counts, passive integrated transponder (PIT) tag observations and data from an adult fish trap, accounting for issues such as nighttime passage, fallback and re-ascension, potential observation error at the window and uncertainty in the adult trap rate.</w:t>
      </w:r>
      <w:r w:rsidR="00FA5094">
        <w:t xml:space="preserve"> We tested the model using a simulation framework, and also applied it to ten years of steelhead and spring/summer Chinook data at Lower Granite Dam on the Snake River.</w:t>
      </w:r>
    </w:p>
    <w:p w14:paraId="55747CCA" w14:textId="70E446B8" w:rsidR="00D958D8" w:rsidRDefault="00D958D8" w:rsidP="00D2346C">
      <w:pPr>
        <w:jc w:val="both"/>
      </w:pPr>
    </w:p>
    <w:p w14:paraId="0079EBEC" w14:textId="2892B634" w:rsidR="00D958D8" w:rsidRDefault="00D958D8" w:rsidP="00D2346C">
      <w:pPr>
        <w:jc w:val="both"/>
      </w:pPr>
      <w:r>
        <w:t xml:space="preserve">We believe </w:t>
      </w:r>
      <w:r w:rsidR="00E01914">
        <w:t>the North American Journal of Fisheries Management</w:t>
      </w:r>
      <w:r w:rsidR="00DD042A">
        <w:t xml:space="preserve"> </w:t>
      </w:r>
      <w:r>
        <w:t xml:space="preserve">is the appropriate journal for this manuscript </w:t>
      </w:r>
      <w:r w:rsidR="003F5C6F">
        <w:t xml:space="preserve">because it provides a novel </w:t>
      </w:r>
      <w:r w:rsidR="00FB45CD">
        <w:t xml:space="preserve">approach </w:t>
      </w:r>
      <w:r w:rsidR="0042508A">
        <w:t xml:space="preserve">to estimate escapement, by origin, with appropriate estimates of uncertainty. </w:t>
      </w:r>
      <w:r w:rsidR="00DD042A">
        <w:t xml:space="preserve">The results from this model have direct applications to fisheries management, from monitoring of threatened or endangered populations to setting harvest policies. </w:t>
      </w:r>
      <w:r w:rsidR="0042508A">
        <w:t xml:space="preserve">This framework, while developed for data from Lower Granite Dam, could easily be applied to other locations. </w:t>
      </w:r>
    </w:p>
    <w:p w14:paraId="0C09ABE0" w14:textId="6A136D97" w:rsidR="00D958D8" w:rsidRDefault="00D958D8" w:rsidP="00D2346C">
      <w:pPr>
        <w:jc w:val="both"/>
      </w:pPr>
    </w:p>
    <w:p w14:paraId="4E13848D" w14:textId="6F617143" w:rsidR="0042508A" w:rsidRDefault="0042508A" w:rsidP="00D2346C">
      <w:pPr>
        <w:jc w:val="both"/>
      </w:pPr>
      <w:r>
        <w:t xml:space="preserve">The state-space framework we present provides a method to quantity the unknown levels of observer error in window counts and presents estimates with appropriate levels of uncertainty. </w:t>
      </w:r>
      <w:r w:rsidR="00F2147C">
        <w:t>We tested p</w:t>
      </w:r>
      <w:r>
        <w:t xml:space="preserve">revious assumptions that passage over the dam while the counting window was closed is offset by fish that fall back and re-ascend the dam </w:t>
      </w:r>
      <w:r w:rsidR="00DD042A">
        <w:t>to be</w:t>
      </w:r>
      <w:r>
        <w:t xml:space="preserve"> double counted </w:t>
      </w:r>
      <w:r w:rsidR="00F2147C">
        <w:t xml:space="preserve">and </w:t>
      </w:r>
      <w:r>
        <w:t xml:space="preserve">present evidence </w:t>
      </w:r>
      <w:r w:rsidR="00F2147C">
        <w:t>that</w:t>
      </w:r>
      <w:r>
        <w:t xml:space="preserve"> those assumptions </w:t>
      </w:r>
      <w:r w:rsidR="00F2147C">
        <w:t xml:space="preserve">are not being met. The model we describe in this manuscript has recently been adopted by co-managers in the Snake River basin, demonstrating its utility in a management context. </w:t>
      </w:r>
    </w:p>
    <w:p w14:paraId="32B812C3" w14:textId="77777777" w:rsidR="0042508A" w:rsidRDefault="0042508A" w:rsidP="00D2346C">
      <w:pPr>
        <w:jc w:val="both"/>
      </w:pPr>
    </w:p>
    <w:p w14:paraId="4D6355E4" w14:textId="300BD5CD" w:rsidR="00D958D8" w:rsidRDefault="001768AF" w:rsidP="00D2346C">
      <w:pPr>
        <w:jc w:val="both"/>
      </w:pPr>
      <w:r>
        <w:t xml:space="preserve">My co-authors and I confirm that this work is original </w:t>
      </w:r>
      <w:r w:rsidRPr="001768AF">
        <w:t xml:space="preserve">and has not been published elsewhere, nor is it currently under consideration for publication elsewhere. </w:t>
      </w:r>
      <w:r w:rsidR="003F5C6F">
        <w:t xml:space="preserve">All handling of endangered or threatened Chinook </w:t>
      </w:r>
      <w:r w:rsidR="0042508A">
        <w:t xml:space="preserve">and steelhead </w:t>
      </w:r>
      <w:r w:rsidR="000A5A21">
        <w:t xml:space="preserve">was done in accordance with applicable laws. </w:t>
      </w:r>
      <w:r w:rsidRPr="001768AF">
        <w:t>We have no conflicts of interest to disclose.</w:t>
      </w:r>
    </w:p>
    <w:p w14:paraId="11A6015B" w14:textId="17F5D468" w:rsidR="00D958D8" w:rsidRDefault="00D958D8" w:rsidP="00D2346C">
      <w:pPr>
        <w:jc w:val="both"/>
      </w:pPr>
    </w:p>
    <w:p w14:paraId="4CE257F9" w14:textId="23C2C2B0" w:rsidR="001768AF" w:rsidRDefault="001768AF" w:rsidP="00D2346C">
      <w:pPr>
        <w:jc w:val="both"/>
      </w:pPr>
      <w:r>
        <w:t>If you decide to put this manuscript out for review, we suggest the following reviewers (in no particular order):</w:t>
      </w:r>
    </w:p>
    <w:p w14:paraId="054078FA" w14:textId="6760ED20" w:rsidR="001517E9" w:rsidRDefault="001517E9" w:rsidP="00D2346C">
      <w:pPr>
        <w:pStyle w:val="ListParagraph"/>
        <w:numPr>
          <w:ilvl w:val="0"/>
          <w:numId w:val="1"/>
        </w:numPr>
        <w:jc w:val="both"/>
      </w:pPr>
    </w:p>
    <w:p w14:paraId="203DFDDB" w14:textId="77777777" w:rsidR="001517E9" w:rsidRDefault="001517E9" w:rsidP="00D2346C">
      <w:pPr>
        <w:jc w:val="both"/>
      </w:pPr>
    </w:p>
    <w:p w14:paraId="48AE90C3" w14:textId="6BF46DD8" w:rsidR="001768AF" w:rsidRDefault="001768AF" w:rsidP="00D2346C">
      <w:pPr>
        <w:jc w:val="both"/>
      </w:pPr>
    </w:p>
    <w:p w14:paraId="7A5A0294" w14:textId="3F0A1707" w:rsidR="001768AF" w:rsidRDefault="001768AF" w:rsidP="00D2346C">
      <w:pPr>
        <w:jc w:val="both"/>
      </w:pPr>
      <w:r w:rsidRPr="002C4901">
        <w:t>Thank you for your consideration of this manuscript.</w:t>
      </w:r>
    </w:p>
    <w:p w14:paraId="0122321A" w14:textId="17E8B8A9" w:rsidR="001C3879" w:rsidRDefault="001C3879" w:rsidP="001768AF"/>
    <w:p w14:paraId="5600DB20" w14:textId="562900EB" w:rsidR="001C3879" w:rsidRDefault="001C3879" w:rsidP="001768AF">
      <w:r>
        <w:t>Sincerely,</w:t>
      </w:r>
    </w:p>
    <w:p w14:paraId="6A21DF80" w14:textId="77777777" w:rsidR="001768AF" w:rsidRDefault="001768AF" w:rsidP="001768AF"/>
    <w:p w14:paraId="30881588" w14:textId="7E150884" w:rsidR="001768AF" w:rsidRDefault="001768AF" w:rsidP="001768AF">
      <w:r>
        <w:t>Kevin See (corresponding author)</w:t>
      </w:r>
    </w:p>
    <w:p w14:paraId="6FAEC8B0" w14:textId="77777777" w:rsidR="001768AF" w:rsidRDefault="001768AF" w:rsidP="001768AF">
      <w:r>
        <w:t>Northwest Fisheries Science Center</w:t>
      </w:r>
    </w:p>
    <w:p w14:paraId="1F55F051" w14:textId="77777777" w:rsidR="001768AF" w:rsidRPr="00490B9E" w:rsidRDefault="001768AF" w:rsidP="001768AF">
      <w:r w:rsidRPr="00490B9E">
        <w:t>2725 Montlake Blvd E</w:t>
      </w:r>
    </w:p>
    <w:p w14:paraId="3EF107F3" w14:textId="77777777" w:rsidR="001768AF" w:rsidRPr="00490B9E" w:rsidRDefault="001768AF" w:rsidP="001768AF">
      <w:r w:rsidRPr="00490B9E">
        <w:t>Seattle, WA 98112</w:t>
      </w:r>
    </w:p>
    <w:p w14:paraId="3FCADBC8" w14:textId="77777777" w:rsidR="001768AF" w:rsidRDefault="001768AF" w:rsidP="001768AF">
      <w:r>
        <w:t>Phone: 206-898-5437</w:t>
      </w:r>
    </w:p>
    <w:p w14:paraId="6FB46A49" w14:textId="3825EE9E" w:rsidR="00490B9E" w:rsidRDefault="001768AF" w:rsidP="00490B9E">
      <w:r>
        <w:t xml:space="preserve">Email: </w:t>
      </w:r>
      <w:hyperlink r:id="rId11" w:history="1">
        <w:r w:rsidRPr="00494B7B">
          <w:rPr>
            <w:rStyle w:val="Hyperlink"/>
          </w:rPr>
          <w:t>Kevin.See@merck.com</w:t>
        </w:r>
      </w:hyperlink>
    </w:p>
    <w:sectPr w:rsidR="00490B9E" w:rsidSect="00C511C4">
      <w:headerReference w:type="default" r:id="rId12"/>
      <w:footerReference w:type="default" r:id="rId13"/>
      <w:pgSz w:w="12240" w:h="15840"/>
      <w:pgMar w:top="720" w:right="1080" w:bottom="80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3DE43" w14:textId="77777777" w:rsidR="00B74F13" w:rsidRDefault="00B74F13" w:rsidP="00E26E10">
      <w:r>
        <w:separator/>
      </w:r>
    </w:p>
  </w:endnote>
  <w:endnote w:type="continuationSeparator" w:id="0">
    <w:p w14:paraId="5D6DF568" w14:textId="77777777" w:rsidR="00B74F13" w:rsidRDefault="00B74F13" w:rsidP="00E26E10">
      <w:r>
        <w:continuationSeparator/>
      </w:r>
    </w:p>
  </w:endnote>
  <w:endnote w:type="continuationNotice" w:id="1">
    <w:p w14:paraId="0425F309" w14:textId="77777777" w:rsidR="00B74F13" w:rsidRDefault="00B74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111A" w14:textId="77777777" w:rsidR="00E26E10" w:rsidRDefault="00E26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1CB7D" w14:textId="77777777" w:rsidR="00B74F13" w:rsidRDefault="00B74F13" w:rsidP="00E26E10">
      <w:r>
        <w:separator/>
      </w:r>
    </w:p>
  </w:footnote>
  <w:footnote w:type="continuationSeparator" w:id="0">
    <w:p w14:paraId="6DF6729C" w14:textId="77777777" w:rsidR="00B74F13" w:rsidRDefault="00B74F13" w:rsidP="00E26E10">
      <w:r>
        <w:continuationSeparator/>
      </w:r>
    </w:p>
  </w:footnote>
  <w:footnote w:type="continuationNotice" w:id="1">
    <w:p w14:paraId="32AB1801" w14:textId="77777777" w:rsidR="00B74F13" w:rsidRDefault="00B74F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7A" w14:textId="77777777" w:rsidR="00E26E10" w:rsidRDefault="00E26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D3086"/>
    <w:multiLevelType w:val="hybridMultilevel"/>
    <w:tmpl w:val="8AAC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51"/>
    <w:rsid w:val="000A13C5"/>
    <w:rsid w:val="000A5A21"/>
    <w:rsid w:val="001517E9"/>
    <w:rsid w:val="001768AF"/>
    <w:rsid w:val="001C3879"/>
    <w:rsid w:val="00213834"/>
    <w:rsid w:val="00232D2E"/>
    <w:rsid w:val="002511C0"/>
    <w:rsid w:val="00321F51"/>
    <w:rsid w:val="003B648E"/>
    <w:rsid w:val="003F5C6F"/>
    <w:rsid w:val="0042508A"/>
    <w:rsid w:val="00446C9D"/>
    <w:rsid w:val="00490B9E"/>
    <w:rsid w:val="004A4B05"/>
    <w:rsid w:val="005B0C71"/>
    <w:rsid w:val="005E7A14"/>
    <w:rsid w:val="007514CD"/>
    <w:rsid w:val="007D24C5"/>
    <w:rsid w:val="007F2088"/>
    <w:rsid w:val="0080430A"/>
    <w:rsid w:val="00840F9D"/>
    <w:rsid w:val="00867DDD"/>
    <w:rsid w:val="00951B07"/>
    <w:rsid w:val="009B413C"/>
    <w:rsid w:val="009C54A4"/>
    <w:rsid w:val="009C6964"/>
    <w:rsid w:val="009E36F3"/>
    <w:rsid w:val="00A23774"/>
    <w:rsid w:val="00A30FA3"/>
    <w:rsid w:val="00A73218"/>
    <w:rsid w:val="00B74F13"/>
    <w:rsid w:val="00B85A83"/>
    <w:rsid w:val="00BA5ADB"/>
    <w:rsid w:val="00C50B8A"/>
    <w:rsid w:val="00C511C4"/>
    <w:rsid w:val="00CD001D"/>
    <w:rsid w:val="00D2346C"/>
    <w:rsid w:val="00D5795E"/>
    <w:rsid w:val="00D958D8"/>
    <w:rsid w:val="00DD042A"/>
    <w:rsid w:val="00E01914"/>
    <w:rsid w:val="00E26E10"/>
    <w:rsid w:val="00F2147C"/>
    <w:rsid w:val="00F333E3"/>
    <w:rsid w:val="00FA5094"/>
    <w:rsid w:val="00FB3C6A"/>
    <w:rsid w:val="00F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0B9E2"/>
  <w14:defaultImageDpi w14:val="300"/>
  <w15:docId w15:val="{9C2FC6A6-C625-5145-BEF1-2E02567C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77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90B9E"/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90B9E"/>
    <w:rPr>
      <w:rFonts w:ascii="Arial" w:eastAsia="Times New Roman" w:hAnsi="Arial" w:cs="Times New Roman"/>
      <w:sz w:val="20"/>
      <w:szCs w:val="20"/>
    </w:rPr>
  </w:style>
  <w:style w:type="character" w:customStyle="1" w:styleId="gi">
    <w:name w:val="gi"/>
    <w:basedOn w:val="DefaultParagraphFont"/>
    <w:rsid w:val="00490B9E"/>
  </w:style>
  <w:style w:type="character" w:styleId="Hyperlink">
    <w:name w:val="Hyperlink"/>
    <w:basedOn w:val="DefaultParagraphFont"/>
    <w:uiPriority w:val="99"/>
    <w:unhideWhenUsed/>
    <w:rsid w:val="00176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48E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8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E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26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E10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151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9881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950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evin.See@merck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A70AB945E9E0408F6FB5DE48B4DF43" ma:contentTypeVersion="10" ma:contentTypeDescription="Create a new document." ma:contentTypeScope="" ma:versionID="3f340e27238bb46440937bd5ef3be265">
  <xsd:schema xmlns:xsd="http://www.w3.org/2001/XMLSchema" xmlns:xs="http://www.w3.org/2001/XMLSchema" xmlns:p="http://schemas.microsoft.com/office/2006/metadata/properties" xmlns:ns2="b9acd750-b565-46d7-b0c2-f51d9db07bfe" targetNamespace="http://schemas.microsoft.com/office/2006/metadata/properties" ma:root="true" ma:fieldsID="81a9c9e1de18cf839e2241470f31855b" ns2:_="">
    <xsd:import namespace="b9acd750-b565-46d7-b0c2-f51d9db07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cd750-b565-46d7-b0c2-f51d9db07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EA4471-8A35-4F67-B30C-EB0752590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cd750-b565-46d7-b0c2-f51d9db07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7C371-9BB1-491C-A1D9-A3040C563EB3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E6FF4724-3EC0-4FEE-A28A-01DAA7C517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2C3AB6-B139-416E-B413-964E18AF4B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Quantitative Consultants, Inc.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See</dc:creator>
  <cp:keywords/>
  <dc:description/>
  <cp:lastModifiedBy>See, Kevin</cp:lastModifiedBy>
  <cp:revision>8</cp:revision>
  <dcterms:created xsi:type="dcterms:W3CDTF">2020-06-24T23:00:00Z</dcterms:created>
  <dcterms:modified xsi:type="dcterms:W3CDTF">2020-09-24T21:22:00Z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ca730a5c-85f6-416a-8ec1-c403b490e1bc</vt:lpwstr>
  </property>
  <property fmtid="{D5CDD505-2E9C-101B-9397-08002B2CF9AE}" pid="3" name="bjSaver">
    <vt:lpwstr>PF9reZsgc6j7oWY33lG8JGAYeVm766+N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ContentTypeId">
    <vt:lpwstr>0x010100DCA70AB945E9E0408F6FB5DE48B4DF43</vt:lpwstr>
  </property>
  <property fmtid="{D5CDD505-2E9C-101B-9397-08002B2CF9AE}" pid="8" name="_AdHocReviewCycleID">
    <vt:i4>-1659044345</vt:i4>
  </property>
  <property fmtid="{D5CDD505-2E9C-101B-9397-08002B2CF9AE}" pid="9" name="_NewReviewCycle">
    <vt:lpwstr/>
  </property>
  <property fmtid="{D5CDD505-2E9C-101B-9397-08002B2CF9AE}" pid="10" name="_EmailSubject">
    <vt:lpwstr>Cover letter review</vt:lpwstr>
  </property>
  <property fmtid="{D5CDD505-2E9C-101B-9397-08002B2CF9AE}" pid="11" name="_AuthorEmail">
    <vt:lpwstr>sarah.hoffmann@merck.com</vt:lpwstr>
  </property>
  <property fmtid="{D5CDD505-2E9C-101B-9397-08002B2CF9AE}" pid="12" name="_AuthorEmailDisplayName">
    <vt:lpwstr>Hoffmann, Sarah</vt:lpwstr>
  </property>
</Properties>
</file>