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Joining</w:t>
      </w:r>
      <w:r>
        <w:t xml:space="preserve"> </w:t>
      </w:r>
      <w:r>
        <w:t xml:space="preserve">data</w:t>
      </w:r>
      <w:r>
        <w:t xml:space="preserve"> </w:t>
      </w:r>
      <w:r>
        <w:t xml:space="preserve">sets</w:t>
      </w:r>
    </w:p>
    <w:p>
      <w:pPr>
        <w:pStyle w:val="FirstParagraph"/>
      </w:pPr>
      <w:r>
        <w:t xml:space="preserve">Hydrologists often need to join time series which do not have values at the same time intervals. Fortunately, the</w:t>
      </w:r>
      <w:r>
        <w:t xml:space="preserve"> </w:t>
      </w:r>
      <w:r>
        <w:rPr>
          <w:rStyle w:val="VerbatimChar"/>
        </w:rPr>
        <w:t xml:space="preserve">dplyr</w:t>
      </w:r>
      <w:r>
        <w:t xml:space="preserve"> </w:t>
      </w:r>
      <w:r>
        <w:t xml:space="preserve">package has functions which can help. The following is a simple example of how you can align time series.</w:t>
      </w:r>
    </w:p>
    <w:p>
      <w:pPr>
        <w:pStyle w:val="BodyText"/>
      </w:pPr>
      <w:r>
        <w:t xml:space="preserve">We will be loading time series of annual peaks at two stations on the same river. We will align them in time, so that we can plot one against the other and do a regression.</w:t>
      </w:r>
    </w:p>
    <w:p>
      <w:pPr>
        <w:pStyle w:val="BodyText"/>
      </w:pPr>
      <w:r>
        <w:t xml:space="preserve">We can load the data using the</w:t>
      </w:r>
      <w:r>
        <w:t xml:space="preserve"> </w:t>
      </w:r>
      <w:r>
        <w:rPr>
          <w:b/>
        </w:rPr>
        <w:t xml:space="preserve">tidyhydat</w:t>
      </w:r>
      <w:r>
        <w:t xml:space="preserve"> </w:t>
      </w:r>
      <w:r>
        <w:t xml:space="preserve">package function</w:t>
      </w:r>
      <w:r>
        <w:t xml:space="preserve"> </w:t>
      </w:r>
      <w:r>
        <w:rPr>
          <w:rStyle w:val="VerbatimChar"/>
        </w:rPr>
        <w:t xml:space="preserve">hy_annual_instant_peaks</w:t>
      </w:r>
      <w:r>
        <w:t xml:space="preserve">.</w:t>
      </w:r>
    </w:p>
    <w:p>
      <w:pPr>
        <w:pStyle w:val="SourceCode"/>
      </w:pPr>
      <w:r>
        <w:rPr>
          <w:rStyle w:val="KeywordTok"/>
        </w:rPr>
        <w:t xml:space="preserve">library</w:t>
      </w:r>
      <w:r>
        <w:rPr>
          <w:rStyle w:val="NormalTok"/>
        </w:rPr>
        <w:t xml:space="preserve">(tidyhydat)</w:t>
      </w:r>
      <w:r>
        <w:br/>
      </w:r>
      <w:r>
        <w:rPr>
          <w:rStyle w:val="NormalTok"/>
        </w:rPr>
        <w:t xml:space="preserve">station1ID &lt;-</w:t>
      </w:r>
      <w:r>
        <w:rPr>
          <w:rStyle w:val="StringTok"/>
        </w:rPr>
        <w:t xml:space="preserve"> "05EF001"</w:t>
      </w:r>
      <w:r>
        <w:rPr>
          <w:rStyle w:val="NormalTok"/>
        </w:rPr>
        <w:t xml:space="preserve">   </w:t>
      </w:r>
      <w:r>
        <w:rPr>
          <w:rStyle w:val="CommentTok"/>
        </w:rPr>
        <w:t xml:space="preserve"># North Saskatchewan at Deer Creek</w:t>
      </w:r>
      <w:r>
        <w:br/>
      </w:r>
      <w:r>
        <w:rPr>
          <w:rStyle w:val="NormalTok"/>
        </w:rPr>
        <w:t xml:space="preserve">station2ID &lt;-</w:t>
      </w:r>
      <w:r>
        <w:rPr>
          <w:rStyle w:val="StringTok"/>
        </w:rPr>
        <w:t xml:space="preserve"> "05GG001"</w:t>
      </w:r>
      <w:r>
        <w:rPr>
          <w:rStyle w:val="NormalTok"/>
        </w:rPr>
        <w:t xml:space="preserve">   </w:t>
      </w:r>
      <w:r>
        <w:rPr>
          <w:rStyle w:val="CommentTok"/>
        </w:rPr>
        <w:t xml:space="preserve"># North Saskatchewan at Prince Albert</w:t>
      </w:r>
      <w:r>
        <w:br/>
      </w:r>
      <w:r>
        <w:br/>
      </w:r>
      <w:r>
        <w:rPr>
          <w:rStyle w:val="NormalTok"/>
        </w:rPr>
        <w:t xml:space="preserve">station1_peaks &lt;-</w:t>
      </w:r>
      <w:r>
        <w:rPr>
          <w:rStyle w:val="StringTok"/>
        </w:rPr>
        <w:t xml:space="preserve"> </w:t>
      </w:r>
      <w:r>
        <w:rPr>
          <w:rStyle w:val="KeywordTok"/>
        </w:rPr>
        <w:t xml:space="preserve">hy_annual_instant_peaks</w:t>
      </w:r>
      <w:r>
        <w:rPr>
          <w:rStyle w:val="NormalTok"/>
        </w:rPr>
        <w:t xml:space="preserve">(station1ID)</w:t>
      </w:r>
      <w:r>
        <w:br/>
      </w:r>
      <w:r>
        <w:rPr>
          <w:rStyle w:val="NormalTok"/>
        </w:rPr>
        <w:t xml:space="preserve">station2_peaks &lt;-</w:t>
      </w:r>
      <w:r>
        <w:rPr>
          <w:rStyle w:val="StringTok"/>
        </w:rPr>
        <w:t xml:space="preserve"> </w:t>
      </w:r>
      <w:r>
        <w:rPr>
          <w:rStyle w:val="KeywordTok"/>
        </w:rPr>
        <w:t xml:space="preserve">hy_annual_instant_peaks</w:t>
      </w:r>
      <w:r>
        <w:rPr>
          <w:rStyle w:val="NormalTok"/>
        </w:rPr>
        <w:t xml:space="preserve">(station2ID)</w:t>
      </w:r>
    </w:p>
    <w:p>
      <w:pPr>
        <w:pStyle w:val="FirstParagraph"/>
      </w:pPr>
      <w:r>
        <w:t xml:space="preserve">We can now selecte only the annual maximum peak flows are selected, and the dates. The variable names are changed to the station IDs so that they can be identified when combining the time series.</w:t>
      </w:r>
    </w:p>
    <w:p>
      <w:pPr>
        <w:pStyle w:val="SourceCode"/>
      </w:pPr>
      <w:r>
        <w:rPr>
          <w:rStyle w:val="NormalTok"/>
        </w:rPr>
        <w:t xml:space="preserve">station1_max_peak_flows &lt;-</w:t>
      </w:r>
      <w:r>
        <w:rPr>
          <w:rStyle w:val="StringTok"/>
        </w:rPr>
        <w:t xml:space="preserve"> </w:t>
      </w:r>
      <w:r>
        <w:br/>
      </w:r>
      <w:r>
        <w:rPr>
          <w:rStyle w:val="StringTok"/>
        </w:rPr>
        <w:t xml:space="preserve">  </w:t>
      </w:r>
      <w:r>
        <w:rPr>
          <w:rStyle w:val="NormalTok"/>
        </w:rPr>
        <w:t xml:space="preserve">station1_peaks[(station1_peaks</w:t>
      </w:r>
      <w:r>
        <w:rPr>
          <w:rStyle w:val="OperatorTok"/>
        </w:rPr>
        <w:t xml:space="preserve">$</w:t>
      </w:r>
      <w:r>
        <w:rPr>
          <w:rStyle w:val="NormalTok"/>
        </w:rPr>
        <w:t xml:space="preserve">Parameter </w:t>
      </w:r>
      <w:r>
        <w:rPr>
          <w:rStyle w:val="OperatorTok"/>
        </w:rPr>
        <w:t xml:space="preserve">==</w:t>
      </w:r>
      <w:r>
        <w:rPr>
          <w:rStyle w:val="StringTok"/>
        </w:rPr>
        <w:t xml:space="preserve"> "Flow"</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(station1_peaks</w:t>
      </w:r>
      <w:r>
        <w:rPr>
          <w:rStyle w:val="OperatorTok"/>
        </w:rPr>
        <w:t xml:space="preserve">$</w:t>
      </w:r>
      <w:r>
        <w:rPr>
          <w:rStyle w:val="NormalTok"/>
        </w:rPr>
        <w:t xml:space="preserve">PEAK_CODE </w:t>
      </w:r>
      <w:r>
        <w:rPr>
          <w:rStyle w:val="OperatorTok"/>
        </w:rPr>
        <w:t xml:space="preserve">==</w:t>
      </w:r>
      <w:r>
        <w:rPr>
          <w:rStyle w:val="StringTok"/>
        </w:rPr>
        <w:t xml:space="preserve"> "MAX"</w:t>
      </w:r>
      <w:r>
        <w:rPr>
          <w:rStyle w:val="NormalTok"/>
        </w:rPr>
        <w:t xml:space="preserve">) , </w:t>
      </w:r>
      <w:r>
        <w:br/>
      </w:r>
      <w:r>
        <w:rPr>
          <w:rStyle w:val="Normal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"Value"</w:t>
      </w:r>
      <w:r>
        <w:rPr>
          <w:rStyle w:val="NormalTok"/>
        </w:rPr>
        <w:t xml:space="preserve">)]</w:t>
      </w:r>
      <w:r>
        <w:br/>
      </w:r>
      <w:r>
        <w:br/>
      </w:r>
      <w:r>
        <w:rPr>
          <w:rStyle w:val="KeywordTok"/>
        </w:rPr>
        <w:t xml:space="preserve">names</w:t>
      </w:r>
      <w:r>
        <w:rPr>
          <w:rStyle w:val="NormalTok"/>
        </w:rPr>
        <w:t xml:space="preserve">(station1_max_peak_flows)[</w:t>
      </w:r>
      <w:r>
        <w:rPr>
          <w:rStyle w:val="DecValTok"/>
        </w:rPr>
        <w:t xml:space="preserve">2</w:t>
      </w:r>
      <w:r>
        <w:rPr>
          <w:rStyle w:val="NormalTok"/>
        </w:rPr>
        <w:t xml:space="preserve">] &lt;-</w:t>
      </w:r>
      <w:r>
        <w:rPr>
          <w:rStyle w:val="StringTok"/>
        </w:rPr>
        <w:t xml:space="preserve"> </w:t>
      </w:r>
      <w:r>
        <w:rPr>
          <w:rStyle w:val="NormalTok"/>
        </w:rPr>
        <w:t xml:space="preserve">station1ID</w:t>
      </w:r>
      <w:r>
        <w:br/>
      </w:r>
      <w:r>
        <w:br/>
      </w:r>
      <w:r>
        <w:rPr>
          <w:rStyle w:val="NormalTok"/>
        </w:rPr>
        <w:t xml:space="preserve">station2_max_peak_flows &lt;-</w:t>
      </w:r>
      <w:r>
        <w:rPr>
          <w:rStyle w:val="StringTok"/>
        </w:rPr>
        <w:t xml:space="preserve"> </w:t>
      </w:r>
      <w:r>
        <w:br/>
      </w:r>
      <w:r>
        <w:rPr>
          <w:rStyle w:val="StringTok"/>
        </w:rPr>
        <w:t xml:space="preserve">  </w:t>
      </w:r>
      <w:r>
        <w:rPr>
          <w:rStyle w:val="NormalTok"/>
        </w:rPr>
        <w:t xml:space="preserve">station2_peaks[(station2_peaks</w:t>
      </w:r>
      <w:r>
        <w:rPr>
          <w:rStyle w:val="OperatorTok"/>
        </w:rPr>
        <w:t xml:space="preserve">$</w:t>
      </w:r>
      <w:r>
        <w:rPr>
          <w:rStyle w:val="NormalTok"/>
        </w:rPr>
        <w:t xml:space="preserve">Parameter </w:t>
      </w:r>
      <w:r>
        <w:rPr>
          <w:rStyle w:val="OperatorTok"/>
        </w:rPr>
        <w:t xml:space="preserve">==</w:t>
      </w:r>
      <w:r>
        <w:rPr>
          <w:rStyle w:val="StringTok"/>
        </w:rPr>
        <w:t xml:space="preserve"> "Flow"</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(station2_peaks</w:t>
      </w:r>
      <w:r>
        <w:rPr>
          <w:rStyle w:val="OperatorTok"/>
        </w:rPr>
        <w:t xml:space="preserve">$</w:t>
      </w:r>
      <w:r>
        <w:rPr>
          <w:rStyle w:val="NormalTok"/>
        </w:rPr>
        <w:t xml:space="preserve">PEAK_CODE </w:t>
      </w:r>
      <w:r>
        <w:rPr>
          <w:rStyle w:val="OperatorTok"/>
        </w:rPr>
        <w:t xml:space="preserve">==</w:t>
      </w:r>
      <w:r>
        <w:rPr>
          <w:rStyle w:val="StringTok"/>
        </w:rPr>
        <w:t xml:space="preserve"> "MAX"</w:t>
      </w:r>
      <w:r>
        <w:rPr>
          <w:rStyle w:val="NormalTok"/>
        </w:rPr>
        <w:t xml:space="preserve">) , </w:t>
      </w:r>
      <w:r>
        <w:br/>
      </w:r>
      <w:r>
        <w:rPr>
          <w:rStyle w:val="Normal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"Value"</w:t>
      </w:r>
      <w:r>
        <w:rPr>
          <w:rStyle w:val="NormalTok"/>
        </w:rPr>
        <w:t xml:space="preserve">)] </w:t>
      </w:r>
      <w:r>
        <w:br/>
      </w:r>
      <w:r>
        <w:br/>
      </w:r>
      <w:r>
        <w:rPr>
          <w:rStyle w:val="KeywordTok"/>
        </w:rPr>
        <w:t xml:space="preserve">names</w:t>
      </w:r>
      <w:r>
        <w:rPr>
          <w:rStyle w:val="NormalTok"/>
        </w:rPr>
        <w:t xml:space="preserve">(station2_max_peak_flows)[</w:t>
      </w:r>
      <w:r>
        <w:rPr>
          <w:rStyle w:val="DecValTok"/>
        </w:rPr>
        <w:t xml:space="preserve">2</w:t>
      </w:r>
      <w:r>
        <w:rPr>
          <w:rStyle w:val="NormalTok"/>
        </w:rPr>
        <w:t xml:space="preserve">] &lt;-</w:t>
      </w:r>
      <w:r>
        <w:rPr>
          <w:rStyle w:val="StringTok"/>
        </w:rPr>
        <w:t xml:space="preserve"> </w:t>
      </w:r>
      <w:r>
        <w:rPr>
          <w:rStyle w:val="NormalTok"/>
        </w:rPr>
        <w:t xml:space="preserve">station2ID</w:t>
      </w:r>
    </w:p>
    <w:p>
      <w:pPr>
        <w:pStyle w:val="FirstParagraph"/>
      </w:pPr>
      <w:r>
        <w:t xml:space="preserve">We also need to add the year of each peak, to the time series to be joined.</w:t>
      </w:r>
    </w:p>
    <w:p>
      <w:pPr>
        <w:pStyle w:val="SourceCode"/>
      </w:pPr>
      <w:r>
        <w:rPr>
          <w:rStyle w:val="NormalTok"/>
        </w:rPr>
        <w:t xml:space="preserve">station1_max_peak_flows</w:t>
      </w:r>
      <w:r>
        <w:rPr>
          <w:rStyle w:val="OperatorTok"/>
        </w:rPr>
        <w:t xml:space="preserve">$</w:t>
      </w:r>
      <w:r>
        <w:rPr>
          <w:rStyle w:val="NormalTok"/>
        </w:rPr>
        <w:t xml:space="preserve">year &lt;-</w:t>
      </w:r>
      <w:r>
        <w:rPr>
          <w:rStyle w:val="StringTok"/>
        </w:rPr>
        <w:t xml:space="preserve"> </w:t>
      </w:r>
      <w:r>
        <w:rPr>
          <w:rStyle w:val="KeywordTok"/>
        </w:rPr>
        <w:t xml:space="preserve">as.numeric</w:t>
      </w:r>
      <w:r>
        <w:rPr>
          <w:rStyle w:val="NormalTok"/>
        </w:rPr>
        <w:t xml:space="preserve">(</w:t>
      </w:r>
      <w:r>
        <w:rPr>
          <w:rStyle w:val="KeywordTok"/>
        </w:rPr>
        <w:t xml:space="preserve">format</w:t>
      </w:r>
      <w:r>
        <w:rPr>
          <w:rStyle w:val="NormalTok"/>
        </w:rPr>
        <w:t xml:space="preserve">(station1_max_peak_flows</w:t>
      </w:r>
      <w:r>
        <w:rPr>
          <w:rStyle w:val="OperatorTok"/>
        </w:rPr>
        <w:t xml:space="preserve">$</w:t>
      </w:r>
      <w:r>
        <w:rPr>
          <w:rStyle w:val="NormalTok"/>
        </w:rPr>
        <w:t xml:space="preserve">Date, </w:t>
      </w:r>
      <w:r>
        <w:rPr>
          <w:rStyle w:val="DataTypeTok"/>
        </w:rPr>
        <w:t xml:space="preserve">format =</w:t>
      </w:r>
      <w:r>
        <w:rPr>
          <w:rStyle w:val="NormalTok"/>
        </w:rPr>
        <w:t xml:space="preserve"> </w:t>
      </w:r>
      <w:r>
        <w:rPr>
          <w:rStyle w:val="StringTok"/>
        </w:rPr>
        <w:t xml:space="preserve">"%Y"</w:t>
      </w:r>
      <w:r>
        <w:rPr>
          <w:rStyle w:val="NormalTok"/>
        </w:rPr>
        <w:t xml:space="preserve">))</w:t>
      </w:r>
      <w:r>
        <w:br/>
      </w:r>
      <w:r>
        <w:br/>
      </w:r>
      <w:r>
        <w:rPr>
          <w:rStyle w:val="NormalTok"/>
        </w:rPr>
        <w:t xml:space="preserve">station2_max_peak_flows</w:t>
      </w:r>
      <w:r>
        <w:rPr>
          <w:rStyle w:val="OperatorTok"/>
        </w:rPr>
        <w:t xml:space="preserve">$</w:t>
      </w:r>
      <w:r>
        <w:rPr>
          <w:rStyle w:val="NormalTok"/>
        </w:rPr>
        <w:t xml:space="preserve">year &lt;-</w:t>
      </w:r>
      <w:r>
        <w:rPr>
          <w:rStyle w:val="StringTok"/>
        </w:rPr>
        <w:t xml:space="preserve"> </w:t>
      </w:r>
      <w:r>
        <w:rPr>
          <w:rStyle w:val="KeywordTok"/>
        </w:rPr>
        <w:t xml:space="preserve">as.numeric</w:t>
      </w:r>
      <w:r>
        <w:rPr>
          <w:rStyle w:val="NormalTok"/>
        </w:rPr>
        <w:t xml:space="preserve">(</w:t>
      </w:r>
      <w:r>
        <w:rPr>
          <w:rStyle w:val="KeywordTok"/>
        </w:rPr>
        <w:t xml:space="preserve">format</w:t>
      </w:r>
      <w:r>
        <w:rPr>
          <w:rStyle w:val="NormalTok"/>
        </w:rPr>
        <w:t xml:space="preserve">(station2_max_peak_flows</w:t>
      </w:r>
      <w:r>
        <w:rPr>
          <w:rStyle w:val="OperatorTok"/>
        </w:rPr>
        <w:t xml:space="preserve">$</w:t>
      </w:r>
      <w:r>
        <w:rPr>
          <w:rStyle w:val="NormalTok"/>
        </w:rPr>
        <w:t xml:space="preserve">Date, </w:t>
      </w:r>
      <w:r>
        <w:rPr>
          <w:rStyle w:val="DataTypeTok"/>
        </w:rPr>
        <w:t xml:space="preserve">format =</w:t>
      </w:r>
      <w:r>
        <w:rPr>
          <w:rStyle w:val="NormalTok"/>
        </w:rPr>
        <w:t xml:space="preserve"> </w:t>
      </w:r>
      <w:r>
        <w:rPr>
          <w:rStyle w:val="StringTok"/>
        </w:rPr>
        <w:t xml:space="preserve">"%Y"</w:t>
      </w:r>
      <w:r>
        <w:rPr>
          <w:rStyle w:val="NormalTok"/>
        </w:rPr>
        <w:t xml:space="preserve">))</w:t>
      </w:r>
    </w:p>
    <w:p>
      <w:pPr>
        <w:pStyle w:val="FirstParagraph"/>
      </w:pPr>
      <w:r>
        <w:t xml:space="preserve">Checking the data sets show that the time series span differing years.</w:t>
      </w:r>
    </w:p>
    <w:p>
      <w:pPr>
        <w:pStyle w:val="SourceCode"/>
      </w:pPr>
      <w:r>
        <w:rPr>
          <w:rStyle w:val="KeywordTok"/>
        </w:rPr>
        <w:t xml:space="preserve">summary</w:t>
      </w:r>
      <w:r>
        <w:rPr>
          <w:rStyle w:val="NormalTok"/>
        </w:rPr>
        <w:t xml:space="preserve">(station1_max_peak_flows)</w:t>
      </w:r>
    </w:p>
    <w:p>
      <w:pPr>
        <w:pStyle w:val="SourceCode"/>
      </w:pPr>
      <w:r>
        <w:rPr>
          <w:rStyle w:val="VerbatimChar"/>
        </w:rPr>
        <w:t xml:space="preserve">##       Date               05EF001            year     </w:t>
      </w:r>
      <w:r>
        <w:br/>
      </w:r>
      <w:r>
        <w:rPr>
          <w:rStyle w:val="VerbatimChar"/>
        </w:rPr>
        <w:t xml:space="preserve">##  Min.   :1944-06-17   Min.   : 323.0   Min.   :1944  </w:t>
      </w:r>
      <w:r>
        <w:br/>
      </w:r>
      <w:r>
        <w:rPr>
          <w:rStyle w:val="VerbatimChar"/>
        </w:rPr>
        <w:t xml:space="preserve">##  1st Qu.:1977-09-12   1st Qu.: 747.0   1st Qu.:1977  </w:t>
      </w:r>
      <w:r>
        <w:br/>
      </w:r>
      <w:r>
        <w:rPr>
          <w:rStyle w:val="VerbatimChar"/>
        </w:rPr>
        <w:t xml:space="preserve">##  Median :1990-01-20   Median : 989.5   Median :1990  </w:t>
      </w:r>
      <w:r>
        <w:br/>
      </w:r>
      <w:r>
        <w:rPr>
          <w:rStyle w:val="VerbatimChar"/>
        </w:rPr>
        <w:t xml:space="preserve">##  Mean   :1988-06-21   Mean   :1343.8   Mean   :1988  </w:t>
      </w:r>
      <w:r>
        <w:br/>
      </w:r>
      <w:r>
        <w:rPr>
          <w:rStyle w:val="VerbatimChar"/>
        </w:rPr>
        <w:t xml:space="preserve">##  3rd Qu.:2002-11-21   3rd Qu.:1597.5   3rd Qu.:2002  </w:t>
      </w:r>
      <w:r>
        <w:br/>
      </w:r>
      <w:r>
        <w:rPr>
          <w:rStyle w:val="VerbatimChar"/>
        </w:rPr>
        <w:t xml:space="preserve">##  Max.   :2017-06-13   Max.   :3960.0   Max.   :2017</w:t>
      </w:r>
    </w:p>
    <w:p>
      <w:pPr>
        <w:pStyle w:val="SourceCode"/>
      </w:pPr>
      <w:r>
        <w:rPr>
          <w:rStyle w:val="KeywordTok"/>
        </w:rPr>
        <w:t xml:space="preserve">summary</w:t>
      </w:r>
      <w:r>
        <w:rPr>
          <w:rStyle w:val="NormalTok"/>
        </w:rPr>
        <w:t xml:space="preserve">(station2_max_peak_flows)</w:t>
      </w:r>
    </w:p>
    <w:p>
      <w:pPr>
        <w:pStyle w:val="SourceCode"/>
      </w:pPr>
      <w:r>
        <w:rPr>
          <w:rStyle w:val="VerbatimChar"/>
        </w:rPr>
        <w:t xml:space="preserve">##       Date               05GG001          year     </w:t>
      </w:r>
      <w:r>
        <w:br/>
      </w:r>
      <w:r>
        <w:rPr>
          <w:rStyle w:val="VerbatimChar"/>
        </w:rPr>
        <w:t xml:space="preserve">##  Min.   :1912-07-14   Min.   : 477   Min.   :1912  </w:t>
      </w:r>
      <w:r>
        <w:br/>
      </w:r>
      <w:r>
        <w:rPr>
          <w:rStyle w:val="VerbatimChar"/>
        </w:rPr>
        <w:t xml:space="preserve">##  1st Qu.:1963-11-24   1st Qu.: 813   1st Qu.:1964  </w:t>
      </w:r>
      <w:r>
        <w:br/>
      </w:r>
      <w:r>
        <w:rPr>
          <w:rStyle w:val="VerbatimChar"/>
        </w:rPr>
        <w:t xml:space="preserve">##  Median :1981-08-02   Median :1140   Median :1981  </w:t>
      </w:r>
      <w:r>
        <w:br/>
      </w:r>
      <w:r>
        <w:rPr>
          <w:rStyle w:val="VerbatimChar"/>
        </w:rPr>
        <w:t xml:space="preserve">##  Mean   :1978-03-25   Mean   :1409   Mean   :1978  </w:t>
      </w:r>
      <w:r>
        <w:br/>
      </w:r>
      <w:r>
        <w:rPr>
          <w:rStyle w:val="VerbatimChar"/>
        </w:rPr>
        <w:t xml:space="preserve">##  3rd Qu.:1999-01-14   3rd Qu.:1670   3rd Qu.:1998  </w:t>
      </w:r>
      <w:r>
        <w:br/>
      </w:r>
      <w:r>
        <w:rPr>
          <w:rStyle w:val="VerbatimChar"/>
        </w:rPr>
        <w:t xml:space="preserve">##  Max.   :2016-08-31   Max.   :5660   Max.   :2016</w:t>
      </w:r>
    </w:p>
    <w:p>
      <w:pPr>
        <w:pStyle w:val="FirstParagraph"/>
      </w:pPr>
      <w:r>
        <w:t xml:space="preserve">We can now align the data sets, using the</w:t>
      </w:r>
      <w:r>
        <w:t xml:space="preserve"> </w:t>
      </w:r>
      <w:r>
        <w:rPr>
          <w:rStyle w:val="VerbatimChar"/>
        </w:rPr>
        <w:t xml:space="preserve">inner_join</w:t>
      </w:r>
      <w:r>
        <w:t xml:space="preserve"> </w:t>
      </w:r>
      <w:r>
        <w:t xml:space="preserve">function from the package</w:t>
      </w:r>
      <w:r>
        <w:t xml:space="preserve"> </w:t>
      </w:r>
      <w:r>
        <w:rPr>
          <w:b/>
        </w:rPr>
        <w:t xml:space="preserve">dplyr</w:t>
      </w:r>
      <w:r>
        <w:t xml:space="preserve">. This function only selects peaks which have mathcing key values, in this case the years. Because the</w:t>
      </w:r>
      <w:r>
        <w:t xml:space="preserve"> </w:t>
      </w:r>
      <w:r>
        <w:rPr>
          <w:rStyle w:val="VerbatimChar"/>
        </w:rPr>
        <w:t xml:space="preserve">Date</w:t>
      </w:r>
      <w:r>
        <w:t xml:space="preserve"> </w:t>
      </w:r>
      <w:r>
        <w:t xml:space="preserve">variable was in both data frames, both are in the joined data frame.</w:t>
      </w:r>
    </w:p>
    <w:p>
      <w:pPr>
        <w:pStyle w:val="SourceCode"/>
      </w:pPr>
      <w:r>
        <w:rPr>
          <w:rStyle w:val="KeywordTok"/>
        </w:rPr>
        <w:t xml:space="preserve">library</w:t>
      </w:r>
      <w:r>
        <w:rPr>
          <w:rStyle w:val="NormalTok"/>
        </w:rPr>
        <w:t xml:space="preserve">(dplyr)</w:t>
      </w:r>
      <w:r>
        <w:br/>
      </w:r>
      <w:r>
        <w:rPr>
          <w:rStyle w:val="NormalTok"/>
        </w:rPr>
        <w:t xml:space="preserve">common_flows &lt;-</w:t>
      </w:r>
      <w:r>
        <w:rPr>
          <w:rStyle w:val="StringTok"/>
        </w:rPr>
        <w:t xml:space="preserve"> </w:t>
      </w:r>
      <w:r>
        <w:rPr>
          <w:rStyle w:val="KeywordTok"/>
        </w:rPr>
        <w:t xml:space="preserve">inner_join</w:t>
      </w:r>
      <w:r>
        <w:rPr>
          <w:rStyle w:val="NormalTok"/>
        </w:rPr>
        <w:t xml:space="preserve">(station1_max_peak_flows, station2_max_peak_flows, </w:t>
      </w:r>
      <w:r>
        <w:rPr>
          <w:rStyle w:val="DataTypeTok"/>
        </w:rPr>
        <w:t xml:space="preserve">by =</w:t>
      </w:r>
      <w:r>
        <w:rPr>
          <w:rStyle w:val="NormalTok"/>
        </w:rPr>
        <w:t xml:space="preserve"> </w:t>
      </w:r>
      <w:r>
        <w:rPr>
          <w:rStyle w:val="StringTok"/>
        </w:rPr>
        <w:t xml:space="preserve">"year"</w:t>
      </w:r>
      <w:r>
        <w:rPr>
          <w:rStyle w:val="NormalTok"/>
        </w:rPr>
        <w:t xml:space="preserve">)</w:t>
      </w:r>
      <w:r>
        <w:br/>
      </w:r>
      <w:r>
        <w:br/>
      </w:r>
      <w:r>
        <w:rPr>
          <w:rStyle w:val="KeywordTok"/>
        </w:rPr>
        <w:t xml:space="preserve">summary</w:t>
      </w:r>
      <w:r>
        <w:rPr>
          <w:rStyle w:val="NormalTok"/>
        </w:rPr>
        <w:t xml:space="preserve">(common_flows</w:t>
      </w:r>
      <w:r>
        <w:rPr>
          <w:rStyle w:val="OperatorTok"/>
        </w:rPr>
        <w:t xml:space="preserve">$</w:t>
      </w:r>
      <w:r>
        <w:rPr>
          <w:rStyle w:val="NormalTok"/>
        </w:rPr>
        <w:t xml:space="preserve">year)</w:t>
      </w:r>
    </w:p>
    <w:p>
      <w:pPr>
        <w:pStyle w:val="SourceCode"/>
      </w:pPr>
      <w:r>
        <w:rPr>
          <w:rStyle w:val="VerbatimChar"/>
        </w:rPr>
        <w:t xml:space="preserve">##    Min. 1st Qu.  Median    Mean 3rd Qu.    Max. </w:t>
      </w:r>
      <w:r>
        <w:br/>
      </w:r>
      <w:r>
        <w:rPr>
          <w:rStyle w:val="VerbatimChar"/>
        </w:rPr>
        <w:t xml:space="preserve">##    1952    1978    1992    1989    2002    2016</w:t>
      </w:r>
    </w:p>
    <w:p>
      <w:pPr>
        <w:pStyle w:val="FirstParagraph"/>
      </w:pPr>
      <w:r>
        <w:t xml:space="preserve">Although we could plot the flows against each other, we are interested</w:t>
      </w:r>
      <w:r>
        <w:t xml:space="preserve"> </w:t>
      </w:r>
      <w:r>
        <w:t xml:space="preserve">in peaks occurring at boith gauges. So we can select only events where the downstream peak is a few days after the upstream peak.</w:t>
      </w:r>
    </w:p>
    <w:p>
      <w:pPr>
        <w:pStyle w:val="SourceCode"/>
      </w:pPr>
      <w:r>
        <w:rPr>
          <w:rStyle w:val="NormalTok"/>
        </w:rPr>
        <w:t xml:space="preserve">common_flows</w:t>
      </w:r>
      <w:r>
        <w:rPr>
          <w:rStyle w:val="OperatorTok"/>
        </w:rPr>
        <w:t xml:space="preserve">$</w:t>
      </w:r>
      <w:r>
        <w:rPr>
          <w:rStyle w:val="NormalTok"/>
        </w:rPr>
        <w:t xml:space="preserve">delta_t &lt;-</w:t>
      </w:r>
      <w:r>
        <w:rPr>
          <w:rStyle w:val="StringTok"/>
        </w:rPr>
        <w:t xml:space="preserve"> </w:t>
      </w:r>
      <w:r>
        <w:rPr>
          <w:rStyle w:val="NormalTok"/>
        </w:rPr>
        <w:t xml:space="preserve">common_flows</w:t>
      </w:r>
      <w:r>
        <w:rPr>
          <w:rStyle w:val="OperatorTok"/>
        </w:rPr>
        <w:t xml:space="preserve">$</w:t>
      </w:r>
      <w:r>
        <w:rPr>
          <w:rStyle w:val="NormalTok"/>
        </w:rPr>
        <w:t xml:space="preserve">Date.y </w:t>
      </w:r>
      <w:r>
        <w:rPr>
          <w:rStyle w:val="OperatorTok"/>
        </w:rPr>
        <w:t xml:space="preserve">-</w:t>
      </w:r>
      <w:r>
        <w:rPr>
          <w:rStyle w:val="StringTok"/>
        </w:rPr>
        <w:t xml:space="preserve"> </w:t>
      </w:r>
      <w:r>
        <w:rPr>
          <w:rStyle w:val="NormalTok"/>
        </w:rPr>
        <w:t xml:space="preserve">common_flows</w:t>
      </w:r>
      <w:r>
        <w:rPr>
          <w:rStyle w:val="OperatorTok"/>
        </w:rPr>
        <w:t xml:space="preserve">$</w:t>
      </w:r>
      <w:r>
        <w:rPr>
          <w:rStyle w:val="NormalTok"/>
        </w:rPr>
        <w:t xml:space="preserve">Date.x</w:t>
      </w:r>
      <w:r>
        <w:br/>
      </w:r>
      <w:r>
        <w:br/>
      </w:r>
      <w:r>
        <w:rPr>
          <w:rStyle w:val="NormalTok"/>
        </w:rPr>
        <w:t xml:space="preserve">common_events &lt;-</w:t>
      </w:r>
      <w:r>
        <w:rPr>
          <w:rStyle w:val="StringTok"/>
        </w:rPr>
        <w:t xml:space="preserve"> </w:t>
      </w:r>
      <w:r>
        <w:rPr>
          <w:rStyle w:val="NormalTok"/>
        </w:rPr>
        <w:t xml:space="preserve">common_flows[(common_flows</w:t>
      </w:r>
      <w:r>
        <w:rPr>
          <w:rStyle w:val="OperatorTok"/>
        </w:rPr>
        <w:t xml:space="preserve">$</w:t>
      </w:r>
      <w:r>
        <w:rPr>
          <w:rStyle w:val="NormalTok"/>
        </w:rPr>
        <w:t xml:space="preserve">delta_t </w:t>
      </w:r>
      <w:r>
        <w:rPr>
          <w:rStyle w:val="OperatorTok"/>
        </w:rPr>
        <w:t xml:space="preserve">&gt;=</w:t>
      </w:r>
      <w:r>
        <w:rPr>
          <w:rStyle w:val="StringTok"/>
        </w:rPr>
        <w:t xml:space="preserve"> </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(common_flows</w:t>
      </w:r>
      <w:r>
        <w:rPr>
          <w:rStyle w:val="OperatorTok"/>
        </w:rPr>
        <w:t xml:space="preserve">$</w:t>
      </w:r>
      <w:r>
        <w:rPr>
          <w:rStyle w:val="NormalTok"/>
        </w:rPr>
        <w:t xml:space="preserve">delta_t </w:t>
      </w:r>
      <w:r>
        <w:rPr>
          <w:rStyle w:val="OperatorTok"/>
        </w:rPr>
        <w:t xml:space="preserve">&lt;=</w:t>
      </w:r>
      <w:r>
        <w:rPr>
          <w:rStyle w:val="StringTok"/>
        </w:rPr>
        <w:t xml:space="preserve"> </w:t>
      </w:r>
      <w:r>
        <w:rPr>
          <w:rStyle w:val="DecValTok"/>
        </w:rPr>
        <w:t xml:space="preserve">12</w:t>
      </w:r>
      <w:r>
        <w:rPr>
          <w:rStyle w:val="NormalTok"/>
        </w:rPr>
        <w:t xml:space="preserve">),]</w:t>
      </w:r>
    </w:p>
    <w:p>
      <w:pPr>
        <w:pStyle w:val="FirstParagraph"/>
      </w:pPr>
      <w:r>
        <w:t xml:space="preserve">Having peaks which are at both gauges, we can plot the relationship between the peaks using</w:t>
      </w:r>
      <w:r>
        <w:t xml:space="preserve"> </w:t>
      </w:r>
      <w:r>
        <w:rPr>
          <w:b/>
        </w:rPr>
        <w:t xml:space="preserve">ggplot2</w:t>
      </w:r>
      <w:r>
        <w:t xml:space="preserve">.</w:t>
      </w:r>
    </w:p>
    <w:p>
      <w:pPr>
        <w:pStyle w:val="SourceCode"/>
      </w:pPr>
      <w:r>
        <w:rPr>
          <w:rStyle w:val="KeywordTok"/>
        </w:rPr>
        <w:t xml:space="preserve">library</w:t>
      </w:r>
      <w:r>
        <w:rPr>
          <w:rStyle w:val="NormalTok"/>
        </w:rPr>
        <w:t xml:space="preserve">(ggplot2)</w:t>
      </w:r>
      <w:r>
        <w:br/>
      </w:r>
      <w:r>
        <w:rPr>
          <w:rStyle w:val="NormalTok"/>
        </w:rPr>
        <w:t xml:space="preserve">p &lt;-</w:t>
      </w:r>
      <w:r>
        <w:rPr>
          <w:rStyle w:val="StringTok"/>
        </w:rPr>
        <w:t xml:space="preserve"> </w:t>
      </w:r>
      <w:r>
        <w:rPr>
          <w:rStyle w:val="KeywordTok"/>
        </w:rPr>
        <w:t xml:space="preserve">ggplot</w:t>
      </w:r>
      <w:r>
        <w:rPr>
          <w:rStyle w:val="NormalTok"/>
        </w:rPr>
        <w:t xml:space="preserve">(common_events, </w:t>
      </w:r>
      <w:r>
        <w:rPr>
          <w:rStyle w:val="KeywordTok"/>
        </w:rPr>
        <w:t xml:space="preserve">aes</w:t>
      </w:r>
      <w:r>
        <w:rPr>
          <w:rStyle w:val="NormalTok"/>
        </w:rPr>
        <w:t xml:space="preserve">(</w:t>
      </w:r>
      <w:r>
        <w:rPr>
          <w:rStyle w:val="StringTok"/>
        </w:rPr>
        <w:t xml:space="preserve">`</w:t>
      </w:r>
      <w:r>
        <w:rPr>
          <w:rStyle w:val="DataTypeTok"/>
        </w:rPr>
        <w:t xml:space="preserve">05EF001</w:t>
      </w:r>
      <w:r>
        <w:rPr>
          <w:rStyle w:val="StringTok"/>
        </w:rPr>
        <w:t xml:space="preserve">`</w:t>
      </w:r>
      <w:r>
        <w:rPr>
          <w:rStyle w:val="NormalTok"/>
        </w:rPr>
        <w:t xml:space="preserve">, </w:t>
      </w:r>
      <w:r>
        <w:rPr>
          <w:rStyle w:val="StringTok"/>
        </w:rPr>
        <w:t xml:space="preserve">`</w:t>
      </w:r>
      <w:r>
        <w:rPr>
          <w:rStyle w:val="DataTypeTok"/>
        </w:rPr>
        <w:t xml:space="preserve">05GG001</w:t>
      </w:r>
      <w:r>
        <w:rPr>
          <w:rStyle w:val="String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"Upstream (05EF001) peak discharge (m³/s)"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"Downstream (05GG001) peak discharge (m³/s)"</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w:t>
      </w:r>
      <w:r>
        <w:br/>
      </w:r>
      <w:r>
        <w:rPr>
          <w:rStyle w:val="NormalTok"/>
        </w:rPr>
        <w:t xml:space="preserve">p</w:t>
      </w:r>
    </w:p>
    <w:p>
      <w:pPr>
        <w:pStyle w:val="FirstParagraph"/>
      </w:pPr>
      <w:r>
        <w:drawing>
          <wp:inline>
            <wp:extent cx="4620126" cy="3696101"/>
            <wp:effectExtent b="0" l="0" r="0" t="0"/>
            <wp:docPr descr="" title="" id="1" name="Picture"/>
            <a:graphic>
              <a:graphicData uri="http://schemas.openxmlformats.org/drawingml/2006/picture">
                <pic:pic>
                  <pic:nvPicPr>
                    <pic:cNvPr descr="joining_datasets_files/figure-docx/unnamed-chunk-7-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Joining data sets</dc:title>
  <dc:creator/>
  <cp:keywords/>
  <dcterms:created xsi:type="dcterms:W3CDTF">2020-12-13T02:09:36Z</dcterms:created>
  <dcterms:modified xsi:type="dcterms:W3CDTF">2020-12-13T02:09:36Z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